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0A" w:rsidRDefault="0095210A" w:rsidP="0095210A">
      <w:pPr>
        <w:pStyle w:val="PlainText"/>
      </w:pPr>
      <w:r>
        <w:t>Colleagues,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 xml:space="preserve">In the wake of recent financially crippling catastrophic disasters like </w:t>
      </w:r>
      <w:proofErr w:type="spellStart"/>
      <w:r>
        <w:t>Superstorm</w:t>
      </w:r>
      <w:proofErr w:type="spellEnd"/>
      <w:r>
        <w:t xml:space="preserve"> Sandy and Hurricane Irene, pre-incident financial sustainability planning to help reduce the overall financial impact to hospitals and other healthcare organizations post disaster are at the forefront of healthcare disaster recovery concerns.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>Please join us on Thursday, August 21, 2014 from 2:00 PM – 3:30 PM EDT for a dynamic and informative discussion on the essential elements necessary to ensure your healthcare system is prepared to mitigate the financial burden associated with post-recovery operations.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>Answers to these hot topic questions will be presented on this FREE and informative webinar: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>•       What conditions are necessary for the Secretary to waive or modify certain Medicare, Medicaid, CHIP, and HIPAA requirements under Section 1135 of the Social Security Act?</w:t>
      </w:r>
    </w:p>
    <w:p w:rsidR="0095210A" w:rsidRDefault="0095210A" w:rsidP="0095210A">
      <w:pPr>
        <w:pStyle w:val="PlainText"/>
      </w:pPr>
      <w:r>
        <w:t>•       Does my Acute Care Hospital qualify for FEMA Reimbursement?</w:t>
      </w:r>
    </w:p>
    <w:p w:rsidR="0095210A" w:rsidRDefault="0095210A" w:rsidP="0095210A">
      <w:pPr>
        <w:pStyle w:val="PlainText"/>
      </w:pPr>
      <w:r>
        <w:t>•       How can I recoup costs related to providing medical care and medical evacuation for patients my hospital treats during a disaster?</w:t>
      </w:r>
    </w:p>
    <w:p w:rsidR="0095210A" w:rsidRDefault="0095210A" w:rsidP="0095210A">
      <w:pPr>
        <w:pStyle w:val="PlainText"/>
      </w:pPr>
      <w:r>
        <w:t>•       Is my healthcare organization eligible to receive low-cost Disaster Loans from the Small Business Administration?</w:t>
      </w:r>
    </w:p>
    <w:p w:rsidR="0095210A" w:rsidRDefault="0095210A" w:rsidP="0095210A">
      <w:pPr>
        <w:pStyle w:val="PlainText"/>
      </w:pPr>
      <w:r>
        <w:t xml:space="preserve">•       How can I implement “Best Practices” from </w:t>
      </w:r>
      <w:proofErr w:type="spellStart"/>
      <w:r>
        <w:t>Superstorm</w:t>
      </w:r>
      <w:proofErr w:type="spellEnd"/>
      <w:r>
        <w:t xml:space="preserve"> Sandy testimonies into my organization’s disaster recovery planning efforts?</w:t>
      </w:r>
    </w:p>
    <w:p w:rsidR="0095210A" w:rsidRDefault="0095210A" w:rsidP="0095210A">
      <w:pPr>
        <w:pStyle w:val="PlainText"/>
      </w:pPr>
      <w:r>
        <w:t>Who should be on this Call?</w:t>
      </w:r>
    </w:p>
    <w:p w:rsidR="0095210A" w:rsidRDefault="0095210A" w:rsidP="0095210A">
      <w:pPr>
        <w:pStyle w:val="PlainText"/>
      </w:pPr>
      <w:r>
        <w:t>•       Hospital Board Members</w:t>
      </w:r>
    </w:p>
    <w:p w:rsidR="0095210A" w:rsidRDefault="0095210A" w:rsidP="0095210A">
      <w:pPr>
        <w:pStyle w:val="PlainText"/>
      </w:pPr>
      <w:r>
        <w:t>•       Hospital &amp; Healthcare System C-Suite Leadership</w:t>
      </w:r>
    </w:p>
    <w:p w:rsidR="0095210A" w:rsidRDefault="0095210A" w:rsidP="0095210A">
      <w:pPr>
        <w:pStyle w:val="PlainText"/>
      </w:pPr>
      <w:r>
        <w:t xml:space="preserve">•       Healthcare System Risk </w:t>
      </w:r>
      <w:proofErr w:type="gramStart"/>
      <w:r>
        <w:t>Managers &amp;</w:t>
      </w:r>
      <w:proofErr w:type="gramEnd"/>
      <w:r>
        <w:t xml:space="preserve"> Compliance Managers</w:t>
      </w:r>
    </w:p>
    <w:p w:rsidR="0095210A" w:rsidRDefault="0095210A" w:rsidP="0095210A">
      <w:pPr>
        <w:pStyle w:val="PlainText"/>
      </w:pPr>
      <w:r>
        <w:t>•       Healthcare System Finance Personnel</w:t>
      </w:r>
    </w:p>
    <w:p w:rsidR="0095210A" w:rsidRDefault="0095210A" w:rsidP="0095210A">
      <w:pPr>
        <w:pStyle w:val="PlainText"/>
      </w:pPr>
      <w:r>
        <w:t>•       Healthcare Emergency Management Coordinators</w:t>
      </w:r>
    </w:p>
    <w:p w:rsidR="0095210A" w:rsidRDefault="0095210A" w:rsidP="0095210A">
      <w:pPr>
        <w:pStyle w:val="PlainText"/>
      </w:pPr>
      <w:r>
        <w:t>•       Federal &amp; State HPP/PHEP leadership and personnel</w:t>
      </w:r>
    </w:p>
    <w:p w:rsidR="0095210A" w:rsidRDefault="0095210A" w:rsidP="0095210A">
      <w:pPr>
        <w:pStyle w:val="PlainText"/>
      </w:pPr>
      <w:r>
        <w:t>•       Healthcare Coalition Leaders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>Meeting Information:</w:t>
      </w:r>
    </w:p>
    <w:p w:rsidR="0095210A" w:rsidRDefault="0095210A" w:rsidP="0095210A">
      <w:pPr>
        <w:pStyle w:val="PlainText"/>
      </w:pPr>
      <w:r>
        <w:t>•       Date:    Thursday, August 21, 2014</w:t>
      </w:r>
    </w:p>
    <w:p w:rsidR="0095210A" w:rsidRDefault="0095210A" w:rsidP="0095210A">
      <w:pPr>
        <w:pStyle w:val="PlainText"/>
      </w:pPr>
      <w:r>
        <w:t>•       Time:   2:00 PM – 3:30 PM EDT</w:t>
      </w:r>
    </w:p>
    <w:p w:rsidR="0095210A" w:rsidRDefault="0095210A" w:rsidP="0095210A">
      <w:pPr>
        <w:pStyle w:val="PlainText"/>
      </w:pPr>
      <w:r>
        <w:t xml:space="preserve">•       Topic: Healthcare Systems Recovery – Financial Sustainability </w:t>
      </w:r>
      <w:proofErr w:type="gramStart"/>
      <w:r>
        <w:t>After</w:t>
      </w:r>
      <w:proofErr w:type="gramEnd"/>
      <w:r>
        <w:t xml:space="preserve"> a Disaster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>Registration:</w:t>
      </w:r>
    </w:p>
    <w:p w:rsidR="0095210A" w:rsidRDefault="0095210A" w:rsidP="0095210A">
      <w:pPr>
        <w:pStyle w:val="PlainText"/>
      </w:pPr>
      <w:r>
        <w:t xml:space="preserve">•       Log in using the following URL: </w:t>
      </w:r>
      <w:hyperlink r:id="rId5" w:history="1">
        <w:r>
          <w:rPr>
            <w:rStyle w:val="Hyperlink"/>
          </w:rPr>
          <w:t>https://urldefense.proofpoint.com/v2/url?u=https-3A__hppevents.webex.com_hppevents_onstage_g.php-3Fd-3D747474659-26t-3Da&amp;d=AAIF-g&amp;c=4sF48jRmVAe_CH-k9mXYXEGfSnM3bY53YSKuLUQRxhA&amp;r=YbIJidgmcwhty4VrHcn1kmY1WbYBFjONB61iK-Ubmgg&amp;m=2wHPo1SXjWcaLjG4zM7l4OKSv0Fv4gjcPdKCWwZfuls&amp;s=K_gAtZ-w_6_Rjrmpmu75dBs-KEO0xald9G0HDT0l9uM&amp;e</w:t>
        </w:r>
      </w:hyperlink>
      <w:r>
        <w:t xml:space="preserve">= </w:t>
      </w:r>
    </w:p>
    <w:p w:rsidR="0095210A" w:rsidRDefault="0095210A" w:rsidP="0095210A">
      <w:pPr>
        <w:pStyle w:val="PlainText"/>
      </w:pPr>
      <w:r>
        <w:t>•       Click the “Register” link. *NOTE* - This can be done in advance of the call. Provide your name, email address, organization and state. You will receive a confirmation email message with detailed information about joining the event.</w:t>
      </w:r>
    </w:p>
    <w:p w:rsidR="0095210A" w:rsidRDefault="0095210A" w:rsidP="0095210A">
      <w:pPr>
        <w:pStyle w:val="PlainText"/>
      </w:pPr>
      <w:r>
        <w:t>•       Event number: 747 474 659</w:t>
      </w:r>
    </w:p>
    <w:p w:rsidR="0095210A" w:rsidRDefault="0095210A" w:rsidP="0095210A">
      <w:pPr>
        <w:pStyle w:val="PlainText"/>
      </w:pPr>
      <w:r>
        <w:t>•       Event password: NHPP</w:t>
      </w:r>
    </w:p>
    <w:p w:rsidR="0095210A" w:rsidRDefault="0095210A" w:rsidP="0095210A">
      <w:pPr>
        <w:pStyle w:val="PlainText"/>
      </w:pPr>
    </w:p>
    <w:p w:rsidR="0095210A" w:rsidRDefault="0095210A" w:rsidP="0095210A">
      <w:pPr>
        <w:pStyle w:val="PlainText"/>
      </w:pPr>
      <w:r>
        <w:t>Join the Webinar:</w:t>
      </w:r>
    </w:p>
    <w:p w:rsidR="0095210A" w:rsidRDefault="0095210A" w:rsidP="0095210A">
      <w:pPr>
        <w:pStyle w:val="PlainText"/>
      </w:pPr>
      <w:r>
        <w:t xml:space="preserve">•       Please log into the meeting 15 minutes prior to the start of the meeting by using the URL </w:t>
      </w:r>
      <w:hyperlink r:id="rId6" w:history="1">
        <w:r>
          <w:rPr>
            <w:rStyle w:val="Hyperlink"/>
          </w:rPr>
          <w:t>https://urldefense.proofpoint.com/v2/url?u=https-3A__hppevents.webex.com_hppevents_onstage_g.php-3Fd-3D747474659-26t-3Da&amp;d=AAIF-g&amp;c=4sF48jRmVAe_CH-k9mXYXEGfSnM3bY53YSKuLUQRxhA&amp;r=YbIJidgmcwhty4VrHcn1kmY1WbYBFjONB61iK-Ubmgg&amp;m=2wHPo1SXjWcaLjG4zM7l4OKSv0Fv4gjcPdKCWwZfuls&amp;s=K_gAtZ-w_6_Rjrmpmu75dBs-KEO0xald9G0HDT0l9uM&amp;e</w:t>
        </w:r>
      </w:hyperlink>
      <w:r>
        <w:t xml:space="preserve">= </w:t>
      </w:r>
    </w:p>
    <w:p w:rsidR="0095210A" w:rsidRDefault="0095210A" w:rsidP="0095210A">
      <w:pPr>
        <w:pStyle w:val="PlainText"/>
      </w:pPr>
      <w:r>
        <w:t>•       Click the “Join Now” button on the right side of the page</w:t>
      </w:r>
    </w:p>
    <w:p w:rsidR="0095210A" w:rsidRDefault="0095210A" w:rsidP="0095210A">
      <w:pPr>
        <w:pStyle w:val="PlainText"/>
      </w:pPr>
      <w:r>
        <w:t>•       Please note that the webinar is optimized for Internet Explorer</w:t>
      </w:r>
    </w:p>
    <w:p w:rsidR="0095210A" w:rsidRDefault="0095210A" w:rsidP="0095210A">
      <w:pPr>
        <w:pStyle w:val="PlainText"/>
      </w:pPr>
      <w:r>
        <w:t>•       To listen through your browser: If audio does not start immediately, in the webinar browser window, click on “Communicate” and select “Audio Broadcast” and click the play button.</w:t>
      </w:r>
    </w:p>
    <w:p w:rsidR="0095210A" w:rsidRDefault="0095210A" w:rsidP="0095210A">
      <w:pPr>
        <w:pStyle w:val="PlainText"/>
      </w:pPr>
      <w:r>
        <w:t>•       To listen via teleconference (not required if listening through the webinar)</w:t>
      </w:r>
    </w:p>
    <w:p w:rsidR="0095210A" w:rsidRDefault="0095210A" w:rsidP="0095210A">
      <w:pPr>
        <w:pStyle w:val="PlainText"/>
      </w:pPr>
      <w:r>
        <w:t>•       Toll Free Dial-In: (877) 312-3433</w:t>
      </w:r>
    </w:p>
    <w:p w:rsidR="0095210A" w:rsidRDefault="0095210A" w:rsidP="0095210A">
      <w:pPr>
        <w:pStyle w:val="PlainText"/>
      </w:pPr>
      <w:r>
        <w:t>•       International Dial-In: (484) 756-4342</w:t>
      </w:r>
    </w:p>
    <w:p w:rsidR="0095210A" w:rsidRDefault="0095210A" w:rsidP="0095210A">
      <w:pPr>
        <w:pStyle w:val="PlainText"/>
      </w:pPr>
      <w:r>
        <w:t>•       Conference ID #: 60770753</w:t>
      </w:r>
    </w:p>
    <w:p w:rsidR="0095210A" w:rsidRDefault="0095210A" w:rsidP="0095210A">
      <w:pPr>
        <w:pStyle w:val="PlainText"/>
      </w:pPr>
    </w:p>
    <w:p w:rsidR="00F14034" w:rsidRDefault="00F14034">
      <w:bookmarkStart w:id="0" w:name="_GoBack"/>
      <w:bookmarkEnd w:id="0"/>
    </w:p>
    <w:sectPr w:rsidR="00F1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0A"/>
    <w:rsid w:val="0095210A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1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10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10A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1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10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10A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hppevents.webex.com_hppevents_onstage_g.php-3Fd-3D747474659-26t-3Da&amp;d=AAIF-g&amp;c=4sF48jRmVAe_CH-k9mXYXEGfSnM3bY53YSKuLUQRxhA&amp;r=YbIJidgmcwhty4VrHcn1kmY1WbYBFjONB61iK-Ubmgg&amp;m=2wHPo1SXjWcaLjG4zM7l4OKSv0Fv4gjcPdKCWwZfuls&amp;s=K_gAtZ-w_6_Rjrmpmu75dBs-KEO0xald9G0HDT0l9uM&amp;e" TargetMode="External"/><Relationship Id="rId5" Type="http://schemas.openxmlformats.org/officeDocument/2006/relationships/hyperlink" Target="https://urldefense.proofpoint.com/v2/url?u=https-3A__hppevents.webex.com_hppevents_onstage_g.php-3Fd-3D747474659-26t-3Da&amp;d=AAIF-g&amp;c=4sF48jRmVAe_CH-k9mXYXEGfSnM3bY53YSKuLUQRxhA&amp;r=YbIJidgmcwhty4VrHcn1kmY1WbYBFjONB61iK-Ubmgg&amp;m=2wHPo1SXjWcaLjG4zM7l4OKSv0Fv4gjcPdKCWwZfuls&amp;s=K_gAtZ-w_6_Rjrmpmu75dBs-KEO0xald9G0HDT0l9uM&amp;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Spezio, Eileen</dc:creator>
  <cp:lastModifiedBy>Spezio, Eileen</cp:lastModifiedBy>
  <cp:revision>1</cp:revision>
  <dcterms:created xsi:type="dcterms:W3CDTF">2014-08-07T14:19:00Z</dcterms:created>
  <dcterms:modified xsi:type="dcterms:W3CDTF">2014-08-07T14:20:00Z</dcterms:modified>
</cp:coreProperties>
</file>