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E177E" w14:textId="3FDC523D" w:rsidR="000348D1" w:rsidRPr="001031B2" w:rsidRDefault="000348D1" w:rsidP="003C7905">
      <w:pPr>
        <w:rPr>
          <w:rFonts w:ascii="Courier New" w:eastAsia="Batang" w:hAnsi="Courier New" w:cs="Courier New"/>
          <w:sz w:val="24"/>
          <w:lang w:eastAsia="ko-KR"/>
        </w:rPr>
      </w:pPr>
      <w:r w:rsidRPr="001031B2">
        <w:rPr>
          <w:rFonts w:eastAsia="Batang" w:cs="Arial"/>
          <w:b/>
          <w:sz w:val="24"/>
          <w:u w:val="single"/>
          <w:lang w:eastAsia="ko-KR"/>
        </w:rPr>
        <w:t>Seminar in Toxicology (TOX 558)</w:t>
      </w:r>
    </w:p>
    <w:p w14:paraId="1C680202" w14:textId="77777777" w:rsidR="000348D1" w:rsidRDefault="000348D1" w:rsidP="003C7905">
      <w:pPr>
        <w:tabs>
          <w:tab w:val="right" w:pos="10620"/>
        </w:tabs>
        <w:rPr>
          <w:b/>
          <w:sz w:val="24"/>
        </w:rPr>
      </w:pPr>
    </w:p>
    <w:p w14:paraId="5D21DA45" w14:textId="77777777" w:rsidR="000348D1" w:rsidRDefault="000348D1" w:rsidP="003C7905">
      <w:pPr>
        <w:tabs>
          <w:tab w:val="right" w:pos="10620"/>
        </w:tabs>
        <w:rPr>
          <w:b/>
          <w:sz w:val="24"/>
        </w:rPr>
      </w:pPr>
      <w:r>
        <w:rPr>
          <w:b/>
          <w:sz w:val="24"/>
        </w:rPr>
        <w:t xml:space="preserve">January </w:t>
      </w:r>
      <w:r w:rsidR="006F6B33">
        <w:rPr>
          <w:b/>
          <w:sz w:val="24"/>
        </w:rPr>
        <w:t>7</w:t>
      </w:r>
      <w:r w:rsidR="00A74B84">
        <w:rPr>
          <w:b/>
          <w:sz w:val="24"/>
        </w:rPr>
        <w:t xml:space="preserve"> – </w:t>
      </w:r>
      <w:r w:rsidR="004145BA">
        <w:rPr>
          <w:b/>
          <w:sz w:val="24"/>
        </w:rPr>
        <w:t>May 6</w:t>
      </w:r>
      <w:r w:rsidR="006F6B33">
        <w:rPr>
          <w:b/>
          <w:sz w:val="24"/>
        </w:rPr>
        <w:t>, 2019</w:t>
      </w:r>
    </w:p>
    <w:p w14:paraId="76BF7735" w14:textId="77777777" w:rsidR="000348D1" w:rsidRDefault="000348D1" w:rsidP="003C7905">
      <w:pPr>
        <w:tabs>
          <w:tab w:val="right" w:pos="10620"/>
        </w:tabs>
        <w:rPr>
          <w:b/>
          <w:sz w:val="24"/>
        </w:rPr>
      </w:pPr>
      <w:r>
        <w:rPr>
          <w:b/>
          <w:sz w:val="24"/>
        </w:rPr>
        <w:t>All classes held in K-307 (3-6408)</w:t>
      </w:r>
      <w:r w:rsidR="006F6B33">
        <w:rPr>
          <w:b/>
          <w:sz w:val="24"/>
        </w:rPr>
        <w:t xml:space="preserve"> </w:t>
      </w:r>
    </w:p>
    <w:p w14:paraId="2A4D2CE8" w14:textId="42A7D6E7" w:rsidR="000348D1" w:rsidRDefault="006F6B33" w:rsidP="003C7905">
      <w:pPr>
        <w:rPr>
          <w:rFonts w:eastAsia="Batang" w:cs="Arial"/>
          <w:b/>
          <w:sz w:val="24"/>
          <w:lang w:eastAsia="ko-KR"/>
        </w:rPr>
      </w:pPr>
      <w:r w:rsidRPr="00AB6228">
        <w:rPr>
          <w:rFonts w:eastAsia="Batang" w:cs="Arial"/>
          <w:b/>
          <w:sz w:val="24"/>
          <w:highlight w:val="yellow"/>
          <w:lang w:eastAsia="ko-KR"/>
        </w:rPr>
        <w:t>1:00 pm – 2:00 pm</w:t>
      </w:r>
    </w:p>
    <w:p w14:paraId="103330F4" w14:textId="58244B2F" w:rsidR="000348D1" w:rsidRPr="00DA6963" w:rsidRDefault="000348D1" w:rsidP="003C7905">
      <w:pPr>
        <w:rPr>
          <w:rFonts w:ascii="Times New Roman" w:eastAsia="Batang" w:hAnsi="Times New Roman"/>
          <w:b/>
          <w:sz w:val="24"/>
          <w:lang w:eastAsia="ko-KR"/>
        </w:rPr>
      </w:pPr>
      <w:r>
        <w:rPr>
          <w:rFonts w:eastAsia="Batang" w:cs="Arial"/>
          <w:b/>
          <w:sz w:val="24"/>
          <w:lang w:eastAsia="ko-KR"/>
        </w:rPr>
        <w:t>Course Director</w:t>
      </w:r>
      <w:r w:rsidRPr="00604E1C">
        <w:rPr>
          <w:rFonts w:eastAsia="Batang" w:cs="Arial"/>
          <w:b/>
          <w:sz w:val="24"/>
          <w:lang w:eastAsia="ko-KR"/>
        </w:rPr>
        <w:t>:</w:t>
      </w:r>
      <w:r w:rsidR="00DA6963">
        <w:rPr>
          <w:rFonts w:ascii="Times New Roman" w:eastAsia="Batang" w:hAnsi="Times New Roman"/>
          <w:b/>
          <w:sz w:val="24"/>
          <w:lang w:eastAsia="ko-KR"/>
        </w:rPr>
        <w:t xml:space="preserve"> </w:t>
      </w:r>
      <w:r>
        <w:rPr>
          <w:b/>
          <w:sz w:val="24"/>
        </w:rPr>
        <w:t>Lisa DeLouise, PhD</w:t>
      </w:r>
    </w:p>
    <w:p w14:paraId="297EEAEA" w14:textId="77777777" w:rsidR="003C7905" w:rsidRDefault="000348D1" w:rsidP="003C7905">
      <w:pPr>
        <w:tabs>
          <w:tab w:val="right" w:pos="10620"/>
        </w:tabs>
        <w:rPr>
          <w:sz w:val="24"/>
        </w:rPr>
      </w:pPr>
      <w:r w:rsidRPr="00375A08">
        <w:rPr>
          <w:sz w:val="24"/>
        </w:rPr>
        <w:t>Extension</w:t>
      </w:r>
      <w:r>
        <w:rPr>
          <w:sz w:val="24"/>
        </w:rPr>
        <w:t xml:space="preserve"> </w:t>
      </w:r>
      <w:r w:rsidRPr="0040329C">
        <w:rPr>
          <w:sz w:val="24"/>
        </w:rPr>
        <w:t>5-</w:t>
      </w:r>
      <w:r>
        <w:rPr>
          <w:sz w:val="24"/>
        </w:rPr>
        <w:t>1810</w:t>
      </w:r>
    </w:p>
    <w:p w14:paraId="226A09A3" w14:textId="72A11A68" w:rsidR="000348D1" w:rsidRPr="00B908C8" w:rsidRDefault="000348D1" w:rsidP="003C7905">
      <w:pPr>
        <w:tabs>
          <w:tab w:val="right" w:pos="10620"/>
        </w:tabs>
        <w:rPr>
          <w:sz w:val="24"/>
        </w:rPr>
        <w:sectPr w:rsidR="000348D1" w:rsidRPr="00B908C8">
          <w:type w:val="continuous"/>
          <w:pgSz w:w="12240" w:h="15840"/>
          <w:pgMar w:top="720" w:right="1152" w:bottom="720" w:left="1152" w:header="720" w:footer="720" w:gutter="0"/>
          <w:cols w:num="2" w:space="720" w:equalWidth="0">
            <w:col w:w="4608" w:space="720"/>
            <w:col w:w="4608"/>
          </w:cols>
          <w:docGrid w:linePitch="360"/>
        </w:sectPr>
      </w:pPr>
      <w:r>
        <w:rPr>
          <w:sz w:val="24"/>
        </w:rPr>
        <w:t>E-mail:</w:t>
      </w:r>
      <w:r w:rsidR="00DA6963">
        <w:rPr>
          <w:sz w:val="24"/>
        </w:rPr>
        <w:t xml:space="preserve"> </w:t>
      </w:r>
      <w:hyperlink r:id="rId5" w:history="1">
        <w:r w:rsidR="00DA6963" w:rsidRPr="00C12805">
          <w:rPr>
            <w:rStyle w:val="Hyperlink"/>
            <w:sz w:val="24"/>
          </w:rPr>
          <w:t>Lisa_DeLouise@urmc.rochester.edu</w:t>
        </w:r>
      </w:hyperlink>
    </w:p>
    <w:p w14:paraId="71C54006" w14:textId="77777777" w:rsidR="003C7905" w:rsidRDefault="003C7905" w:rsidP="000348D1">
      <w:pPr>
        <w:jc w:val="both"/>
        <w:rPr>
          <w:rFonts w:eastAsia="Batang" w:cs="Arial"/>
          <w:szCs w:val="22"/>
          <w:lang w:eastAsia="ko-KR"/>
        </w:rPr>
      </w:pPr>
    </w:p>
    <w:p w14:paraId="01273382" w14:textId="0506D27A" w:rsidR="000348D1" w:rsidRPr="000348D1" w:rsidRDefault="000348D1" w:rsidP="000348D1">
      <w:pPr>
        <w:jc w:val="both"/>
        <w:rPr>
          <w:rFonts w:cs="Arial"/>
          <w:szCs w:val="22"/>
        </w:rPr>
      </w:pPr>
      <w:r w:rsidRPr="000348D1">
        <w:rPr>
          <w:rFonts w:eastAsia="Batang" w:cs="Arial"/>
          <w:szCs w:val="22"/>
          <w:lang w:eastAsia="ko-KR"/>
        </w:rPr>
        <w:t>Please note that the guidelines for the upcoming TOX558</w:t>
      </w:r>
      <w:r w:rsidRPr="000348D1">
        <w:rPr>
          <w:rFonts w:eastAsia="Batang" w:cs="Arial"/>
          <w:b/>
          <w:szCs w:val="22"/>
          <w:lang w:eastAsia="ko-KR"/>
        </w:rPr>
        <w:t xml:space="preserve"> </w:t>
      </w:r>
      <w:r w:rsidRPr="000348D1">
        <w:rPr>
          <w:rFonts w:eastAsia="Batang" w:cs="Arial"/>
          <w:szCs w:val="22"/>
          <w:lang w:eastAsia="ko-KR"/>
        </w:rPr>
        <w:t xml:space="preserve">class are as follows: </w:t>
      </w:r>
      <w:r w:rsidRPr="000348D1">
        <w:rPr>
          <w:rFonts w:cs="Arial"/>
          <w:szCs w:val="22"/>
        </w:rPr>
        <w:t xml:space="preserve">This seminar </w:t>
      </w:r>
      <w:proofErr w:type="gramStart"/>
      <w:r w:rsidRPr="000348D1">
        <w:rPr>
          <w:rFonts w:cs="Arial"/>
          <w:szCs w:val="22"/>
        </w:rPr>
        <w:t>is designed</w:t>
      </w:r>
      <w:proofErr w:type="gramEnd"/>
      <w:r w:rsidRPr="000348D1">
        <w:rPr>
          <w:rFonts w:cs="Arial"/>
          <w:szCs w:val="22"/>
        </w:rPr>
        <w:t xml:space="preserve"> to give graduate students experience presenting scientific matter to an audience of peers and experts, refine public speaking skills, and to assist in the development of the student’s ability to identify critical problems and ask critical questions regarding a particular research area. Therefore, in addition to giving an oral presentation, all students are expected to be active participants in the course by asking questions and by providing written feedback to peers. The seminar must be taken 4 times before the thesis defense.  It is offered every spring semester. Students in years 1-4 are required to register for and attend all of the seminars. Students in year 5+ are strongly encouraged to continue to attend the seminars. </w:t>
      </w:r>
    </w:p>
    <w:p w14:paraId="57EFBBB2" w14:textId="77777777" w:rsidR="000348D1" w:rsidRPr="000348D1" w:rsidRDefault="000348D1" w:rsidP="000348D1">
      <w:pPr>
        <w:jc w:val="both"/>
        <w:rPr>
          <w:rFonts w:cs="Arial"/>
          <w:szCs w:val="22"/>
          <w:highlight w:val="yellow"/>
        </w:rPr>
      </w:pPr>
    </w:p>
    <w:p w14:paraId="230081B8" w14:textId="77777777" w:rsidR="000348D1" w:rsidRPr="000348D1" w:rsidRDefault="000348D1" w:rsidP="000348D1">
      <w:pPr>
        <w:jc w:val="both"/>
        <w:rPr>
          <w:rFonts w:cs="Arial"/>
          <w:b/>
          <w:szCs w:val="22"/>
        </w:rPr>
      </w:pPr>
      <w:r w:rsidRPr="000348D1">
        <w:rPr>
          <w:rFonts w:cs="Arial"/>
          <w:b/>
          <w:szCs w:val="22"/>
        </w:rPr>
        <w:t>First year students</w:t>
      </w:r>
      <w:r w:rsidRPr="000348D1">
        <w:rPr>
          <w:rFonts w:cs="Arial"/>
          <w:szCs w:val="22"/>
        </w:rPr>
        <w:t xml:space="preserve"> will give an oral presentation. Topic selection will be based on discussion with the Course Director, but will generally be derived from topics pertinent to toxicology and environmental health—often closely associated with one of the laboratories in which the student rotated</w:t>
      </w:r>
      <w:r w:rsidRPr="000348D1">
        <w:rPr>
          <w:rFonts w:cs="Arial"/>
          <w:b/>
          <w:szCs w:val="22"/>
        </w:rPr>
        <w:t xml:space="preserve">. Second, third and fourth year students </w:t>
      </w:r>
      <w:r w:rsidRPr="000348D1">
        <w:rPr>
          <w:rFonts w:cs="Arial"/>
          <w:szCs w:val="22"/>
        </w:rPr>
        <w:t xml:space="preserve">will present a seminar based on their ongoing research. The order of student presentations will be distributed at or just prior to the start of the term, and will generally proceed alphabetically, by year, with the fourth year students going at the start of the term (and first year students presenting at the end of the term). </w:t>
      </w:r>
    </w:p>
    <w:p w14:paraId="657D3DEB" w14:textId="77777777" w:rsidR="000348D1" w:rsidRPr="000348D1" w:rsidRDefault="000348D1" w:rsidP="000348D1">
      <w:pPr>
        <w:jc w:val="both"/>
        <w:rPr>
          <w:rFonts w:cs="Arial"/>
          <w:szCs w:val="22"/>
        </w:rPr>
      </w:pPr>
    </w:p>
    <w:p w14:paraId="2779BE7A" w14:textId="1646AE9F" w:rsidR="00DA6963" w:rsidRDefault="00DA6963" w:rsidP="00DA6963">
      <w:pPr>
        <w:pStyle w:val="NormalWeb"/>
        <w:spacing w:before="0" w:beforeAutospacing="0" w:after="0" w:afterAutospacing="0"/>
        <w:rPr>
          <w:rFonts w:ascii="Arial" w:hAnsi="Arial" w:cs="Arial"/>
          <w:b/>
          <w:bCs/>
          <w:color w:val="000000"/>
          <w:sz w:val="22"/>
          <w:szCs w:val="22"/>
        </w:rPr>
      </w:pPr>
      <w:bookmarkStart w:id="0" w:name="_GoBack"/>
      <w:r w:rsidRPr="00DA6963">
        <w:rPr>
          <w:rFonts w:ascii="Arial" w:hAnsi="Arial" w:cs="Arial"/>
          <w:b/>
          <w:bCs/>
          <w:color w:val="000000"/>
          <w:sz w:val="22"/>
          <w:szCs w:val="22"/>
        </w:rPr>
        <w:t>Grading</w:t>
      </w:r>
      <w:r w:rsidR="00262BD7">
        <w:rPr>
          <w:rFonts w:ascii="Arial" w:hAnsi="Arial" w:cs="Arial"/>
          <w:b/>
          <w:bCs/>
          <w:color w:val="000000"/>
          <w:sz w:val="22"/>
          <w:szCs w:val="22"/>
        </w:rPr>
        <w:t>:</w:t>
      </w:r>
    </w:p>
    <w:bookmarkEnd w:id="0"/>
    <w:p w14:paraId="20F43798" w14:textId="2BA3E92E" w:rsidR="00B43052" w:rsidRPr="000348D1" w:rsidRDefault="00B43052" w:rsidP="00B43052">
      <w:pPr>
        <w:jc w:val="both"/>
        <w:rPr>
          <w:rFonts w:eastAsia="Batang" w:cs="Arial"/>
          <w:szCs w:val="22"/>
          <w:lang w:eastAsia="ko-KR"/>
        </w:rPr>
      </w:pPr>
      <w:r w:rsidRPr="000348D1">
        <w:rPr>
          <w:rFonts w:eastAsia="Batang" w:cs="Arial"/>
          <w:szCs w:val="22"/>
          <w:lang w:eastAsia="ko-KR"/>
        </w:rPr>
        <w:t>The course director will use several criteria</w:t>
      </w:r>
      <w:r>
        <w:rPr>
          <w:rFonts w:eastAsia="Batang" w:cs="Arial"/>
          <w:szCs w:val="22"/>
          <w:lang w:eastAsia="ko-KR"/>
        </w:rPr>
        <w:t xml:space="preserve"> defined below</w:t>
      </w:r>
      <w:r w:rsidRPr="000348D1">
        <w:rPr>
          <w:rFonts w:eastAsia="Batang" w:cs="Arial"/>
          <w:szCs w:val="22"/>
          <w:lang w:eastAsia="ko-KR"/>
        </w:rPr>
        <w:t xml:space="preserve"> to arrive at an overall grade, including the ratings provided in the written evaluations from seminar attendees, the course directors’ evaluations, and attendance and active participation in the seminar series. </w:t>
      </w:r>
      <w:r w:rsidRPr="000348D1">
        <w:rPr>
          <w:rFonts w:eastAsia="Batang" w:cs="Arial"/>
          <w:szCs w:val="22"/>
          <w:u w:val="single"/>
          <w:lang w:eastAsia="ko-KR"/>
        </w:rPr>
        <w:t>In terms of active participation, this refers to both asking insightful questions during the seminars, and providing meaningful written critiques of other’s presentations.</w:t>
      </w:r>
    </w:p>
    <w:p w14:paraId="30A5B5D2" w14:textId="77777777" w:rsidR="00B43052" w:rsidRPr="00DA6963" w:rsidRDefault="00B43052" w:rsidP="00DA6963">
      <w:pPr>
        <w:pStyle w:val="NormalWeb"/>
        <w:spacing w:before="0" w:beforeAutospacing="0" w:after="0" w:afterAutospacing="0"/>
        <w:rPr>
          <w:rFonts w:ascii="Arial" w:hAnsi="Arial" w:cs="Arial"/>
          <w:b/>
          <w:bCs/>
          <w:color w:val="000000"/>
          <w:sz w:val="22"/>
          <w:szCs w:val="22"/>
        </w:rPr>
      </w:pPr>
    </w:p>
    <w:p w14:paraId="338D1E1F" w14:textId="214791E6" w:rsidR="00DA6963" w:rsidRDefault="00DA6963" w:rsidP="00262BD7">
      <w:pPr>
        <w:pStyle w:val="NormalWeb"/>
        <w:spacing w:before="0" w:beforeAutospacing="0" w:after="120" w:afterAutospacing="0"/>
        <w:rPr>
          <w:rFonts w:ascii="Arial" w:hAnsi="Arial" w:cs="Arial"/>
          <w:color w:val="000000"/>
          <w:sz w:val="22"/>
          <w:szCs w:val="22"/>
        </w:rPr>
      </w:pPr>
      <w:r w:rsidRPr="00DA6963">
        <w:rPr>
          <w:rFonts w:ascii="Arial" w:hAnsi="Arial" w:cs="Arial"/>
          <w:b/>
          <w:bCs/>
          <w:color w:val="000000"/>
          <w:sz w:val="22"/>
          <w:szCs w:val="22"/>
        </w:rPr>
        <w:t>Attendance (20%)</w:t>
      </w:r>
      <w:r w:rsidR="00262BD7">
        <w:rPr>
          <w:rFonts w:ascii="Arial" w:hAnsi="Arial" w:cs="Arial"/>
          <w:b/>
          <w:bCs/>
          <w:color w:val="000000"/>
          <w:sz w:val="22"/>
          <w:szCs w:val="22"/>
        </w:rPr>
        <w:t>:</w:t>
      </w:r>
      <w:r w:rsidRPr="00DA6963">
        <w:rPr>
          <w:rFonts w:ascii="Arial" w:hAnsi="Arial" w:cs="Arial"/>
          <w:color w:val="000000"/>
          <w:sz w:val="22"/>
          <w:szCs w:val="22"/>
        </w:rPr>
        <w:t xml:space="preserve"> </w:t>
      </w:r>
      <w:r w:rsidR="00420E19">
        <w:rPr>
          <w:rFonts w:ascii="Arial" w:hAnsi="Arial" w:cs="Arial"/>
          <w:color w:val="000000"/>
          <w:sz w:val="22"/>
          <w:szCs w:val="22"/>
        </w:rPr>
        <w:t>E</w:t>
      </w:r>
      <w:r w:rsidRPr="00DA6963">
        <w:rPr>
          <w:rFonts w:ascii="Arial" w:hAnsi="Arial" w:cs="Arial"/>
          <w:color w:val="000000"/>
          <w:sz w:val="22"/>
          <w:szCs w:val="22"/>
        </w:rPr>
        <w:t>veryone expected to attend</w:t>
      </w:r>
      <w:r w:rsidR="00420E19">
        <w:rPr>
          <w:rFonts w:ascii="Arial" w:hAnsi="Arial" w:cs="Arial"/>
          <w:color w:val="000000"/>
          <w:sz w:val="22"/>
          <w:szCs w:val="22"/>
        </w:rPr>
        <w:t>.  I</w:t>
      </w:r>
      <w:r w:rsidR="00420E19" w:rsidRPr="00DA6963">
        <w:rPr>
          <w:rFonts w:ascii="Arial" w:hAnsi="Arial" w:cs="Arial"/>
          <w:color w:val="000000"/>
          <w:sz w:val="22"/>
          <w:szCs w:val="22"/>
        </w:rPr>
        <w:t>f</w:t>
      </w:r>
      <w:r w:rsidRPr="00DA6963">
        <w:rPr>
          <w:rFonts w:ascii="Arial" w:hAnsi="Arial" w:cs="Arial"/>
          <w:color w:val="000000"/>
          <w:sz w:val="22"/>
          <w:szCs w:val="22"/>
        </w:rPr>
        <w:t xml:space="preserve"> you cannot </w:t>
      </w:r>
      <w:proofErr w:type="gramStart"/>
      <w:r w:rsidRPr="00DA6963">
        <w:rPr>
          <w:rFonts w:ascii="Arial" w:hAnsi="Arial" w:cs="Arial"/>
          <w:color w:val="000000"/>
          <w:sz w:val="22"/>
          <w:szCs w:val="22"/>
        </w:rPr>
        <w:t>attend</w:t>
      </w:r>
      <w:proofErr w:type="gramEnd"/>
      <w:r w:rsidRPr="00DA6963">
        <w:rPr>
          <w:rFonts w:ascii="Arial" w:hAnsi="Arial" w:cs="Arial"/>
          <w:color w:val="000000"/>
          <w:sz w:val="22"/>
          <w:szCs w:val="22"/>
        </w:rPr>
        <w:t xml:space="preserve"> you must let </w:t>
      </w:r>
      <w:r w:rsidR="00B43052">
        <w:rPr>
          <w:rFonts w:ascii="Arial" w:hAnsi="Arial" w:cs="Arial"/>
          <w:color w:val="000000"/>
          <w:sz w:val="22"/>
          <w:szCs w:val="22"/>
        </w:rPr>
        <w:t>the course director</w:t>
      </w:r>
      <w:r w:rsidRPr="00DA6963">
        <w:rPr>
          <w:rFonts w:ascii="Arial" w:hAnsi="Arial" w:cs="Arial"/>
          <w:color w:val="000000"/>
          <w:sz w:val="22"/>
          <w:szCs w:val="22"/>
        </w:rPr>
        <w:t xml:space="preserve"> know ahead of time.  Excused absences are </w:t>
      </w:r>
      <w:r w:rsidR="00420E19">
        <w:rPr>
          <w:rFonts w:ascii="Arial" w:hAnsi="Arial" w:cs="Arial"/>
          <w:color w:val="000000"/>
          <w:sz w:val="22"/>
          <w:szCs w:val="22"/>
        </w:rPr>
        <w:t xml:space="preserve">for attending conferences or if you are ill.  </w:t>
      </w:r>
      <w:r w:rsidRPr="00DA6963">
        <w:rPr>
          <w:rFonts w:ascii="Arial" w:hAnsi="Arial" w:cs="Arial"/>
          <w:color w:val="000000"/>
          <w:sz w:val="22"/>
          <w:szCs w:val="22"/>
        </w:rPr>
        <w:t xml:space="preserve"> Everyone is allowed one unexpected absence</w:t>
      </w:r>
      <w:r w:rsidR="00420E19">
        <w:rPr>
          <w:rFonts w:ascii="Arial" w:hAnsi="Arial" w:cs="Arial"/>
          <w:color w:val="000000"/>
          <w:sz w:val="22"/>
          <w:szCs w:val="22"/>
        </w:rPr>
        <w:t xml:space="preserve">, </w:t>
      </w:r>
      <w:r w:rsidRPr="00DA6963">
        <w:rPr>
          <w:rFonts w:ascii="Arial" w:hAnsi="Arial" w:cs="Arial"/>
          <w:color w:val="000000"/>
          <w:sz w:val="22"/>
          <w:szCs w:val="22"/>
        </w:rPr>
        <w:t xml:space="preserve">e.g. </w:t>
      </w:r>
      <w:r w:rsidR="00420E19">
        <w:rPr>
          <w:rFonts w:ascii="Arial" w:hAnsi="Arial" w:cs="Arial"/>
          <w:color w:val="000000"/>
          <w:sz w:val="22"/>
          <w:szCs w:val="22"/>
        </w:rPr>
        <w:t xml:space="preserve">stuck </w:t>
      </w:r>
      <w:r w:rsidRPr="00DA6963">
        <w:rPr>
          <w:rFonts w:ascii="Arial" w:hAnsi="Arial" w:cs="Arial"/>
          <w:color w:val="000000"/>
          <w:sz w:val="22"/>
          <w:szCs w:val="22"/>
        </w:rPr>
        <w:t xml:space="preserve">in the lab </w:t>
      </w:r>
      <w:r w:rsidR="00420E19">
        <w:rPr>
          <w:rFonts w:ascii="Arial" w:hAnsi="Arial" w:cs="Arial"/>
          <w:color w:val="000000"/>
          <w:sz w:val="22"/>
          <w:szCs w:val="22"/>
        </w:rPr>
        <w:t>because experiments</w:t>
      </w:r>
      <w:r w:rsidRPr="00DA6963">
        <w:rPr>
          <w:rFonts w:ascii="Arial" w:hAnsi="Arial" w:cs="Arial"/>
          <w:color w:val="000000"/>
          <w:sz w:val="22"/>
          <w:szCs w:val="22"/>
        </w:rPr>
        <w:t xml:space="preserve"> took longer than </w:t>
      </w:r>
      <w:proofErr w:type="gramStart"/>
      <w:r w:rsidR="00B43052">
        <w:rPr>
          <w:rFonts w:ascii="Arial" w:hAnsi="Arial" w:cs="Arial"/>
          <w:color w:val="000000"/>
          <w:sz w:val="22"/>
          <w:szCs w:val="22"/>
        </w:rPr>
        <w:t>expected,</w:t>
      </w:r>
      <w:proofErr w:type="gramEnd"/>
      <w:r w:rsidRPr="00DA6963">
        <w:rPr>
          <w:rFonts w:ascii="Arial" w:hAnsi="Arial" w:cs="Arial"/>
          <w:color w:val="000000"/>
          <w:sz w:val="22"/>
          <w:szCs w:val="22"/>
        </w:rPr>
        <w:t xml:space="preserve"> car broke down</w:t>
      </w:r>
      <w:r w:rsidR="00420E19">
        <w:rPr>
          <w:rFonts w:ascii="Arial" w:hAnsi="Arial" w:cs="Arial"/>
          <w:color w:val="000000"/>
          <w:sz w:val="22"/>
          <w:szCs w:val="22"/>
        </w:rPr>
        <w:t xml:space="preserve">, </w:t>
      </w:r>
      <w:r w:rsidRPr="00DA6963">
        <w:rPr>
          <w:rFonts w:ascii="Arial" w:hAnsi="Arial" w:cs="Arial"/>
          <w:color w:val="000000"/>
          <w:sz w:val="22"/>
          <w:szCs w:val="22"/>
        </w:rPr>
        <w:t xml:space="preserve">missed the bus. </w:t>
      </w:r>
      <w:r w:rsidR="00420E19">
        <w:rPr>
          <w:rFonts w:ascii="Arial" w:hAnsi="Arial" w:cs="Arial"/>
          <w:color w:val="000000"/>
          <w:sz w:val="22"/>
          <w:szCs w:val="22"/>
        </w:rPr>
        <w:t xml:space="preserve">If this </w:t>
      </w:r>
      <w:r w:rsidR="00262BD7">
        <w:rPr>
          <w:rFonts w:ascii="Arial" w:hAnsi="Arial" w:cs="Arial"/>
          <w:color w:val="000000"/>
          <w:sz w:val="22"/>
          <w:szCs w:val="22"/>
        </w:rPr>
        <w:t>happens,</w:t>
      </w:r>
      <w:r w:rsidR="00420E19">
        <w:rPr>
          <w:rFonts w:ascii="Arial" w:hAnsi="Arial" w:cs="Arial"/>
          <w:color w:val="000000"/>
          <w:sz w:val="22"/>
          <w:szCs w:val="22"/>
        </w:rPr>
        <w:t xml:space="preserve"> you must email </w:t>
      </w:r>
      <w:r w:rsidR="00B43052">
        <w:rPr>
          <w:rFonts w:ascii="Arial" w:hAnsi="Arial" w:cs="Arial"/>
          <w:color w:val="000000"/>
          <w:sz w:val="22"/>
          <w:szCs w:val="22"/>
        </w:rPr>
        <w:t>the course director promptly</w:t>
      </w:r>
      <w:r w:rsidRPr="00DA6963">
        <w:rPr>
          <w:rFonts w:ascii="Arial" w:hAnsi="Arial" w:cs="Arial"/>
          <w:color w:val="000000"/>
          <w:sz w:val="22"/>
          <w:szCs w:val="22"/>
        </w:rPr>
        <w:t xml:space="preserve">.  </w:t>
      </w:r>
    </w:p>
    <w:p w14:paraId="155D9AEE" w14:textId="23C4FC94" w:rsidR="00DA6963" w:rsidRDefault="00DA6963" w:rsidP="00262BD7">
      <w:pPr>
        <w:pStyle w:val="NormalWeb"/>
        <w:spacing w:before="0" w:beforeAutospacing="0" w:after="120" w:afterAutospacing="0"/>
        <w:rPr>
          <w:rFonts w:ascii="Arial" w:hAnsi="Arial" w:cs="Arial"/>
          <w:b/>
          <w:bCs/>
          <w:color w:val="000000"/>
          <w:sz w:val="22"/>
          <w:szCs w:val="22"/>
        </w:rPr>
      </w:pPr>
      <w:r w:rsidRPr="00DA6963">
        <w:rPr>
          <w:rFonts w:ascii="Arial" w:hAnsi="Arial" w:cs="Arial"/>
          <w:b/>
          <w:bCs/>
          <w:color w:val="000000"/>
          <w:sz w:val="22"/>
          <w:szCs w:val="22"/>
        </w:rPr>
        <w:t>Questions Asked (10%)</w:t>
      </w:r>
      <w:r w:rsidR="00262BD7">
        <w:rPr>
          <w:rFonts w:ascii="Arial" w:hAnsi="Arial" w:cs="Arial"/>
          <w:b/>
          <w:bCs/>
          <w:color w:val="000000"/>
          <w:sz w:val="22"/>
          <w:szCs w:val="22"/>
        </w:rPr>
        <w:t xml:space="preserve">: </w:t>
      </w:r>
      <w:r w:rsidR="00262BD7" w:rsidRPr="00262BD7">
        <w:rPr>
          <w:rFonts w:ascii="Arial" w:hAnsi="Arial" w:cs="Arial"/>
          <w:bCs/>
          <w:color w:val="000000"/>
          <w:sz w:val="22"/>
          <w:szCs w:val="22"/>
        </w:rPr>
        <w:t xml:space="preserve">You are encouraged to ask questions. There is no such thing as a stupid question! A </w:t>
      </w:r>
      <w:r w:rsidRPr="00262BD7">
        <w:rPr>
          <w:rFonts w:ascii="Arial" w:hAnsi="Arial" w:cs="Arial"/>
          <w:bCs/>
          <w:color w:val="000000"/>
          <w:sz w:val="22"/>
          <w:szCs w:val="22"/>
        </w:rPr>
        <w:t>bonus</w:t>
      </w:r>
      <w:r w:rsidR="00262BD7" w:rsidRPr="00262BD7">
        <w:rPr>
          <w:rFonts w:ascii="Arial" w:hAnsi="Arial" w:cs="Arial"/>
          <w:bCs/>
          <w:color w:val="000000"/>
          <w:sz w:val="22"/>
          <w:szCs w:val="22"/>
        </w:rPr>
        <w:t xml:space="preserve"> </w:t>
      </w:r>
      <w:proofErr w:type="gramStart"/>
      <w:r w:rsidR="00262BD7" w:rsidRPr="00262BD7">
        <w:rPr>
          <w:rFonts w:ascii="Arial" w:hAnsi="Arial" w:cs="Arial"/>
          <w:bCs/>
          <w:color w:val="000000"/>
          <w:sz w:val="22"/>
          <w:szCs w:val="22"/>
        </w:rPr>
        <w:t>is given</w:t>
      </w:r>
      <w:proofErr w:type="gramEnd"/>
      <w:r w:rsidR="00262BD7" w:rsidRPr="00262BD7">
        <w:rPr>
          <w:rFonts w:ascii="Arial" w:hAnsi="Arial" w:cs="Arial"/>
          <w:bCs/>
          <w:color w:val="000000"/>
          <w:sz w:val="22"/>
          <w:szCs w:val="22"/>
        </w:rPr>
        <w:t xml:space="preserve"> for asking thoughtful questions.</w:t>
      </w:r>
      <w:r w:rsidR="00262BD7">
        <w:rPr>
          <w:rFonts w:ascii="Arial" w:hAnsi="Arial" w:cs="Arial"/>
          <w:b/>
          <w:bCs/>
          <w:color w:val="000000"/>
          <w:sz w:val="22"/>
          <w:szCs w:val="22"/>
        </w:rPr>
        <w:t xml:space="preserve"> </w:t>
      </w:r>
      <w:r w:rsidR="00262BD7" w:rsidRPr="00262BD7">
        <w:rPr>
          <w:rFonts w:ascii="Arial" w:hAnsi="Arial" w:cs="Arial"/>
          <w:bCs/>
          <w:color w:val="000000"/>
          <w:sz w:val="22"/>
          <w:szCs w:val="22"/>
        </w:rPr>
        <w:t>There is an award given out a</w:t>
      </w:r>
      <w:r w:rsidR="00262BD7">
        <w:rPr>
          <w:rFonts w:ascii="Arial" w:hAnsi="Arial" w:cs="Arial"/>
          <w:bCs/>
          <w:color w:val="000000"/>
          <w:sz w:val="22"/>
          <w:szCs w:val="22"/>
        </w:rPr>
        <w:t>t</w:t>
      </w:r>
      <w:r w:rsidR="00262BD7" w:rsidRPr="00262BD7">
        <w:rPr>
          <w:rFonts w:ascii="Arial" w:hAnsi="Arial" w:cs="Arial"/>
          <w:bCs/>
          <w:color w:val="000000"/>
          <w:sz w:val="22"/>
          <w:szCs w:val="22"/>
        </w:rPr>
        <w:t xml:space="preserve"> the annual </w:t>
      </w:r>
      <w:proofErr w:type="spellStart"/>
      <w:r w:rsidR="00262BD7" w:rsidRPr="00262BD7">
        <w:rPr>
          <w:rFonts w:ascii="Arial" w:hAnsi="Arial" w:cs="Arial"/>
          <w:bCs/>
          <w:color w:val="000000"/>
          <w:sz w:val="22"/>
          <w:szCs w:val="22"/>
        </w:rPr>
        <w:t>Tox</w:t>
      </w:r>
      <w:proofErr w:type="spellEnd"/>
      <w:r w:rsidR="00262BD7" w:rsidRPr="00262BD7">
        <w:rPr>
          <w:rFonts w:ascii="Arial" w:hAnsi="Arial" w:cs="Arial"/>
          <w:bCs/>
          <w:color w:val="000000"/>
          <w:sz w:val="22"/>
          <w:szCs w:val="22"/>
        </w:rPr>
        <w:t xml:space="preserve"> retreat to the </w:t>
      </w:r>
      <w:r w:rsidR="00262BD7">
        <w:rPr>
          <w:rFonts w:ascii="Arial" w:hAnsi="Arial" w:cs="Arial"/>
          <w:bCs/>
          <w:color w:val="000000"/>
          <w:sz w:val="22"/>
          <w:szCs w:val="22"/>
        </w:rPr>
        <w:t>student</w:t>
      </w:r>
      <w:r w:rsidR="00262BD7" w:rsidRPr="00262BD7">
        <w:rPr>
          <w:rFonts w:ascii="Arial" w:hAnsi="Arial" w:cs="Arial"/>
          <w:bCs/>
          <w:color w:val="000000"/>
          <w:sz w:val="22"/>
          <w:szCs w:val="22"/>
        </w:rPr>
        <w:t xml:space="preserve"> who asks the most questions.</w:t>
      </w:r>
      <w:r w:rsidR="00262BD7">
        <w:rPr>
          <w:rFonts w:ascii="Arial" w:hAnsi="Arial" w:cs="Arial"/>
          <w:b/>
          <w:bCs/>
          <w:color w:val="000000"/>
          <w:sz w:val="22"/>
          <w:szCs w:val="22"/>
        </w:rPr>
        <w:t xml:space="preserve"> </w:t>
      </w:r>
    </w:p>
    <w:p w14:paraId="5689201C" w14:textId="77777777" w:rsidR="00B43052" w:rsidRPr="000348D1" w:rsidRDefault="00DA6963" w:rsidP="00B43052">
      <w:pPr>
        <w:spacing w:after="120"/>
        <w:jc w:val="both"/>
        <w:rPr>
          <w:rFonts w:eastAsia="Batang" w:cs="Arial"/>
          <w:szCs w:val="22"/>
          <w:lang w:eastAsia="ko-KR"/>
        </w:rPr>
      </w:pPr>
      <w:r w:rsidRPr="00DA6963">
        <w:rPr>
          <w:rFonts w:cs="Arial"/>
          <w:b/>
          <w:bCs/>
          <w:color w:val="000000"/>
          <w:szCs w:val="22"/>
        </w:rPr>
        <w:t>Questions Received (10%)</w:t>
      </w:r>
      <w:r w:rsidR="00262BD7">
        <w:rPr>
          <w:rFonts w:cs="Arial"/>
          <w:b/>
          <w:bCs/>
          <w:color w:val="000000"/>
          <w:szCs w:val="22"/>
        </w:rPr>
        <w:t xml:space="preserve">: </w:t>
      </w:r>
      <w:r w:rsidR="00262BD7" w:rsidRPr="00262BD7">
        <w:rPr>
          <w:rFonts w:cs="Arial"/>
          <w:bCs/>
          <w:color w:val="000000"/>
          <w:szCs w:val="22"/>
        </w:rPr>
        <w:t>You must leave sufficient time for questions</w:t>
      </w:r>
      <w:r w:rsidR="00B43052">
        <w:rPr>
          <w:rFonts w:cs="Arial"/>
          <w:bCs/>
          <w:color w:val="000000"/>
          <w:szCs w:val="22"/>
        </w:rPr>
        <w:t xml:space="preserve"> or this </w:t>
      </w:r>
      <w:proofErr w:type="gramStart"/>
      <w:r w:rsidR="00B43052">
        <w:rPr>
          <w:rFonts w:cs="Arial"/>
          <w:bCs/>
          <w:color w:val="000000"/>
          <w:szCs w:val="22"/>
        </w:rPr>
        <w:t>will be reflected</w:t>
      </w:r>
      <w:proofErr w:type="gramEnd"/>
      <w:r w:rsidR="00B43052">
        <w:rPr>
          <w:rFonts w:cs="Arial"/>
          <w:bCs/>
          <w:color w:val="000000"/>
          <w:szCs w:val="22"/>
        </w:rPr>
        <w:t xml:space="preserve"> in this part of the grade.</w:t>
      </w:r>
      <w:r w:rsidR="00262BD7">
        <w:rPr>
          <w:rFonts w:cs="Arial"/>
          <w:b/>
          <w:bCs/>
          <w:color w:val="000000"/>
          <w:szCs w:val="22"/>
        </w:rPr>
        <w:t xml:space="preserve"> </w:t>
      </w:r>
      <w:r w:rsidR="00B43052" w:rsidRPr="000348D1">
        <w:rPr>
          <w:rFonts w:eastAsia="Batang" w:cs="Arial"/>
          <w:szCs w:val="22"/>
          <w:lang w:eastAsia="ko-KR"/>
        </w:rPr>
        <w:t xml:space="preserve">A presentation of 40-45 minutes (not more than 45 min and not less than 35 min) is appropriate. A period of no-less than 10 minutes should be allowed for audience questions. The whole seminar must not exceed the allotted </w:t>
      </w:r>
      <w:r w:rsidR="00B43052" w:rsidRPr="000348D1">
        <w:rPr>
          <w:rFonts w:eastAsia="Batang" w:cs="Arial"/>
          <w:b/>
          <w:szCs w:val="22"/>
          <w:lang w:eastAsia="ko-KR"/>
        </w:rPr>
        <w:t xml:space="preserve">1-hour </w:t>
      </w:r>
      <w:r w:rsidR="00B43052" w:rsidRPr="000348D1">
        <w:rPr>
          <w:rFonts w:eastAsia="Batang" w:cs="Arial"/>
          <w:szCs w:val="22"/>
          <w:lang w:eastAsia="ko-KR"/>
        </w:rPr>
        <w:t>period.</w:t>
      </w:r>
    </w:p>
    <w:p w14:paraId="63784E9B" w14:textId="6CF54C9F" w:rsidR="00DA6963" w:rsidRDefault="00262BD7" w:rsidP="00262BD7">
      <w:pPr>
        <w:pStyle w:val="NormalWeb"/>
        <w:spacing w:before="0" w:beforeAutospacing="0" w:after="120" w:afterAutospacing="0"/>
        <w:rPr>
          <w:rFonts w:ascii="Arial" w:hAnsi="Arial" w:cs="Arial"/>
          <w:bCs/>
          <w:color w:val="000000"/>
          <w:sz w:val="22"/>
          <w:szCs w:val="22"/>
        </w:rPr>
      </w:pPr>
      <w:r>
        <w:rPr>
          <w:rFonts w:ascii="Arial" w:hAnsi="Arial" w:cs="Arial"/>
          <w:b/>
          <w:bCs/>
          <w:color w:val="000000"/>
          <w:sz w:val="22"/>
          <w:szCs w:val="22"/>
        </w:rPr>
        <w:t>Seminar Score</w:t>
      </w:r>
      <w:r w:rsidR="00DA6963" w:rsidRPr="00DA6963">
        <w:rPr>
          <w:rFonts w:ascii="Arial" w:hAnsi="Arial" w:cs="Arial"/>
          <w:b/>
          <w:bCs/>
          <w:color w:val="000000"/>
          <w:sz w:val="22"/>
          <w:szCs w:val="22"/>
        </w:rPr>
        <w:t xml:space="preserve"> (40%)</w:t>
      </w:r>
      <w:r>
        <w:rPr>
          <w:rFonts w:ascii="Arial" w:hAnsi="Arial" w:cs="Arial"/>
          <w:b/>
          <w:bCs/>
          <w:color w:val="000000"/>
          <w:sz w:val="22"/>
          <w:szCs w:val="22"/>
        </w:rPr>
        <w:t xml:space="preserve">: </w:t>
      </w:r>
      <w:r w:rsidRPr="00262BD7">
        <w:rPr>
          <w:rFonts w:ascii="Arial" w:hAnsi="Arial" w:cs="Arial"/>
          <w:bCs/>
          <w:color w:val="000000"/>
          <w:sz w:val="22"/>
          <w:szCs w:val="22"/>
        </w:rPr>
        <w:t>This is how your peers</w:t>
      </w:r>
      <w:r w:rsidR="00B43052">
        <w:rPr>
          <w:rFonts w:ascii="Arial" w:hAnsi="Arial" w:cs="Arial"/>
          <w:bCs/>
          <w:color w:val="000000"/>
          <w:sz w:val="22"/>
          <w:szCs w:val="22"/>
        </w:rPr>
        <w:t xml:space="preserve"> and faculty</w:t>
      </w:r>
      <w:r w:rsidRPr="00262BD7">
        <w:rPr>
          <w:rFonts w:ascii="Arial" w:hAnsi="Arial" w:cs="Arial"/>
          <w:bCs/>
          <w:color w:val="000000"/>
          <w:sz w:val="22"/>
          <w:szCs w:val="22"/>
        </w:rPr>
        <w:t xml:space="preserve"> </w:t>
      </w:r>
      <w:proofErr w:type="gramStart"/>
      <w:r w:rsidRPr="00262BD7">
        <w:rPr>
          <w:rFonts w:ascii="Arial" w:hAnsi="Arial" w:cs="Arial"/>
          <w:bCs/>
          <w:color w:val="000000"/>
          <w:sz w:val="22"/>
          <w:szCs w:val="22"/>
        </w:rPr>
        <w:t>critique</w:t>
      </w:r>
      <w:proofErr w:type="gramEnd"/>
      <w:r w:rsidRPr="00262BD7">
        <w:rPr>
          <w:rFonts w:ascii="Arial" w:hAnsi="Arial" w:cs="Arial"/>
          <w:bCs/>
          <w:color w:val="000000"/>
          <w:sz w:val="22"/>
          <w:szCs w:val="22"/>
        </w:rPr>
        <w:t xml:space="preserve"> your presentation. </w:t>
      </w:r>
    </w:p>
    <w:p w14:paraId="745FE6D8" w14:textId="1E27E3AF" w:rsidR="00B43052" w:rsidRPr="000348D1" w:rsidRDefault="00DA6963" w:rsidP="00B43052">
      <w:pPr>
        <w:jc w:val="both"/>
        <w:rPr>
          <w:szCs w:val="22"/>
        </w:rPr>
      </w:pPr>
      <w:r w:rsidRPr="00DA6963">
        <w:rPr>
          <w:rFonts w:cs="Arial"/>
          <w:b/>
          <w:bCs/>
          <w:color w:val="000000"/>
          <w:szCs w:val="22"/>
        </w:rPr>
        <w:t xml:space="preserve">Critiques </w:t>
      </w:r>
      <w:r w:rsidR="00262BD7">
        <w:rPr>
          <w:rFonts w:cs="Arial"/>
          <w:b/>
          <w:bCs/>
          <w:color w:val="000000"/>
          <w:szCs w:val="22"/>
        </w:rPr>
        <w:t xml:space="preserve">(20%): </w:t>
      </w:r>
      <w:r w:rsidRPr="00DA6963">
        <w:rPr>
          <w:rFonts w:cs="Arial"/>
          <w:b/>
          <w:bCs/>
          <w:color w:val="000000"/>
          <w:szCs w:val="22"/>
        </w:rPr>
        <w:t xml:space="preserve"> </w:t>
      </w:r>
      <w:r w:rsidR="00B43052" w:rsidRPr="000348D1">
        <w:rPr>
          <w:szCs w:val="22"/>
        </w:rPr>
        <w:t>The course director will be reading each of the written evaluations of the peer's presentation to make sure that each student is providing substantive and constructiv</w:t>
      </w:r>
      <w:r w:rsidR="00B43052">
        <w:rPr>
          <w:szCs w:val="22"/>
        </w:rPr>
        <w:t>e comments for each presenter</w:t>
      </w:r>
      <w:r w:rsidR="00262BD7">
        <w:rPr>
          <w:rFonts w:cs="Arial"/>
          <w:color w:val="000000"/>
          <w:szCs w:val="22"/>
        </w:rPr>
        <w:t xml:space="preserve"> and to make sure that </w:t>
      </w:r>
      <w:r w:rsidR="00B43052">
        <w:rPr>
          <w:rFonts w:cs="Arial"/>
          <w:color w:val="000000"/>
          <w:szCs w:val="22"/>
        </w:rPr>
        <w:t xml:space="preserve">comments made </w:t>
      </w:r>
      <w:r w:rsidR="00262BD7">
        <w:rPr>
          <w:rFonts w:cs="Arial"/>
          <w:color w:val="000000"/>
          <w:szCs w:val="22"/>
        </w:rPr>
        <w:t xml:space="preserve">reflect the score </w:t>
      </w:r>
      <w:r w:rsidR="00B43052">
        <w:rPr>
          <w:rFonts w:cs="Arial"/>
          <w:color w:val="000000"/>
          <w:szCs w:val="22"/>
        </w:rPr>
        <w:t>you circle</w:t>
      </w:r>
      <w:r w:rsidR="00262BD7">
        <w:rPr>
          <w:rFonts w:cs="Arial"/>
          <w:color w:val="000000"/>
          <w:szCs w:val="22"/>
        </w:rPr>
        <w:t xml:space="preserve">.  If you </w:t>
      </w:r>
      <w:r w:rsidR="00B43052">
        <w:rPr>
          <w:rFonts w:cs="Arial"/>
          <w:color w:val="000000"/>
          <w:szCs w:val="22"/>
        </w:rPr>
        <w:t>circle</w:t>
      </w:r>
      <w:r w:rsidRPr="00DA6963">
        <w:rPr>
          <w:rFonts w:cs="Arial"/>
          <w:color w:val="000000"/>
          <w:szCs w:val="22"/>
        </w:rPr>
        <w:t xml:space="preserve"> </w:t>
      </w:r>
      <w:r w:rsidR="00262BD7">
        <w:rPr>
          <w:rFonts w:cs="Arial"/>
          <w:color w:val="000000"/>
          <w:szCs w:val="22"/>
        </w:rPr>
        <w:t>anything but outstanding</w:t>
      </w:r>
      <w:r w:rsidR="00B43052">
        <w:rPr>
          <w:rFonts w:cs="Arial"/>
          <w:color w:val="000000"/>
          <w:szCs w:val="22"/>
        </w:rPr>
        <w:t xml:space="preserve"> then you need to justify why.</w:t>
      </w:r>
      <w:r w:rsidRPr="00DA6963">
        <w:rPr>
          <w:rFonts w:cs="Arial"/>
          <w:color w:val="000000"/>
          <w:szCs w:val="22"/>
        </w:rPr>
        <w:t xml:space="preserve">  </w:t>
      </w:r>
      <w:r w:rsidR="00262BD7">
        <w:rPr>
          <w:rFonts w:cs="Arial"/>
          <w:color w:val="000000"/>
          <w:szCs w:val="22"/>
        </w:rPr>
        <w:t xml:space="preserve">It is ok to leave comments about the science but the critiques </w:t>
      </w:r>
      <w:proofErr w:type="gramStart"/>
      <w:r w:rsidR="00262BD7">
        <w:rPr>
          <w:rFonts w:cs="Arial"/>
          <w:color w:val="000000"/>
          <w:szCs w:val="22"/>
        </w:rPr>
        <w:t>are really meant</w:t>
      </w:r>
      <w:proofErr w:type="gramEnd"/>
      <w:r w:rsidR="00262BD7">
        <w:rPr>
          <w:rFonts w:cs="Arial"/>
          <w:color w:val="000000"/>
          <w:szCs w:val="22"/>
        </w:rPr>
        <w:t xml:space="preserve"> to help the student improve their oral presentation skills in communicating </w:t>
      </w:r>
      <w:r w:rsidR="00B43052" w:rsidRPr="000348D1">
        <w:rPr>
          <w:szCs w:val="22"/>
        </w:rPr>
        <w:t>more effective presentations in the future.  Students will be required to meet with the course director after their seminar to go over written evaluations and discuss their presentation.</w:t>
      </w:r>
    </w:p>
    <w:p w14:paraId="211E9216" w14:textId="77777777" w:rsidR="000348D1" w:rsidRPr="000348D1" w:rsidRDefault="000348D1" w:rsidP="000348D1">
      <w:pPr>
        <w:jc w:val="both"/>
        <w:rPr>
          <w:rFonts w:ascii="Courier New" w:eastAsia="Batang" w:hAnsi="Courier New" w:cs="Courier New"/>
          <w:szCs w:val="22"/>
          <w:lang w:eastAsia="ko-KR"/>
        </w:rPr>
      </w:pPr>
    </w:p>
    <w:p w14:paraId="7DB48454" w14:textId="77777777" w:rsidR="00B43052" w:rsidRDefault="00B43052" w:rsidP="00ED0971">
      <w:pPr>
        <w:jc w:val="center"/>
        <w:rPr>
          <w:rFonts w:cs="Arial"/>
          <w:b/>
          <w:sz w:val="28"/>
        </w:rPr>
      </w:pPr>
    </w:p>
    <w:p w14:paraId="3606CE13" w14:textId="77777777" w:rsidR="00B43052" w:rsidRDefault="00B43052" w:rsidP="00ED0971">
      <w:pPr>
        <w:jc w:val="center"/>
        <w:rPr>
          <w:rFonts w:cs="Arial"/>
          <w:b/>
          <w:sz w:val="28"/>
        </w:rPr>
      </w:pPr>
    </w:p>
    <w:p w14:paraId="65E7E784" w14:textId="77777777" w:rsidR="00B43052" w:rsidRDefault="00B43052" w:rsidP="00ED0971">
      <w:pPr>
        <w:jc w:val="center"/>
        <w:rPr>
          <w:rFonts w:cs="Arial"/>
          <w:b/>
          <w:sz w:val="28"/>
        </w:rPr>
      </w:pPr>
    </w:p>
    <w:p w14:paraId="1D9F8773" w14:textId="3E1C7CAE" w:rsidR="00ED0971" w:rsidRPr="00375A08" w:rsidRDefault="00ED0971" w:rsidP="00ED0971">
      <w:pPr>
        <w:jc w:val="center"/>
        <w:rPr>
          <w:rFonts w:cs="Arial"/>
          <w:sz w:val="24"/>
        </w:rPr>
      </w:pPr>
      <w:r w:rsidRPr="00375A08">
        <w:rPr>
          <w:rFonts w:cs="Arial"/>
          <w:b/>
          <w:sz w:val="28"/>
        </w:rPr>
        <w:t>Toxicology Seminar Series / TOX 558 – Spring 201</w:t>
      </w:r>
      <w:r w:rsidR="006F6B33">
        <w:rPr>
          <w:rFonts w:cs="Arial"/>
          <w:b/>
          <w:sz w:val="28"/>
        </w:rPr>
        <w:t>9</w:t>
      </w:r>
    </w:p>
    <w:p w14:paraId="0C1BF829" w14:textId="77777777" w:rsidR="00ED0971" w:rsidRPr="00375A08" w:rsidRDefault="00ED0971" w:rsidP="00ED0971">
      <w:pPr>
        <w:jc w:val="center"/>
        <w:rPr>
          <w:rFonts w:cs="Arial"/>
          <w:b/>
          <w:sz w:val="16"/>
        </w:rPr>
      </w:pPr>
    </w:p>
    <w:p w14:paraId="280BE4E8" w14:textId="77777777" w:rsidR="00ED0971" w:rsidRPr="00375A08" w:rsidRDefault="00ED0971" w:rsidP="00ED0971">
      <w:pPr>
        <w:jc w:val="center"/>
        <w:rPr>
          <w:rFonts w:cs="Arial"/>
          <w:b/>
          <w:sz w:val="24"/>
        </w:rPr>
      </w:pPr>
      <w:r w:rsidRPr="006F6B33">
        <w:rPr>
          <w:rFonts w:cs="Arial"/>
          <w:b/>
          <w:sz w:val="24"/>
          <w:highlight w:val="yellow"/>
        </w:rPr>
        <w:t xml:space="preserve">Mondays, </w:t>
      </w:r>
      <w:r w:rsidR="006F6B33" w:rsidRPr="006F6B33">
        <w:rPr>
          <w:rFonts w:cs="Arial"/>
          <w:b/>
          <w:sz w:val="24"/>
          <w:highlight w:val="yellow"/>
        </w:rPr>
        <w:t>1:00</w:t>
      </w:r>
      <w:r w:rsidRPr="006F6B33">
        <w:rPr>
          <w:rFonts w:cs="Arial"/>
          <w:b/>
          <w:sz w:val="24"/>
          <w:highlight w:val="yellow"/>
        </w:rPr>
        <w:t xml:space="preserve"> pm – </w:t>
      </w:r>
      <w:r w:rsidR="006F6B33" w:rsidRPr="006F6B33">
        <w:rPr>
          <w:rFonts w:cs="Arial"/>
          <w:b/>
          <w:sz w:val="24"/>
          <w:highlight w:val="yellow"/>
        </w:rPr>
        <w:t>2</w:t>
      </w:r>
      <w:r w:rsidRPr="006F6B33">
        <w:rPr>
          <w:rFonts w:cs="Arial"/>
          <w:b/>
          <w:sz w:val="24"/>
          <w:highlight w:val="yellow"/>
        </w:rPr>
        <w:t>:00 pm / K-307 (3-6408)</w:t>
      </w:r>
    </w:p>
    <w:p w14:paraId="6B5971F8" w14:textId="77777777" w:rsidR="00ED0971" w:rsidRPr="00375A08" w:rsidRDefault="00ED0971" w:rsidP="00ED0971">
      <w:pPr>
        <w:jc w:val="center"/>
        <w:rPr>
          <w:rFonts w:eastAsia="Calibri" w:cs="Arial"/>
          <w:b/>
          <w:szCs w:val="22"/>
          <w:lang w:bidi="ar-SA"/>
        </w:rPr>
      </w:pPr>
    </w:p>
    <w:p w14:paraId="61762131" w14:textId="77777777" w:rsidR="00ED0971" w:rsidRPr="00375A08" w:rsidRDefault="006F6B33" w:rsidP="00ED0971">
      <w:pPr>
        <w:jc w:val="center"/>
        <w:rPr>
          <w:rFonts w:eastAsia="Calibri" w:cs="Arial"/>
          <w:b/>
          <w:szCs w:val="22"/>
          <w:lang w:bidi="ar-SA"/>
        </w:rPr>
      </w:pPr>
      <w:r>
        <w:rPr>
          <w:rFonts w:eastAsia="Calibri" w:cs="Arial"/>
          <w:b/>
          <w:szCs w:val="22"/>
          <w:lang w:bidi="ar-SA"/>
        </w:rPr>
        <w:t>Course Director</w:t>
      </w:r>
      <w:r w:rsidR="00ED0971" w:rsidRPr="00375A08">
        <w:rPr>
          <w:rFonts w:eastAsia="Calibri" w:cs="Arial"/>
          <w:b/>
          <w:szCs w:val="22"/>
          <w:lang w:bidi="ar-SA"/>
        </w:rPr>
        <w:t xml:space="preserve">: </w:t>
      </w:r>
      <w:r w:rsidR="00ED0971">
        <w:rPr>
          <w:rFonts w:eastAsia="Calibri" w:cs="Arial"/>
          <w:b/>
          <w:szCs w:val="22"/>
          <w:lang w:bidi="ar-SA"/>
        </w:rPr>
        <w:t>Lisa DeLouise</w:t>
      </w:r>
      <w:r w:rsidR="00ED0971" w:rsidRPr="00375A08">
        <w:rPr>
          <w:rFonts w:eastAsia="Calibri" w:cs="Arial"/>
          <w:b/>
          <w:szCs w:val="22"/>
          <w:lang w:bidi="ar-SA"/>
        </w:rPr>
        <w:t>, PhD</w:t>
      </w:r>
      <w:r w:rsidR="00ED0971">
        <w:rPr>
          <w:rFonts w:eastAsia="Calibri" w:cs="Arial"/>
          <w:b/>
          <w:szCs w:val="22"/>
          <w:lang w:bidi="ar-SA"/>
        </w:rPr>
        <w:t xml:space="preserve"> </w:t>
      </w:r>
    </w:p>
    <w:p w14:paraId="0BE43670" w14:textId="77777777" w:rsidR="00ED0971" w:rsidRPr="00375A08" w:rsidRDefault="00ED0971" w:rsidP="00ED0971">
      <w:pPr>
        <w:spacing w:after="200" w:line="276" w:lineRule="auto"/>
        <w:rPr>
          <w:rFonts w:eastAsia="Calibri" w:cs="Arial"/>
          <w:szCs w:val="22"/>
          <w:lang w:bidi="ar-SA"/>
        </w:rPr>
      </w:pPr>
    </w:p>
    <w:p w14:paraId="4D090DCD" w14:textId="77777777" w:rsidR="00131489" w:rsidRPr="00375A08" w:rsidRDefault="00131489" w:rsidP="00131489">
      <w:pPr>
        <w:spacing w:after="200" w:line="276" w:lineRule="auto"/>
        <w:rPr>
          <w:rFonts w:eastAsia="Calibri" w:cs="Arial"/>
          <w:szCs w:val="22"/>
          <w:lang w:bidi="ar-SA"/>
        </w:rPr>
      </w:pPr>
      <w:r w:rsidRPr="00375A08">
        <w:rPr>
          <w:rFonts w:eastAsia="Calibri" w:cs="Arial"/>
          <w:szCs w:val="22"/>
          <w:lang w:bidi="ar-SA"/>
        </w:rPr>
        <w:t xml:space="preserve">Jan </w:t>
      </w:r>
      <w:r w:rsidR="006F6B33">
        <w:rPr>
          <w:rFonts w:eastAsia="Calibri" w:cs="Arial"/>
          <w:szCs w:val="22"/>
          <w:lang w:bidi="ar-SA"/>
        </w:rPr>
        <w:t>7</w:t>
      </w:r>
      <w:r w:rsidRPr="00375A08">
        <w:rPr>
          <w:rFonts w:eastAsia="Calibri" w:cs="Arial"/>
          <w:szCs w:val="22"/>
          <w:lang w:bidi="ar-SA"/>
        </w:rPr>
        <w:tab/>
      </w:r>
      <w:r>
        <w:rPr>
          <w:rFonts w:eastAsia="Calibri" w:cs="Arial"/>
          <w:szCs w:val="22"/>
          <w:lang w:bidi="ar-SA"/>
        </w:rPr>
        <w:tab/>
      </w:r>
      <w:r w:rsidR="006F6B33">
        <w:rPr>
          <w:rFonts w:eastAsia="Calibri" w:cs="Arial"/>
          <w:szCs w:val="22"/>
          <w:lang w:bidi="ar-SA"/>
        </w:rPr>
        <w:t>Jasmine Reed</w:t>
      </w:r>
      <w:r w:rsidRPr="00894F03">
        <w:rPr>
          <w:rFonts w:eastAsia="Calibri" w:cs="Arial"/>
          <w:szCs w:val="22"/>
          <w:lang w:bidi="ar-SA"/>
        </w:rPr>
        <w:t xml:space="preserve"> </w:t>
      </w:r>
      <w:r>
        <w:rPr>
          <w:rFonts w:eastAsia="Calibri" w:cs="Arial"/>
          <w:szCs w:val="22"/>
          <w:lang w:bidi="ar-SA"/>
        </w:rPr>
        <w:t xml:space="preserve"> </w:t>
      </w:r>
    </w:p>
    <w:p w14:paraId="6F634444" w14:textId="77777777" w:rsidR="00131489" w:rsidRDefault="00131489" w:rsidP="00131489">
      <w:pPr>
        <w:spacing w:after="200" w:line="276" w:lineRule="auto"/>
        <w:rPr>
          <w:rFonts w:eastAsia="Calibri" w:cs="Arial"/>
          <w:szCs w:val="22"/>
          <w:lang w:bidi="ar-SA"/>
        </w:rPr>
      </w:pPr>
      <w:r>
        <w:rPr>
          <w:rFonts w:eastAsia="Calibri" w:cs="Arial"/>
          <w:szCs w:val="22"/>
          <w:lang w:bidi="ar-SA"/>
        </w:rPr>
        <w:t>Jan 1</w:t>
      </w:r>
      <w:r w:rsidR="006F6B33">
        <w:rPr>
          <w:rFonts w:eastAsia="Calibri" w:cs="Arial"/>
          <w:szCs w:val="22"/>
          <w:lang w:bidi="ar-SA"/>
        </w:rPr>
        <w:t>4</w:t>
      </w:r>
      <w:r>
        <w:rPr>
          <w:rFonts w:eastAsia="Calibri" w:cs="Arial"/>
          <w:szCs w:val="22"/>
          <w:lang w:bidi="ar-SA"/>
        </w:rPr>
        <w:tab/>
      </w:r>
      <w:r>
        <w:rPr>
          <w:rFonts w:eastAsia="Calibri" w:cs="Arial"/>
          <w:szCs w:val="22"/>
          <w:lang w:bidi="ar-SA"/>
        </w:rPr>
        <w:tab/>
      </w:r>
      <w:r w:rsidR="006F6B33">
        <w:rPr>
          <w:rFonts w:eastAsia="Calibri" w:cs="Arial"/>
          <w:szCs w:val="22"/>
          <w:lang w:bidi="ar-SA"/>
        </w:rPr>
        <w:t>Tim Smyth</w:t>
      </w:r>
    </w:p>
    <w:p w14:paraId="4E3ED9E4" w14:textId="77777777" w:rsidR="006F6B33" w:rsidRDefault="006F6B33" w:rsidP="00131489">
      <w:pPr>
        <w:spacing w:after="200" w:line="276" w:lineRule="auto"/>
        <w:rPr>
          <w:rFonts w:eastAsia="Calibri" w:cs="Arial"/>
          <w:szCs w:val="22"/>
          <w:lang w:bidi="ar-SA"/>
        </w:rPr>
      </w:pPr>
      <w:r>
        <w:rPr>
          <w:rFonts w:eastAsia="Calibri" w:cs="Arial"/>
          <w:szCs w:val="22"/>
          <w:lang w:bidi="ar-SA"/>
        </w:rPr>
        <w:lastRenderedPageBreak/>
        <w:t>Jan 21</w:t>
      </w:r>
      <w:r>
        <w:rPr>
          <w:rFonts w:eastAsia="Calibri" w:cs="Arial"/>
          <w:szCs w:val="22"/>
          <w:lang w:bidi="ar-SA"/>
        </w:rPr>
        <w:tab/>
      </w:r>
      <w:r>
        <w:rPr>
          <w:rFonts w:eastAsia="Calibri" w:cs="Arial"/>
          <w:szCs w:val="22"/>
          <w:lang w:bidi="ar-SA"/>
        </w:rPr>
        <w:tab/>
        <w:t>No Class – MLK Day</w:t>
      </w:r>
    </w:p>
    <w:p w14:paraId="5C39DCF6" w14:textId="77777777" w:rsidR="00131489" w:rsidRPr="00375A08" w:rsidRDefault="00131489" w:rsidP="00131489">
      <w:pPr>
        <w:spacing w:after="200" w:line="276" w:lineRule="auto"/>
        <w:rPr>
          <w:rFonts w:eastAsia="Calibri" w:cs="Arial"/>
          <w:szCs w:val="22"/>
          <w:lang w:bidi="ar-SA"/>
        </w:rPr>
      </w:pPr>
      <w:r w:rsidRPr="00375A08">
        <w:rPr>
          <w:rFonts w:eastAsia="Calibri" w:cs="Arial"/>
          <w:szCs w:val="22"/>
          <w:lang w:bidi="ar-SA"/>
        </w:rPr>
        <w:t>Jan 2</w:t>
      </w:r>
      <w:r w:rsidR="006F6B33">
        <w:rPr>
          <w:rFonts w:eastAsia="Calibri" w:cs="Arial"/>
          <w:szCs w:val="22"/>
          <w:lang w:bidi="ar-SA"/>
        </w:rPr>
        <w:t>8</w:t>
      </w:r>
      <w:r>
        <w:rPr>
          <w:rFonts w:eastAsia="Calibri" w:cs="Arial"/>
          <w:szCs w:val="22"/>
          <w:lang w:bidi="ar-SA"/>
        </w:rPr>
        <w:tab/>
      </w:r>
      <w:r>
        <w:rPr>
          <w:rFonts w:eastAsia="Calibri" w:cs="Arial"/>
          <w:szCs w:val="22"/>
          <w:lang w:bidi="ar-SA"/>
        </w:rPr>
        <w:tab/>
      </w:r>
      <w:r w:rsidR="006F6B33">
        <w:rPr>
          <w:rFonts w:eastAsia="Calibri" w:cs="Arial"/>
          <w:szCs w:val="22"/>
          <w:lang w:bidi="ar-SA"/>
        </w:rPr>
        <w:t>Kadijah Abston</w:t>
      </w:r>
    </w:p>
    <w:p w14:paraId="32DEC11B" w14:textId="77777777" w:rsidR="00131489" w:rsidRPr="00375A08" w:rsidRDefault="006F6B33" w:rsidP="00131489">
      <w:pPr>
        <w:spacing w:after="200" w:line="276" w:lineRule="auto"/>
        <w:rPr>
          <w:rFonts w:eastAsia="Calibri" w:cs="Arial"/>
          <w:szCs w:val="22"/>
          <w:lang w:bidi="ar-SA"/>
        </w:rPr>
      </w:pPr>
      <w:r>
        <w:rPr>
          <w:rFonts w:eastAsia="Calibri" w:cs="Arial"/>
          <w:szCs w:val="22"/>
          <w:lang w:bidi="ar-SA"/>
        </w:rPr>
        <w:t>Feb 4</w:t>
      </w:r>
      <w:r w:rsidR="00131489">
        <w:rPr>
          <w:rFonts w:eastAsia="Calibri" w:cs="Arial"/>
          <w:szCs w:val="22"/>
          <w:lang w:bidi="ar-SA"/>
        </w:rPr>
        <w:tab/>
      </w:r>
      <w:r w:rsidR="00131489">
        <w:rPr>
          <w:rFonts w:eastAsia="Calibri" w:cs="Arial"/>
          <w:szCs w:val="22"/>
          <w:lang w:bidi="ar-SA"/>
        </w:rPr>
        <w:tab/>
      </w:r>
      <w:r>
        <w:rPr>
          <w:rFonts w:eastAsia="Calibri" w:cs="Arial"/>
          <w:szCs w:val="22"/>
          <w:lang w:bidi="ar-SA"/>
        </w:rPr>
        <w:t>Ashley Fields</w:t>
      </w:r>
      <w:r w:rsidR="00131489" w:rsidRPr="00375A08">
        <w:rPr>
          <w:rFonts w:eastAsia="Calibri" w:cs="Arial"/>
          <w:szCs w:val="22"/>
          <w:lang w:bidi="ar-SA"/>
        </w:rPr>
        <w:t xml:space="preserve"> </w:t>
      </w:r>
    </w:p>
    <w:p w14:paraId="26A2E654" w14:textId="77777777" w:rsidR="00131489" w:rsidRPr="00375A08" w:rsidRDefault="00131489" w:rsidP="00131489">
      <w:pPr>
        <w:spacing w:after="200" w:line="276" w:lineRule="auto"/>
        <w:rPr>
          <w:rFonts w:eastAsia="Calibri" w:cs="Arial"/>
          <w:szCs w:val="22"/>
          <w:lang w:bidi="ar-SA"/>
        </w:rPr>
      </w:pPr>
      <w:r w:rsidRPr="00375A08">
        <w:rPr>
          <w:rFonts w:eastAsia="Calibri" w:cs="Arial"/>
          <w:szCs w:val="22"/>
          <w:lang w:bidi="ar-SA"/>
        </w:rPr>
        <w:t xml:space="preserve">Feb </w:t>
      </w:r>
      <w:r w:rsidR="006F6B33">
        <w:rPr>
          <w:rFonts w:eastAsia="Calibri" w:cs="Arial"/>
          <w:szCs w:val="22"/>
          <w:lang w:bidi="ar-SA"/>
        </w:rPr>
        <w:t>11</w:t>
      </w:r>
      <w:r>
        <w:rPr>
          <w:rFonts w:eastAsia="Calibri" w:cs="Arial"/>
          <w:szCs w:val="22"/>
          <w:lang w:bidi="ar-SA"/>
        </w:rPr>
        <w:tab/>
      </w:r>
      <w:r w:rsidRPr="00375A08">
        <w:rPr>
          <w:rFonts w:eastAsia="Calibri" w:cs="Arial"/>
          <w:szCs w:val="22"/>
          <w:lang w:bidi="ar-SA"/>
        </w:rPr>
        <w:tab/>
      </w:r>
      <w:r w:rsidR="006F6B33">
        <w:rPr>
          <w:rFonts w:eastAsia="Calibri" w:cs="Arial"/>
          <w:szCs w:val="22"/>
          <w:lang w:bidi="ar-SA"/>
        </w:rPr>
        <w:t>Ashley Rackow</w:t>
      </w:r>
    </w:p>
    <w:p w14:paraId="526ADCDC" w14:textId="77777777" w:rsidR="00131489" w:rsidRPr="00375A08" w:rsidRDefault="00131489" w:rsidP="00131489">
      <w:pPr>
        <w:spacing w:after="200" w:line="276" w:lineRule="auto"/>
        <w:rPr>
          <w:rFonts w:eastAsia="Calibri" w:cs="Arial"/>
          <w:szCs w:val="22"/>
          <w:lang w:bidi="ar-SA"/>
        </w:rPr>
      </w:pPr>
      <w:r w:rsidRPr="00375A08">
        <w:rPr>
          <w:rFonts w:eastAsia="Calibri" w:cs="Arial"/>
          <w:szCs w:val="22"/>
          <w:lang w:bidi="ar-SA"/>
        </w:rPr>
        <w:t xml:space="preserve">Feb </w:t>
      </w:r>
      <w:r>
        <w:rPr>
          <w:rFonts w:eastAsia="Calibri" w:cs="Arial"/>
          <w:szCs w:val="22"/>
          <w:lang w:bidi="ar-SA"/>
        </w:rPr>
        <w:t>1</w:t>
      </w:r>
      <w:r w:rsidR="006F6B33">
        <w:rPr>
          <w:rFonts w:eastAsia="Calibri" w:cs="Arial"/>
          <w:szCs w:val="22"/>
          <w:lang w:bidi="ar-SA"/>
        </w:rPr>
        <w:t>8</w:t>
      </w:r>
      <w:r>
        <w:rPr>
          <w:rFonts w:eastAsia="Calibri" w:cs="Arial"/>
          <w:szCs w:val="22"/>
          <w:lang w:bidi="ar-SA"/>
        </w:rPr>
        <w:tab/>
      </w:r>
      <w:r w:rsidR="006F6B33">
        <w:rPr>
          <w:rFonts w:eastAsia="Calibri" w:cs="Arial"/>
          <w:szCs w:val="22"/>
          <w:lang w:bidi="ar-SA"/>
        </w:rPr>
        <w:tab/>
        <w:t>Keegan Vaughan</w:t>
      </w:r>
    </w:p>
    <w:p w14:paraId="68A7D489" w14:textId="77777777" w:rsidR="00131489" w:rsidRPr="00375A08" w:rsidRDefault="00131489" w:rsidP="00131489">
      <w:pPr>
        <w:spacing w:after="200" w:line="276" w:lineRule="auto"/>
        <w:rPr>
          <w:rFonts w:eastAsia="Calibri" w:cs="Arial"/>
          <w:szCs w:val="22"/>
          <w:lang w:bidi="ar-SA"/>
        </w:rPr>
      </w:pPr>
      <w:r w:rsidRPr="00375A08">
        <w:rPr>
          <w:rFonts w:eastAsia="Calibri" w:cs="Arial"/>
          <w:szCs w:val="22"/>
          <w:lang w:bidi="ar-SA"/>
        </w:rPr>
        <w:t xml:space="preserve">Feb </w:t>
      </w:r>
      <w:r w:rsidR="006F6B33">
        <w:rPr>
          <w:rFonts w:eastAsia="Calibri" w:cs="Arial"/>
          <w:szCs w:val="22"/>
          <w:lang w:bidi="ar-SA"/>
        </w:rPr>
        <w:t>25</w:t>
      </w:r>
      <w:r w:rsidR="006F6B33">
        <w:rPr>
          <w:rFonts w:eastAsia="Calibri" w:cs="Arial"/>
          <w:szCs w:val="22"/>
          <w:lang w:bidi="ar-SA"/>
        </w:rPr>
        <w:tab/>
      </w:r>
      <w:r w:rsidR="006F6B33">
        <w:rPr>
          <w:rFonts w:eastAsia="Calibri" w:cs="Arial"/>
          <w:szCs w:val="22"/>
          <w:lang w:bidi="ar-SA"/>
        </w:rPr>
        <w:tab/>
        <w:t>Tim Anderson</w:t>
      </w:r>
    </w:p>
    <w:p w14:paraId="09918C33" w14:textId="77777777" w:rsidR="00131489" w:rsidRPr="00375A08" w:rsidRDefault="006F6B33" w:rsidP="00131489">
      <w:pPr>
        <w:spacing w:after="200" w:line="276" w:lineRule="auto"/>
        <w:rPr>
          <w:rFonts w:eastAsia="Calibri" w:cs="Arial"/>
          <w:szCs w:val="22"/>
          <w:lang w:bidi="ar-SA"/>
        </w:rPr>
      </w:pPr>
      <w:r>
        <w:rPr>
          <w:rFonts w:eastAsia="Calibri" w:cs="Arial"/>
          <w:szCs w:val="22"/>
          <w:lang w:bidi="ar-SA"/>
        </w:rPr>
        <w:t>Mar 4</w:t>
      </w:r>
      <w:r w:rsidR="00131489">
        <w:rPr>
          <w:rFonts w:eastAsia="Calibri" w:cs="Arial"/>
          <w:szCs w:val="22"/>
          <w:lang w:bidi="ar-SA"/>
        </w:rPr>
        <w:tab/>
      </w:r>
      <w:r w:rsidR="00131489">
        <w:rPr>
          <w:rFonts w:eastAsia="Calibri" w:cs="Arial"/>
          <w:szCs w:val="22"/>
          <w:lang w:bidi="ar-SA"/>
        </w:rPr>
        <w:tab/>
      </w:r>
      <w:r>
        <w:rPr>
          <w:rFonts w:eastAsia="Calibri" w:cs="Arial"/>
          <w:szCs w:val="22"/>
          <w:lang w:bidi="ar-SA"/>
        </w:rPr>
        <w:t>Tyler Bell</w:t>
      </w:r>
    </w:p>
    <w:p w14:paraId="2FBC40BE" w14:textId="77777777" w:rsidR="006F6B33" w:rsidRDefault="006F6B33" w:rsidP="00131489">
      <w:pPr>
        <w:spacing w:after="200" w:line="276" w:lineRule="auto"/>
        <w:rPr>
          <w:rFonts w:eastAsia="Calibri" w:cs="Arial"/>
          <w:szCs w:val="22"/>
          <w:lang w:bidi="ar-SA"/>
        </w:rPr>
      </w:pPr>
      <w:r>
        <w:rPr>
          <w:rFonts w:eastAsia="Calibri" w:cs="Arial"/>
          <w:szCs w:val="22"/>
          <w:lang w:bidi="ar-SA"/>
        </w:rPr>
        <w:t>Mar 11</w:t>
      </w:r>
      <w:r>
        <w:rPr>
          <w:rFonts w:eastAsia="Calibri" w:cs="Arial"/>
          <w:szCs w:val="22"/>
          <w:lang w:bidi="ar-SA"/>
        </w:rPr>
        <w:tab/>
      </w:r>
      <w:r>
        <w:rPr>
          <w:rFonts w:eastAsia="Calibri" w:cs="Arial"/>
          <w:szCs w:val="22"/>
          <w:lang w:bidi="ar-SA"/>
        </w:rPr>
        <w:tab/>
        <w:t>No Class - SOT</w:t>
      </w:r>
    </w:p>
    <w:p w14:paraId="640C860C" w14:textId="77777777" w:rsidR="00131489" w:rsidRPr="00375A08" w:rsidRDefault="00131489" w:rsidP="00131489">
      <w:pPr>
        <w:spacing w:after="200" w:line="276" w:lineRule="auto"/>
        <w:rPr>
          <w:rFonts w:eastAsia="Calibri" w:cs="Arial"/>
          <w:szCs w:val="22"/>
          <w:lang w:bidi="ar-SA"/>
        </w:rPr>
      </w:pPr>
      <w:r w:rsidRPr="00375A08">
        <w:rPr>
          <w:rFonts w:eastAsia="Calibri" w:cs="Arial"/>
          <w:szCs w:val="22"/>
          <w:lang w:bidi="ar-SA"/>
        </w:rPr>
        <w:t xml:space="preserve">Mar </w:t>
      </w:r>
      <w:r w:rsidR="006F6B33">
        <w:rPr>
          <w:rFonts w:eastAsia="Calibri" w:cs="Arial"/>
          <w:szCs w:val="22"/>
          <w:lang w:bidi="ar-SA"/>
        </w:rPr>
        <w:t>18</w:t>
      </w:r>
      <w:r w:rsidRPr="00375A08">
        <w:rPr>
          <w:rFonts w:eastAsia="Calibri" w:cs="Arial"/>
          <w:szCs w:val="22"/>
          <w:lang w:bidi="ar-SA"/>
        </w:rPr>
        <w:tab/>
      </w:r>
      <w:r>
        <w:rPr>
          <w:rFonts w:eastAsia="Calibri" w:cs="Arial"/>
          <w:szCs w:val="22"/>
          <w:lang w:bidi="ar-SA"/>
        </w:rPr>
        <w:tab/>
      </w:r>
      <w:r w:rsidR="006F6B33">
        <w:rPr>
          <w:rFonts w:eastAsia="Calibri" w:cs="Arial"/>
          <w:szCs w:val="22"/>
          <w:lang w:bidi="ar-SA"/>
        </w:rPr>
        <w:t>Janine Cubello</w:t>
      </w:r>
      <w:r>
        <w:rPr>
          <w:rFonts w:eastAsia="Calibri" w:cs="Arial"/>
          <w:szCs w:val="22"/>
          <w:lang w:bidi="ar-SA"/>
        </w:rPr>
        <w:t xml:space="preserve"> </w:t>
      </w:r>
    </w:p>
    <w:p w14:paraId="4F7F7012" w14:textId="77777777" w:rsidR="00131489" w:rsidRPr="00375A08" w:rsidRDefault="00131489" w:rsidP="00131489">
      <w:pPr>
        <w:spacing w:after="200" w:line="276" w:lineRule="auto"/>
        <w:rPr>
          <w:rFonts w:eastAsia="Calibri" w:cs="Arial"/>
          <w:szCs w:val="22"/>
          <w:lang w:bidi="ar-SA"/>
        </w:rPr>
      </w:pPr>
      <w:r w:rsidRPr="00375A08">
        <w:rPr>
          <w:rFonts w:eastAsia="Calibri" w:cs="Arial"/>
          <w:szCs w:val="22"/>
          <w:lang w:bidi="ar-SA"/>
        </w:rPr>
        <w:t xml:space="preserve">Mar </w:t>
      </w:r>
      <w:r w:rsidR="006F6B33">
        <w:rPr>
          <w:rFonts w:eastAsia="Calibri" w:cs="Arial"/>
          <w:szCs w:val="22"/>
          <w:lang w:bidi="ar-SA"/>
        </w:rPr>
        <w:t>25</w:t>
      </w:r>
      <w:r w:rsidR="006F6B33">
        <w:rPr>
          <w:rFonts w:eastAsia="Calibri" w:cs="Arial"/>
          <w:szCs w:val="22"/>
          <w:lang w:bidi="ar-SA"/>
        </w:rPr>
        <w:tab/>
      </w:r>
      <w:r>
        <w:rPr>
          <w:rFonts w:eastAsia="Calibri" w:cs="Arial"/>
          <w:szCs w:val="22"/>
          <w:lang w:bidi="ar-SA"/>
        </w:rPr>
        <w:tab/>
      </w:r>
      <w:r w:rsidR="006F6B33">
        <w:rPr>
          <w:rFonts w:eastAsia="Calibri" w:cs="Arial"/>
          <w:szCs w:val="22"/>
          <w:lang w:bidi="ar-SA"/>
        </w:rPr>
        <w:t>Jakob Gunderson</w:t>
      </w:r>
    </w:p>
    <w:p w14:paraId="66FB4A17" w14:textId="77777777" w:rsidR="00131489" w:rsidRPr="00375A08" w:rsidRDefault="006F6B33" w:rsidP="00131489">
      <w:pPr>
        <w:spacing w:after="200" w:line="276" w:lineRule="auto"/>
        <w:rPr>
          <w:rFonts w:eastAsia="Calibri" w:cs="Arial"/>
          <w:szCs w:val="22"/>
          <w:lang w:bidi="ar-SA"/>
        </w:rPr>
      </w:pPr>
      <w:r>
        <w:rPr>
          <w:rFonts w:eastAsia="Calibri" w:cs="Arial"/>
          <w:szCs w:val="22"/>
          <w:lang w:bidi="ar-SA"/>
        </w:rPr>
        <w:t>Apr 1</w:t>
      </w:r>
      <w:r w:rsidR="00131489">
        <w:rPr>
          <w:rFonts w:eastAsia="Calibri" w:cs="Arial"/>
          <w:szCs w:val="22"/>
          <w:lang w:bidi="ar-SA"/>
        </w:rPr>
        <w:tab/>
      </w:r>
      <w:r>
        <w:rPr>
          <w:rFonts w:eastAsia="Calibri" w:cs="Arial"/>
          <w:szCs w:val="22"/>
          <w:lang w:bidi="ar-SA"/>
        </w:rPr>
        <w:tab/>
      </w:r>
      <w:r w:rsidR="00AB6228">
        <w:rPr>
          <w:rFonts w:eastAsia="Calibri" w:cs="Arial"/>
          <w:szCs w:val="22"/>
          <w:lang w:bidi="ar-SA"/>
        </w:rPr>
        <w:t>Connor McGuire</w:t>
      </w:r>
    </w:p>
    <w:p w14:paraId="51562F3E" w14:textId="77777777" w:rsidR="00131489" w:rsidRDefault="006F6B33" w:rsidP="00131489">
      <w:pPr>
        <w:spacing w:after="200" w:line="276" w:lineRule="auto"/>
        <w:rPr>
          <w:rFonts w:eastAsia="Calibri" w:cs="Arial"/>
          <w:szCs w:val="22"/>
          <w:lang w:bidi="ar-SA"/>
        </w:rPr>
      </w:pPr>
      <w:r>
        <w:rPr>
          <w:rFonts w:eastAsia="Calibri" w:cs="Arial"/>
          <w:szCs w:val="22"/>
          <w:lang w:bidi="ar-SA"/>
        </w:rPr>
        <w:t>Apr 8</w:t>
      </w:r>
      <w:r>
        <w:rPr>
          <w:rFonts w:eastAsia="Calibri" w:cs="Arial"/>
          <w:szCs w:val="22"/>
          <w:lang w:bidi="ar-SA"/>
        </w:rPr>
        <w:tab/>
      </w:r>
      <w:r w:rsidR="00131489">
        <w:rPr>
          <w:rFonts w:eastAsia="Calibri" w:cs="Arial"/>
          <w:szCs w:val="22"/>
          <w:lang w:bidi="ar-SA"/>
        </w:rPr>
        <w:tab/>
      </w:r>
      <w:r w:rsidR="00AB6228">
        <w:rPr>
          <w:rFonts w:eastAsia="Calibri" w:cs="Arial"/>
          <w:szCs w:val="22"/>
          <w:lang w:bidi="ar-SA"/>
        </w:rPr>
        <w:t>Mackenzie Palmer</w:t>
      </w:r>
    </w:p>
    <w:p w14:paraId="725F4406" w14:textId="77777777" w:rsidR="00131489" w:rsidRDefault="00131489" w:rsidP="00131489">
      <w:pPr>
        <w:spacing w:after="200" w:line="276" w:lineRule="auto"/>
        <w:rPr>
          <w:rFonts w:eastAsia="Calibri" w:cs="Arial"/>
          <w:szCs w:val="22"/>
          <w:lang w:bidi="ar-SA"/>
        </w:rPr>
      </w:pPr>
      <w:r>
        <w:rPr>
          <w:rFonts w:eastAsia="Calibri" w:cs="Arial"/>
          <w:szCs w:val="22"/>
          <w:lang w:bidi="ar-SA"/>
        </w:rPr>
        <w:t xml:space="preserve">Apr </w:t>
      </w:r>
      <w:r w:rsidR="006F6B33">
        <w:rPr>
          <w:rFonts w:eastAsia="Calibri" w:cs="Arial"/>
          <w:szCs w:val="22"/>
          <w:lang w:bidi="ar-SA"/>
        </w:rPr>
        <w:t>15</w:t>
      </w:r>
      <w:r>
        <w:rPr>
          <w:rFonts w:eastAsia="Calibri" w:cs="Arial"/>
          <w:szCs w:val="22"/>
          <w:lang w:bidi="ar-SA"/>
        </w:rPr>
        <w:tab/>
      </w:r>
      <w:r>
        <w:rPr>
          <w:rFonts w:eastAsia="Calibri" w:cs="Arial"/>
          <w:szCs w:val="22"/>
          <w:lang w:bidi="ar-SA"/>
        </w:rPr>
        <w:tab/>
      </w:r>
      <w:r w:rsidR="00AB6228">
        <w:rPr>
          <w:rFonts w:eastAsia="Calibri" w:cs="Arial"/>
          <w:szCs w:val="22"/>
          <w:lang w:bidi="ar-SA"/>
        </w:rPr>
        <w:t>Ashley Peppriell</w:t>
      </w:r>
    </w:p>
    <w:p w14:paraId="4BC1869A" w14:textId="77777777" w:rsidR="00131489" w:rsidRDefault="00131489" w:rsidP="00131489">
      <w:pPr>
        <w:spacing w:after="200" w:line="276" w:lineRule="auto"/>
        <w:rPr>
          <w:rFonts w:eastAsia="Calibri" w:cs="Arial"/>
          <w:szCs w:val="22"/>
          <w:lang w:bidi="ar-SA"/>
        </w:rPr>
      </w:pPr>
      <w:r>
        <w:rPr>
          <w:rFonts w:eastAsia="Calibri" w:cs="Arial"/>
          <w:szCs w:val="22"/>
          <w:lang w:bidi="ar-SA"/>
        </w:rPr>
        <w:t xml:space="preserve">Apr </w:t>
      </w:r>
      <w:r w:rsidR="006F6B33">
        <w:rPr>
          <w:rFonts w:eastAsia="Calibri" w:cs="Arial"/>
          <w:szCs w:val="22"/>
          <w:lang w:bidi="ar-SA"/>
        </w:rPr>
        <w:t>22</w:t>
      </w:r>
      <w:r>
        <w:rPr>
          <w:rFonts w:eastAsia="Calibri" w:cs="Arial"/>
          <w:szCs w:val="22"/>
          <w:lang w:bidi="ar-SA"/>
        </w:rPr>
        <w:tab/>
      </w:r>
      <w:r>
        <w:rPr>
          <w:rFonts w:eastAsia="Calibri" w:cs="Arial"/>
          <w:szCs w:val="22"/>
          <w:lang w:bidi="ar-SA"/>
        </w:rPr>
        <w:tab/>
      </w:r>
      <w:r w:rsidR="00AB6228">
        <w:rPr>
          <w:rFonts w:eastAsia="Calibri" w:cs="Arial"/>
          <w:szCs w:val="22"/>
          <w:lang w:bidi="ar-SA"/>
        </w:rPr>
        <w:t>Ian Krout / Tom Lamb</w:t>
      </w:r>
    </w:p>
    <w:p w14:paraId="5A55957D" w14:textId="77777777" w:rsidR="00AB6228" w:rsidRDefault="00131489" w:rsidP="00131489">
      <w:pPr>
        <w:spacing w:after="200" w:line="276" w:lineRule="auto"/>
        <w:rPr>
          <w:rFonts w:eastAsia="Calibri" w:cs="Arial"/>
          <w:szCs w:val="22"/>
          <w:lang w:bidi="ar-SA"/>
        </w:rPr>
      </w:pPr>
      <w:r>
        <w:rPr>
          <w:rFonts w:eastAsia="Calibri" w:cs="Arial"/>
          <w:szCs w:val="22"/>
          <w:lang w:bidi="ar-SA"/>
        </w:rPr>
        <w:t xml:space="preserve">Apr </w:t>
      </w:r>
      <w:r w:rsidR="006F6B33">
        <w:rPr>
          <w:rFonts w:eastAsia="Calibri" w:cs="Arial"/>
          <w:szCs w:val="22"/>
          <w:lang w:bidi="ar-SA"/>
        </w:rPr>
        <w:t>29</w:t>
      </w:r>
      <w:r>
        <w:rPr>
          <w:rFonts w:eastAsia="Calibri" w:cs="Arial"/>
          <w:szCs w:val="22"/>
          <w:lang w:bidi="ar-SA"/>
        </w:rPr>
        <w:tab/>
      </w:r>
      <w:r>
        <w:rPr>
          <w:rFonts w:eastAsia="Calibri" w:cs="Arial"/>
          <w:szCs w:val="22"/>
          <w:lang w:bidi="ar-SA"/>
        </w:rPr>
        <w:tab/>
      </w:r>
      <w:r w:rsidR="00AB6228">
        <w:rPr>
          <w:rFonts w:eastAsia="Calibri" w:cs="Arial"/>
          <w:szCs w:val="22"/>
          <w:lang w:bidi="ar-SA"/>
        </w:rPr>
        <w:t>Joe Lucas / Alyssa Merrill</w:t>
      </w:r>
    </w:p>
    <w:p w14:paraId="2054CA8F" w14:textId="77777777" w:rsidR="00131489" w:rsidRDefault="00AB6228" w:rsidP="00131489">
      <w:pPr>
        <w:spacing w:after="200" w:line="276" w:lineRule="auto"/>
        <w:rPr>
          <w:rFonts w:eastAsia="Calibri" w:cs="Arial"/>
          <w:szCs w:val="22"/>
          <w:lang w:bidi="ar-SA"/>
        </w:rPr>
      </w:pPr>
      <w:r>
        <w:rPr>
          <w:rFonts w:eastAsia="Calibri" w:cs="Arial"/>
          <w:szCs w:val="22"/>
          <w:lang w:bidi="ar-SA"/>
        </w:rPr>
        <w:t>May 6</w:t>
      </w:r>
      <w:r>
        <w:rPr>
          <w:rFonts w:eastAsia="Calibri" w:cs="Arial"/>
          <w:szCs w:val="22"/>
          <w:lang w:bidi="ar-SA"/>
        </w:rPr>
        <w:tab/>
      </w:r>
      <w:r>
        <w:rPr>
          <w:rFonts w:eastAsia="Calibri" w:cs="Arial"/>
          <w:szCs w:val="22"/>
          <w:lang w:bidi="ar-SA"/>
        </w:rPr>
        <w:tab/>
        <w:t>Alexandra Strohm / Emily Quarato</w:t>
      </w:r>
      <w:r w:rsidR="00131489">
        <w:rPr>
          <w:rFonts w:eastAsia="Calibri" w:cs="Arial"/>
          <w:szCs w:val="22"/>
          <w:lang w:bidi="ar-SA"/>
        </w:rPr>
        <w:t xml:space="preserve">  </w:t>
      </w:r>
    </w:p>
    <w:p w14:paraId="6FEB83DF" w14:textId="77777777" w:rsidR="00131489" w:rsidRDefault="00131489" w:rsidP="00131489">
      <w:pPr>
        <w:rPr>
          <w:rFonts w:cs="Arial"/>
          <w:bCs/>
          <w:sz w:val="24"/>
          <w:u w:val="single"/>
        </w:rPr>
      </w:pPr>
    </w:p>
    <w:p w14:paraId="392EFD7F" w14:textId="77777777" w:rsidR="00A74B84" w:rsidRDefault="00A74B84" w:rsidP="00A74B84">
      <w:pPr>
        <w:rPr>
          <w:rFonts w:eastAsia="Calibri" w:cs="Arial"/>
          <w:szCs w:val="22"/>
          <w:lang w:bidi="ar-SA"/>
        </w:rPr>
      </w:pPr>
    </w:p>
    <w:p w14:paraId="5ABFB1CC" w14:textId="77777777" w:rsidR="00A74B84" w:rsidRPr="00375A08" w:rsidRDefault="00A74B84" w:rsidP="00A74B84">
      <w:pPr>
        <w:rPr>
          <w:rFonts w:eastAsia="Calibri" w:cs="Arial"/>
          <w:szCs w:val="22"/>
          <w:lang w:bidi="ar-SA"/>
        </w:rPr>
      </w:pPr>
    </w:p>
    <w:p w14:paraId="0714D5F3" w14:textId="77777777" w:rsidR="00223630" w:rsidRDefault="00223630" w:rsidP="00223630">
      <w:pPr>
        <w:rPr>
          <w:rFonts w:cs="Arial"/>
          <w:b/>
          <w:bCs/>
          <w:sz w:val="24"/>
          <w:u w:val="single"/>
        </w:rPr>
      </w:pPr>
      <w:r>
        <w:rPr>
          <w:rFonts w:cs="Arial"/>
          <w:b/>
          <w:bCs/>
          <w:sz w:val="24"/>
          <w:u w:val="single"/>
        </w:rPr>
        <w:t>Important Notes:</w:t>
      </w:r>
    </w:p>
    <w:p w14:paraId="456081E6" w14:textId="2BED95D4" w:rsidR="00223630" w:rsidRDefault="00223630" w:rsidP="00223630">
      <w:pPr>
        <w:rPr>
          <w:rFonts w:cs="Arial"/>
          <w:sz w:val="24"/>
        </w:rPr>
      </w:pPr>
      <w:r>
        <w:rPr>
          <w:rFonts w:cs="Arial"/>
          <w:sz w:val="24"/>
        </w:rPr>
        <w:t>Check these dates over now and confirm with your mentor. If you find that you are scheduled to present on a day that conflict with your men</w:t>
      </w:r>
      <w:r>
        <w:rPr>
          <w:rFonts w:cs="Arial"/>
          <w:sz w:val="24"/>
        </w:rPr>
        <w:lastRenderedPageBreak/>
        <w:t xml:space="preserve">tor’s availability, </w:t>
      </w:r>
      <w:r>
        <w:rPr>
          <w:rFonts w:cs="Arial"/>
          <w:b/>
          <w:sz w:val="24"/>
        </w:rPr>
        <w:t>it is your responsibility to switch with another student</w:t>
      </w:r>
      <w:r>
        <w:rPr>
          <w:rFonts w:cs="Arial"/>
          <w:sz w:val="24"/>
        </w:rPr>
        <w:t xml:space="preserve">.  Please inform </w:t>
      </w:r>
      <w:r w:rsidR="006F6B33">
        <w:rPr>
          <w:rFonts w:cs="Arial"/>
          <w:sz w:val="24"/>
        </w:rPr>
        <w:t>your coordinator</w:t>
      </w:r>
      <w:r>
        <w:rPr>
          <w:rFonts w:cs="Arial"/>
          <w:sz w:val="24"/>
        </w:rPr>
        <w:t xml:space="preserve"> (</w:t>
      </w:r>
      <w:r w:rsidR="001D62BD">
        <w:rPr>
          <w:rFonts w:cs="Arial"/>
          <w:sz w:val="24"/>
        </w:rPr>
        <w:t>elizabeth_williams-velasquez</w:t>
      </w:r>
      <w:r>
        <w:rPr>
          <w:rFonts w:cs="Arial"/>
          <w:sz w:val="24"/>
        </w:rPr>
        <w:t>@urmc.rochester.edu or ext. 5-6702) of the change in schedule.</w:t>
      </w:r>
    </w:p>
    <w:p w14:paraId="22643E5B" w14:textId="77777777" w:rsidR="00223630" w:rsidRDefault="00223630" w:rsidP="00223630">
      <w:pPr>
        <w:rPr>
          <w:rFonts w:cs="Arial"/>
          <w:sz w:val="24"/>
        </w:rPr>
      </w:pPr>
    </w:p>
    <w:p w14:paraId="7AB8EED0" w14:textId="77777777" w:rsidR="00E5511D" w:rsidRPr="00223630" w:rsidRDefault="00223630" w:rsidP="00E5511D">
      <w:pPr>
        <w:rPr>
          <w:rFonts w:cs="Arial"/>
          <w:sz w:val="24"/>
        </w:rPr>
      </w:pPr>
      <w:r>
        <w:rPr>
          <w:rFonts w:cs="Arial"/>
          <w:sz w:val="24"/>
        </w:rPr>
        <w:t xml:space="preserve">Please send </w:t>
      </w:r>
      <w:r w:rsidR="006F6B33">
        <w:rPr>
          <w:rFonts w:cs="Arial"/>
          <w:sz w:val="24"/>
        </w:rPr>
        <w:t>me</w:t>
      </w:r>
      <w:r>
        <w:rPr>
          <w:rFonts w:cs="Arial"/>
          <w:sz w:val="24"/>
        </w:rPr>
        <w:t xml:space="preserve"> your seminar title and abstract no later than one-week prior to your seminar.</w:t>
      </w:r>
    </w:p>
    <w:p w14:paraId="23AEA5E3" w14:textId="77777777" w:rsidR="00A2015B" w:rsidRPr="008161E4" w:rsidRDefault="00A2015B" w:rsidP="00E5511D">
      <w:pPr>
        <w:jc w:val="center"/>
        <w:rPr>
          <w:rFonts w:ascii="Times New Roman" w:hAnsi="Times New Roman"/>
          <w:b/>
          <w:bCs/>
          <w:sz w:val="24"/>
        </w:rPr>
      </w:pPr>
    </w:p>
    <w:sectPr w:rsidR="00A2015B" w:rsidRPr="008161E4" w:rsidSect="00A2015B">
      <w:type w:val="continuous"/>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962"/>
    <w:multiLevelType w:val="multilevel"/>
    <w:tmpl w:val="9C44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2A05C2"/>
    <w:multiLevelType w:val="multilevel"/>
    <w:tmpl w:val="0102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506DFF"/>
    <w:multiLevelType w:val="multilevel"/>
    <w:tmpl w:val="5984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0A"/>
    <w:rsid w:val="00003EF8"/>
    <w:rsid w:val="000348D1"/>
    <w:rsid w:val="00035417"/>
    <w:rsid w:val="000A1264"/>
    <w:rsid w:val="000A6B29"/>
    <w:rsid w:val="00131489"/>
    <w:rsid w:val="00134E5E"/>
    <w:rsid w:val="00165495"/>
    <w:rsid w:val="001D62BD"/>
    <w:rsid w:val="00223630"/>
    <w:rsid w:val="00262BD7"/>
    <w:rsid w:val="002D62F4"/>
    <w:rsid w:val="003522C5"/>
    <w:rsid w:val="00375A08"/>
    <w:rsid w:val="003B6C25"/>
    <w:rsid w:val="003C0C4F"/>
    <w:rsid w:val="003C7905"/>
    <w:rsid w:val="0040329C"/>
    <w:rsid w:val="004145BA"/>
    <w:rsid w:val="00416D62"/>
    <w:rsid w:val="00420E19"/>
    <w:rsid w:val="00427A1F"/>
    <w:rsid w:val="005B1645"/>
    <w:rsid w:val="005D7523"/>
    <w:rsid w:val="005F2E20"/>
    <w:rsid w:val="006F6B33"/>
    <w:rsid w:val="00740274"/>
    <w:rsid w:val="00763250"/>
    <w:rsid w:val="007D1492"/>
    <w:rsid w:val="007E6529"/>
    <w:rsid w:val="007E75DA"/>
    <w:rsid w:val="00897A19"/>
    <w:rsid w:val="008C7C1F"/>
    <w:rsid w:val="008E3FB9"/>
    <w:rsid w:val="009D5CE1"/>
    <w:rsid w:val="00A2015B"/>
    <w:rsid w:val="00A538B5"/>
    <w:rsid w:val="00A74B84"/>
    <w:rsid w:val="00AB6228"/>
    <w:rsid w:val="00B134CB"/>
    <w:rsid w:val="00B43052"/>
    <w:rsid w:val="00B54DE1"/>
    <w:rsid w:val="00B570FB"/>
    <w:rsid w:val="00B60DC8"/>
    <w:rsid w:val="00B718FF"/>
    <w:rsid w:val="00B85142"/>
    <w:rsid w:val="00B908C8"/>
    <w:rsid w:val="00BB1DC2"/>
    <w:rsid w:val="00BE0E47"/>
    <w:rsid w:val="00C01FFE"/>
    <w:rsid w:val="00C30EFD"/>
    <w:rsid w:val="00C47EE4"/>
    <w:rsid w:val="00C65940"/>
    <w:rsid w:val="00CE3ED0"/>
    <w:rsid w:val="00DA6963"/>
    <w:rsid w:val="00DC0B85"/>
    <w:rsid w:val="00E5511D"/>
    <w:rsid w:val="00EB1B0A"/>
    <w:rsid w:val="00ED0971"/>
    <w:rsid w:val="00F26417"/>
    <w:rsid w:val="00F43C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1C37D"/>
  <w15:docId w15:val="{644CF824-E40C-C34D-B5A0-6730E27F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AF"/>
    <w:rPr>
      <w:rFonts w:ascii="Arial" w:hAnsi="Arial"/>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78AF"/>
    <w:rPr>
      <w:rFonts w:cs="Times New Roman"/>
      <w:color w:val="0000FF"/>
      <w:u w:val="single"/>
    </w:rPr>
  </w:style>
  <w:style w:type="character" w:styleId="FollowedHyperlink">
    <w:name w:val="FollowedHyperlink"/>
    <w:rsid w:val="005E3A6E"/>
    <w:rPr>
      <w:rFonts w:cs="Times New Roman"/>
      <w:color w:val="800080"/>
      <w:u w:val="single"/>
    </w:rPr>
  </w:style>
  <w:style w:type="paragraph" w:styleId="BalloonText">
    <w:name w:val="Balloon Text"/>
    <w:basedOn w:val="Normal"/>
    <w:link w:val="BalloonTextChar"/>
    <w:uiPriority w:val="99"/>
    <w:semiHidden/>
    <w:unhideWhenUsed/>
    <w:rsid w:val="0019454F"/>
    <w:rPr>
      <w:rFonts w:ascii="Tahoma" w:hAnsi="Tahoma" w:cs="Tahoma"/>
      <w:sz w:val="16"/>
      <w:szCs w:val="16"/>
    </w:rPr>
  </w:style>
  <w:style w:type="character" w:customStyle="1" w:styleId="BalloonTextChar">
    <w:name w:val="Balloon Text Char"/>
    <w:link w:val="BalloonText"/>
    <w:uiPriority w:val="99"/>
    <w:semiHidden/>
    <w:rsid w:val="0019454F"/>
    <w:rPr>
      <w:rFonts w:ascii="Tahoma" w:hAnsi="Tahoma" w:cs="Tahoma"/>
      <w:sz w:val="16"/>
      <w:szCs w:val="16"/>
      <w:lang w:bidi="en-US"/>
    </w:rPr>
  </w:style>
  <w:style w:type="paragraph" w:styleId="NormalWeb">
    <w:name w:val="Normal (Web)"/>
    <w:basedOn w:val="Normal"/>
    <w:uiPriority w:val="99"/>
    <w:unhideWhenUsed/>
    <w:rsid w:val="00DA6963"/>
    <w:pPr>
      <w:spacing w:before="100" w:beforeAutospacing="1" w:after="100" w:afterAutospacing="1"/>
    </w:pPr>
    <w:rPr>
      <w:rFonts w:ascii="Times New Roman" w:hAnsi="Times New Roman"/>
      <w:sz w:val="24"/>
      <w:szCs w:val="24"/>
      <w:lang w:bidi="ar-SA"/>
    </w:rPr>
  </w:style>
  <w:style w:type="character" w:customStyle="1" w:styleId="UnresolvedMention">
    <w:name w:val="Unresolved Mention"/>
    <w:uiPriority w:val="99"/>
    <w:semiHidden/>
    <w:unhideWhenUsed/>
    <w:rsid w:val="00DA6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91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_DeLouise@urmc.roches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801</Words>
  <Characters>4250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 Seminar in Toxicology (TOX 558)</vt:lpstr>
    </vt:vector>
  </TitlesOfParts>
  <Company>Strong Health</Company>
  <LinksUpToDate>false</LinksUpToDate>
  <CharactersWithSpaces>5041</CharactersWithSpaces>
  <SharedDoc>false</SharedDoc>
  <HLinks>
    <vt:vector size="6" baseType="variant">
      <vt:variant>
        <vt:i4>2228347</vt:i4>
      </vt:variant>
      <vt:variant>
        <vt:i4>0</vt:i4>
      </vt:variant>
      <vt:variant>
        <vt:i4>0</vt:i4>
      </vt:variant>
      <vt:variant>
        <vt:i4>5</vt:i4>
      </vt:variant>
      <vt:variant>
        <vt:lpwstr>mailto:David_dean@urmc.rochester.edu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Seminar in Toxicology (TOX 558)</dc:title>
  <dc:creator>Chris Gramza</dc:creator>
  <cp:lastModifiedBy>DeLouise, Lisa</cp:lastModifiedBy>
  <cp:revision>5</cp:revision>
  <cp:lastPrinted>2015-10-06T11:59:00Z</cp:lastPrinted>
  <dcterms:created xsi:type="dcterms:W3CDTF">2018-11-08T19:30:00Z</dcterms:created>
  <dcterms:modified xsi:type="dcterms:W3CDTF">2018-11-08T19:47:00Z</dcterms:modified>
</cp:coreProperties>
</file>