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EC" w:rsidRDefault="00A742EC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Regularly Scheduled </w:t>
      </w:r>
      <w:r w:rsidR="003F11AD">
        <w:rPr>
          <w:rFonts w:ascii="Times New Roman" w:hAnsi="Times New Roman"/>
          <w:b/>
          <w:sz w:val="28"/>
        </w:rPr>
        <w:t>Series</w:t>
      </w:r>
      <w:r>
        <w:rPr>
          <w:rFonts w:ascii="Times New Roman" w:hAnsi="Times New Roman"/>
          <w:b/>
          <w:sz w:val="28"/>
        </w:rPr>
        <w:t>/Grand Rounds</w:t>
      </w:r>
    </w:p>
    <w:p w:rsidR="003E1D30" w:rsidRDefault="003E1D30" w:rsidP="00101148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FINANCIAL SUMMARY FORM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1908"/>
        <w:gridCol w:w="5760"/>
        <w:gridCol w:w="2430"/>
        <w:gridCol w:w="236"/>
        <w:gridCol w:w="1744"/>
        <w:gridCol w:w="270"/>
        <w:gridCol w:w="2070"/>
      </w:tblGrid>
      <w:tr w:rsidR="003B4958" w:rsidTr="008806E1">
        <w:tc>
          <w:tcPr>
            <w:tcW w:w="1908" w:type="dxa"/>
          </w:tcPr>
          <w:p w:rsidR="003B4958" w:rsidRPr="003B4958" w:rsidRDefault="003B4958" w:rsidP="00872984">
            <w:pPr>
              <w:rPr>
                <w:rFonts w:ascii="Times New Roman" w:hAnsi="Times New Roman"/>
                <w:b/>
              </w:rPr>
            </w:pPr>
            <w:r w:rsidRPr="003B4958">
              <w:rPr>
                <w:rFonts w:ascii="Times New Roman" w:hAnsi="Times New Roman"/>
                <w:b/>
              </w:rPr>
              <w:t>Name of Series:</w:t>
            </w:r>
          </w:p>
        </w:tc>
        <w:tc>
          <w:tcPr>
            <w:tcW w:w="5760" w:type="dxa"/>
          </w:tcPr>
          <w:p w:rsidR="003B4958" w:rsidRDefault="003B49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3B4958" w:rsidRPr="003B4958" w:rsidRDefault="003B4958" w:rsidP="003B4958">
            <w:pPr>
              <w:jc w:val="both"/>
              <w:rPr>
                <w:rFonts w:ascii="Times New Roman" w:hAnsi="Times New Roman"/>
                <w:b/>
              </w:rPr>
            </w:pPr>
            <w:r w:rsidRPr="003B4958">
              <w:rPr>
                <w:rFonts w:ascii="Times New Roman" w:hAnsi="Times New Roman"/>
                <w:b/>
              </w:rPr>
              <w:t>Certification Period:</w:t>
            </w:r>
          </w:p>
        </w:tc>
        <w:tc>
          <w:tcPr>
            <w:tcW w:w="4320" w:type="dxa"/>
            <w:gridSpan w:val="4"/>
          </w:tcPr>
          <w:p w:rsidR="003B4958" w:rsidRDefault="003B4958" w:rsidP="00872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 1, 2015 – June 30, 2016</w:t>
            </w:r>
          </w:p>
        </w:tc>
      </w:tr>
      <w:tr w:rsidR="00872984" w:rsidTr="008806E1">
        <w:tc>
          <w:tcPr>
            <w:tcW w:w="1908" w:type="dxa"/>
          </w:tcPr>
          <w:p w:rsidR="00872984" w:rsidRPr="003B4958" w:rsidRDefault="00C52F2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Coordinator:</w:t>
            </w:r>
          </w:p>
        </w:tc>
        <w:tc>
          <w:tcPr>
            <w:tcW w:w="5760" w:type="dxa"/>
          </w:tcPr>
          <w:p w:rsidR="00872984" w:rsidRDefault="008729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872984" w:rsidRDefault="00C52F2C" w:rsidP="005967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Due</w:t>
            </w:r>
            <w:r w:rsidR="00872984" w:rsidRPr="00A742EC">
              <w:rPr>
                <w:rFonts w:ascii="Times New Roman" w:hAnsi="Times New Roman"/>
              </w:rPr>
              <w:t>:</w:t>
            </w:r>
          </w:p>
        </w:tc>
        <w:tc>
          <w:tcPr>
            <w:tcW w:w="236" w:type="dxa"/>
          </w:tcPr>
          <w:p w:rsidR="00872984" w:rsidRPr="00872984" w:rsidRDefault="00872984" w:rsidP="00872984">
            <w:pPr>
              <w:rPr>
                <w:rFonts w:ascii="Times New Roman" w:hAnsi="Times New Roman"/>
              </w:rPr>
            </w:pPr>
          </w:p>
        </w:tc>
        <w:tc>
          <w:tcPr>
            <w:tcW w:w="1744" w:type="dxa"/>
            <w:vAlign w:val="center"/>
          </w:tcPr>
          <w:p w:rsidR="00872984" w:rsidRDefault="00872984" w:rsidP="008729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July-Dec</w:t>
            </w:r>
          </w:p>
        </w:tc>
        <w:tc>
          <w:tcPr>
            <w:tcW w:w="270" w:type="dxa"/>
          </w:tcPr>
          <w:p w:rsidR="00872984" w:rsidRDefault="00872984" w:rsidP="0087298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70" w:type="dxa"/>
            <w:vAlign w:val="center"/>
          </w:tcPr>
          <w:p w:rsidR="00872984" w:rsidRDefault="00872984" w:rsidP="008729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Jan-June</w:t>
            </w:r>
          </w:p>
        </w:tc>
      </w:tr>
    </w:tbl>
    <w:p w:rsidR="00783A46" w:rsidRDefault="00783A46" w:rsidP="003B495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/>
          <w:spacing w:val="-3"/>
          <w:sz w:val="20"/>
        </w:rPr>
      </w:pPr>
      <w:r w:rsidRPr="00783A46">
        <w:rPr>
          <w:rFonts w:ascii="Times New Roman" w:hAnsi="Times New Roman"/>
          <w:b/>
          <w:spacing w:val="-3"/>
        </w:rPr>
        <w:t>C</w:t>
      </w:r>
      <w:r w:rsidR="00EC540B">
        <w:rPr>
          <w:rFonts w:ascii="Times New Roman" w:hAnsi="Times New Roman"/>
          <w:b/>
          <w:spacing w:val="-3"/>
        </w:rPr>
        <w:t>EL</w:t>
      </w:r>
      <w:r w:rsidRPr="00783A46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>Policy</w:t>
      </w:r>
      <w:r w:rsidRPr="00783A46">
        <w:rPr>
          <w:rFonts w:ascii="Times New Roman" w:hAnsi="Times New Roman"/>
          <w:b/>
          <w:spacing w:val="-3"/>
        </w:rPr>
        <w:t xml:space="preserve"> for Commercial Support:</w:t>
      </w:r>
      <w:r>
        <w:rPr>
          <w:rFonts w:ascii="Times New Roman" w:hAnsi="Times New Roman"/>
          <w:spacing w:val="-3"/>
        </w:rPr>
        <w:t xml:space="preserve"> </w:t>
      </w:r>
      <w:r w:rsidRPr="0007641C">
        <w:rPr>
          <w:rFonts w:ascii="Times New Roman" w:hAnsi="Times New Roman"/>
          <w:spacing w:val="-3"/>
          <w:sz w:val="20"/>
        </w:rPr>
        <w:t xml:space="preserve">Support includes any monetary contributions, loan or assistance with equipment or any other type of participation. A </w:t>
      </w:r>
      <w:r w:rsidRPr="0007641C">
        <w:rPr>
          <w:rFonts w:ascii="Times New Roman" w:hAnsi="Times New Roman"/>
          <w:i/>
          <w:spacing w:val="-3"/>
          <w:sz w:val="20"/>
        </w:rPr>
        <w:t xml:space="preserve">Commercial Support Agreement must be completed for each supporter included on this form. </w:t>
      </w:r>
      <w:r w:rsidRPr="0007641C">
        <w:rPr>
          <w:rFonts w:ascii="Times New Roman" w:hAnsi="Times New Roman"/>
          <w:b/>
          <w:spacing w:val="-3"/>
          <w:sz w:val="20"/>
        </w:rPr>
        <w:t>ALL</w:t>
      </w:r>
      <w:r w:rsidRPr="0007641C">
        <w:rPr>
          <w:rFonts w:ascii="Times New Roman" w:hAnsi="Times New Roman"/>
          <w:spacing w:val="-3"/>
          <w:sz w:val="20"/>
        </w:rPr>
        <w:t xml:space="preserve"> contributions must be paid to the CME approved institution/department.  No payments can be made from supporting companies directly to speakers or to cover other activity costs.  </w:t>
      </w:r>
    </w:p>
    <w:p w:rsidR="00C52F2C" w:rsidRDefault="00C52F2C">
      <w:r>
        <w:rPr>
          <w:rFonts w:ascii="Times New Roman" w:hAnsi="Times New Roman"/>
          <w:b/>
          <w:caps/>
        </w:rPr>
        <w:t>Commercial Support:</w:t>
      </w:r>
    </w:p>
    <w:tbl>
      <w:tblPr>
        <w:tblW w:w="14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0"/>
        <w:gridCol w:w="1620"/>
        <w:gridCol w:w="6120"/>
      </w:tblGrid>
      <w:tr w:rsidR="008806E1" w:rsidTr="00DF2D4C">
        <w:tc>
          <w:tcPr>
            <w:tcW w:w="1278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806E1" w:rsidRPr="004B2F67" w:rsidRDefault="008806E1" w:rsidP="008806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Session Date</w:t>
            </w:r>
          </w:p>
        </w:tc>
        <w:tc>
          <w:tcPr>
            <w:tcW w:w="5400" w:type="dxa"/>
            <w:tcBorders>
              <w:top w:val="double" w:sz="6" w:space="0" w:color="auto"/>
              <w:left w:val="double" w:sz="6" w:space="0" w:color="auto"/>
            </w:tcBorders>
            <w:shd w:val="clear" w:color="auto" w:fill="EAF1DD" w:themeFill="accent3" w:themeFillTint="33"/>
            <w:vAlign w:val="center"/>
          </w:tcPr>
          <w:p w:rsidR="008806E1" w:rsidRPr="002E17F4" w:rsidRDefault="008806E1" w:rsidP="008806E1">
            <w:pPr>
              <w:jc w:val="center"/>
              <w:rPr>
                <w:rFonts w:ascii="Times New Roman" w:hAnsi="Times New Roman"/>
                <w:sz w:val="20"/>
              </w:rPr>
            </w:pPr>
            <w:r w:rsidRPr="004B2F67">
              <w:rPr>
                <w:rFonts w:ascii="Times New Roman" w:hAnsi="Times New Roman"/>
                <w:b/>
              </w:rPr>
              <w:t>Company Name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C52F2C">
              <w:rPr>
                <w:rFonts w:ascii="Times New Roman" w:hAnsi="Times New Roman"/>
                <w:sz w:val="16"/>
                <w:szCs w:val="16"/>
              </w:rPr>
              <w:t>(list each separately)</w:t>
            </w:r>
          </w:p>
        </w:tc>
        <w:tc>
          <w:tcPr>
            <w:tcW w:w="1620" w:type="dxa"/>
            <w:tcBorders>
              <w:top w:val="doub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806E1" w:rsidRPr="004B2F67" w:rsidRDefault="008806E1" w:rsidP="008806E1">
            <w:pPr>
              <w:jc w:val="center"/>
              <w:rPr>
                <w:rFonts w:ascii="Times New Roman" w:hAnsi="Times New Roman"/>
                <w:b/>
              </w:rPr>
            </w:pPr>
            <w:r w:rsidRPr="004B2F67">
              <w:rPr>
                <w:rFonts w:ascii="Times New Roman" w:hAnsi="Times New Roman"/>
                <w:b/>
              </w:rPr>
              <w:t>Amount</w:t>
            </w: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806E1" w:rsidRPr="004B2F67" w:rsidRDefault="008806E1" w:rsidP="008806E1">
            <w:pPr>
              <w:jc w:val="center"/>
              <w:rPr>
                <w:rFonts w:ascii="Times New Roman" w:hAnsi="Times New Roman"/>
                <w:b/>
              </w:rPr>
            </w:pPr>
            <w:r w:rsidRPr="004B2F67">
              <w:rPr>
                <w:rFonts w:ascii="Times New Roman" w:hAnsi="Times New Roman"/>
                <w:b/>
              </w:rPr>
              <w:t>Notes</w:t>
            </w:r>
          </w:p>
        </w:tc>
      </w:tr>
      <w:tr w:rsidR="008806E1" w:rsidRPr="002E17F4" w:rsidTr="00DF2D4C">
        <w:trPr>
          <w:trHeight w:val="288"/>
        </w:trPr>
        <w:tc>
          <w:tcPr>
            <w:tcW w:w="127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806E1" w:rsidRPr="002E17F4" w:rsidRDefault="008806E1" w:rsidP="00DF2D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double" w:sz="6" w:space="0" w:color="auto"/>
            </w:tcBorders>
            <w:shd w:val="clear" w:color="auto" w:fill="EAF1DD" w:themeFill="accent3" w:themeFillTint="33"/>
            <w:vAlign w:val="center"/>
          </w:tcPr>
          <w:p w:rsidR="008806E1" w:rsidRPr="002E17F4" w:rsidRDefault="008806E1" w:rsidP="00DF2D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806E1" w:rsidRPr="002E17F4" w:rsidRDefault="008806E1" w:rsidP="00DF2D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806E1" w:rsidRPr="002E17F4" w:rsidRDefault="008806E1" w:rsidP="00DF2D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06E1" w:rsidRPr="002E17F4" w:rsidTr="00DF2D4C">
        <w:trPr>
          <w:trHeight w:val="288"/>
        </w:trPr>
        <w:tc>
          <w:tcPr>
            <w:tcW w:w="127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806E1" w:rsidRPr="002E17F4" w:rsidRDefault="008806E1" w:rsidP="00DF2D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double" w:sz="6" w:space="0" w:color="auto"/>
            </w:tcBorders>
            <w:shd w:val="clear" w:color="auto" w:fill="EAF1DD" w:themeFill="accent3" w:themeFillTint="33"/>
            <w:vAlign w:val="center"/>
          </w:tcPr>
          <w:p w:rsidR="008806E1" w:rsidRPr="002E17F4" w:rsidRDefault="008806E1" w:rsidP="00DF2D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806E1" w:rsidRPr="002E17F4" w:rsidRDefault="008806E1" w:rsidP="00DF2D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806E1" w:rsidRPr="002E17F4" w:rsidRDefault="008806E1" w:rsidP="00DF2D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06E1" w:rsidRPr="002E17F4" w:rsidTr="00DF2D4C">
        <w:trPr>
          <w:trHeight w:val="288"/>
        </w:trPr>
        <w:tc>
          <w:tcPr>
            <w:tcW w:w="127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806E1" w:rsidRPr="002E17F4" w:rsidRDefault="008806E1" w:rsidP="00DF2D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double" w:sz="6" w:space="0" w:color="auto"/>
            </w:tcBorders>
            <w:shd w:val="clear" w:color="auto" w:fill="EAF1DD" w:themeFill="accent3" w:themeFillTint="33"/>
            <w:vAlign w:val="center"/>
          </w:tcPr>
          <w:p w:rsidR="008806E1" w:rsidRPr="002E17F4" w:rsidRDefault="008806E1" w:rsidP="00DF2D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806E1" w:rsidRPr="002E17F4" w:rsidRDefault="008806E1" w:rsidP="00DF2D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806E1" w:rsidRPr="002E17F4" w:rsidRDefault="008806E1" w:rsidP="00DF2D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06E1" w:rsidRPr="002E17F4" w:rsidTr="00DF2D4C">
        <w:trPr>
          <w:trHeight w:val="288"/>
        </w:trPr>
        <w:tc>
          <w:tcPr>
            <w:tcW w:w="12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806E1" w:rsidRPr="002E17F4" w:rsidRDefault="008806E1" w:rsidP="0078047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06E1" w:rsidRPr="002E17F4" w:rsidRDefault="008806E1" w:rsidP="0078047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E17F4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806E1" w:rsidRPr="00AF7112" w:rsidRDefault="008806E1" w:rsidP="00AF71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6E1" w:rsidRPr="002E17F4" w:rsidRDefault="008806E1" w:rsidP="00A91D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92630" w:rsidRDefault="00A77060" w:rsidP="00101148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 </w:t>
      </w:r>
      <w:r w:rsidR="0074356E" w:rsidRPr="00783A46">
        <w:rPr>
          <w:rFonts w:ascii="Times New Roman" w:hAnsi="Times New Roman"/>
          <w:b/>
        </w:rPr>
        <w:t>attest</w:t>
      </w:r>
      <w:r w:rsidR="00092630" w:rsidRPr="00783A46">
        <w:rPr>
          <w:rFonts w:ascii="Times New Roman" w:hAnsi="Times New Roman"/>
          <w:b/>
        </w:rPr>
        <w:t xml:space="preserve"> that the </w:t>
      </w:r>
      <w:r w:rsidR="00092630" w:rsidRPr="00783A46">
        <w:rPr>
          <w:rFonts w:ascii="Times New Roman" w:hAnsi="Times New Roman"/>
          <w:b/>
          <w:u w:val="single"/>
        </w:rPr>
        <w:t>commercial support fund</w:t>
      </w:r>
      <w:r>
        <w:rPr>
          <w:rFonts w:ascii="Times New Roman" w:hAnsi="Times New Roman"/>
          <w:b/>
          <w:u w:val="single"/>
        </w:rPr>
        <w:t>(</w:t>
      </w:r>
      <w:r w:rsidR="00092630" w:rsidRPr="00783A46">
        <w:rPr>
          <w:rFonts w:ascii="Times New Roman" w:hAnsi="Times New Roman"/>
          <w:b/>
          <w:u w:val="single"/>
        </w:rPr>
        <w:t>s</w:t>
      </w:r>
      <w:r>
        <w:rPr>
          <w:rFonts w:ascii="Times New Roman" w:hAnsi="Times New Roman"/>
          <w:b/>
          <w:u w:val="single"/>
        </w:rPr>
        <w:t>)</w:t>
      </w:r>
      <w:r w:rsidR="00092630" w:rsidRPr="00783A46">
        <w:rPr>
          <w:rFonts w:ascii="Times New Roman" w:hAnsi="Times New Roman"/>
          <w:b/>
          <w:u w:val="single"/>
        </w:rPr>
        <w:t xml:space="preserve"> received</w:t>
      </w:r>
      <w:r w:rsidR="0009263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was</w:t>
      </w:r>
      <w:r w:rsidR="00092630">
        <w:rPr>
          <w:rFonts w:ascii="Times New Roman" w:hAnsi="Times New Roman"/>
          <w:b/>
        </w:rPr>
        <w:t xml:space="preserve"> upheld according to the Center for Experiential Learning Policy</w:t>
      </w:r>
      <w:r w:rsidR="000530CE">
        <w:rPr>
          <w:rFonts w:ascii="Times New Roman" w:hAnsi="Times New Roman"/>
          <w:b/>
        </w:rPr>
        <w:t>.</w:t>
      </w:r>
      <w:r w:rsidR="00092630">
        <w:rPr>
          <w:rFonts w:ascii="Times New Roman" w:hAnsi="Times New Roman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910" w:type="dxa"/>
        <w:tblInd w:w="1908" w:type="dxa"/>
        <w:tblLayout w:type="fixed"/>
        <w:tblLook w:val="04A0" w:firstRow="1" w:lastRow="0" w:firstColumn="1" w:lastColumn="0" w:noHBand="0" w:noVBand="1"/>
      </w:tblPr>
      <w:tblGrid>
        <w:gridCol w:w="5130"/>
        <w:gridCol w:w="1890"/>
        <w:gridCol w:w="1890"/>
      </w:tblGrid>
      <w:tr w:rsidR="00101148" w:rsidTr="00101148">
        <w:trPr>
          <w:trHeight w:val="364"/>
        </w:trPr>
        <w:tc>
          <w:tcPr>
            <w:tcW w:w="5130" w:type="dxa"/>
            <w:tcBorders>
              <w:top w:val="nil"/>
              <w:left w:val="nil"/>
              <w:right w:val="nil"/>
            </w:tcBorders>
            <w:vAlign w:val="center"/>
          </w:tcPr>
          <w:p w:rsidR="00101148" w:rsidRPr="003B4958" w:rsidRDefault="00101148" w:rsidP="001011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101148" w:rsidRDefault="00101148" w:rsidP="00101148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01148" w:rsidRDefault="00101148" w:rsidP="00101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77060">
              <w:rPr>
                <w:rFonts w:ascii="Times New Roman" w:hAnsi="Times New Roman"/>
                <w:i/>
              </w:rPr>
              <w:t>if applicable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01148" w:rsidTr="00101148">
        <w:trPr>
          <w:trHeight w:val="269"/>
        </w:trPr>
        <w:tc>
          <w:tcPr>
            <w:tcW w:w="5130" w:type="dxa"/>
            <w:tcBorders>
              <w:left w:val="nil"/>
              <w:bottom w:val="nil"/>
              <w:right w:val="nil"/>
            </w:tcBorders>
            <w:vAlign w:val="center"/>
          </w:tcPr>
          <w:p w:rsidR="00101148" w:rsidRPr="00101148" w:rsidRDefault="00101148" w:rsidP="001011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1148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:rsidR="00101148" w:rsidRPr="00101148" w:rsidRDefault="00101148" w:rsidP="00101148">
            <w:pPr>
              <w:jc w:val="center"/>
              <w:rPr>
                <w:rFonts w:ascii="Times New Roman" w:hAnsi="Times New Roman"/>
                <w:sz w:val="20"/>
              </w:rPr>
            </w:pPr>
            <w:r w:rsidRPr="00101148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01148" w:rsidRDefault="00101148" w:rsidP="0010114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52F2C" w:rsidRPr="00C52F2C" w:rsidRDefault="00101148" w:rsidP="00C52F2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textWrapping" w:clear="all"/>
      </w:r>
      <w:r w:rsidR="00C52F2C" w:rsidRPr="00C52F2C">
        <w:rPr>
          <w:rFonts w:ascii="Times New Roman" w:hAnsi="Times New Roman"/>
          <w:b/>
        </w:rPr>
        <w:t>EXPENSES:</w:t>
      </w:r>
    </w:p>
    <w:tbl>
      <w:tblPr>
        <w:tblpPr w:leftFromText="180" w:rightFromText="180" w:vertAnchor="text" w:horzAnchor="margin" w:tblpY="21"/>
        <w:tblW w:w="14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250"/>
        <w:gridCol w:w="1584"/>
        <w:gridCol w:w="1584"/>
        <w:gridCol w:w="1584"/>
        <w:gridCol w:w="6120"/>
      </w:tblGrid>
      <w:tr w:rsidR="005B49E2" w:rsidTr="00087AF1">
        <w:trPr>
          <w:trHeight w:val="654"/>
        </w:trPr>
        <w:tc>
          <w:tcPr>
            <w:tcW w:w="12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92630" w:rsidRPr="00ED2270" w:rsidRDefault="0078047B" w:rsidP="00087AF1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</w:rPr>
              <w:t>Session D</w:t>
            </w:r>
            <w:r w:rsidRPr="00ED2270">
              <w:rPr>
                <w:rFonts w:ascii="Times New Roman" w:hAnsi="Times New Roman"/>
                <w:b/>
              </w:rPr>
              <w:t>ate</w:t>
            </w:r>
          </w:p>
        </w:tc>
        <w:tc>
          <w:tcPr>
            <w:tcW w:w="225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4B2F67" w:rsidRDefault="0078047B" w:rsidP="00087A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Speaker Name</w:t>
            </w:r>
          </w:p>
        </w:tc>
        <w:tc>
          <w:tcPr>
            <w:tcW w:w="1584" w:type="dxa"/>
            <w:tcBorders>
              <w:top w:val="double" w:sz="6" w:space="0" w:color="auto"/>
              <w:lef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5B49E2" w:rsidRDefault="00092630" w:rsidP="00087AF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49E2">
              <w:rPr>
                <w:rFonts w:ascii="Times New Roman" w:hAnsi="Times New Roman"/>
                <w:b/>
                <w:szCs w:val="24"/>
              </w:rPr>
              <w:t>Honorarium</w:t>
            </w:r>
          </w:p>
        </w:tc>
        <w:tc>
          <w:tcPr>
            <w:tcW w:w="1584" w:type="dxa"/>
            <w:tcBorders>
              <w:top w:val="double" w:sz="6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2630" w:rsidRDefault="00092630" w:rsidP="00087AF1">
            <w:pPr>
              <w:jc w:val="center"/>
              <w:rPr>
                <w:rFonts w:ascii="Times New Roman" w:hAnsi="Times New Roman"/>
                <w:b/>
              </w:rPr>
            </w:pPr>
            <w:r w:rsidRPr="004B2F67">
              <w:rPr>
                <w:rFonts w:ascii="Times New Roman" w:hAnsi="Times New Roman"/>
                <w:b/>
              </w:rPr>
              <w:t>Expenses</w:t>
            </w:r>
          </w:p>
          <w:p w:rsidR="00092630" w:rsidRPr="003573DD" w:rsidRDefault="00092630" w:rsidP="00087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3DD">
              <w:rPr>
                <w:rFonts w:ascii="Times New Roman" w:hAnsi="Times New Roman"/>
                <w:sz w:val="16"/>
                <w:szCs w:val="16"/>
              </w:rPr>
              <w:t>(Travel, lodging)</w:t>
            </w:r>
          </w:p>
        </w:tc>
        <w:tc>
          <w:tcPr>
            <w:tcW w:w="1584" w:type="dxa"/>
            <w:tcBorders>
              <w:top w:val="double" w:sz="6" w:space="0" w:color="auto"/>
              <w:left w:val="doub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92630" w:rsidRPr="003573DD" w:rsidRDefault="005B49E2" w:rsidP="00087A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Other </w:t>
            </w:r>
            <w:r w:rsidR="00092630">
              <w:rPr>
                <w:rFonts w:ascii="Times New Roman" w:hAnsi="Times New Roman"/>
                <w:b/>
                <w:sz w:val="22"/>
                <w:szCs w:val="22"/>
              </w:rPr>
              <w:t>Expenses</w:t>
            </w:r>
          </w:p>
          <w:p w:rsidR="00092630" w:rsidRPr="003573DD" w:rsidRDefault="00092630" w:rsidP="00087A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3DD">
              <w:rPr>
                <w:rFonts w:ascii="Times New Roman" w:hAnsi="Times New Roman"/>
                <w:sz w:val="16"/>
                <w:szCs w:val="16"/>
              </w:rPr>
              <w:t>(</w:t>
            </w:r>
            <w:r w:rsidR="005B49E2" w:rsidRPr="003573DD">
              <w:rPr>
                <w:rFonts w:ascii="Times New Roman" w:hAnsi="Times New Roman"/>
                <w:sz w:val="16"/>
                <w:szCs w:val="16"/>
              </w:rPr>
              <w:t>CME Certification</w:t>
            </w:r>
            <w:r w:rsidR="005B49E2">
              <w:rPr>
                <w:rFonts w:ascii="Times New Roman" w:hAnsi="Times New Roman"/>
                <w:sz w:val="16"/>
                <w:szCs w:val="16"/>
              </w:rPr>
              <w:t xml:space="preserve"> fee,</w:t>
            </w:r>
            <w:r w:rsidR="005B49E2" w:rsidRPr="003573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573DD">
              <w:rPr>
                <w:rFonts w:ascii="Times New Roman" w:hAnsi="Times New Roman"/>
                <w:sz w:val="16"/>
                <w:szCs w:val="16"/>
              </w:rPr>
              <w:t>Food, announcements,)</w:t>
            </w: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92630" w:rsidRPr="004B2F67" w:rsidRDefault="00092630" w:rsidP="00087AF1">
            <w:pPr>
              <w:jc w:val="center"/>
              <w:rPr>
                <w:rFonts w:ascii="Times New Roman" w:hAnsi="Times New Roman"/>
                <w:b/>
              </w:rPr>
            </w:pPr>
            <w:r w:rsidRPr="004B2F67">
              <w:rPr>
                <w:rFonts w:ascii="Times New Roman" w:hAnsi="Times New Roman"/>
                <w:b/>
              </w:rPr>
              <w:t>Notes</w:t>
            </w:r>
          </w:p>
        </w:tc>
      </w:tr>
      <w:tr w:rsidR="005B49E2" w:rsidRPr="002E17F4" w:rsidTr="00087AF1">
        <w:trPr>
          <w:trHeight w:val="288"/>
        </w:trPr>
        <w:tc>
          <w:tcPr>
            <w:tcW w:w="12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9E2" w:rsidRPr="002E17F4" w:rsidTr="00087AF1">
        <w:trPr>
          <w:trHeight w:val="288"/>
        </w:trPr>
        <w:tc>
          <w:tcPr>
            <w:tcW w:w="12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9E2" w:rsidRPr="002E17F4" w:rsidTr="00087AF1">
        <w:trPr>
          <w:trHeight w:val="288"/>
        </w:trPr>
        <w:tc>
          <w:tcPr>
            <w:tcW w:w="12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9E2" w:rsidRPr="002E17F4" w:rsidTr="00087AF1">
        <w:trPr>
          <w:trHeight w:val="288"/>
        </w:trPr>
        <w:tc>
          <w:tcPr>
            <w:tcW w:w="12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9E2" w:rsidRPr="002E17F4" w:rsidTr="00087AF1">
        <w:trPr>
          <w:trHeight w:val="288"/>
        </w:trPr>
        <w:tc>
          <w:tcPr>
            <w:tcW w:w="12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9E2" w:rsidRPr="002E17F4" w:rsidTr="00087AF1">
        <w:trPr>
          <w:trHeight w:val="288"/>
        </w:trPr>
        <w:tc>
          <w:tcPr>
            <w:tcW w:w="12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9E2" w:rsidRPr="002E17F4" w:rsidTr="00087AF1">
        <w:trPr>
          <w:trHeight w:val="288"/>
        </w:trPr>
        <w:tc>
          <w:tcPr>
            <w:tcW w:w="12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9E2" w:rsidRPr="002E17F4" w:rsidTr="00087AF1">
        <w:trPr>
          <w:trHeight w:val="288"/>
        </w:trPr>
        <w:tc>
          <w:tcPr>
            <w:tcW w:w="12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9E2" w:rsidRPr="002E17F4" w:rsidTr="00087AF1">
        <w:trPr>
          <w:trHeight w:val="288"/>
        </w:trPr>
        <w:tc>
          <w:tcPr>
            <w:tcW w:w="1260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6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bottom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9E2" w:rsidRPr="002E17F4" w:rsidTr="00087AF1">
        <w:trPr>
          <w:trHeight w:val="288"/>
        </w:trPr>
        <w:tc>
          <w:tcPr>
            <w:tcW w:w="12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6" w:space="0" w:color="auto"/>
              <w:bottom w:val="double" w:sz="6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bottom w:val="double" w:sz="6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doub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92630" w:rsidRPr="002E17F4" w:rsidRDefault="00092630" w:rsidP="00087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2630" w:rsidRPr="002E17F4" w:rsidRDefault="00092630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4BDA" w:rsidRPr="002E17F4" w:rsidTr="00087AF1">
        <w:trPr>
          <w:trHeight w:val="288"/>
        </w:trPr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D4BDA" w:rsidRPr="002E17F4" w:rsidRDefault="00AD4BDA" w:rsidP="00087A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D4BDA" w:rsidRPr="002E17F4" w:rsidRDefault="00AD4BDA" w:rsidP="00087AF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E17F4">
              <w:rPr>
                <w:rFonts w:ascii="Times New Roman" w:hAnsi="Times New Roman"/>
                <w:b/>
                <w:sz w:val="22"/>
                <w:szCs w:val="22"/>
              </w:rPr>
              <w:t>TOTALS</w:t>
            </w:r>
          </w:p>
        </w:tc>
        <w:tc>
          <w:tcPr>
            <w:tcW w:w="1584" w:type="dxa"/>
            <w:tcBorders>
              <w:left w:val="double" w:sz="4" w:space="0" w:color="auto"/>
              <w:bottom w:val="doub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D4BDA" w:rsidRPr="00AF7112" w:rsidRDefault="00AD4BDA" w:rsidP="00087A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:rsidR="00AD4BDA" w:rsidRPr="00AF7112" w:rsidRDefault="00AD4BDA" w:rsidP="00087A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D4BDA" w:rsidRPr="00AF7112" w:rsidRDefault="00AD4BDA" w:rsidP="00087A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D4BDA" w:rsidRPr="002E17F4" w:rsidRDefault="00AD4BDA" w:rsidP="00087A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41569" w:rsidRPr="002E17F4" w:rsidRDefault="00441569" w:rsidP="00AD4BDA">
      <w:pPr>
        <w:jc w:val="both"/>
        <w:rPr>
          <w:rFonts w:ascii="Times New Roman" w:hAnsi="Times New Roman"/>
          <w:sz w:val="22"/>
          <w:szCs w:val="22"/>
        </w:rPr>
      </w:pPr>
    </w:p>
    <w:sectPr w:rsidR="00441569" w:rsidRPr="002E17F4" w:rsidSect="00AD4BDA">
      <w:footerReference w:type="default" r:id="rId9"/>
      <w:pgSz w:w="15840" w:h="12240" w:orient="landscape" w:code="1"/>
      <w:pgMar w:top="288" w:right="864" w:bottom="450" w:left="720" w:header="0" w:footer="432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E4" w:rsidRDefault="005A46E4">
      <w:r>
        <w:separator/>
      </w:r>
    </w:p>
  </w:endnote>
  <w:endnote w:type="continuationSeparator" w:id="0">
    <w:p w:rsidR="005A46E4" w:rsidRDefault="005A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70" w:rsidRPr="00092630" w:rsidRDefault="00EC540B">
    <w:pPr>
      <w:pStyle w:val="Footer"/>
      <w:jc w:val="both"/>
      <w:rPr>
        <w:rFonts w:ascii="Times New Roman" w:hAnsi="Times New Roman"/>
        <w:sz w:val="18"/>
        <w:szCs w:val="18"/>
      </w:rPr>
    </w:pPr>
    <w:r w:rsidRPr="00092630">
      <w:rPr>
        <w:rFonts w:ascii="Times New Roman" w:hAnsi="Times New Roman"/>
        <w:sz w:val="18"/>
        <w:szCs w:val="18"/>
      </w:rPr>
      <w:t xml:space="preserve">Version: </w:t>
    </w:r>
    <w:r w:rsidR="00975139" w:rsidRPr="00092630">
      <w:rPr>
        <w:rFonts w:ascii="Times New Roman" w:hAnsi="Times New Roman"/>
        <w:sz w:val="18"/>
        <w:szCs w:val="18"/>
      </w:rPr>
      <w:t>12/2015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E4" w:rsidRDefault="005A46E4">
      <w:r>
        <w:separator/>
      </w:r>
    </w:p>
  </w:footnote>
  <w:footnote w:type="continuationSeparator" w:id="0">
    <w:p w:rsidR="005A46E4" w:rsidRDefault="005A4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2746"/>
    <w:multiLevelType w:val="hybridMultilevel"/>
    <w:tmpl w:val="45F40570"/>
    <w:lvl w:ilvl="0" w:tplc="78D063B4">
      <w:start w:val="5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0A"/>
    <w:rsid w:val="00051620"/>
    <w:rsid w:val="000530CE"/>
    <w:rsid w:val="0007641C"/>
    <w:rsid w:val="00087AF1"/>
    <w:rsid w:val="00092630"/>
    <w:rsid w:val="00101148"/>
    <w:rsid w:val="00112264"/>
    <w:rsid w:val="001C018B"/>
    <w:rsid w:val="002D632C"/>
    <w:rsid w:val="002E17F4"/>
    <w:rsid w:val="003573DD"/>
    <w:rsid w:val="003B4958"/>
    <w:rsid w:val="003E1D30"/>
    <w:rsid w:val="003F11AD"/>
    <w:rsid w:val="004213BD"/>
    <w:rsid w:val="00441569"/>
    <w:rsid w:val="004B2F67"/>
    <w:rsid w:val="004D440A"/>
    <w:rsid w:val="004F1479"/>
    <w:rsid w:val="00590815"/>
    <w:rsid w:val="005967D8"/>
    <w:rsid w:val="005A379E"/>
    <w:rsid w:val="005A46E4"/>
    <w:rsid w:val="005B49E2"/>
    <w:rsid w:val="0072526B"/>
    <w:rsid w:val="00743477"/>
    <w:rsid w:val="0074356E"/>
    <w:rsid w:val="0078047B"/>
    <w:rsid w:val="00780BC4"/>
    <w:rsid w:val="00783A46"/>
    <w:rsid w:val="00863E19"/>
    <w:rsid w:val="00872984"/>
    <w:rsid w:val="008806E1"/>
    <w:rsid w:val="0093585B"/>
    <w:rsid w:val="00975139"/>
    <w:rsid w:val="00A41B35"/>
    <w:rsid w:val="00A603D4"/>
    <w:rsid w:val="00A742EC"/>
    <w:rsid w:val="00A77060"/>
    <w:rsid w:val="00AD4BDA"/>
    <w:rsid w:val="00AF7112"/>
    <w:rsid w:val="00B252AD"/>
    <w:rsid w:val="00BC0DB9"/>
    <w:rsid w:val="00C52F2C"/>
    <w:rsid w:val="00C61B2E"/>
    <w:rsid w:val="00D17806"/>
    <w:rsid w:val="00DF2D4C"/>
    <w:rsid w:val="00E94037"/>
    <w:rsid w:val="00EC540B"/>
    <w:rsid w:val="00ED2270"/>
    <w:rsid w:val="00E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B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B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8050-D712-423D-BFEF-38E28063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ROUNDS FINANCIAL SUMMARY FORM</vt:lpstr>
    </vt:vector>
  </TitlesOfParts>
  <Company>University of Rochester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ROUNDS FINANCIAL SUMMARY FORM</dc:title>
  <dc:creator>Emma Rich</dc:creator>
  <cp:lastModifiedBy>Ebersol, Mary Beth W</cp:lastModifiedBy>
  <cp:revision>3</cp:revision>
  <cp:lastPrinted>2015-12-23T18:09:00Z</cp:lastPrinted>
  <dcterms:created xsi:type="dcterms:W3CDTF">2015-12-23T18:22:00Z</dcterms:created>
  <dcterms:modified xsi:type="dcterms:W3CDTF">2015-12-23T18:25:00Z</dcterms:modified>
</cp:coreProperties>
</file>