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69" w:rsidRDefault="003625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561574" cy="495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574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469" w:rsidRDefault="005A0794" w:rsidP="0036257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DISCLOSURE TO LEARNERS (VERBAL)</w:t>
                            </w:r>
                          </w:p>
                          <w:p w:rsidR="0036257C" w:rsidRPr="0036257C" w:rsidRDefault="0066246A" w:rsidP="0036257C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This form is </w:t>
                            </w:r>
                            <w:r w:rsidR="00B503B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to be used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for</w:t>
                            </w:r>
                            <w:r w:rsidR="00B503B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documenting the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03B2">
                              <w:rPr>
                                <w:i/>
                                <w:sz w:val="20"/>
                                <w:szCs w:val="20"/>
                              </w:rPr>
                              <w:t>verbal disclosure of any financial relationships by planners and presenters.</w:t>
                            </w:r>
                          </w:p>
                          <w:p w:rsidR="00944E02" w:rsidRPr="00944E02" w:rsidRDefault="00944E02" w:rsidP="0036257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1.8pt;width:516.65pt;height:3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" filled="f" stroked="f" strokeweight=".5pt">
                <v:textbox>
                  <w:txbxContent>
                    <w:p w:rsidR="00447469" w:rsidRDefault="005A0794" w:rsidP="0036257C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DISCLOSURE TO LEARNERS (VERBAL)</w:t>
                      </w:r>
                    </w:p>
                    <w:p w:rsidR="0036257C" w:rsidRPr="0036257C" w:rsidRDefault="0066246A" w:rsidP="0036257C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This form is </w:t>
                      </w:r>
                      <w:r w:rsidR="00B503B2">
                        <w:rPr>
                          <w:i/>
                          <w:sz w:val="20"/>
                          <w:szCs w:val="20"/>
                        </w:rPr>
                        <w:t xml:space="preserve">to be used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for</w:t>
                      </w:r>
                      <w:r w:rsidR="00B503B2">
                        <w:rPr>
                          <w:i/>
                          <w:sz w:val="20"/>
                          <w:szCs w:val="20"/>
                        </w:rPr>
                        <w:t xml:space="preserve"> documenting the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503B2">
                        <w:rPr>
                          <w:i/>
                          <w:sz w:val="20"/>
                          <w:szCs w:val="20"/>
                        </w:rPr>
                        <w:t>verbal disclosure of any financial relationships by planners and presenters.</w:t>
                      </w:r>
                    </w:p>
                    <w:p w:rsidR="00944E02" w:rsidRPr="00944E02" w:rsidRDefault="00944E02" w:rsidP="0036257C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781800" cy="504825"/>
                <wp:effectExtent l="57150" t="38100" r="57150" b="857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04825"/>
                        </a:xfrm>
                        <a:prstGeom prst="roundRect">
                          <a:avLst/>
                        </a:prstGeom>
                        <a:solidFill>
                          <a:srgbClr val="FFD200"/>
                        </a:solidFill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EF14C" id="Rectangle: Rounded Corners 7" o:spid="_x0000_s1026" style="position:absolute;margin-left:482.8pt;margin-top:11.05pt;width:534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" fillcolor="#ffd200" stroked="f">
                <v:shadow on="t" color="black" opacity="41287f" offset="0,1.5pt"/>
                <w10:wrap anchorx="margin"/>
              </v:roundrect>
            </w:pict>
          </mc:Fallback>
        </mc:AlternateContent>
      </w:r>
    </w:p>
    <w:p w:rsidR="00447469" w:rsidRDefault="00447469"/>
    <w:p w:rsidR="00723622" w:rsidRDefault="00723622" w:rsidP="0066246A">
      <w:pPr>
        <w:spacing w:after="0" w:line="240" w:lineRule="auto"/>
        <w:jc w:val="both"/>
      </w:pPr>
    </w:p>
    <w:p w:rsidR="00723622" w:rsidRPr="00723622" w:rsidRDefault="00723622" w:rsidP="006624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8100"/>
      </w:tblGrid>
      <w:tr w:rsidR="00723622" w:rsidRPr="00723622" w:rsidTr="00264034">
        <w:tc>
          <w:tcPr>
            <w:tcW w:w="252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Cs w:val="0"/>
              </w:rPr>
            </w:pPr>
            <w:r w:rsidRPr="00723622">
              <w:rPr>
                <w:rFonts w:ascii="Calibri" w:hAnsi="Calibri"/>
                <w:bCs w:val="0"/>
              </w:rPr>
              <w:t>Activity Title:</w:t>
            </w:r>
          </w:p>
        </w:tc>
        <w:tc>
          <w:tcPr>
            <w:tcW w:w="810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  <w:tr w:rsidR="00723622" w:rsidRPr="00723622" w:rsidTr="00264034">
        <w:tc>
          <w:tcPr>
            <w:tcW w:w="252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Cs w:val="0"/>
              </w:rPr>
            </w:pPr>
            <w:r w:rsidRPr="00723622">
              <w:rPr>
                <w:rFonts w:ascii="Calibri" w:hAnsi="Calibri" w:cs="Times New Roman"/>
              </w:rPr>
              <w:t>Session/Presentation:</w:t>
            </w:r>
          </w:p>
        </w:tc>
        <w:tc>
          <w:tcPr>
            <w:tcW w:w="810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  <w:tr w:rsidR="00723622" w:rsidRPr="00723622" w:rsidTr="00264034">
        <w:tc>
          <w:tcPr>
            <w:tcW w:w="252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 w:cs="Times New Roman"/>
              </w:rPr>
            </w:pPr>
            <w:r w:rsidRPr="00723622">
              <w:rPr>
                <w:rFonts w:ascii="Calibri" w:hAnsi="Calibri"/>
                <w:bCs w:val="0"/>
              </w:rPr>
              <w:t>Speaker:</w:t>
            </w:r>
          </w:p>
        </w:tc>
        <w:tc>
          <w:tcPr>
            <w:tcW w:w="810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  <w:tr w:rsidR="00723622" w:rsidRPr="00723622" w:rsidTr="00264034">
        <w:tc>
          <w:tcPr>
            <w:tcW w:w="252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left"/>
              <w:rPr>
                <w:rFonts w:ascii="Calibri" w:hAnsi="Calibri"/>
                <w:bCs w:val="0"/>
              </w:rPr>
            </w:pPr>
            <w:r w:rsidRPr="00723622">
              <w:rPr>
                <w:rFonts w:ascii="Calibri" w:hAnsi="Calibri" w:cs="Times New Roman"/>
              </w:rPr>
              <w:t>Date:</w:t>
            </w:r>
          </w:p>
        </w:tc>
        <w:tc>
          <w:tcPr>
            <w:tcW w:w="8100" w:type="dxa"/>
            <w:shd w:val="clear" w:color="auto" w:fill="auto"/>
          </w:tcPr>
          <w:p w:rsidR="00723622" w:rsidRPr="00723622" w:rsidRDefault="00723622" w:rsidP="005C5CA7">
            <w:pPr>
              <w:pStyle w:val="Title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</w:tbl>
    <w:p w:rsidR="00723622" w:rsidRDefault="00723622" w:rsidP="0066246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A0107F" w:rsidRDefault="0066246A" w:rsidP="00264034">
      <w:pPr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 w:rsidRPr="00803FDC">
        <w:rPr>
          <w:rFonts w:cstheme="minorHAnsi"/>
          <w:b/>
          <w:i/>
          <w:sz w:val="24"/>
          <w:szCs w:val="24"/>
        </w:rPr>
        <w:t>ACCME: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03FDC">
        <w:rPr>
          <w:rFonts w:cstheme="minorHAnsi"/>
          <w:b/>
          <w:i/>
          <w:sz w:val="24"/>
          <w:szCs w:val="24"/>
        </w:rPr>
        <w:t>Disclosures of information about relevant financial relationships may be disclosed verbally to participants at a CME activity.</w:t>
      </w:r>
    </w:p>
    <w:p w:rsidR="00A0107F" w:rsidRDefault="00A0107F" w:rsidP="006624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"/>
        </w:rPr>
      </w:pP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"/>
        </w:rPr>
      </w:pPr>
      <w:r w:rsidRPr="00803FDC">
        <w:rPr>
          <w:rFonts w:eastAsia="Times New Roman" w:cstheme="minorHAnsi"/>
          <w:sz w:val="24"/>
          <w:szCs w:val="24"/>
          <w:lang w:val="en"/>
        </w:rPr>
        <w:t>Verbal Disclosure to learners must include each of the following:</w:t>
      </w: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lang w:val="en"/>
        </w:rPr>
      </w:pPr>
      <w:r w:rsidRPr="00803FDC">
        <w:rPr>
          <w:rFonts w:eastAsia="Times New Roman" w:cstheme="minorHAnsi"/>
          <w:lang w:val="en"/>
        </w:rPr>
        <w:t>a. The names of the individuals with relevant financial relationships.</w:t>
      </w: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lang w:val="en"/>
        </w:rPr>
      </w:pPr>
      <w:r w:rsidRPr="00803FDC">
        <w:rPr>
          <w:rFonts w:eastAsia="Times New Roman" w:cstheme="minorHAnsi"/>
          <w:lang w:val="en"/>
        </w:rPr>
        <w:t>b. The names of the ineligible companies with which they have relationships.</w:t>
      </w: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lang w:val="en"/>
        </w:rPr>
      </w:pPr>
      <w:r w:rsidRPr="00803FDC">
        <w:rPr>
          <w:rFonts w:eastAsia="Times New Roman" w:cstheme="minorHAnsi"/>
          <w:lang w:val="en"/>
        </w:rPr>
        <w:t xml:space="preserve">c. The nature of the relationships. </w:t>
      </w: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lang w:val="en"/>
        </w:rPr>
      </w:pPr>
      <w:r w:rsidRPr="00803FDC">
        <w:rPr>
          <w:rFonts w:eastAsia="Times New Roman" w:cstheme="minorHAnsi"/>
          <w:lang w:val="en"/>
        </w:rPr>
        <w:t>d. A statement that all relevant financial relationships have been mitigated.</w:t>
      </w:r>
    </w:p>
    <w:p w:rsidR="0066246A" w:rsidRPr="00803FDC" w:rsidRDefault="0066246A" w:rsidP="0066246A">
      <w:pPr>
        <w:spacing w:after="0" w:line="240" w:lineRule="auto"/>
        <w:jc w:val="both"/>
        <w:rPr>
          <w:rFonts w:eastAsia="Times New Roman" w:cstheme="minorHAnsi"/>
          <w:highlight w:val="yellow"/>
          <w:lang w:val="en"/>
        </w:rPr>
      </w:pPr>
    </w:p>
    <w:p w:rsidR="0066246A" w:rsidRPr="00A0107F" w:rsidRDefault="0066246A" w:rsidP="0066246A">
      <w:pPr>
        <w:pStyle w:val="NormalWeb"/>
        <w:spacing w:after="0"/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</w:rPr>
      </w:pPr>
      <w:r w:rsidRPr="00A0107F">
        <w:rPr>
          <w:rStyle w:val="Strong"/>
          <w:rFonts w:asciiTheme="minorHAnsi" w:hAnsiTheme="minorHAnsi" w:cstheme="minorHAnsi"/>
          <w:color w:val="auto"/>
          <w:sz w:val="22"/>
          <w:szCs w:val="22"/>
        </w:rPr>
        <w:t>Ineligible companies should be identified by their name only.</w:t>
      </w:r>
    </w:p>
    <w:p w:rsidR="0066246A" w:rsidRPr="00A0107F" w:rsidRDefault="0066246A" w:rsidP="0066246A">
      <w:pPr>
        <w:pStyle w:val="NormalWeb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:rsidR="0066246A" w:rsidRPr="00A0107F" w:rsidRDefault="0066246A" w:rsidP="0066246A">
      <w:pPr>
        <w:pStyle w:val="NormalWeb"/>
        <w:spacing w:after="0"/>
        <w:rPr>
          <w:b/>
          <w:color w:val="auto"/>
          <w:sz w:val="22"/>
          <w:szCs w:val="22"/>
        </w:rPr>
      </w:pPr>
      <w:r w:rsidRPr="00A0107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</w:rPr>
        <w:t>If there are no</w:t>
      </w:r>
      <w:r w:rsidRPr="00A0107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0107F">
        <w:rPr>
          <w:rFonts w:asciiTheme="minorHAnsi" w:hAnsiTheme="minorHAnsi" w:cstheme="minorHAnsi"/>
          <w:color w:val="auto"/>
          <w:sz w:val="22"/>
          <w:szCs w:val="22"/>
        </w:rPr>
        <w:t>relevant financial relationships with ineligible companies, this should be disclosed to learners.</w:t>
      </w:r>
    </w:p>
    <w:p w:rsidR="0066246A" w:rsidRPr="005232FB" w:rsidRDefault="0066246A" w:rsidP="0066246A">
      <w:pPr>
        <w:spacing w:before="240" w:line="240" w:lineRule="auto"/>
        <w:jc w:val="both"/>
        <w:rPr>
          <w:b/>
          <w:sz w:val="24"/>
          <w:szCs w:val="24"/>
        </w:rPr>
      </w:pPr>
      <w:r w:rsidRPr="005232FB">
        <w:rPr>
          <w:b/>
          <w:sz w:val="24"/>
          <w:szCs w:val="24"/>
        </w:rPr>
        <w:t>The following information was disclosed to the CME activity participants for the speaker named above:</w:t>
      </w:r>
    </w:p>
    <w:p w:rsidR="0066246A" w:rsidRPr="00B1404B" w:rsidRDefault="0066246A" w:rsidP="0066246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232FB">
        <w:rPr>
          <w:sz w:val="24"/>
          <w:szCs w:val="24"/>
        </w:rPr>
        <w:t xml:space="preserve">___ </w:t>
      </w:r>
      <w:r w:rsidRPr="005232FB">
        <w:rPr>
          <w:bCs/>
          <w:sz w:val="24"/>
          <w:szCs w:val="24"/>
        </w:rPr>
        <w:t xml:space="preserve">Speaker declared that no financial interest or relationship </w:t>
      </w:r>
      <w:r w:rsidRPr="00B1404B">
        <w:rPr>
          <w:bCs/>
          <w:sz w:val="24"/>
          <w:szCs w:val="24"/>
        </w:rPr>
        <w:t>exists</w:t>
      </w:r>
    </w:p>
    <w:p w:rsidR="0066246A" w:rsidRPr="00B1404B" w:rsidRDefault="0066246A" w:rsidP="0066246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66246A" w:rsidRDefault="0066246A" w:rsidP="0066246A">
      <w:pPr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1404B">
        <w:rPr>
          <w:bCs/>
          <w:sz w:val="24"/>
          <w:szCs w:val="24"/>
        </w:rPr>
        <w:t>___ Speaker declared</w:t>
      </w:r>
      <w:r>
        <w:rPr>
          <w:bCs/>
          <w:sz w:val="24"/>
          <w:szCs w:val="24"/>
        </w:rPr>
        <w:t xml:space="preserve">: </w:t>
      </w:r>
    </w:p>
    <w:p w:rsidR="0066246A" w:rsidRDefault="0066246A" w:rsidP="0066246A">
      <w:pPr>
        <w:autoSpaceDE w:val="0"/>
        <w:autoSpaceDN w:val="0"/>
        <w:adjustRightInd w:val="0"/>
        <w:spacing w:line="240" w:lineRule="auto"/>
        <w:rPr>
          <w:bCs/>
          <w:i/>
          <w:sz w:val="18"/>
          <w:szCs w:val="24"/>
        </w:rPr>
      </w:pPr>
      <w:r w:rsidRPr="00C302F3">
        <w:rPr>
          <w:bCs/>
          <w:i/>
          <w:sz w:val="18"/>
          <w:szCs w:val="24"/>
        </w:rPr>
        <w:t xml:space="preserve">(Please note: must include nature of relevant financial relationship AND name of ineligible company from the </w:t>
      </w:r>
      <w:r>
        <w:rPr>
          <w:bCs/>
          <w:i/>
          <w:sz w:val="18"/>
          <w:szCs w:val="24"/>
        </w:rPr>
        <w:t>Disclosure</w:t>
      </w:r>
      <w:r w:rsidRPr="00C302F3">
        <w:rPr>
          <w:bCs/>
          <w:i/>
          <w:sz w:val="18"/>
          <w:szCs w:val="24"/>
        </w:rPr>
        <w:t xml:space="preserve"> Form)</w:t>
      </w:r>
    </w:p>
    <w:p w:rsidR="00264034" w:rsidRDefault="0066246A" w:rsidP="00264034">
      <w:pPr>
        <w:autoSpaceDE w:val="0"/>
        <w:autoSpaceDN w:val="0"/>
        <w:adjustRightInd w:val="0"/>
        <w:spacing w:line="240" w:lineRule="auto"/>
        <w:rPr>
          <w:bCs/>
          <w:i/>
          <w:color w:val="FF0000"/>
          <w:sz w:val="18"/>
          <w:szCs w:val="24"/>
        </w:rPr>
      </w:pPr>
      <w:r w:rsidRPr="005B1B91">
        <w:rPr>
          <w:bCs/>
          <w:i/>
          <w:color w:val="FF0000"/>
          <w:sz w:val="18"/>
          <w:szCs w:val="24"/>
        </w:rPr>
        <w:t xml:space="preserve">Verbal Disclosure must include </w:t>
      </w:r>
      <w:r w:rsidR="00037EB8">
        <w:rPr>
          <w:bCs/>
          <w:i/>
          <w:color w:val="FF0000"/>
          <w:sz w:val="18"/>
          <w:szCs w:val="24"/>
        </w:rPr>
        <w:t>the</w:t>
      </w:r>
      <w:r w:rsidRPr="005B1B91">
        <w:rPr>
          <w:bCs/>
          <w:i/>
          <w:color w:val="FF0000"/>
          <w:sz w:val="18"/>
          <w:szCs w:val="24"/>
        </w:rPr>
        <w:t xml:space="preserve"> statement</w:t>
      </w:r>
      <w:r w:rsidR="00037EB8">
        <w:rPr>
          <w:bCs/>
          <w:i/>
          <w:color w:val="FF0000"/>
          <w:sz w:val="18"/>
          <w:szCs w:val="24"/>
        </w:rPr>
        <w:t xml:space="preserve">: </w:t>
      </w:r>
      <w:r w:rsidRPr="005B1B91">
        <w:rPr>
          <w:bCs/>
          <w:i/>
          <w:color w:val="FF0000"/>
          <w:sz w:val="18"/>
          <w:szCs w:val="24"/>
        </w:rPr>
        <w:t xml:space="preserve"> </w:t>
      </w:r>
      <w:r w:rsidR="00037EB8" w:rsidRPr="00037EB8">
        <w:rPr>
          <w:bCs/>
          <w:i/>
          <w:color w:val="FF0000"/>
        </w:rPr>
        <w:t>“All</w:t>
      </w:r>
      <w:r w:rsidRPr="00037EB8">
        <w:rPr>
          <w:bCs/>
          <w:i/>
          <w:color w:val="FF0000"/>
        </w:rPr>
        <w:t xml:space="preserve"> relevant financial relationships have been mitigated.</w:t>
      </w:r>
      <w:r w:rsidR="00037EB8" w:rsidRPr="00037EB8">
        <w:rPr>
          <w:bCs/>
          <w:i/>
          <w:color w:val="FF0000"/>
        </w:rPr>
        <w:t>”</w:t>
      </w:r>
    </w:p>
    <w:p w:rsidR="00264034" w:rsidRPr="005B1B91" w:rsidRDefault="00264034" w:rsidP="00264034">
      <w:pPr>
        <w:autoSpaceDE w:val="0"/>
        <w:autoSpaceDN w:val="0"/>
        <w:adjustRightInd w:val="0"/>
        <w:spacing w:line="240" w:lineRule="auto"/>
        <w:rPr>
          <w:bCs/>
          <w:i/>
          <w:color w:val="FF0000"/>
          <w:sz w:val="18"/>
          <w:szCs w:val="24"/>
        </w:rPr>
      </w:pPr>
    </w:p>
    <w:p w:rsidR="00264034" w:rsidRDefault="00264034" w:rsidP="0026403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jc w:val="both"/>
        <w:rPr>
          <w:bCs/>
        </w:rPr>
      </w:pPr>
      <w:bookmarkStart w:id="0" w:name="_GoBack"/>
      <w:bookmarkEnd w:id="0"/>
    </w:p>
    <w:p w:rsidR="00264034" w:rsidRDefault="00264034" w:rsidP="0026403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480" w:lineRule="auto"/>
        <w:jc w:val="both"/>
        <w:rPr>
          <w:bCs/>
        </w:rPr>
      </w:pPr>
    </w:p>
    <w:p w:rsidR="00F85B77" w:rsidRDefault="00F85B77" w:rsidP="00F85B77">
      <w:pPr>
        <w:autoSpaceDE w:val="0"/>
        <w:autoSpaceDN w:val="0"/>
        <w:adjustRightInd w:val="0"/>
        <w:spacing w:line="240" w:lineRule="auto"/>
        <w:rPr>
          <w:bCs/>
          <w:i/>
          <w:color w:val="FF0000"/>
          <w:sz w:val="18"/>
          <w:szCs w:val="24"/>
        </w:rPr>
      </w:pPr>
      <w:r>
        <w:rPr>
          <w:bCs/>
          <w:i/>
          <w:color w:val="FF0000"/>
          <w:sz w:val="18"/>
          <w:szCs w:val="24"/>
        </w:rPr>
        <w:t xml:space="preserve"> </w:t>
      </w:r>
    </w:p>
    <w:p w:rsidR="00264034" w:rsidRPr="00F85B77" w:rsidRDefault="00F85B77" w:rsidP="00F85B77">
      <w:pPr>
        <w:autoSpaceDE w:val="0"/>
        <w:autoSpaceDN w:val="0"/>
        <w:adjustRightInd w:val="0"/>
        <w:spacing w:line="240" w:lineRule="auto"/>
        <w:rPr>
          <w:bCs/>
          <w:sz w:val="18"/>
          <w:szCs w:val="24"/>
        </w:rPr>
      </w:pPr>
      <w:r w:rsidRPr="00F85B77">
        <w:rPr>
          <w:bCs/>
          <w:sz w:val="18"/>
          <w:szCs w:val="24"/>
        </w:rPr>
        <w:t xml:space="preserve">Was a statement made by the activity director </w:t>
      </w:r>
      <w:r>
        <w:rPr>
          <w:bCs/>
          <w:sz w:val="18"/>
          <w:szCs w:val="24"/>
        </w:rPr>
        <w:t>and/</w:t>
      </w:r>
      <w:r w:rsidRPr="00F85B77">
        <w:rPr>
          <w:bCs/>
          <w:sz w:val="18"/>
          <w:szCs w:val="24"/>
        </w:rPr>
        <w:t>or speaker that all relevant financial relationships have been mitigated?</w:t>
      </w:r>
      <w:r>
        <w:rPr>
          <w:bCs/>
          <w:sz w:val="18"/>
          <w:szCs w:val="24"/>
        </w:rPr>
        <w:t xml:space="preserve">   Yes </w:t>
      </w:r>
      <w:sdt>
        <w:sdtPr>
          <w:rPr>
            <w:bCs/>
            <w:sz w:val="18"/>
            <w:szCs w:val="24"/>
          </w:rPr>
          <w:id w:val="8623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24"/>
            </w:rPr>
            <w:t>☐</w:t>
          </w:r>
        </w:sdtContent>
      </w:sdt>
      <w:r>
        <w:rPr>
          <w:bCs/>
          <w:sz w:val="18"/>
          <w:szCs w:val="24"/>
        </w:rPr>
        <w:t xml:space="preserve">   No </w:t>
      </w:r>
      <w:sdt>
        <w:sdtPr>
          <w:rPr>
            <w:bCs/>
            <w:sz w:val="18"/>
            <w:szCs w:val="24"/>
          </w:rPr>
          <w:id w:val="112265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24"/>
            </w:rPr>
            <w:t>☐</w:t>
          </w:r>
        </w:sdtContent>
      </w:sdt>
    </w:p>
    <w:p w:rsidR="00F85B77" w:rsidRDefault="00F85B77" w:rsidP="0066246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66246A" w:rsidRDefault="0066246A" w:rsidP="0066246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</w:t>
      </w:r>
      <w:r>
        <w:rPr>
          <w:bCs/>
          <w:sz w:val="24"/>
          <w:szCs w:val="24"/>
        </w:rPr>
        <w:tab/>
        <w:t>_________________________</w:t>
      </w:r>
    </w:p>
    <w:p w:rsidR="0066246A" w:rsidRPr="00921F88" w:rsidRDefault="0066246A" w:rsidP="0066246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Date of disclosure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Time of disclosure</w:t>
      </w:r>
    </w:p>
    <w:p w:rsidR="00264034" w:rsidRDefault="00264034" w:rsidP="0026403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480" w:lineRule="auto"/>
        <w:jc w:val="both"/>
        <w:rPr>
          <w:bCs/>
        </w:rPr>
      </w:pPr>
    </w:p>
    <w:p w:rsidR="0096228F" w:rsidRPr="00F85B77" w:rsidRDefault="0066246A" w:rsidP="00F85B77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Name </w:t>
      </w:r>
      <w:r w:rsidR="00264034">
        <w:rPr>
          <w:bCs/>
          <w:sz w:val="24"/>
          <w:szCs w:val="24"/>
        </w:rPr>
        <w:t xml:space="preserve">and signature </w:t>
      </w:r>
      <w:r>
        <w:rPr>
          <w:bCs/>
          <w:sz w:val="24"/>
          <w:szCs w:val="24"/>
        </w:rPr>
        <w:t>of representative verifying verbal disclosure at the CME activity</w:t>
      </w:r>
      <w:r w:rsidR="00264034">
        <w:rPr>
          <w:bCs/>
          <w:sz w:val="24"/>
          <w:szCs w:val="24"/>
        </w:rPr>
        <w:t xml:space="preserve"> </w:t>
      </w:r>
      <w:r w:rsidR="00264034" w:rsidRPr="00242000">
        <w:rPr>
          <w:bCs/>
          <w:sz w:val="24"/>
          <w:szCs w:val="24"/>
          <w:highlight w:val="yellow"/>
        </w:rPr>
        <w:t>(</w:t>
      </w:r>
      <w:r w:rsidR="00264034" w:rsidRPr="00264034">
        <w:rPr>
          <w:bCs/>
          <w:sz w:val="24"/>
          <w:szCs w:val="24"/>
          <w:highlight w:val="yellow"/>
        </w:rPr>
        <w:t>can be typed)</w:t>
      </w:r>
    </w:p>
    <w:sectPr w:rsidR="0096228F" w:rsidRPr="00F85B77" w:rsidSect="001223A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02" w:rsidRDefault="00944E02" w:rsidP="00944E02">
      <w:pPr>
        <w:spacing w:after="0" w:line="240" w:lineRule="auto"/>
      </w:pPr>
      <w:r>
        <w:separator/>
      </w:r>
    </w:p>
  </w:endnote>
  <w:endnote w:type="continuationSeparator" w:id="0">
    <w:p w:rsidR="00944E02" w:rsidRDefault="00944E02" w:rsidP="0094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8C3" w:rsidRPr="000C2BD3" w:rsidRDefault="002308C3" w:rsidP="002308C3">
    <w:pPr>
      <w:pStyle w:val="Footer"/>
      <w:jc w:val="right"/>
      <w:rPr>
        <w:i/>
        <w:sz w:val="14"/>
        <w:szCs w:val="14"/>
      </w:rPr>
    </w:pPr>
    <w:r w:rsidRPr="000C2BD3">
      <w:rPr>
        <w:i/>
        <w:sz w:val="14"/>
        <w:szCs w:val="14"/>
      </w:rPr>
      <w:t>Version 08/2021</w:t>
    </w:r>
  </w:p>
  <w:p w:rsidR="002308C3" w:rsidRPr="00B2449D" w:rsidRDefault="002308C3" w:rsidP="002308C3">
    <w:pPr>
      <w:pStyle w:val="Header"/>
      <w:jc w:val="center"/>
      <w:rPr>
        <w:b/>
        <w:sz w:val="18"/>
        <w:szCs w:val="18"/>
      </w:rPr>
    </w:pPr>
    <w:r w:rsidRPr="00B2449D">
      <w:rPr>
        <w:b/>
        <w:sz w:val="18"/>
        <w:szCs w:val="18"/>
      </w:rPr>
      <w:t>URMC Institute for Innovative Education: Center for Experiential Learning</w:t>
    </w:r>
  </w:p>
  <w:p w:rsidR="002308C3" w:rsidRPr="00B2449D" w:rsidRDefault="002308C3" w:rsidP="002308C3">
    <w:pPr>
      <w:pStyle w:val="Header"/>
      <w:jc w:val="center"/>
      <w:rPr>
        <w:sz w:val="18"/>
        <w:szCs w:val="18"/>
      </w:rPr>
    </w:pPr>
    <w:r w:rsidRPr="00B2449D">
      <w:rPr>
        <w:sz w:val="18"/>
        <w:szCs w:val="18"/>
      </w:rPr>
      <w:t>601 Elmwood Avenue, Box 709 | Rochester, NY 14642</w:t>
    </w:r>
  </w:p>
  <w:p w:rsidR="00944E02" w:rsidRPr="002308C3" w:rsidRDefault="00944E02" w:rsidP="00230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CB" w:rsidRDefault="00CB32CB" w:rsidP="00CB32CB">
    <w:pPr>
      <w:pStyle w:val="Footer"/>
      <w:jc w:val="center"/>
      <w:rPr>
        <w:i/>
        <w:sz w:val="14"/>
        <w:szCs w:val="14"/>
      </w:rPr>
    </w:pPr>
    <w:bookmarkStart w:id="1" w:name="_Hlk79502874"/>
    <w:bookmarkStart w:id="2" w:name="_Hlk79502951"/>
    <w:r>
      <w:rPr>
        <w:sz w:val="18"/>
        <w:szCs w:val="18"/>
      </w:rPr>
      <w:t>U</w:t>
    </w:r>
    <w:r w:rsidRPr="008A1DCD">
      <w:rPr>
        <w:sz w:val="18"/>
        <w:szCs w:val="18"/>
      </w:rPr>
      <w:t>RMC Office for Continuing Medical Education</w:t>
    </w:r>
    <w:r>
      <w:rPr>
        <w:b/>
        <w:sz w:val="18"/>
        <w:szCs w:val="18"/>
      </w:rPr>
      <w:t xml:space="preserve"> </w:t>
    </w:r>
    <w:r w:rsidRPr="00B2449D">
      <w:rPr>
        <w:sz w:val="18"/>
        <w:szCs w:val="18"/>
      </w:rPr>
      <w:t xml:space="preserve"> | 601 Elmwood Avenue, Box 709 | Rochester, NY 14642</w:t>
    </w:r>
    <w:bookmarkStart w:id="3" w:name="_Hlk74139241"/>
    <w:bookmarkStart w:id="4" w:name="_Hlk74139242"/>
    <w:bookmarkStart w:id="5" w:name="_Hlk74139243"/>
    <w:bookmarkStart w:id="6" w:name="_Hlk74139244"/>
    <w:bookmarkStart w:id="7" w:name="_Hlk74139245"/>
    <w:bookmarkStart w:id="8" w:name="_Hlk74139246"/>
    <w:bookmarkStart w:id="9" w:name="_Hlk74139247"/>
    <w:bookmarkStart w:id="10" w:name="_Hlk74139248"/>
    <w:bookmarkStart w:id="11" w:name="_Hlk74139249"/>
    <w:bookmarkStart w:id="12" w:name="_Hlk74139250"/>
    <w:bookmarkStart w:id="13" w:name="_Hlk74139251"/>
    <w:bookmarkStart w:id="14" w:name="_Hlk74139252"/>
  </w:p>
  <w:bookmarkEnd w:id="1"/>
  <w:p w:rsidR="00CB32CB" w:rsidRDefault="00CB32CB" w:rsidP="00CB32CB">
    <w:pPr>
      <w:pStyle w:val="Footer"/>
      <w:jc w:val="right"/>
      <w:rPr>
        <w:i/>
        <w:sz w:val="14"/>
        <w:szCs w:val="14"/>
      </w:rPr>
    </w:pPr>
    <w:r w:rsidRPr="000C2BD3">
      <w:rPr>
        <w:i/>
        <w:sz w:val="14"/>
        <w:szCs w:val="14"/>
      </w:rPr>
      <w:t>Version 08/2021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bookmarkEnd w:id="2"/>
  <w:p w:rsidR="00944E02" w:rsidRDefault="00944E02" w:rsidP="009C65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02" w:rsidRDefault="00944E02" w:rsidP="00944E02">
      <w:pPr>
        <w:spacing w:after="0" w:line="240" w:lineRule="auto"/>
      </w:pPr>
      <w:r>
        <w:separator/>
      </w:r>
    </w:p>
  </w:footnote>
  <w:footnote w:type="continuationSeparator" w:id="0">
    <w:p w:rsidR="00944E02" w:rsidRDefault="00944E02" w:rsidP="0094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28F" w:rsidRDefault="0096228F" w:rsidP="0096228F">
    <w:pPr>
      <w:pStyle w:val="Header"/>
    </w:pPr>
  </w:p>
  <w:p w:rsidR="0096228F" w:rsidRDefault="0096228F" w:rsidP="00962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E02" w:rsidRPr="00F666BE" w:rsidRDefault="00CB32CB" w:rsidP="00F666BE">
    <w:pPr>
      <w:spacing w:after="0" w:line="240" w:lineRule="auto"/>
      <w:rPr>
        <w:rFonts w:ascii="Calibri" w:eastAsia="Times New Roman" w:hAnsi="Calibri" w:cs="Calibri"/>
      </w:rPr>
    </w:pPr>
    <w:r>
      <w:rPr>
        <w:noProof/>
      </w:rPr>
      <w:drawing>
        <wp:inline distT="0" distB="0" distL="0" distR="0" wp14:anchorId="3665A64E" wp14:editId="74A9DB05">
          <wp:extent cx="1764792" cy="457200"/>
          <wp:effectExtent l="0" t="0" r="6985" b="0"/>
          <wp:docPr id="5" name="Picture 5" descr="https://sites.mc.rochester.edu/media/528046/urmc_logo_h_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ites.mc.rochester.edu/media/528046/urmc_logo_h_2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79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48B" w:rsidRPr="00DF0AA2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page">
                <wp:posOffset>5230333</wp:posOffset>
              </wp:positionH>
              <wp:positionV relativeFrom="paragraph">
                <wp:posOffset>5715</wp:posOffset>
              </wp:positionV>
              <wp:extent cx="20193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0AA2" w:rsidRPr="00B2449D" w:rsidRDefault="00DF0AA2" w:rsidP="00DF0AA2">
                          <w:pPr>
                            <w:spacing w:after="0" w:line="240" w:lineRule="auto"/>
                            <w:rPr>
                              <w:b/>
                              <w:color w:val="00467F"/>
                              <w:sz w:val="18"/>
                              <w:szCs w:val="18"/>
                            </w:rPr>
                          </w:pPr>
                          <w:r w:rsidRPr="00B2449D">
                            <w:rPr>
                              <w:b/>
                              <w:color w:val="00467F"/>
                              <w:sz w:val="18"/>
                              <w:szCs w:val="18"/>
                            </w:rPr>
                            <w:t>Center for Experiential Learning</w:t>
                          </w:r>
                        </w:p>
                        <w:p w:rsidR="00DF0AA2" w:rsidRPr="00B2449D" w:rsidRDefault="00DF0AA2" w:rsidP="00DF0AA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2449D">
                            <w:rPr>
                              <w:sz w:val="18"/>
                              <w:szCs w:val="18"/>
                            </w:rPr>
                            <w:t>cmecertification@urmc.rochester.edu</w:t>
                          </w:r>
                        </w:p>
                        <w:p w:rsidR="00DF0AA2" w:rsidRPr="00B2449D" w:rsidRDefault="00DF0AA2" w:rsidP="00DF0AA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2449D">
                            <w:rPr>
                              <w:sz w:val="18"/>
                              <w:szCs w:val="18"/>
                            </w:rPr>
                            <w:t>www.cel.urmc.edu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.85pt;margin-top:.45pt;width:15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" filled="f" stroked="f">
              <v:textbox style="mso-fit-shape-to-text:t">
                <w:txbxContent>
                  <w:p w:rsidR="00DF0AA2" w:rsidRPr="00B2449D" w:rsidRDefault="00DF0AA2" w:rsidP="00DF0AA2">
                    <w:pPr>
                      <w:spacing w:after="0" w:line="240" w:lineRule="auto"/>
                      <w:rPr>
                        <w:b/>
                        <w:color w:val="00467F"/>
                        <w:sz w:val="18"/>
                        <w:szCs w:val="18"/>
                      </w:rPr>
                    </w:pPr>
                    <w:r w:rsidRPr="00B2449D">
                      <w:rPr>
                        <w:b/>
                        <w:color w:val="00467F"/>
                        <w:sz w:val="18"/>
                        <w:szCs w:val="18"/>
                      </w:rPr>
                      <w:t>Center for Experiential Learning</w:t>
                    </w:r>
                  </w:p>
                  <w:p w:rsidR="00DF0AA2" w:rsidRPr="00B2449D" w:rsidRDefault="00DF0AA2" w:rsidP="00DF0AA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2449D">
                      <w:rPr>
                        <w:sz w:val="18"/>
                        <w:szCs w:val="18"/>
                      </w:rPr>
                      <w:t>cmecertification@urmc.rochester.edu</w:t>
                    </w:r>
                  </w:p>
                  <w:p w:rsidR="00DF0AA2" w:rsidRPr="00B2449D" w:rsidRDefault="00DF0AA2" w:rsidP="00DF0AA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2449D">
                      <w:rPr>
                        <w:sz w:val="18"/>
                        <w:szCs w:val="18"/>
                      </w:rPr>
                      <w:t>www.cel.urmc.edu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944E02" w:rsidRPr="00944E02" w:rsidRDefault="00944E02" w:rsidP="00944E02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02"/>
    <w:rsid w:val="00026781"/>
    <w:rsid w:val="00037EB8"/>
    <w:rsid w:val="000C2BD3"/>
    <w:rsid w:val="000D25E6"/>
    <w:rsid w:val="001223A1"/>
    <w:rsid w:val="00135F7E"/>
    <w:rsid w:val="001D5617"/>
    <w:rsid w:val="002308C3"/>
    <w:rsid w:val="00242000"/>
    <w:rsid w:val="00264034"/>
    <w:rsid w:val="0036257C"/>
    <w:rsid w:val="0039548B"/>
    <w:rsid w:val="00447469"/>
    <w:rsid w:val="004C48E4"/>
    <w:rsid w:val="004E157E"/>
    <w:rsid w:val="004F6AB0"/>
    <w:rsid w:val="00560532"/>
    <w:rsid w:val="005A0794"/>
    <w:rsid w:val="005C5C94"/>
    <w:rsid w:val="005F5E73"/>
    <w:rsid w:val="0066246A"/>
    <w:rsid w:val="00701B6A"/>
    <w:rsid w:val="00723622"/>
    <w:rsid w:val="007A353D"/>
    <w:rsid w:val="00861468"/>
    <w:rsid w:val="00944E02"/>
    <w:rsid w:val="0096228F"/>
    <w:rsid w:val="009C6529"/>
    <w:rsid w:val="00A0107F"/>
    <w:rsid w:val="00AF026D"/>
    <w:rsid w:val="00B03F08"/>
    <w:rsid w:val="00B2449D"/>
    <w:rsid w:val="00B503B2"/>
    <w:rsid w:val="00CB32CB"/>
    <w:rsid w:val="00DC7C8D"/>
    <w:rsid w:val="00DF0AA2"/>
    <w:rsid w:val="00F46D7A"/>
    <w:rsid w:val="00F666BE"/>
    <w:rsid w:val="00F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3E7E6E-C8D1-4221-A96A-CCFB20D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02"/>
  </w:style>
  <w:style w:type="paragraph" w:styleId="Footer">
    <w:name w:val="footer"/>
    <w:basedOn w:val="Normal"/>
    <w:link w:val="FooterChar"/>
    <w:uiPriority w:val="99"/>
    <w:unhideWhenUsed/>
    <w:rsid w:val="0094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02"/>
  </w:style>
  <w:style w:type="character" w:styleId="Hyperlink">
    <w:name w:val="Hyperlink"/>
    <w:basedOn w:val="DefaultParagraphFont"/>
    <w:uiPriority w:val="99"/>
    <w:unhideWhenUsed/>
    <w:rsid w:val="00944E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E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47469"/>
    <w:rPr>
      <w:b/>
      <w:bCs/>
    </w:rPr>
  </w:style>
  <w:style w:type="paragraph" w:styleId="NormalWeb">
    <w:name w:val="Normal (Web)"/>
    <w:basedOn w:val="Normal"/>
    <w:uiPriority w:val="99"/>
    <w:unhideWhenUsed/>
    <w:rsid w:val="00447469"/>
    <w:pPr>
      <w:spacing w:after="150" w:line="240" w:lineRule="auto"/>
    </w:pPr>
    <w:rPr>
      <w:rFonts w:ascii="Arial" w:eastAsia="Times New Roman" w:hAnsi="Arial" w:cs="Arial"/>
      <w:color w:val="797C75"/>
      <w:spacing w:val="6"/>
      <w:sz w:val="24"/>
      <w:szCs w:val="24"/>
    </w:rPr>
  </w:style>
  <w:style w:type="table" w:styleId="TableGrid">
    <w:name w:val="Table Grid"/>
    <w:basedOn w:val="TableNormal"/>
    <w:uiPriority w:val="59"/>
    <w:rsid w:val="004474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447469"/>
    <w:pPr>
      <w:autoSpaceDE w:val="0"/>
      <w:autoSpaceDN w:val="0"/>
      <w:spacing w:after="0" w:line="240" w:lineRule="auto"/>
      <w:jc w:val="center"/>
    </w:pPr>
    <w:rPr>
      <w:rFonts w:ascii="CG Times (WN)" w:eastAsia="Times New Roman" w:hAnsi="CG Times (WN)" w:cs="CG Times (WN)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47469"/>
    <w:rPr>
      <w:rFonts w:ascii="CG Times (WN)" w:eastAsia="Times New Roman" w:hAnsi="CG Times (WN)" w:cs="CG Times (WN)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FDAC-3118-4483-875B-3C047B2A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Kebede, Helina</dc:creator>
  <cp:keywords/>
  <dc:description/>
  <cp:lastModifiedBy>Ebersol, Mary Beth W</cp:lastModifiedBy>
  <cp:revision>11</cp:revision>
  <dcterms:created xsi:type="dcterms:W3CDTF">2021-06-23T14:56:00Z</dcterms:created>
  <dcterms:modified xsi:type="dcterms:W3CDTF">2021-09-21T16:41:00Z</dcterms:modified>
</cp:coreProperties>
</file>