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9DD35" w14:textId="34AB6444" w:rsidR="00871CBC" w:rsidRPr="0022775F" w:rsidRDefault="00567993" w:rsidP="0022775F">
      <w:pPr>
        <w:spacing w:after="240"/>
        <w:jc w:val="center"/>
        <w:rPr>
          <w:rFonts w:ascii="Calibri" w:hAnsi="Calibri" w:cs="Arial"/>
          <w:i/>
          <w:sz w:val="24"/>
          <w:szCs w:val="24"/>
        </w:rPr>
      </w:pPr>
      <w:r>
        <w:rPr>
          <w:noProof/>
        </w:rPr>
        <mc:AlternateContent>
          <mc:Choice Requires="wps">
            <w:drawing>
              <wp:anchor distT="0" distB="0" distL="114300" distR="114300" simplePos="0" relativeHeight="251658240" behindDoc="0" locked="0" layoutInCell="1" allowOverlap="1" wp14:anchorId="60DE8A07" wp14:editId="344C00DC">
                <wp:simplePos x="0" y="0"/>
                <wp:positionH relativeFrom="margin">
                  <wp:align>right</wp:align>
                </wp:positionH>
                <wp:positionV relativeFrom="paragraph">
                  <wp:posOffset>-152400</wp:posOffset>
                </wp:positionV>
                <wp:extent cx="6805083" cy="457200"/>
                <wp:effectExtent l="57150" t="38100" r="53340" b="76200"/>
                <wp:wrapNone/>
                <wp:docPr id="5" name="Rectangle: Rounded Corners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805083" cy="457200"/>
                        </a:xfrm>
                        <a:prstGeom prst="roundRect">
                          <a:avLst>
                            <a:gd name="adj" fmla="val 16667"/>
                          </a:avLst>
                        </a:prstGeom>
                        <a:solidFill>
                          <a:srgbClr val="FFD200"/>
                        </a:solidFill>
                        <a:ln>
                          <a:noFill/>
                        </a:ln>
                        <a:effectLst>
                          <a:outerShdw blurRad="57150" dist="19050" dir="5400000" algn="ctr" rotWithShape="0">
                            <a:srgbClr val="000000">
                              <a:alpha val="62999"/>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14:paraId="3D659CE4" w14:textId="3D27882C" w:rsidR="007E167C" w:rsidRPr="007663B8" w:rsidRDefault="007E167C" w:rsidP="007E167C">
                            <w:pPr>
                              <w:jc w:val="center"/>
                              <w:rPr>
                                <w:rFonts w:ascii="Calibri" w:hAnsi="Calibri" w:cs="Calibri"/>
                                <w:b/>
                                <w:sz w:val="32"/>
                                <w:szCs w:val="32"/>
                              </w:rPr>
                            </w:pPr>
                            <w:r w:rsidRPr="007663B8">
                              <w:rPr>
                                <w:rFonts w:ascii="Calibri" w:hAnsi="Calibri" w:cs="Calibri"/>
                                <w:b/>
                                <w:sz w:val="32"/>
                                <w:szCs w:val="32"/>
                              </w:rPr>
                              <w:t>U</w:t>
                            </w:r>
                            <w:r w:rsidR="0076586A">
                              <w:rPr>
                                <w:rFonts w:ascii="Calibri" w:hAnsi="Calibri" w:cs="Calibri"/>
                                <w:b/>
                                <w:sz w:val="32"/>
                                <w:szCs w:val="32"/>
                              </w:rPr>
                              <w:t>RMC</w:t>
                            </w:r>
                            <w:r w:rsidR="00542823">
                              <w:rPr>
                                <w:rFonts w:ascii="Calibri" w:hAnsi="Calibri" w:cs="Calibri"/>
                                <w:b/>
                                <w:sz w:val="32"/>
                                <w:szCs w:val="32"/>
                              </w:rPr>
                              <w:t xml:space="preserve"> Continuing Education</w:t>
                            </w:r>
                            <w:r w:rsidRPr="007663B8">
                              <w:rPr>
                                <w:rFonts w:ascii="Calibri" w:hAnsi="Calibri" w:cs="Calibri"/>
                                <w:b/>
                                <w:sz w:val="32"/>
                                <w:szCs w:val="32"/>
                              </w:rPr>
                              <w:t xml:space="preserve"> Activity Development Form</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0DE8A07" id="Rectangle: Rounded Corners 7" o:spid="_x0000_s1026" alt="&quot;&quot;" style="position:absolute;left:0;text-align:left;margin-left:484.65pt;margin-top:-12pt;width:535.85pt;height:36pt;flip: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" fillcolor="#ffd200" stroked="f">
                <v:shadow on="t" color="black" opacity="41287f" offset="0,1.5pt"/>
                <v:textbox>
                  <w:txbxContent>
                    <w:p w14:paraId="3D659CE4" w14:textId="3D27882C" w:rsidR="007E167C" w:rsidRPr="007663B8" w:rsidRDefault="007E167C" w:rsidP="007E167C">
                      <w:pPr>
                        <w:jc w:val="center"/>
                        <w:rPr>
                          <w:rFonts w:ascii="Calibri" w:hAnsi="Calibri" w:cs="Calibri"/>
                          <w:b/>
                          <w:sz w:val="32"/>
                          <w:szCs w:val="32"/>
                        </w:rPr>
                      </w:pPr>
                      <w:r w:rsidRPr="007663B8">
                        <w:rPr>
                          <w:rFonts w:ascii="Calibri" w:hAnsi="Calibri" w:cs="Calibri"/>
                          <w:b/>
                          <w:sz w:val="32"/>
                          <w:szCs w:val="32"/>
                        </w:rPr>
                        <w:t>U</w:t>
                      </w:r>
                      <w:r w:rsidR="0076586A">
                        <w:rPr>
                          <w:rFonts w:ascii="Calibri" w:hAnsi="Calibri" w:cs="Calibri"/>
                          <w:b/>
                          <w:sz w:val="32"/>
                          <w:szCs w:val="32"/>
                        </w:rPr>
                        <w:t>RMC</w:t>
                      </w:r>
                      <w:r w:rsidR="00542823">
                        <w:rPr>
                          <w:rFonts w:ascii="Calibri" w:hAnsi="Calibri" w:cs="Calibri"/>
                          <w:b/>
                          <w:sz w:val="32"/>
                          <w:szCs w:val="32"/>
                        </w:rPr>
                        <w:t xml:space="preserve"> Continuing Education</w:t>
                      </w:r>
                      <w:r w:rsidRPr="007663B8">
                        <w:rPr>
                          <w:rFonts w:ascii="Calibri" w:hAnsi="Calibri" w:cs="Calibri"/>
                          <w:b/>
                          <w:sz w:val="32"/>
                          <w:szCs w:val="32"/>
                        </w:rPr>
                        <w:t xml:space="preserve"> Activity Development Form</w:t>
                      </w:r>
                    </w:p>
                  </w:txbxContent>
                </v:textbox>
                <w10:wrap anchorx="margin"/>
              </v:roundrect>
            </w:pict>
          </mc:Fallback>
        </mc:AlternateContent>
      </w:r>
    </w:p>
    <w:p w14:paraId="4452443D" w14:textId="77777777" w:rsidR="0022775F" w:rsidRPr="00171D5B" w:rsidRDefault="0022775F" w:rsidP="00B71CFC">
      <w:pPr>
        <w:jc w:val="both"/>
        <w:rPr>
          <w:rFonts w:ascii="Calibri" w:hAnsi="Calibri" w:cs="Calibri"/>
          <w:bCs/>
          <w:sz w:val="22"/>
          <w:szCs w:val="22"/>
        </w:rPr>
      </w:pPr>
    </w:p>
    <w:p w14:paraId="033809E8" w14:textId="048D85CA" w:rsidR="009E446D" w:rsidRPr="00F84945" w:rsidRDefault="009E446D" w:rsidP="00B71CFC">
      <w:pPr>
        <w:jc w:val="both"/>
        <w:rPr>
          <w:rFonts w:ascii="Calibri" w:hAnsi="Calibri" w:cs="Calibri"/>
          <w:b/>
          <w:sz w:val="22"/>
          <w:szCs w:val="22"/>
        </w:rPr>
      </w:pPr>
      <w:r w:rsidRPr="00F84945">
        <w:rPr>
          <w:rFonts w:ascii="Calibri" w:hAnsi="Calibri" w:cs="Calibri"/>
          <w:b/>
          <w:sz w:val="22"/>
          <w:szCs w:val="22"/>
        </w:rPr>
        <w:t>Continuing Medical Education</w:t>
      </w:r>
      <w:r w:rsidR="00AC145C" w:rsidRPr="00F84945">
        <w:rPr>
          <w:rFonts w:ascii="Calibri" w:hAnsi="Calibri" w:cs="Calibri"/>
          <w:b/>
          <w:sz w:val="22"/>
          <w:szCs w:val="22"/>
        </w:rPr>
        <w:t xml:space="preserve"> (CME)</w:t>
      </w:r>
    </w:p>
    <w:p w14:paraId="2431CA97" w14:textId="343DAC77" w:rsidR="008661BD" w:rsidRDefault="00567993" w:rsidP="00B71CFC">
      <w:pPr>
        <w:jc w:val="both"/>
        <w:rPr>
          <w:rFonts w:ascii="Calibri" w:hAnsi="Calibri" w:cs="Arial"/>
        </w:rPr>
      </w:pPr>
      <w:r w:rsidRPr="00901DDD">
        <w:rPr>
          <w:noProof/>
        </w:rPr>
        <w:drawing>
          <wp:anchor distT="0" distB="0" distL="114300" distR="114300" simplePos="0" relativeHeight="251659264" behindDoc="1" locked="0" layoutInCell="1" allowOverlap="1" wp14:anchorId="51B73474" wp14:editId="2290CB32">
            <wp:simplePos x="0" y="0"/>
            <wp:positionH relativeFrom="column">
              <wp:posOffset>6215837</wp:posOffset>
            </wp:positionH>
            <wp:positionV relativeFrom="paragraph">
              <wp:posOffset>41910</wp:posOffset>
            </wp:positionV>
            <wp:extent cx="593090" cy="561975"/>
            <wp:effectExtent l="0" t="0" r="0" b="0"/>
            <wp:wrapTight wrapText="bothSides">
              <wp:wrapPolygon edited="0">
                <wp:start x="3469" y="0"/>
                <wp:lineTo x="0" y="732"/>
                <wp:lineTo x="0" y="21234"/>
                <wp:lineTo x="20814" y="21234"/>
                <wp:lineTo x="20814" y="732"/>
                <wp:lineTo x="17345" y="0"/>
                <wp:lineTo x="3469" y="0"/>
              </wp:wrapPolygon>
            </wp:wrapTight>
            <wp:docPr id="1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09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9E446D" w:rsidRPr="00901DDD">
        <w:rPr>
          <w:rFonts w:ascii="Calibri" w:hAnsi="Calibri" w:cs="Arial"/>
          <w:b/>
        </w:rPr>
        <w:t xml:space="preserve">The University of Rochester School of Medicine &amp; Dentistry </w:t>
      </w:r>
      <w:r w:rsidR="009E446D" w:rsidRPr="00901DDD">
        <w:rPr>
          <w:rFonts w:ascii="Calibri" w:hAnsi="Calibri" w:cs="Arial"/>
        </w:rPr>
        <w:t xml:space="preserve">is accredited by the Accreditation Council for Continuing Medical Education (ACCME) </w:t>
      </w:r>
      <w:r w:rsidR="001015E5" w:rsidRPr="001015E5">
        <w:rPr>
          <w:rFonts w:ascii="Calibri" w:hAnsi="Calibri" w:cs="Arial"/>
        </w:rPr>
        <w:t>to provide continuing medical education for physicians.</w:t>
      </w:r>
      <w:r w:rsidR="001015E5">
        <w:rPr>
          <w:rFonts w:ascii="Calibri" w:hAnsi="Calibri" w:cs="Arial"/>
        </w:rPr>
        <w:t xml:space="preserve"> </w:t>
      </w:r>
      <w:r w:rsidR="009E446D" w:rsidRPr="00901DDD">
        <w:rPr>
          <w:rFonts w:ascii="Calibri" w:hAnsi="Calibri" w:cs="Arial"/>
        </w:rPr>
        <w:t xml:space="preserve">When </w:t>
      </w:r>
      <w:r w:rsidR="009E446D" w:rsidRPr="00901DDD">
        <w:rPr>
          <w:rFonts w:ascii="Calibri" w:hAnsi="Calibri" w:cs="Arial"/>
          <w:i/>
        </w:rPr>
        <w:t>AMA PRA Category 1 credit™</w:t>
      </w:r>
      <w:r w:rsidR="009E446D" w:rsidRPr="00901DDD">
        <w:rPr>
          <w:rFonts w:ascii="Calibri" w:hAnsi="Calibri" w:cs="Arial"/>
        </w:rPr>
        <w:t xml:space="preserve"> is awarded by the School of Medicine &amp; Dentistry (SMD), the </w:t>
      </w:r>
      <w:r w:rsidR="0085306F" w:rsidRPr="00901DDD">
        <w:rPr>
          <w:rFonts w:ascii="Calibri" w:hAnsi="Calibri" w:cs="Arial"/>
        </w:rPr>
        <w:t>Office for Continuing Medical Education</w:t>
      </w:r>
      <w:r w:rsidR="009E446D" w:rsidRPr="00901DDD">
        <w:rPr>
          <w:rFonts w:ascii="Calibri" w:hAnsi="Calibri" w:cs="Arial"/>
        </w:rPr>
        <w:t xml:space="preserve"> is required by accreditation standards to document program development and implementation, and to ensure that the activity meets all nationally established CME </w:t>
      </w:r>
      <w:r w:rsidR="001015E5">
        <w:rPr>
          <w:rFonts w:ascii="Calibri" w:hAnsi="Calibri" w:cs="Arial"/>
        </w:rPr>
        <w:t>g</w:t>
      </w:r>
      <w:r w:rsidR="009E446D" w:rsidRPr="00901DDD">
        <w:rPr>
          <w:rFonts w:ascii="Calibri" w:hAnsi="Calibri" w:cs="Arial"/>
        </w:rPr>
        <w:t>uidelines</w:t>
      </w:r>
      <w:r w:rsidR="001015E5">
        <w:rPr>
          <w:rFonts w:ascii="Calibri" w:hAnsi="Calibri" w:cs="Arial"/>
        </w:rPr>
        <w:t xml:space="preserve"> and requirements</w:t>
      </w:r>
      <w:r w:rsidR="009E446D" w:rsidRPr="00901DDD">
        <w:rPr>
          <w:rFonts w:ascii="Calibri" w:hAnsi="Calibri" w:cs="Arial"/>
        </w:rPr>
        <w:t xml:space="preserve">. </w:t>
      </w:r>
    </w:p>
    <w:p w14:paraId="3D0E31D0" w14:textId="77777777" w:rsidR="00B032B5" w:rsidRPr="00B032B5" w:rsidRDefault="00B032B5" w:rsidP="00B71CFC">
      <w:pPr>
        <w:jc w:val="both"/>
        <w:rPr>
          <w:rFonts w:ascii="Calibri" w:hAnsi="Calibri" w:cs="Arial"/>
          <w:sz w:val="12"/>
          <w:szCs w:val="12"/>
        </w:rPr>
      </w:pPr>
    </w:p>
    <w:p w14:paraId="2535DB7F" w14:textId="77777777" w:rsidR="009E446D" w:rsidRPr="00D966FB" w:rsidRDefault="009E446D" w:rsidP="00B71CFC">
      <w:pPr>
        <w:jc w:val="both"/>
        <w:rPr>
          <w:rFonts w:ascii="Calibri" w:hAnsi="Calibri" w:cs="Arial"/>
          <w:b/>
        </w:rPr>
      </w:pPr>
      <w:r w:rsidRPr="00D966FB">
        <w:rPr>
          <w:rFonts w:ascii="Calibri" w:hAnsi="Calibri" w:cs="Arial"/>
          <w:b/>
        </w:rPr>
        <w:t>CME activities must be designed to change competence, performance, or patient outcomes as described in the CME mission statement:</w:t>
      </w:r>
    </w:p>
    <w:p w14:paraId="1E326C68" w14:textId="3FF0006C" w:rsidR="009E446D" w:rsidRPr="00BF3E47" w:rsidRDefault="009E446D" w:rsidP="00D56C33">
      <w:pPr>
        <w:spacing w:after="120"/>
        <w:jc w:val="both"/>
        <w:rPr>
          <w:rFonts w:ascii="Calibri" w:hAnsi="Calibri"/>
          <w:iCs/>
        </w:rPr>
      </w:pPr>
      <w:r w:rsidRPr="00BF3E47">
        <w:rPr>
          <w:rFonts w:ascii="Calibri" w:hAnsi="Calibri"/>
          <w:iCs/>
        </w:rPr>
        <w:t xml:space="preserve">The mission of the University of Rochester Medical Center Office </w:t>
      </w:r>
      <w:r w:rsidR="0085306F" w:rsidRPr="00BF3E47">
        <w:rPr>
          <w:rFonts w:ascii="Calibri" w:hAnsi="Calibri"/>
          <w:iCs/>
        </w:rPr>
        <w:t>for</w:t>
      </w:r>
      <w:r w:rsidRPr="00BF3E47">
        <w:rPr>
          <w:rFonts w:ascii="Calibri" w:hAnsi="Calibri"/>
          <w:iCs/>
        </w:rPr>
        <w:t xml:space="preserve"> Continuing Medical Education is to support the professional development of physicians and other health care professionals through educational activities designed to change competence, performance and/or patient outcomes.</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9600"/>
      </w:tblGrid>
      <w:tr w:rsidR="0085306F" w:rsidRPr="00901DDD" w14:paraId="0934639C" w14:textId="77777777" w:rsidTr="004B1201">
        <w:tc>
          <w:tcPr>
            <w:tcW w:w="10800" w:type="dxa"/>
            <w:gridSpan w:val="2"/>
            <w:shd w:val="clear" w:color="auto" w:fill="D9E2F3"/>
          </w:tcPr>
          <w:p w14:paraId="08C36441" w14:textId="77777777" w:rsidR="0085306F" w:rsidRDefault="003D598F" w:rsidP="006D141F">
            <w:pPr>
              <w:rPr>
                <w:rFonts w:ascii="Calibri" w:hAnsi="Calibri" w:cs="Calibri"/>
                <w:b/>
                <w:spacing w:val="-3"/>
              </w:rPr>
            </w:pPr>
            <w:r w:rsidRPr="00901DDD">
              <w:rPr>
                <w:rFonts w:ascii="Calibri" w:hAnsi="Calibri" w:cs="Calibri"/>
                <w:b/>
                <w:spacing w:val="-3"/>
              </w:rPr>
              <w:t>Specific Continuing Education Requirements</w:t>
            </w:r>
          </w:p>
          <w:p w14:paraId="307B673D" w14:textId="529F3D0D" w:rsidR="00BF6212" w:rsidRPr="0062214B" w:rsidRDefault="0062214B" w:rsidP="004B1201">
            <w:pPr>
              <w:rPr>
                <w:rFonts w:ascii="Calibri" w:hAnsi="Calibri" w:cs="Calibri"/>
                <w:bCs/>
                <w:spacing w:val="-3"/>
              </w:rPr>
            </w:pPr>
            <w:r w:rsidRPr="0062214B">
              <w:rPr>
                <w:rFonts w:ascii="Calibri" w:hAnsi="Calibri" w:cs="Calibri"/>
                <w:bCs/>
                <w:spacing w:val="-3"/>
              </w:rPr>
              <w:t xml:space="preserve">Please </w:t>
            </w:r>
            <w:r w:rsidRPr="00932CD8">
              <w:rPr>
                <w:rFonts w:ascii="Calibri" w:hAnsi="Calibri" w:cs="Calibri"/>
                <w:b/>
                <w:spacing w:val="-3"/>
              </w:rPr>
              <w:t>schedule a</w:t>
            </w:r>
            <w:r w:rsidRPr="0062214B">
              <w:rPr>
                <w:rFonts w:ascii="Calibri" w:hAnsi="Calibri" w:cs="Calibri"/>
                <w:bCs/>
                <w:spacing w:val="-3"/>
              </w:rPr>
              <w:t xml:space="preserve"> </w:t>
            </w:r>
            <w:r w:rsidRPr="00DB348B">
              <w:rPr>
                <w:rFonts w:ascii="Calibri" w:hAnsi="Calibri" w:cs="Calibri"/>
                <w:b/>
                <w:spacing w:val="-3"/>
              </w:rPr>
              <w:t>planning meeting</w:t>
            </w:r>
            <w:r w:rsidRPr="0062214B">
              <w:rPr>
                <w:rFonts w:ascii="Calibri" w:hAnsi="Calibri" w:cs="Calibri"/>
                <w:bCs/>
                <w:spacing w:val="-3"/>
              </w:rPr>
              <w:t xml:space="preserve"> </w:t>
            </w:r>
            <w:r w:rsidR="004B1201">
              <w:rPr>
                <w:rFonts w:ascii="Calibri" w:hAnsi="Calibri" w:cs="Calibri"/>
                <w:bCs/>
                <w:spacing w:val="-3"/>
              </w:rPr>
              <w:t>to discuss the continuing education activity</w:t>
            </w:r>
            <w:r w:rsidRPr="0062214B">
              <w:rPr>
                <w:rFonts w:ascii="Calibri" w:hAnsi="Calibri" w:cs="Calibri"/>
                <w:b/>
                <w:spacing w:val="-3"/>
              </w:rPr>
              <w:t>.</w:t>
            </w:r>
            <w:r w:rsidR="0012277A">
              <w:rPr>
                <w:rFonts w:ascii="Calibri" w:hAnsi="Calibri" w:cs="Calibri"/>
                <w:b/>
                <w:spacing w:val="-3"/>
              </w:rPr>
              <w:t xml:space="preserve"> </w:t>
            </w:r>
            <w:r w:rsidRPr="0062214B">
              <w:rPr>
                <w:rFonts w:ascii="Calibri" w:hAnsi="Calibri" w:cs="Calibri"/>
                <w:bCs/>
                <w:spacing w:val="-3"/>
              </w:rPr>
              <w:t xml:space="preserve">A minimum of </w:t>
            </w:r>
            <w:r w:rsidR="0012277A">
              <w:rPr>
                <w:rFonts w:ascii="Calibri" w:hAnsi="Calibri" w:cs="Calibri"/>
                <w:bCs/>
                <w:spacing w:val="-3"/>
              </w:rPr>
              <w:t>6</w:t>
            </w:r>
            <w:r w:rsidRPr="0062214B">
              <w:rPr>
                <w:rFonts w:ascii="Calibri" w:hAnsi="Calibri" w:cs="Calibri"/>
                <w:bCs/>
                <w:spacing w:val="-3"/>
              </w:rPr>
              <w:t xml:space="preserve"> weeks will be needed to review </w:t>
            </w:r>
            <w:r w:rsidR="00FA485E">
              <w:rPr>
                <w:rFonts w:ascii="Calibri" w:hAnsi="Calibri" w:cs="Calibri"/>
                <w:bCs/>
                <w:spacing w:val="-3"/>
              </w:rPr>
              <w:t xml:space="preserve">all </w:t>
            </w:r>
            <w:r w:rsidRPr="0062214B">
              <w:rPr>
                <w:rFonts w:ascii="Calibri" w:hAnsi="Calibri" w:cs="Calibri"/>
                <w:bCs/>
                <w:spacing w:val="-3"/>
              </w:rPr>
              <w:t>completed planning documentation.</w:t>
            </w:r>
            <w:r w:rsidR="0012277A">
              <w:rPr>
                <w:rFonts w:ascii="Calibri" w:hAnsi="Calibri" w:cs="Calibri"/>
                <w:bCs/>
                <w:spacing w:val="-3"/>
              </w:rPr>
              <w:t xml:space="preserve"> The Office for Continuing Medical Education (CME) team is available to assist with questions about the activity and required forms.</w:t>
            </w:r>
          </w:p>
        </w:tc>
      </w:tr>
      <w:tr w:rsidR="0085306F" w:rsidRPr="00901DDD" w14:paraId="613A58BD" w14:textId="77777777" w:rsidTr="004B1201">
        <w:tc>
          <w:tcPr>
            <w:tcW w:w="1200" w:type="dxa"/>
            <w:shd w:val="clear" w:color="auto" w:fill="auto"/>
          </w:tcPr>
          <w:p w14:paraId="39DDFFFC" w14:textId="77777777" w:rsidR="0085306F" w:rsidRPr="00901DDD" w:rsidRDefault="003D598F" w:rsidP="006D141F">
            <w:pPr>
              <w:rPr>
                <w:rFonts w:ascii="Calibri" w:hAnsi="Calibri"/>
                <w:b/>
                <w:spacing w:val="-3"/>
              </w:rPr>
            </w:pPr>
            <w:r w:rsidRPr="00901DDD">
              <w:rPr>
                <w:rFonts w:ascii="Calibri" w:hAnsi="Calibri"/>
                <w:b/>
                <w:spacing w:val="-3"/>
              </w:rPr>
              <w:t>CME</w:t>
            </w:r>
          </w:p>
        </w:tc>
        <w:tc>
          <w:tcPr>
            <w:tcW w:w="9600" w:type="dxa"/>
            <w:shd w:val="clear" w:color="auto" w:fill="auto"/>
          </w:tcPr>
          <w:p w14:paraId="14B235C0" w14:textId="77777777" w:rsidR="003D598F" w:rsidRPr="00F23599" w:rsidRDefault="003D598F" w:rsidP="003B6DB3">
            <w:pPr>
              <w:numPr>
                <w:ilvl w:val="0"/>
                <w:numId w:val="5"/>
              </w:numPr>
              <w:tabs>
                <w:tab w:val="left" w:pos="-1080"/>
                <w:tab w:val="left" w:pos="-720"/>
              </w:tabs>
              <w:suppressAutoHyphens/>
              <w:jc w:val="both"/>
              <w:rPr>
                <w:rFonts w:asciiTheme="minorHAnsi" w:hAnsiTheme="minorHAnsi" w:cstheme="minorHAnsi"/>
                <w:spacing w:val="-3"/>
              </w:rPr>
            </w:pPr>
            <w:r w:rsidRPr="00F23599">
              <w:rPr>
                <w:rFonts w:asciiTheme="minorHAnsi" w:hAnsiTheme="minorHAnsi" w:cstheme="minorHAnsi"/>
                <w:spacing w:val="-3"/>
              </w:rPr>
              <w:t>At least one University of Rochester School of Medicine and Dentistry faculty member, either full time or clinical, must be the Activity Director or significantly involved in the activity planning (and listed as a planning committee member).</w:t>
            </w:r>
          </w:p>
          <w:p w14:paraId="13C4BA01" w14:textId="5F259224" w:rsidR="0085306F" w:rsidRPr="00F23599" w:rsidRDefault="003D598F" w:rsidP="003B6DB3">
            <w:pPr>
              <w:numPr>
                <w:ilvl w:val="0"/>
                <w:numId w:val="5"/>
              </w:numPr>
              <w:tabs>
                <w:tab w:val="left" w:pos="-720"/>
                <w:tab w:val="left" w:pos="0"/>
              </w:tabs>
              <w:suppressAutoHyphens/>
              <w:jc w:val="both"/>
              <w:rPr>
                <w:rFonts w:asciiTheme="minorHAnsi" w:hAnsiTheme="minorHAnsi" w:cstheme="minorHAnsi"/>
                <w:spacing w:val="-3"/>
              </w:rPr>
            </w:pPr>
            <w:r w:rsidRPr="00F23599">
              <w:rPr>
                <w:rFonts w:asciiTheme="minorHAnsi" w:hAnsiTheme="minorHAnsi" w:cstheme="minorHAnsi"/>
                <w:spacing w:val="-3"/>
              </w:rPr>
              <w:t>The appropriate Department Chair</w:t>
            </w:r>
            <w:r w:rsidR="0012277A">
              <w:rPr>
                <w:rFonts w:asciiTheme="minorHAnsi" w:hAnsiTheme="minorHAnsi" w:cstheme="minorHAnsi"/>
                <w:spacing w:val="-3"/>
              </w:rPr>
              <w:t xml:space="preserve">/Senior Leader </w:t>
            </w:r>
            <w:r w:rsidRPr="00F23599">
              <w:rPr>
                <w:rFonts w:asciiTheme="minorHAnsi" w:hAnsiTheme="minorHAnsi" w:cstheme="minorHAnsi"/>
                <w:spacing w:val="-3"/>
              </w:rPr>
              <w:t xml:space="preserve">of the School of Medicine &amp; Dentistry (or an affiliated teaching hospital) must be notified and willing to endorse the activity.  </w:t>
            </w:r>
          </w:p>
          <w:p w14:paraId="406B50E2" w14:textId="7B26523F" w:rsidR="000222A9" w:rsidRPr="00F23599" w:rsidRDefault="000222A9" w:rsidP="003B6DB3">
            <w:pPr>
              <w:numPr>
                <w:ilvl w:val="0"/>
                <w:numId w:val="5"/>
              </w:numPr>
              <w:tabs>
                <w:tab w:val="left" w:pos="-720"/>
                <w:tab w:val="left" w:pos="0"/>
              </w:tabs>
              <w:suppressAutoHyphens/>
              <w:jc w:val="both"/>
              <w:rPr>
                <w:rFonts w:asciiTheme="minorHAnsi" w:hAnsiTheme="minorHAnsi" w:cstheme="minorHAnsi"/>
                <w:spacing w:val="-3"/>
              </w:rPr>
            </w:pPr>
            <w:r w:rsidRPr="00F23599">
              <w:rPr>
                <w:rFonts w:asciiTheme="minorHAnsi" w:hAnsiTheme="minorHAnsi" w:cstheme="minorHAnsi"/>
              </w:rPr>
              <w:t xml:space="preserve">The </w:t>
            </w:r>
            <w:r w:rsidR="0012277A">
              <w:rPr>
                <w:rFonts w:asciiTheme="minorHAnsi" w:hAnsiTheme="minorHAnsi" w:cstheme="minorHAnsi"/>
              </w:rPr>
              <w:t xml:space="preserve">Office for </w:t>
            </w:r>
            <w:r w:rsidRPr="00F23599">
              <w:rPr>
                <w:rFonts w:asciiTheme="minorHAnsi" w:hAnsiTheme="minorHAnsi" w:cstheme="minorHAnsi"/>
              </w:rPr>
              <w:t>CME also provides Maintenance of Certification</w:t>
            </w:r>
            <w:r w:rsidR="001E7FDA">
              <w:rPr>
                <w:rFonts w:asciiTheme="minorHAnsi" w:hAnsiTheme="minorHAnsi" w:cstheme="minorHAnsi"/>
              </w:rPr>
              <w:t xml:space="preserve"> (MOC)</w:t>
            </w:r>
            <w:r w:rsidRPr="00F23599">
              <w:rPr>
                <w:rFonts w:asciiTheme="minorHAnsi" w:hAnsiTheme="minorHAnsi" w:cstheme="minorHAnsi"/>
              </w:rPr>
              <w:t xml:space="preserve"> credit for select boards that collaborate with</w:t>
            </w:r>
            <w:r w:rsidR="0012277A">
              <w:rPr>
                <w:rFonts w:asciiTheme="minorHAnsi" w:hAnsiTheme="minorHAnsi" w:cstheme="minorHAnsi"/>
              </w:rPr>
              <w:t xml:space="preserve"> the </w:t>
            </w:r>
            <w:r w:rsidRPr="00F23599">
              <w:rPr>
                <w:rFonts w:asciiTheme="minorHAnsi" w:hAnsiTheme="minorHAnsi" w:cstheme="minorHAnsi"/>
              </w:rPr>
              <w:t xml:space="preserve">ACCME. Please visit our webpage to learn more about these credit types: </w:t>
            </w:r>
            <w:hyperlink r:id="rId9" w:history="1">
              <w:r w:rsidRPr="00F23599">
                <w:rPr>
                  <w:rStyle w:val="Hyperlink"/>
                  <w:rFonts w:asciiTheme="minorHAnsi" w:hAnsiTheme="minorHAnsi" w:cstheme="minorHAnsi"/>
                </w:rPr>
                <w:t>MOC Information</w:t>
              </w:r>
            </w:hyperlink>
            <w:r w:rsidR="00F23599">
              <w:rPr>
                <w:rStyle w:val="Hyperlink"/>
                <w:rFonts w:asciiTheme="minorHAnsi" w:hAnsiTheme="minorHAnsi" w:cstheme="minorHAnsi"/>
              </w:rPr>
              <w:t>.</w:t>
            </w:r>
          </w:p>
          <w:p w14:paraId="7D207520" w14:textId="0B150641" w:rsidR="00F223FA" w:rsidRPr="00F23599" w:rsidRDefault="00D2348D" w:rsidP="00CC2D5C">
            <w:pPr>
              <w:numPr>
                <w:ilvl w:val="0"/>
                <w:numId w:val="5"/>
              </w:numPr>
              <w:tabs>
                <w:tab w:val="left" w:pos="-720"/>
                <w:tab w:val="left" w:pos="0"/>
              </w:tabs>
              <w:suppressAutoHyphens/>
              <w:spacing w:after="80"/>
              <w:jc w:val="both"/>
              <w:rPr>
                <w:rFonts w:asciiTheme="minorHAnsi" w:hAnsiTheme="minorHAnsi" w:cstheme="minorHAnsi"/>
                <w:spacing w:val="-3"/>
              </w:rPr>
            </w:pPr>
            <w:r w:rsidRPr="00F23599">
              <w:rPr>
                <w:rFonts w:asciiTheme="minorHAnsi" w:hAnsiTheme="minorHAnsi" w:cstheme="minorHAnsi"/>
                <w:spacing w:val="-3"/>
              </w:rPr>
              <w:t>Questions</w:t>
            </w:r>
            <w:r w:rsidR="00BE0893" w:rsidRPr="00F23599">
              <w:rPr>
                <w:rFonts w:asciiTheme="minorHAnsi" w:hAnsiTheme="minorHAnsi" w:cstheme="minorHAnsi"/>
                <w:spacing w:val="-3"/>
              </w:rPr>
              <w:t>/submit forms</w:t>
            </w:r>
            <w:r w:rsidRPr="00F23599">
              <w:rPr>
                <w:rFonts w:asciiTheme="minorHAnsi" w:hAnsiTheme="minorHAnsi" w:cstheme="minorHAnsi"/>
                <w:spacing w:val="-3"/>
              </w:rPr>
              <w:t xml:space="preserve">: </w:t>
            </w:r>
            <w:hyperlink r:id="rId10" w:history="1">
              <w:r w:rsidRPr="00F23599">
                <w:rPr>
                  <w:rStyle w:val="Hyperlink"/>
                  <w:rFonts w:asciiTheme="minorHAnsi" w:hAnsiTheme="minorHAnsi" w:cstheme="minorHAnsi"/>
                  <w:spacing w:val="-3"/>
                </w:rPr>
                <w:t>cmecertification@urmc.rochester.edu</w:t>
              </w:r>
            </w:hyperlink>
            <w:r w:rsidR="00F23599">
              <w:rPr>
                <w:rStyle w:val="Hyperlink"/>
                <w:rFonts w:asciiTheme="minorHAnsi" w:hAnsiTheme="minorHAnsi" w:cstheme="minorHAnsi"/>
                <w:spacing w:val="-3"/>
              </w:rPr>
              <w:t>.</w:t>
            </w:r>
          </w:p>
        </w:tc>
      </w:tr>
      <w:tr w:rsidR="003D598F" w:rsidRPr="00901DDD" w14:paraId="4C547358" w14:textId="77777777" w:rsidTr="004B1201">
        <w:tc>
          <w:tcPr>
            <w:tcW w:w="1200" w:type="dxa"/>
            <w:shd w:val="clear" w:color="auto" w:fill="auto"/>
          </w:tcPr>
          <w:p w14:paraId="115C6400" w14:textId="77777777" w:rsidR="00E014C6" w:rsidRPr="00D64811" w:rsidRDefault="005F207E" w:rsidP="006D141F">
            <w:pPr>
              <w:rPr>
                <w:rFonts w:ascii="Calibri" w:hAnsi="Calibri"/>
                <w:b/>
                <w:spacing w:val="-3"/>
              </w:rPr>
            </w:pPr>
            <w:r w:rsidRPr="00D64811">
              <w:rPr>
                <w:rFonts w:ascii="Calibri" w:hAnsi="Calibri"/>
                <w:b/>
                <w:spacing w:val="-3"/>
              </w:rPr>
              <w:t>NYS Education</w:t>
            </w:r>
          </w:p>
          <w:p w14:paraId="419E0222" w14:textId="33A6AC79" w:rsidR="003D598F" w:rsidRPr="00D64811" w:rsidRDefault="00E014C6" w:rsidP="006D141F">
            <w:pPr>
              <w:rPr>
                <w:rFonts w:ascii="Calibri" w:hAnsi="Calibri"/>
                <w:b/>
                <w:spacing w:val="-3"/>
              </w:rPr>
            </w:pPr>
            <w:r w:rsidRPr="00D64811">
              <w:rPr>
                <w:rFonts w:ascii="Calibri" w:hAnsi="Calibri"/>
                <w:b/>
                <w:spacing w:val="-3"/>
              </w:rPr>
              <w:t>Department</w:t>
            </w:r>
            <w:r w:rsidR="005F207E" w:rsidRPr="00D64811">
              <w:rPr>
                <w:rFonts w:ascii="Calibri" w:hAnsi="Calibri"/>
                <w:b/>
                <w:spacing w:val="-3"/>
              </w:rPr>
              <w:t xml:space="preserve"> Credits</w:t>
            </w:r>
          </w:p>
        </w:tc>
        <w:tc>
          <w:tcPr>
            <w:tcW w:w="9600" w:type="dxa"/>
            <w:shd w:val="clear" w:color="auto" w:fill="auto"/>
          </w:tcPr>
          <w:p w14:paraId="65C4A765" w14:textId="666D63B6" w:rsidR="003D598F" w:rsidRPr="00D64811" w:rsidRDefault="00BF4CB7" w:rsidP="00F23599">
            <w:pPr>
              <w:tabs>
                <w:tab w:val="left" w:pos="-1080"/>
                <w:tab w:val="left" w:pos="-720"/>
              </w:tabs>
              <w:suppressAutoHyphens/>
              <w:jc w:val="both"/>
              <w:rPr>
                <w:rFonts w:asciiTheme="minorHAnsi" w:hAnsiTheme="minorHAnsi" w:cstheme="minorHAnsi"/>
                <w:spacing w:val="-3"/>
              </w:rPr>
            </w:pPr>
            <w:r w:rsidRPr="00D64811">
              <w:rPr>
                <w:rFonts w:asciiTheme="minorHAnsi" w:hAnsiTheme="minorHAnsi" w:cstheme="minorHAnsi"/>
                <w:spacing w:val="-3"/>
              </w:rPr>
              <w:t>For NYS continuing education credits, a</w:t>
            </w:r>
            <w:r w:rsidR="003D598F" w:rsidRPr="00D64811">
              <w:rPr>
                <w:rFonts w:asciiTheme="minorHAnsi" w:hAnsiTheme="minorHAnsi" w:cstheme="minorHAnsi"/>
                <w:spacing w:val="-3"/>
              </w:rPr>
              <w:t>pproval is required from the Office for Continuing Medical Education</w:t>
            </w:r>
            <w:r w:rsidRPr="00D64811">
              <w:rPr>
                <w:rFonts w:asciiTheme="minorHAnsi" w:hAnsiTheme="minorHAnsi" w:cstheme="minorHAnsi"/>
                <w:spacing w:val="-3"/>
              </w:rPr>
              <w:t>.</w:t>
            </w:r>
          </w:p>
          <w:p w14:paraId="50C88A95" w14:textId="56F580F9" w:rsidR="00BF4CB7" w:rsidRPr="00D64811" w:rsidRDefault="00BF4CB7" w:rsidP="003B6DB3">
            <w:pPr>
              <w:numPr>
                <w:ilvl w:val="0"/>
                <w:numId w:val="6"/>
              </w:numPr>
              <w:tabs>
                <w:tab w:val="left" w:pos="-1080"/>
                <w:tab w:val="left" w:pos="-720"/>
              </w:tabs>
              <w:suppressAutoHyphens/>
              <w:jc w:val="both"/>
              <w:rPr>
                <w:rFonts w:asciiTheme="minorHAnsi" w:hAnsiTheme="minorHAnsi" w:cstheme="minorHAnsi"/>
                <w:spacing w:val="-3"/>
              </w:rPr>
            </w:pPr>
            <w:r w:rsidRPr="00D64811">
              <w:rPr>
                <w:rFonts w:asciiTheme="minorHAnsi" w:hAnsiTheme="minorHAnsi" w:cstheme="minorHAnsi"/>
                <w:spacing w:val="-3"/>
              </w:rPr>
              <w:t xml:space="preserve">For NYS Social Work CE credits, the Office for CME will review the activity with the UR Social Work </w:t>
            </w:r>
            <w:r w:rsidR="00970C1E" w:rsidRPr="00D64811">
              <w:rPr>
                <w:rFonts w:asciiTheme="minorHAnsi" w:hAnsiTheme="minorHAnsi" w:cstheme="minorHAnsi"/>
                <w:spacing w:val="-3"/>
              </w:rPr>
              <w:t>Department</w:t>
            </w:r>
            <w:r w:rsidRPr="00D64811">
              <w:rPr>
                <w:rFonts w:asciiTheme="minorHAnsi" w:hAnsiTheme="minorHAnsi" w:cstheme="minorHAnsi"/>
                <w:spacing w:val="-3"/>
              </w:rPr>
              <w:t>.</w:t>
            </w:r>
          </w:p>
          <w:p w14:paraId="3CAF73E6" w14:textId="4EF99709" w:rsidR="00BF4CB7" w:rsidRPr="00D64811" w:rsidRDefault="00BF4CB7" w:rsidP="003B6DB3">
            <w:pPr>
              <w:numPr>
                <w:ilvl w:val="0"/>
                <w:numId w:val="6"/>
              </w:numPr>
              <w:tabs>
                <w:tab w:val="left" w:pos="-1080"/>
                <w:tab w:val="left" w:pos="-720"/>
              </w:tabs>
              <w:suppressAutoHyphens/>
              <w:jc w:val="both"/>
              <w:rPr>
                <w:rFonts w:asciiTheme="minorHAnsi" w:hAnsiTheme="minorHAnsi" w:cstheme="minorHAnsi"/>
                <w:spacing w:val="-3"/>
              </w:rPr>
            </w:pPr>
            <w:r w:rsidRPr="00D64811">
              <w:rPr>
                <w:rFonts w:asciiTheme="minorHAnsi" w:hAnsiTheme="minorHAnsi" w:cstheme="minorHAnsi"/>
                <w:spacing w:val="-3"/>
              </w:rPr>
              <w:t xml:space="preserve">For NYS Psychology, NYS Marriage &amp; Family Therapy, and NYS Mental Health Counseling </w:t>
            </w:r>
            <w:r w:rsidR="004C3CFD" w:rsidRPr="00D64811">
              <w:rPr>
                <w:rFonts w:asciiTheme="minorHAnsi" w:hAnsiTheme="minorHAnsi" w:cstheme="minorHAnsi"/>
                <w:spacing w:val="-3"/>
              </w:rPr>
              <w:t xml:space="preserve">CE </w:t>
            </w:r>
            <w:r w:rsidRPr="00D64811">
              <w:rPr>
                <w:rFonts w:asciiTheme="minorHAnsi" w:hAnsiTheme="minorHAnsi" w:cstheme="minorHAnsi"/>
                <w:spacing w:val="-3"/>
              </w:rPr>
              <w:t>credits, the Office for CME will review the activity with the UR Department of Psychiatry.</w:t>
            </w:r>
          </w:p>
          <w:p w14:paraId="4456ADC0" w14:textId="1F47EC48" w:rsidR="00D2348D" w:rsidRPr="00D64811" w:rsidRDefault="00D2348D" w:rsidP="00CC2D5C">
            <w:pPr>
              <w:numPr>
                <w:ilvl w:val="0"/>
                <w:numId w:val="6"/>
              </w:numPr>
              <w:tabs>
                <w:tab w:val="left" w:pos="-1080"/>
                <w:tab w:val="left" w:pos="-720"/>
              </w:tabs>
              <w:suppressAutoHyphens/>
              <w:spacing w:after="80"/>
              <w:jc w:val="both"/>
              <w:rPr>
                <w:rFonts w:asciiTheme="minorHAnsi" w:hAnsiTheme="minorHAnsi" w:cstheme="minorHAnsi"/>
                <w:spacing w:val="-3"/>
              </w:rPr>
            </w:pPr>
            <w:r w:rsidRPr="00D64811">
              <w:rPr>
                <w:rFonts w:asciiTheme="minorHAnsi" w:hAnsiTheme="minorHAnsi" w:cstheme="minorHAnsi"/>
                <w:spacing w:val="-3"/>
              </w:rPr>
              <w:t>Questions</w:t>
            </w:r>
            <w:r w:rsidR="00BE0893" w:rsidRPr="00D64811">
              <w:rPr>
                <w:rFonts w:asciiTheme="minorHAnsi" w:hAnsiTheme="minorHAnsi" w:cstheme="minorHAnsi"/>
                <w:spacing w:val="-3"/>
              </w:rPr>
              <w:t>/submit forms</w:t>
            </w:r>
            <w:r w:rsidRPr="00D64811">
              <w:rPr>
                <w:rFonts w:asciiTheme="minorHAnsi" w:hAnsiTheme="minorHAnsi" w:cstheme="minorHAnsi"/>
                <w:spacing w:val="-3"/>
              </w:rPr>
              <w:t xml:space="preserve">: </w:t>
            </w:r>
            <w:hyperlink r:id="rId11" w:history="1">
              <w:r w:rsidRPr="00D64811">
                <w:rPr>
                  <w:rStyle w:val="Hyperlink"/>
                  <w:rFonts w:asciiTheme="minorHAnsi" w:hAnsiTheme="minorHAnsi" w:cstheme="minorHAnsi"/>
                  <w:spacing w:val="-3"/>
                </w:rPr>
                <w:t>cmecertification@urmc.rochester.edu</w:t>
              </w:r>
            </w:hyperlink>
            <w:r w:rsidR="00F23599" w:rsidRPr="00D64811">
              <w:rPr>
                <w:rStyle w:val="Hyperlink"/>
                <w:rFonts w:asciiTheme="minorHAnsi" w:hAnsiTheme="minorHAnsi" w:cstheme="minorHAnsi"/>
                <w:spacing w:val="-3"/>
              </w:rPr>
              <w:t>.</w:t>
            </w:r>
          </w:p>
        </w:tc>
      </w:tr>
      <w:tr w:rsidR="00D66CCA" w:rsidRPr="00901DDD" w14:paraId="00278352" w14:textId="77777777" w:rsidTr="00054A74">
        <w:tc>
          <w:tcPr>
            <w:tcW w:w="1200" w:type="dxa"/>
            <w:shd w:val="clear" w:color="auto" w:fill="auto"/>
          </w:tcPr>
          <w:p w14:paraId="376040C3" w14:textId="1D7E667A" w:rsidR="00D66CCA" w:rsidRPr="00D64811" w:rsidRDefault="002540A7" w:rsidP="006D141F">
            <w:pPr>
              <w:rPr>
                <w:rFonts w:ascii="Calibri" w:hAnsi="Calibri"/>
                <w:b/>
                <w:spacing w:val="-3"/>
              </w:rPr>
            </w:pPr>
            <w:r w:rsidRPr="00D64811">
              <w:rPr>
                <w:rFonts w:ascii="Calibri" w:hAnsi="Calibri"/>
                <w:b/>
                <w:spacing w:val="-3"/>
              </w:rPr>
              <w:t>CPE</w:t>
            </w:r>
          </w:p>
        </w:tc>
        <w:tc>
          <w:tcPr>
            <w:tcW w:w="9600" w:type="dxa"/>
            <w:shd w:val="clear" w:color="auto" w:fill="auto"/>
          </w:tcPr>
          <w:p w14:paraId="02A146D8" w14:textId="2502C912" w:rsidR="00D66CCA" w:rsidRPr="00D64811" w:rsidRDefault="002540A7" w:rsidP="00CC2D5C">
            <w:pPr>
              <w:tabs>
                <w:tab w:val="left" w:pos="2542"/>
              </w:tabs>
              <w:spacing w:after="80"/>
              <w:rPr>
                <w:rFonts w:asciiTheme="minorHAnsi" w:eastAsiaTheme="minorHAnsi" w:hAnsiTheme="minorHAnsi" w:cstheme="minorHAnsi"/>
              </w:rPr>
            </w:pPr>
            <w:r w:rsidRPr="00D64811">
              <w:rPr>
                <w:rFonts w:asciiTheme="minorHAnsi" w:hAnsiTheme="minorHAnsi" w:cstheme="minorHAnsi"/>
                <w:spacing w:val="-3"/>
              </w:rPr>
              <w:t>Email the Office for Continuing Medical Education for information about Continuing Pharmacy Education (CPE)</w:t>
            </w:r>
            <w:r w:rsidR="00055395" w:rsidRPr="00D64811">
              <w:rPr>
                <w:rFonts w:asciiTheme="minorHAnsi" w:hAnsiTheme="minorHAnsi" w:cstheme="minorHAnsi"/>
                <w:spacing w:val="-3"/>
              </w:rPr>
              <w:t xml:space="preserve"> credits</w:t>
            </w:r>
            <w:r w:rsidR="00164806" w:rsidRPr="00D64811">
              <w:rPr>
                <w:rFonts w:asciiTheme="minorHAnsi" w:hAnsiTheme="minorHAnsi" w:cstheme="minorHAnsi"/>
                <w:spacing w:val="-3"/>
              </w:rPr>
              <w:t xml:space="preserve"> before completing this form</w:t>
            </w:r>
            <w:r w:rsidR="00454281" w:rsidRPr="00D64811">
              <w:rPr>
                <w:rFonts w:asciiTheme="minorHAnsi" w:hAnsiTheme="minorHAnsi" w:cstheme="minorHAnsi"/>
                <w:spacing w:val="-3"/>
              </w:rPr>
              <w:t xml:space="preserve"> </w:t>
            </w:r>
            <w:r w:rsidR="00055395" w:rsidRPr="00D64811">
              <w:rPr>
                <w:rFonts w:asciiTheme="minorHAnsi" w:hAnsiTheme="minorHAnsi" w:cstheme="minorHAnsi"/>
                <w:spacing w:val="-3"/>
              </w:rPr>
              <w:t>(</w:t>
            </w:r>
            <w:r w:rsidR="00454281" w:rsidRPr="00D64811">
              <w:rPr>
                <w:rFonts w:asciiTheme="minorHAnsi" w:hAnsiTheme="minorHAnsi" w:cstheme="minorHAnsi"/>
                <w:spacing w:val="-3"/>
              </w:rPr>
              <w:t>for internal URMC activities only</w:t>
            </w:r>
            <w:r w:rsidR="00055395" w:rsidRPr="00D64811">
              <w:rPr>
                <w:rFonts w:asciiTheme="minorHAnsi" w:hAnsiTheme="minorHAnsi" w:cstheme="minorHAnsi"/>
                <w:spacing w:val="-3"/>
              </w:rPr>
              <w:t>)</w:t>
            </w:r>
            <w:r w:rsidR="00454281" w:rsidRPr="00D64811">
              <w:rPr>
                <w:rFonts w:asciiTheme="minorHAnsi" w:hAnsiTheme="minorHAnsi" w:cstheme="minorHAnsi"/>
                <w:spacing w:val="-3"/>
              </w:rPr>
              <w:t>.</w:t>
            </w:r>
            <w:r w:rsidR="00164806" w:rsidRPr="00D64811">
              <w:rPr>
                <w:rFonts w:asciiTheme="minorHAnsi" w:hAnsiTheme="minorHAnsi" w:cstheme="minorHAnsi"/>
                <w:spacing w:val="-3"/>
              </w:rPr>
              <w:t xml:space="preserve"> </w:t>
            </w:r>
          </w:p>
        </w:tc>
      </w:tr>
      <w:tr w:rsidR="00B032B5" w:rsidRPr="00901DDD" w14:paraId="7B42C239" w14:textId="77777777" w:rsidTr="004B1201">
        <w:tc>
          <w:tcPr>
            <w:tcW w:w="1200" w:type="dxa"/>
            <w:shd w:val="clear" w:color="auto" w:fill="auto"/>
          </w:tcPr>
          <w:p w14:paraId="523EAC2B" w14:textId="5FB96C31" w:rsidR="00B032B5" w:rsidRDefault="00B032B5" w:rsidP="006D141F">
            <w:pPr>
              <w:rPr>
                <w:rFonts w:ascii="Calibri" w:hAnsi="Calibri"/>
                <w:b/>
                <w:spacing w:val="-3"/>
              </w:rPr>
            </w:pPr>
            <w:r>
              <w:rPr>
                <w:rFonts w:ascii="Calibri" w:hAnsi="Calibri"/>
                <w:b/>
                <w:spacing w:val="-3"/>
              </w:rPr>
              <w:t>Other CE Credits</w:t>
            </w:r>
          </w:p>
        </w:tc>
        <w:tc>
          <w:tcPr>
            <w:tcW w:w="9600" w:type="dxa"/>
            <w:shd w:val="clear" w:color="auto" w:fill="auto"/>
          </w:tcPr>
          <w:p w14:paraId="495FCCDB" w14:textId="042CB562" w:rsidR="00B032B5" w:rsidRPr="00F23599" w:rsidRDefault="00B032B5" w:rsidP="00F23599">
            <w:pPr>
              <w:tabs>
                <w:tab w:val="left" w:pos="-1080"/>
                <w:tab w:val="left" w:pos="-720"/>
              </w:tabs>
              <w:suppressAutoHyphens/>
              <w:jc w:val="both"/>
              <w:rPr>
                <w:rFonts w:asciiTheme="minorHAnsi" w:hAnsiTheme="minorHAnsi" w:cstheme="minorHAnsi"/>
                <w:spacing w:val="-3"/>
              </w:rPr>
            </w:pPr>
            <w:r>
              <w:rPr>
                <w:rFonts w:asciiTheme="minorHAnsi" w:hAnsiTheme="minorHAnsi" w:cstheme="minorHAnsi"/>
                <w:spacing w:val="-3"/>
              </w:rPr>
              <w:t xml:space="preserve">Email the </w:t>
            </w:r>
            <w:r w:rsidR="004B1201" w:rsidRPr="004B1201">
              <w:rPr>
                <w:rFonts w:asciiTheme="minorHAnsi" w:hAnsiTheme="minorHAnsi" w:cstheme="minorHAnsi"/>
                <w:spacing w:val="-3"/>
              </w:rPr>
              <w:t xml:space="preserve">Office for Continuing Medical Education </w:t>
            </w:r>
            <w:r>
              <w:rPr>
                <w:rFonts w:asciiTheme="minorHAnsi" w:hAnsiTheme="minorHAnsi" w:cstheme="minorHAnsi"/>
                <w:spacing w:val="-3"/>
              </w:rPr>
              <w:t>for contact information for other CE credits</w:t>
            </w:r>
            <w:r w:rsidR="004B1201">
              <w:rPr>
                <w:rFonts w:asciiTheme="minorHAnsi" w:hAnsiTheme="minorHAnsi" w:cstheme="minorHAnsi"/>
                <w:spacing w:val="-3"/>
              </w:rPr>
              <w:t>.</w:t>
            </w:r>
          </w:p>
        </w:tc>
      </w:tr>
    </w:tbl>
    <w:p w14:paraId="70E011CC" w14:textId="65D383D4" w:rsidR="00D3063C" w:rsidRPr="00B032B5" w:rsidRDefault="00D3063C">
      <w:pPr>
        <w:rPr>
          <w:rFonts w:asciiTheme="minorHAnsi" w:hAnsiTheme="minorHAnsi" w:cstheme="minorHAnsi"/>
          <w:sz w:val="12"/>
          <w:szCs w:val="12"/>
        </w:rPr>
      </w:pPr>
    </w:p>
    <w:tbl>
      <w:tblPr>
        <w:tblStyle w:val="TableGrid"/>
        <w:tblW w:w="0" w:type="auto"/>
        <w:tblLook w:val="04A0" w:firstRow="1" w:lastRow="0" w:firstColumn="1" w:lastColumn="0" w:noHBand="0" w:noVBand="1"/>
      </w:tblPr>
      <w:tblGrid>
        <w:gridCol w:w="10790"/>
      </w:tblGrid>
      <w:tr w:rsidR="00B032B5" w14:paraId="3B315153" w14:textId="77777777" w:rsidTr="00B032B5">
        <w:tc>
          <w:tcPr>
            <w:tcW w:w="10790" w:type="dxa"/>
            <w:shd w:val="clear" w:color="auto" w:fill="D9E2F3" w:themeFill="accent1" w:themeFillTint="33"/>
          </w:tcPr>
          <w:p w14:paraId="164DA14A" w14:textId="6077E9B0" w:rsidR="00B032B5" w:rsidRPr="00B032B5" w:rsidRDefault="00B032B5">
            <w:pPr>
              <w:rPr>
                <w:rFonts w:asciiTheme="minorHAnsi" w:hAnsiTheme="minorHAnsi" w:cstheme="minorHAnsi"/>
              </w:rPr>
            </w:pPr>
            <w:r w:rsidRPr="00E06CD1">
              <w:rPr>
                <w:rFonts w:ascii="Calibri" w:hAnsi="Calibri" w:cs="Arial"/>
                <w:b/>
              </w:rPr>
              <w:t>Non-clinical Education</w:t>
            </w:r>
          </w:p>
        </w:tc>
      </w:tr>
      <w:tr w:rsidR="00B032B5" w14:paraId="056D8392" w14:textId="77777777" w:rsidTr="00B032B5">
        <w:tc>
          <w:tcPr>
            <w:tcW w:w="10790" w:type="dxa"/>
          </w:tcPr>
          <w:p w14:paraId="460751C5" w14:textId="77777777" w:rsidR="00B032B5" w:rsidRPr="00ED7E8B" w:rsidRDefault="00B032B5" w:rsidP="00B032B5">
            <w:pPr>
              <w:jc w:val="both"/>
              <w:rPr>
                <w:rFonts w:asciiTheme="minorHAnsi" w:eastAsia="Calibri" w:hAnsiTheme="minorHAnsi" w:cstheme="minorHAnsi"/>
              </w:rPr>
            </w:pPr>
            <w:r w:rsidRPr="00ED7E8B">
              <w:rPr>
                <w:rFonts w:asciiTheme="minorHAnsi" w:eastAsia="Calibri" w:hAnsiTheme="minorHAnsi" w:cstheme="minorHAnsi"/>
              </w:rPr>
              <w:t xml:space="preserve">Accredited providers do not need to identify, mitigate, or disclose relevant financial relationships for any of the following activities: </w:t>
            </w:r>
          </w:p>
          <w:p w14:paraId="21D8BC4C" w14:textId="6691C6E7" w:rsidR="00B032B5" w:rsidRPr="00ED7E8B" w:rsidRDefault="00B032B5" w:rsidP="003B6DB3">
            <w:pPr>
              <w:pStyle w:val="ListParagraph"/>
              <w:numPr>
                <w:ilvl w:val="0"/>
                <w:numId w:val="7"/>
              </w:numPr>
              <w:spacing w:line="240" w:lineRule="auto"/>
              <w:jc w:val="both"/>
              <w:rPr>
                <w:rFonts w:asciiTheme="minorHAnsi" w:eastAsia="Calibri" w:hAnsiTheme="minorHAnsi" w:cstheme="minorHAnsi"/>
                <w:sz w:val="20"/>
                <w:szCs w:val="20"/>
              </w:rPr>
            </w:pPr>
            <w:r w:rsidRPr="00ED7E8B">
              <w:rPr>
                <w:rFonts w:asciiTheme="minorHAnsi" w:eastAsia="Calibri" w:hAnsiTheme="minorHAnsi" w:cstheme="minorHAnsi"/>
                <w:sz w:val="20"/>
                <w:szCs w:val="20"/>
              </w:rPr>
              <w:t>Accredited education that is non-clinical</w:t>
            </w:r>
            <w:r w:rsidR="00C03271" w:rsidRPr="00C03271">
              <w:rPr>
                <w:rFonts w:asciiTheme="minorHAnsi" w:eastAsia="Calibri" w:hAnsiTheme="minorHAnsi" w:cstheme="minorHAnsi"/>
                <w:sz w:val="20"/>
                <w:szCs w:val="20"/>
              </w:rPr>
              <w:t>, such as leadership</w:t>
            </w:r>
            <w:r w:rsidR="00631337">
              <w:rPr>
                <w:rFonts w:asciiTheme="minorHAnsi" w:eastAsia="Calibri" w:hAnsiTheme="minorHAnsi" w:cstheme="minorHAnsi"/>
                <w:sz w:val="20"/>
                <w:szCs w:val="20"/>
              </w:rPr>
              <w:t xml:space="preserve">, mindfulness training </w:t>
            </w:r>
            <w:r w:rsidR="00C03271" w:rsidRPr="00C03271">
              <w:rPr>
                <w:rFonts w:asciiTheme="minorHAnsi" w:eastAsia="Calibri" w:hAnsiTheme="minorHAnsi" w:cstheme="minorHAnsi"/>
                <w:sz w:val="20"/>
                <w:szCs w:val="20"/>
              </w:rPr>
              <w:t>or communication skills training.</w:t>
            </w:r>
          </w:p>
          <w:p w14:paraId="12BC7F43" w14:textId="7F6C2F47" w:rsidR="00B032B5" w:rsidRPr="00ED7E8B" w:rsidRDefault="00B032B5" w:rsidP="003B6DB3">
            <w:pPr>
              <w:pStyle w:val="ListParagraph"/>
              <w:numPr>
                <w:ilvl w:val="0"/>
                <w:numId w:val="7"/>
              </w:numPr>
              <w:spacing w:line="240" w:lineRule="auto"/>
              <w:jc w:val="both"/>
              <w:rPr>
                <w:rFonts w:asciiTheme="minorHAnsi" w:eastAsia="Calibri" w:hAnsiTheme="minorHAnsi" w:cstheme="minorHAnsi"/>
                <w:sz w:val="20"/>
                <w:szCs w:val="20"/>
              </w:rPr>
            </w:pPr>
            <w:r w:rsidRPr="00ED7E8B">
              <w:rPr>
                <w:rFonts w:asciiTheme="minorHAnsi" w:eastAsia="Calibri" w:hAnsiTheme="minorHAnsi" w:cstheme="minorHAnsi"/>
                <w:sz w:val="20"/>
                <w:szCs w:val="20"/>
              </w:rPr>
              <w:t>Accredited education where the learner group is in control of content</w:t>
            </w:r>
            <w:r w:rsidR="00C03271">
              <w:rPr>
                <w:rFonts w:asciiTheme="minorHAnsi" w:eastAsia="Calibri" w:hAnsiTheme="minorHAnsi" w:cstheme="minorHAnsi"/>
                <w:sz w:val="20"/>
                <w:szCs w:val="20"/>
              </w:rPr>
              <w:t>.</w:t>
            </w:r>
          </w:p>
          <w:p w14:paraId="646AE409" w14:textId="77777777" w:rsidR="00B032B5" w:rsidRPr="00ED7E8B" w:rsidRDefault="00B032B5" w:rsidP="003B6DB3">
            <w:pPr>
              <w:pStyle w:val="ListParagraph"/>
              <w:numPr>
                <w:ilvl w:val="0"/>
                <w:numId w:val="7"/>
              </w:numPr>
              <w:spacing w:after="0" w:line="240" w:lineRule="auto"/>
              <w:jc w:val="both"/>
              <w:rPr>
                <w:rFonts w:asciiTheme="minorHAnsi" w:eastAsia="Calibri" w:hAnsiTheme="minorHAnsi" w:cstheme="minorHAnsi"/>
              </w:rPr>
            </w:pPr>
            <w:r w:rsidRPr="00ED7E8B">
              <w:rPr>
                <w:rFonts w:asciiTheme="minorHAnsi" w:eastAsia="Calibri" w:hAnsiTheme="minorHAnsi" w:cstheme="minorHAnsi"/>
                <w:sz w:val="20"/>
                <w:szCs w:val="20"/>
              </w:rPr>
              <w:t xml:space="preserve">Accredited self-directed education where the learner controls their educational goals and reports on changes that resulted, such as learning from teaching, remediation, or a personal development plan. </w:t>
            </w:r>
          </w:p>
          <w:p w14:paraId="202F63BF" w14:textId="77777777" w:rsidR="00B032B5" w:rsidRDefault="00B032B5" w:rsidP="00B032B5">
            <w:pPr>
              <w:rPr>
                <w:rFonts w:asciiTheme="minorHAnsi" w:eastAsia="Calibri" w:hAnsiTheme="minorHAnsi" w:cstheme="minorHAnsi"/>
              </w:rPr>
            </w:pPr>
            <w:r w:rsidRPr="00ED7E8B">
              <w:rPr>
                <w:rFonts w:asciiTheme="minorHAnsi" w:eastAsia="Calibri" w:hAnsiTheme="minorHAnsi" w:cstheme="minorHAnsi"/>
              </w:rPr>
              <w:t xml:space="preserve">For more information, review </w:t>
            </w:r>
            <w:hyperlink r:id="rId12" w:history="1">
              <w:r w:rsidR="00DE23A8">
                <w:rPr>
                  <w:rStyle w:val="Hyperlink"/>
                  <w:rFonts w:asciiTheme="minorHAnsi" w:eastAsia="Calibri" w:hAnsiTheme="minorHAnsi" w:cstheme="minorHAnsi"/>
                </w:rPr>
                <w:t>ACCME S</w:t>
              </w:r>
              <w:r w:rsidRPr="00ED7E8B">
                <w:rPr>
                  <w:rStyle w:val="Hyperlink"/>
                  <w:rFonts w:asciiTheme="minorHAnsi" w:eastAsia="Calibri" w:hAnsiTheme="minorHAnsi" w:cstheme="minorHAnsi"/>
                </w:rPr>
                <w:t>tandard 3</w:t>
              </w:r>
            </w:hyperlink>
            <w:r w:rsidRPr="00ED7E8B">
              <w:rPr>
                <w:rFonts w:asciiTheme="minorHAnsi" w:eastAsia="Calibri" w:hAnsiTheme="minorHAnsi" w:cstheme="minorHAnsi"/>
              </w:rPr>
              <w:t>.</w:t>
            </w:r>
          </w:p>
          <w:p w14:paraId="6E09B4E4" w14:textId="3D87DCD3" w:rsidR="00333342" w:rsidRPr="00333342" w:rsidRDefault="00333342" w:rsidP="00B032B5">
            <w:pPr>
              <w:rPr>
                <w:rFonts w:asciiTheme="minorHAnsi" w:hAnsiTheme="minorHAnsi" w:cstheme="minorHAnsi"/>
                <w:sz w:val="8"/>
                <w:szCs w:val="8"/>
              </w:rPr>
            </w:pPr>
          </w:p>
        </w:tc>
      </w:tr>
    </w:tbl>
    <w:p w14:paraId="496C381F" w14:textId="77777777" w:rsidR="00B032B5" w:rsidRDefault="00B032B5">
      <w:pPr>
        <w:rPr>
          <w:sz w:val="8"/>
          <w:szCs w:val="8"/>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D3063C" w:rsidRPr="00D4420F" w14:paraId="7280C09A" w14:textId="77777777" w:rsidTr="00DB00A7">
        <w:tc>
          <w:tcPr>
            <w:tcW w:w="10800" w:type="dxa"/>
            <w:shd w:val="clear" w:color="auto" w:fill="D9E2F3"/>
          </w:tcPr>
          <w:p w14:paraId="1E38577B" w14:textId="77777777" w:rsidR="00D3063C" w:rsidRPr="00D4420F" w:rsidRDefault="00D3063C" w:rsidP="00FF2F30">
            <w:pPr>
              <w:jc w:val="both"/>
              <w:rPr>
                <w:rFonts w:ascii="Calibri" w:hAnsi="Calibri" w:cs="Arial"/>
                <w:b/>
              </w:rPr>
            </w:pPr>
            <w:r w:rsidRPr="00D4420F">
              <w:rPr>
                <w:rFonts w:ascii="Calibri" w:hAnsi="Calibri" w:cs="Arial"/>
                <w:b/>
              </w:rPr>
              <w:t>Outcomes Measurement</w:t>
            </w:r>
          </w:p>
        </w:tc>
      </w:tr>
      <w:tr w:rsidR="00D3063C" w:rsidRPr="00D4420F" w14:paraId="12FA5EBB" w14:textId="77777777" w:rsidTr="00DB00A7">
        <w:tc>
          <w:tcPr>
            <w:tcW w:w="10800" w:type="dxa"/>
            <w:shd w:val="clear" w:color="auto" w:fill="auto"/>
          </w:tcPr>
          <w:p w14:paraId="5069D99E" w14:textId="77777777" w:rsidR="00D3063C" w:rsidRPr="00D4420F" w:rsidRDefault="00D3063C" w:rsidP="00FF2F30">
            <w:pPr>
              <w:jc w:val="both"/>
              <w:rPr>
                <w:rFonts w:ascii="Calibri" w:hAnsi="Calibri" w:cs="Arial"/>
                <w:spacing w:val="-3"/>
              </w:rPr>
            </w:pPr>
            <w:r w:rsidRPr="00D4420F">
              <w:rPr>
                <w:rFonts w:ascii="Calibri" w:hAnsi="Calibri" w:cs="Arial"/>
                <w:spacing w:val="-3"/>
              </w:rPr>
              <w:t>Outcomes measurement is essential to the educational process. Every continuing educational activity must include an evaluation.</w:t>
            </w:r>
          </w:p>
          <w:p w14:paraId="397D56E6" w14:textId="363D20F3" w:rsidR="00D3063C" w:rsidRDefault="00D3063C" w:rsidP="00FF2F30">
            <w:pPr>
              <w:jc w:val="both"/>
              <w:rPr>
                <w:rFonts w:ascii="Calibri" w:hAnsi="Calibri" w:cs="Arial"/>
                <w:spacing w:val="-3"/>
              </w:rPr>
            </w:pPr>
            <w:r w:rsidRPr="00104EDE">
              <w:rPr>
                <w:rFonts w:ascii="Calibri" w:hAnsi="Calibri" w:cs="Arial"/>
                <w:spacing w:val="-3"/>
              </w:rPr>
              <w:t xml:space="preserve">A </w:t>
            </w:r>
            <w:r w:rsidR="00D64811">
              <w:rPr>
                <w:rFonts w:ascii="Calibri" w:hAnsi="Calibri" w:cs="Arial"/>
                <w:spacing w:val="-3"/>
              </w:rPr>
              <w:t>s</w:t>
            </w:r>
            <w:r w:rsidRPr="00D64811">
              <w:rPr>
                <w:rFonts w:ascii="Calibri" w:hAnsi="Calibri" w:cs="Arial"/>
                <w:iCs/>
                <w:spacing w:val="-3"/>
              </w:rPr>
              <w:t xml:space="preserve">ummative </w:t>
            </w:r>
            <w:r w:rsidR="00D64811">
              <w:rPr>
                <w:rFonts w:ascii="Calibri" w:hAnsi="Calibri" w:cs="Arial"/>
                <w:iCs/>
                <w:spacing w:val="-3"/>
              </w:rPr>
              <w:t>e</w:t>
            </w:r>
            <w:r w:rsidRPr="00D64811">
              <w:rPr>
                <w:rFonts w:ascii="Calibri" w:hAnsi="Calibri" w:cs="Arial"/>
                <w:iCs/>
                <w:spacing w:val="-3"/>
              </w:rPr>
              <w:t>valuation,</w:t>
            </w:r>
            <w:r>
              <w:rPr>
                <w:rFonts w:ascii="Calibri" w:hAnsi="Calibri" w:cs="Arial"/>
                <w:i/>
                <w:spacing w:val="-3"/>
              </w:rPr>
              <w:t xml:space="preserve"> </w:t>
            </w:r>
            <w:r w:rsidRPr="00104EDE">
              <w:rPr>
                <w:rFonts w:ascii="Calibri" w:hAnsi="Calibri" w:cs="Arial"/>
                <w:spacing w:val="-3"/>
              </w:rPr>
              <w:t>analyzing the responses and outcomes measures</w:t>
            </w:r>
            <w:r>
              <w:rPr>
                <w:rFonts w:ascii="Calibri" w:hAnsi="Calibri" w:cs="Arial"/>
                <w:spacing w:val="-3"/>
              </w:rPr>
              <w:t>,</w:t>
            </w:r>
            <w:r w:rsidRPr="00104EDE">
              <w:rPr>
                <w:rFonts w:ascii="Calibri" w:hAnsi="Calibri" w:cs="Arial"/>
                <w:spacing w:val="-3"/>
              </w:rPr>
              <w:t xml:space="preserve"> must be provided electronically following each activity. The summary, in combination with feedback provided by the planning committee, should be used to make recommendations for future </w:t>
            </w:r>
            <w:r w:rsidR="00325BF6">
              <w:rPr>
                <w:rFonts w:ascii="Calibri" w:hAnsi="Calibri" w:cs="Arial"/>
                <w:spacing w:val="-3"/>
              </w:rPr>
              <w:t xml:space="preserve">educational </w:t>
            </w:r>
            <w:r w:rsidRPr="00104EDE">
              <w:rPr>
                <w:rFonts w:ascii="Calibri" w:hAnsi="Calibri" w:cs="Arial"/>
                <w:spacing w:val="-3"/>
              </w:rPr>
              <w:t>programming.</w:t>
            </w:r>
          </w:p>
          <w:p w14:paraId="07CE5E0A" w14:textId="551248BD" w:rsidR="00333342" w:rsidRPr="00333342" w:rsidRDefault="00333342" w:rsidP="00FF2F30">
            <w:pPr>
              <w:jc w:val="both"/>
              <w:rPr>
                <w:rFonts w:ascii="Calibri" w:hAnsi="Calibri" w:cs="Arial"/>
                <w:spacing w:val="-3"/>
                <w:sz w:val="8"/>
                <w:szCs w:val="8"/>
              </w:rPr>
            </w:pPr>
          </w:p>
        </w:tc>
      </w:tr>
    </w:tbl>
    <w:p w14:paraId="4850E646" w14:textId="192A64DD" w:rsidR="00DB00A7" w:rsidRDefault="00DB00A7">
      <w:pPr>
        <w:rPr>
          <w:rFonts w:asciiTheme="minorHAnsi" w:hAnsiTheme="minorHAnsi" w:cstheme="minorHAnsi"/>
          <w:sz w:val="12"/>
          <w:szCs w:val="12"/>
        </w:rPr>
      </w:pPr>
    </w:p>
    <w:p w14:paraId="0A6C2637" w14:textId="68673276" w:rsidR="00CC2D5C" w:rsidRDefault="00CC2D5C">
      <w:pPr>
        <w:rPr>
          <w:rFonts w:asciiTheme="minorHAnsi" w:hAnsiTheme="minorHAnsi" w:cstheme="minorHAnsi"/>
          <w:sz w:val="12"/>
          <w:szCs w:val="12"/>
        </w:rPr>
      </w:pPr>
      <w:r>
        <w:rPr>
          <w:rFonts w:asciiTheme="minorHAnsi" w:hAnsiTheme="minorHAnsi" w:cstheme="minorHAnsi"/>
          <w:sz w:val="12"/>
          <w:szCs w:val="12"/>
        </w:rPr>
        <w:br w:type="page"/>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CD6F37" w:rsidRPr="00BA6CE9" w14:paraId="79E4EFC9" w14:textId="77777777" w:rsidTr="00DB00A7">
        <w:tc>
          <w:tcPr>
            <w:tcW w:w="10800" w:type="dxa"/>
            <w:shd w:val="clear" w:color="auto" w:fill="D9E2F3"/>
          </w:tcPr>
          <w:p w14:paraId="566B1266" w14:textId="77777777" w:rsidR="00520676" w:rsidRPr="00D64811" w:rsidRDefault="002234B7" w:rsidP="00BA6CE9">
            <w:pPr>
              <w:jc w:val="both"/>
              <w:rPr>
                <w:rFonts w:ascii="Calibri" w:hAnsi="Calibri" w:cs="Arial"/>
                <w:b/>
              </w:rPr>
            </w:pPr>
            <w:r w:rsidRPr="00D64811">
              <w:rPr>
                <w:rFonts w:ascii="Calibri" w:hAnsi="Calibri" w:cs="Arial"/>
                <w:b/>
              </w:rPr>
              <w:lastRenderedPageBreak/>
              <w:t xml:space="preserve">Continuing Education </w:t>
            </w:r>
            <w:r w:rsidR="00CD6F37" w:rsidRPr="00D64811">
              <w:rPr>
                <w:rFonts w:ascii="Calibri" w:hAnsi="Calibri" w:cs="Arial"/>
                <w:b/>
              </w:rPr>
              <w:t>Activity Requirements</w:t>
            </w:r>
          </w:p>
          <w:p w14:paraId="64ADC82A" w14:textId="6F8B6799" w:rsidR="00CD6F37" w:rsidRPr="00D64811" w:rsidRDefault="00254A8A" w:rsidP="00BA6CE9">
            <w:pPr>
              <w:jc w:val="both"/>
              <w:rPr>
                <w:rFonts w:ascii="Calibri" w:hAnsi="Calibri" w:cs="Arial"/>
                <w:b/>
              </w:rPr>
            </w:pPr>
            <w:r w:rsidRPr="00D64811">
              <w:rPr>
                <w:rFonts w:ascii="Calibri" w:hAnsi="Calibri" w:cs="Arial"/>
                <w:b/>
              </w:rPr>
              <w:t xml:space="preserve">These items must be submitted at least </w:t>
            </w:r>
            <w:r w:rsidR="00325BF6" w:rsidRPr="00D64811">
              <w:rPr>
                <w:rFonts w:ascii="Calibri" w:hAnsi="Calibri" w:cs="Arial"/>
                <w:b/>
              </w:rPr>
              <w:t>6</w:t>
            </w:r>
            <w:r w:rsidR="00541BF1" w:rsidRPr="00D64811">
              <w:rPr>
                <w:rFonts w:ascii="Calibri" w:hAnsi="Calibri" w:cs="Arial"/>
                <w:b/>
              </w:rPr>
              <w:t xml:space="preserve"> weeks</w:t>
            </w:r>
            <w:r w:rsidRPr="00D64811">
              <w:rPr>
                <w:rFonts w:ascii="Calibri" w:hAnsi="Calibri" w:cs="Arial"/>
                <w:b/>
              </w:rPr>
              <w:t xml:space="preserve"> before the activity.</w:t>
            </w:r>
          </w:p>
        </w:tc>
      </w:tr>
      <w:tr w:rsidR="00CD6F37" w:rsidRPr="00BA6CE9" w14:paraId="3B2BFF32" w14:textId="77777777" w:rsidTr="00DB00A7">
        <w:tc>
          <w:tcPr>
            <w:tcW w:w="10800" w:type="dxa"/>
            <w:shd w:val="clear" w:color="auto" w:fill="auto"/>
          </w:tcPr>
          <w:p w14:paraId="5ECFEDE0" w14:textId="24F2E9D5" w:rsidR="00CD6F37" w:rsidRPr="00D64811" w:rsidRDefault="00CD6F37" w:rsidP="003B6DB3">
            <w:pPr>
              <w:numPr>
                <w:ilvl w:val="0"/>
                <w:numId w:val="3"/>
              </w:numPr>
              <w:spacing w:before="40" w:after="40"/>
              <w:ind w:left="166" w:hanging="166"/>
              <w:rPr>
                <w:rFonts w:ascii="Calibri" w:hAnsi="Calibri" w:cs="Calibri"/>
              </w:rPr>
            </w:pPr>
            <w:r w:rsidRPr="00D64811">
              <w:rPr>
                <w:rFonts w:ascii="Calibri" w:hAnsi="Calibri" w:cs="Calibri"/>
              </w:rPr>
              <w:t>UR</w:t>
            </w:r>
            <w:r w:rsidR="00DA7820">
              <w:rPr>
                <w:rFonts w:ascii="Calibri" w:hAnsi="Calibri" w:cs="Calibri"/>
              </w:rPr>
              <w:t>MC</w:t>
            </w:r>
            <w:r w:rsidRPr="00D64811">
              <w:rPr>
                <w:rFonts w:ascii="Calibri" w:hAnsi="Calibri" w:cs="Calibri"/>
              </w:rPr>
              <w:t xml:space="preserve"> </w:t>
            </w:r>
            <w:r w:rsidR="00254A8A" w:rsidRPr="00D64811">
              <w:rPr>
                <w:rFonts w:ascii="Calibri" w:hAnsi="Calibri" w:cs="Calibri"/>
              </w:rPr>
              <w:t xml:space="preserve">Continuing Education </w:t>
            </w:r>
            <w:r w:rsidRPr="00D64811">
              <w:rPr>
                <w:rFonts w:ascii="Calibri" w:hAnsi="Calibri" w:cs="Calibri"/>
              </w:rPr>
              <w:t xml:space="preserve">Activity Development Form </w:t>
            </w:r>
            <w:r w:rsidR="00325BF6" w:rsidRPr="00D64811">
              <w:rPr>
                <w:rFonts w:ascii="Calibri" w:hAnsi="Calibri" w:cs="Calibri"/>
              </w:rPr>
              <w:t>(with signatures)</w:t>
            </w:r>
          </w:p>
          <w:p w14:paraId="69E58DF4" w14:textId="77777777" w:rsidR="00CD6F37" w:rsidRPr="00D64811" w:rsidRDefault="00CD6F37" w:rsidP="003B6DB3">
            <w:pPr>
              <w:numPr>
                <w:ilvl w:val="0"/>
                <w:numId w:val="2"/>
              </w:numPr>
              <w:spacing w:after="40"/>
              <w:ind w:left="166" w:hanging="166"/>
              <w:rPr>
                <w:rFonts w:ascii="Calibri" w:hAnsi="Calibri" w:cs="Calibri"/>
              </w:rPr>
            </w:pPr>
            <w:r w:rsidRPr="00D64811">
              <w:rPr>
                <w:rFonts w:ascii="Calibri" w:hAnsi="Calibri" w:cs="Calibri"/>
              </w:rPr>
              <w:t>Planner/Presenter</w:t>
            </w:r>
            <w:r w:rsidRPr="00D64811">
              <w:rPr>
                <w:rFonts w:ascii="Calibri" w:hAnsi="Calibri" w:cs="Calibri"/>
                <w:color w:val="0070C0"/>
              </w:rPr>
              <w:t xml:space="preserve"> </w:t>
            </w:r>
            <w:r w:rsidRPr="00D64811">
              <w:rPr>
                <w:rFonts w:ascii="Calibri" w:hAnsi="Calibri" w:cs="Calibri"/>
              </w:rPr>
              <w:t>Financial Relationship Forms for all planning committee member</w:t>
            </w:r>
            <w:r w:rsidR="00254A8A" w:rsidRPr="00D64811">
              <w:rPr>
                <w:rFonts w:ascii="Calibri" w:hAnsi="Calibri" w:cs="Calibri"/>
              </w:rPr>
              <w:t>s, presenters</w:t>
            </w:r>
          </w:p>
          <w:p w14:paraId="2683B2D8" w14:textId="77777777" w:rsidR="00416366" w:rsidRPr="00D64811" w:rsidRDefault="00416366" w:rsidP="003B6DB3">
            <w:pPr>
              <w:numPr>
                <w:ilvl w:val="0"/>
                <w:numId w:val="2"/>
              </w:numPr>
              <w:spacing w:after="40"/>
              <w:ind w:left="166" w:hanging="166"/>
              <w:rPr>
                <w:rFonts w:ascii="Calibri" w:hAnsi="Calibri" w:cs="Calibri"/>
              </w:rPr>
            </w:pPr>
            <w:r w:rsidRPr="00D64811">
              <w:rPr>
                <w:rFonts w:ascii="Calibri" w:hAnsi="Calibri" w:cs="Calibri"/>
              </w:rPr>
              <w:t>Presenter Content Forms for all speakers listed on your agenda</w:t>
            </w:r>
          </w:p>
          <w:p w14:paraId="2570BCD8" w14:textId="77777777" w:rsidR="00CD6F37" w:rsidRPr="00D64811" w:rsidRDefault="00CD6F37" w:rsidP="003B6DB3">
            <w:pPr>
              <w:numPr>
                <w:ilvl w:val="0"/>
                <w:numId w:val="2"/>
              </w:numPr>
              <w:spacing w:after="40"/>
              <w:ind w:left="166" w:hanging="166"/>
              <w:rPr>
                <w:rFonts w:ascii="Calibri" w:hAnsi="Calibri" w:cs="Calibri"/>
              </w:rPr>
            </w:pPr>
            <w:r w:rsidRPr="00D64811">
              <w:rPr>
                <w:rFonts w:ascii="Calibri" w:hAnsi="Calibri" w:cs="Calibri"/>
              </w:rPr>
              <w:t>Mitigation of Relevant Financial Relationships Form (if needed)</w:t>
            </w:r>
          </w:p>
          <w:p w14:paraId="71098308" w14:textId="514C4448" w:rsidR="00CD6F37" w:rsidRPr="00D64811" w:rsidRDefault="00CD6F37" w:rsidP="003B6DB3">
            <w:pPr>
              <w:numPr>
                <w:ilvl w:val="0"/>
                <w:numId w:val="2"/>
              </w:numPr>
              <w:spacing w:after="40"/>
              <w:ind w:left="166" w:hanging="166"/>
              <w:rPr>
                <w:rFonts w:ascii="Calibri" w:hAnsi="Calibri" w:cs="Calibri"/>
              </w:rPr>
            </w:pPr>
            <w:r w:rsidRPr="00D64811">
              <w:rPr>
                <w:rFonts w:ascii="Calibri" w:hAnsi="Calibri" w:cs="Calibri"/>
              </w:rPr>
              <w:t>Agenda (hour-by-hour timeline</w:t>
            </w:r>
            <w:r w:rsidR="009B1B88" w:rsidRPr="00D64811">
              <w:rPr>
                <w:rFonts w:ascii="Calibri" w:hAnsi="Calibri" w:cs="Calibri"/>
              </w:rPr>
              <w:t xml:space="preserve"> for activities greater than 2 hours</w:t>
            </w:r>
            <w:r w:rsidRPr="00D64811">
              <w:rPr>
                <w:rFonts w:ascii="Calibri" w:hAnsi="Calibri" w:cs="Calibri"/>
              </w:rPr>
              <w:t>)</w:t>
            </w:r>
          </w:p>
          <w:p w14:paraId="75E4597E" w14:textId="291B2E2A" w:rsidR="00C3097E" w:rsidRPr="00D64811" w:rsidRDefault="00C3097E" w:rsidP="003B6DB3">
            <w:pPr>
              <w:numPr>
                <w:ilvl w:val="0"/>
                <w:numId w:val="2"/>
              </w:numPr>
              <w:spacing w:after="40"/>
              <w:ind w:left="166" w:hanging="166"/>
              <w:jc w:val="both"/>
              <w:rPr>
                <w:rFonts w:ascii="Calibri" w:hAnsi="Calibri" w:cs="Calibri"/>
              </w:rPr>
            </w:pPr>
            <w:r w:rsidRPr="00D64811">
              <w:rPr>
                <w:rFonts w:ascii="Calibri" w:hAnsi="Calibri" w:cs="Calibri"/>
              </w:rPr>
              <w:t>Evaluation Method (see item #5 on this form)</w:t>
            </w:r>
          </w:p>
          <w:p w14:paraId="14F4BE93" w14:textId="136579FE" w:rsidR="00CD6F37" w:rsidRPr="00D64811" w:rsidRDefault="00254A8A" w:rsidP="003B6DB3">
            <w:pPr>
              <w:numPr>
                <w:ilvl w:val="0"/>
                <w:numId w:val="2"/>
              </w:numPr>
              <w:spacing w:after="40"/>
              <w:ind w:left="166" w:hanging="166"/>
              <w:rPr>
                <w:rFonts w:ascii="Calibri" w:hAnsi="Calibri" w:cs="Calibri"/>
              </w:rPr>
            </w:pPr>
            <w:r w:rsidRPr="00D64811">
              <w:rPr>
                <w:rFonts w:ascii="Calibri" w:hAnsi="Calibri" w:cs="Calibri"/>
              </w:rPr>
              <w:t>All advertising materials</w:t>
            </w:r>
            <w:r w:rsidR="00CD6F37" w:rsidRPr="00D64811">
              <w:rPr>
                <w:rFonts w:ascii="Calibri" w:hAnsi="Calibri" w:cs="Calibri"/>
              </w:rPr>
              <w:t xml:space="preserve"> </w:t>
            </w:r>
            <w:r w:rsidR="00CD6F37" w:rsidRPr="00D64811">
              <w:rPr>
                <w:rFonts w:ascii="Calibri" w:hAnsi="Calibri" w:cs="Calibri"/>
                <w:spacing w:val="-3"/>
              </w:rPr>
              <w:t xml:space="preserve">must be reviewed/approved by the </w:t>
            </w:r>
            <w:r w:rsidR="00DB00A7" w:rsidRPr="00D64811">
              <w:rPr>
                <w:rFonts w:ascii="Calibri" w:hAnsi="Calibri" w:cs="Calibri"/>
                <w:spacing w:val="-3"/>
              </w:rPr>
              <w:t>Office for CME</w:t>
            </w:r>
            <w:r w:rsidR="00CD6F37" w:rsidRPr="00D64811">
              <w:rPr>
                <w:rFonts w:ascii="Calibri" w:hAnsi="Calibri" w:cs="Calibri"/>
                <w:spacing w:val="-3"/>
              </w:rPr>
              <w:t xml:space="preserve"> before printing</w:t>
            </w:r>
            <w:r w:rsidR="00775DF1" w:rsidRPr="00D64811">
              <w:rPr>
                <w:rFonts w:ascii="Calibri" w:hAnsi="Calibri" w:cs="Calibri"/>
                <w:spacing w:val="-3"/>
              </w:rPr>
              <w:t xml:space="preserve"> or distributing</w:t>
            </w:r>
          </w:p>
          <w:p w14:paraId="03C91592" w14:textId="187B6CEF" w:rsidR="00254A8A" w:rsidRPr="00D64811" w:rsidRDefault="00254A8A" w:rsidP="003B6DB3">
            <w:pPr>
              <w:numPr>
                <w:ilvl w:val="0"/>
                <w:numId w:val="2"/>
              </w:numPr>
              <w:spacing w:after="40"/>
              <w:ind w:left="166" w:hanging="166"/>
              <w:rPr>
                <w:rFonts w:ascii="Calibri" w:hAnsi="Calibri" w:cs="Calibri"/>
              </w:rPr>
            </w:pPr>
            <w:r w:rsidRPr="00D64811">
              <w:rPr>
                <w:rFonts w:ascii="Calibri" w:hAnsi="Calibri" w:cs="Calibri"/>
              </w:rPr>
              <w:t>CVs/resumes for all speakers (</w:t>
            </w:r>
            <w:r w:rsidR="00694649" w:rsidRPr="00D64811">
              <w:rPr>
                <w:rFonts w:ascii="Calibri" w:hAnsi="Calibri" w:cs="Calibri"/>
              </w:rPr>
              <w:t>NYS</w:t>
            </w:r>
            <w:r w:rsidRPr="00D64811">
              <w:rPr>
                <w:rFonts w:ascii="Calibri" w:hAnsi="Calibri" w:cs="Calibri"/>
              </w:rPr>
              <w:t xml:space="preserve"> credit</w:t>
            </w:r>
            <w:r w:rsidR="00694649" w:rsidRPr="00D64811">
              <w:rPr>
                <w:rFonts w:ascii="Calibri" w:hAnsi="Calibri" w:cs="Calibri"/>
              </w:rPr>
              <w:t>s</w:t>
            </w:r>
            <w:r w:rsidRPr="00D64811">
              <w:rPr>
                <w:rFonts w:ascii="Calibri" w:hAnsi="Calibri" w:cs="Calibri"/>
              </w:rPr>
              <w:t xml:space="preserve"> only)</w:t>
            </w:r>
          </w:p>
          <w:p w14:paraId="544D38D0" w14:textId="647C91D8" w:rsidR="00254A8A" w:rsidRPr="00D64811" w:rsidRDefault="00254A8A" w:rsidP="00CC2D5C">
            <w:pPr>
              <w:numPr>
                <w:ilvl w:val="0"/>
                <w:numId w:val="2"/>
              </w:numPr>
              <w:spacing w:after="80"/>
              <w:ind w:left="173" w:hanging="173"/>
              <w:rPr>
                <w:rFonts w:ascii="Calibri" w:hAnsi="Calibri" w:cs="Calibri"/>
              </w:rPr>
            </w:pPr>
            <w:r w:rsidRPr="00D64811">
              <w:rPr>
                <w:rFonts w:ascii="Calibri" w:hAnsi="Calibri" w:cs="Calibri"/>
              </w:rPr>
              <w:t>Disclosure to Learners Slides</w:t>
            </w:r>
            <w:r w:rsidR="00694649" w:rsidRPr="00D64811">
              <w:rPr>
                <w:rFonts w:ascii="Calibri" w:hAnsi="Calibri" w:cs="Calibri"/>
              </w:rPr>
              <w:t>/</w:t>
            </w:r>
            <w:r w:rsidRPr="00D64811">
              <w:rPr>
                <w:rFonts w:ascii="Calibri" w:hAnsi="Calibri" w:cs="Calibri"/>
              </w:rPr>
              <w:t>Form</w:t>
            </w:r>
          </w:p>
          <w:p w14:paraId="7C8C38B3" w14:textId="77777777" w:rsidR="00254A8A" w:rsidRPr="00D64811" w:rsidRDefault="00254A8A" w:rsidP="004C7421">
            <w:pPr>
              <w:spacing w:after="20"/>
              <w:jc w:val="both"/>
              <w:rPr>
                <w:rFonts w:ascii="Calibri" w:hAnsi="Calibri" w:cs="Calibri"/>
                <w:b/>
              </w:rPr>
            </w:pPr>
            <w:r w:rsidRPr="00D64811">
              <w:rPr>
                <w:rFonts w:ascii="Calibri" w:hAnsi="Calibri" w:cs="Calibri"/>
                <w:b/>
              </w:rPr>
              <w:t>If the activity is an enduring material, also include:</w:t>
            </w:r>
          </w:p>
          <w:p w14:paraId="7A0A1FB2" w14:textId="77777777" w:rsidR="00254A8A" w:rsidRPr="00D64811" w:rsidRDefault="00254A8A" w:rsidP="003B6DB3">
            <w:pPr>
              <w:numPr>
                <w:ilvl w:val="0"/>
                <w:numId w:val="4"/>
              </w:numPr>
              <w:spacing w:after="40"/>
              <w:ind w:left="166" w:hanging="166"/>
              <w:rPr>
                <w:rFonts w:ascii="Calibri" w:hAnsi="Calibri" w:cs="Calibri"/>
              </w:rPr>
            </w:pPr>
            <w:r w:rsidRPr="00D64811">
              <w:rPr>
                <w:rFonts w:ascii="Calibri" w:hAnsi="Calibri" w:cs="Calibri"/>
              </w:rPr>
              <w:t xml:space="preserve">List of Pilot Testers (at least one from each profession): </w:t>
            </w:r>
            <w:r w:rsidRPr="00D64811">
              <w:rPr>
                <w:rFonts w:ascii="Calibri" w:hAnsi="Calibri" w:cs="Calibri"/>
                <w:spacing w:val="-3"/>
              </w:rPr>
              <w:t>The content must be pilot tested and credit hours determined.</w:t>
            </w:r>
          </w:p>
          <w:p w14:paraId="716EF017" w14:textId="77777777" w:rsidR="00254A8A" w:rsidRDefault="00254A8A" w:rsidP="003B6DB3">
            <w:pPr>
              <w:numPr>
                <w:ilvl w:val="0"/>
                <w:numId w:val="4"/>
              </w:numPr>
              <w:spacing w:after="40"/>
              <w:ind w:left="166" w:hanging="166"/>
              <w:rPr>
                <w:rFonts w:ascii="Calibri" w:hAnsi="Calibri" w:cs="Calibri"/>
              </w:rPr>
            </w:pPr>
            <w:r w:rsidRPr="00D64811">
              <w:rPr>
                <w:rFonts w:ascii="Calibri" w:hAnsi="Calibri" w:cs="Calibri"/>
              </w:rPr>
              <w:t>Completed Pilot Test Summary Form</w:t>
            </w:r>
          </w:p>
          <w:p w14:paraId="3DEF94BC" w14:textId="4549C5E0" w:rsidR="004B2F0C" w:rsidRPr="00D64811" w:rsidRDefault="004B2F0C" w:rsidP="003B6DB3">
            <w:pPr>
              <w:numPr>
                <w:ilvl w:val="0"/>
                <w:numId w:val="4"/>
              </w:numPr>
              <w:spacing w:after="40"/>
              <w:ind w:left="166" w:hanging="166"/>
              <w:rPr>
                <w:rFonts w:ascii="Calibri" w:hAnsi="Calibri" w:cs="Calibri"/>
              </w:rPr>
            </w:pPr>
            <w:r w:rsidRPr="004B2F0C">
              <w:rPr>
                <w:rFonts w:ascii="Calibri" w:hAnsi="Calibri" w:cs="Calibri"/>
              </w:rPr>
              <w:t>Link to Enduring Activity (The link must be provided for review by the Office for CME).</w:t>
            </w:r>
          </w:p>
          <w:p w14:paraId="6480C5AA" w14:textId="6A198CC5" w:rsidR="00830CCD" w:rsidRPr="004B2F0C" w:rsidRDefault="00830CCD" w:rsidP="004B2F0C">
            <w:pPr>
              <w:spacing w:after="40"/>
              <w:rPr>
                <w:rFonts w:ascii="Calibri" w:hAnsi="Calibri" w:cs="Calibri"/>
                <w:sz w:val="2"/>
                <w:szCs w:val="2"/>
              </w:rPr>
            </w:pPr>
          </w:p>
        </w:tc>
      </w:tr>
    </w:tbl>
    <w:p w14:paraId="21EA0558" w14:textId="77777777" w:rsidR="00D56C33" w:rsidRPr="00F7517E" w:rsidRDefault="00D56C33">
      <w:pPr>
        <w:rPr>
          <w:rFonts w:asciiTheme="minorHAnsi" w:hAnsiTheme="minorHAnsi" w:cstheme="minorHAnsi"/>
          <w:sz w:val="8"/>
          <w:szCs w:val="8"/>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CD6F37" w:rsidRPr="00BA6CE9" w14:paraId="718E7291" w14:textId="77777777" w:rsidTr="00DB00A7">
        <w:tc>
          <w:tcPr>
            <w:tcW w:w="10800" w:type="dxa"/>
            <w:shd w:val="clear" w:color="auto" w:fill="D9E2F3"/>
          </w:tcPr>
          <w:p w14:paraId="29DBD531" w14:textId="77777777" w:rsidR="00CD6F37" w:rsidRPr="00BA6CE9" w:rsidRDefault="00F957F6" w:rsidP="00BA6CE9">
            <w:pPr>
              <w:jc w:val="both"/>
              <w:rPr>
                <w:rFonts w:ascii="Calibri" w:hAnsi="Calibri" w:cs="Arial"/>
                <w:b/>
              </w:rPr>
            </w:pPr>
            <w:r w:rsidRPr="00BA6CE9">
              <w:rPr>
                <w:rFonts w:ascii="Calibri" w:hAnsi="Calibri" w:cs="Arial"/>
                <w:b/>
              </w:rPr>
              <w:t>Activity Changes</w:t>
            </w:r>
          </w:p>
        </w:tc>
      </w:tr>
      <w:tr w:rsidR="00CD6F37" w:rsidRPr="00BA6CE9" w14:paraId="7A21E1C2" w14:textId="77777777" w:rsidTr="00DB00A7">
        <w:tc>
          <w:tcPr>
            <w:tcW w:w="10800" w:type="dxa"/>
            <w:shd w:val="clear" w:color="auto" w:fill="auto"/>
          </w:tcPr>
          <w:p w14:paraId="7FABBA95" w14:textId="130D8AEA" w:rsidR="00DD7665" w:rsidRPr="00DD7665" w:rsidRDefault="001D3438" w:rsidP="00CC2D5C">
            <w:pPr>
              <w:spacing w:after="80"/>
              <w:rPr>
                <w:rFonts w:ascii="Calibri" w:hAnsi="Calibri" w:cs="Calibri"/>
                <w:sz w:val="12"/>
                <w:szCs w:val="12"/>
              </w:rPr>
            </w:pPr>
            <w:r w:rsidRPr="001D3438">
              <w:rPr>
                <w:rFonts w:ascii="Calibri" w:hAnsi="Calibri" w:cs="Arial"/>
              </w:rPr>
              <w:t>An e</w:t>
            </w:r>
            <w:r w:rsidR="00C414E2" w:rsidRPr="001D3438">
              <w:rPr>
                <w:rFonts w:ascii="Calibri" w:hAnsi="Calibri" w:cs="Arial"/>
              </w:rPr>
              <w:t>mail</w:t>
            </w:r>
            <w:r w:rsidR="00C414E2">
              <w:rPr>
                <w:rFonts w:ascii="Calibri" w:hAnsi="Calibri" w:cs="Arial"/>
              </w:rPr>
              <w:t xml:space="preserve"> </w:t>
            </w:r>
            <w:r>
              <w:rPr>
                <w:rFonts w:ascii="Calibri" w:hAnsi="Calibri" w:cs="Arial"/>
              </w:rPr>
              <w:t xml:space="preserve">must be sent to the </w:t>
            </w:r>
            <w:hyperlink r:id="rId13" w:history="1">
              <w:r w:rsidRPr="00B53CB1">
                <w:rPr>
                  <w:rStyle w:val="Hyperlink"/>
                  <w:rFonts w:ascii="Calibri" w:hAnsi="Calibri" w:cs="Arial"/>
                </w:rPr>
                <w:t>Office for CME</w:t>
              </w:r>
            </w:hyperlink>
            <w:r>
              <w:rPr>
                <w:rFonts w:ascii="Calibri" w:hAnsi="Calibri" w:cs="Arial"/>
              </w:rPr>
              <w:t xml:space="preserve"> for</w:t>
            </w:r>
            <w:r w:rsidR="00DF7577" w:rsidRPr="00BA6CE9">
              <w:rPr>
                <w:rFonts w:ascii="Calibri" w:hAnsi="Calibri" w:cs="Arial"/>
              </w:rPr>
              <w:t xml:space="preserve"> any changes to the </w:t>
            </w:r>
            <w:r w:rsidR="00520676">
              <w:rPr>
                <w:rFonts w:ascii="Calibri" w:hAnsi="Calibri" w:cs="Arial"/>
              </w:rPr>
              <w:t>activity</w:t>
            </w:r>
            <w:r w:rsidR="00DF7577" w:rsidRPr="00BA6CE9">
              <w:rPr>
                <w:rFonts w:ascii="Calibri" w:hAnsi="Calibri" w:cs="Arial"/>
              </w:rPr>
              <w:t xml:space="preserve">, such as </w:t>
            </w:r>
            <w:r w:rsidR="00104EDE">
              <w:rPr>
                <w:rFonts w:ascii="Calibri" w:hAnsi="Calibri" w:cs="Arial"/>
              </w:rPr>
              <w:t xml:space="preserve">new or cancelled </w:t>
            </w:r>
            <w:r w:rsidR="00DF7577" w:rsidRPr="00BA6CE9">
              <w:rPr>
                <w:rFonts w:ascii="Calibri" w:hAnsi="Calibri" w:cs="Arial"/>
              </w:rPr>
              <w:t>dates, speakers, or other items</w:t>
            </w:r>
            <w:r>
              <w:rPr>
                <w:rFonts w:ascii="Calibri" w:hAnsi="Calibri" w:cs="Arial"/>
              </w:rPr>
              <w:t xml:space="preserve">. </w:t>
            </w:r>
            <w:r w:rsidR="00DF7577" w:rsidRPr="00BA6CE9">
              <w:rPr>
                <w:rFonts w:ascii="Calibri" w:hAnsi="Calibri" w:cs="Arial"/>
              </w:rPr>
              <w:t xml:space="preserve">New </w:t>
            </w:r>
            <w:r w:rsidR="00DF7577" w:rsidRPr="00BA6CE9">
              <w:rPr>
                <w:rFonts w:ascii="Calibri" w:hAnsi="Calibri" w:cs="Calibri"/>
              </w:rPr>
              <w:t>Planner/Presenter</w:t>
            </w:r>
            <w:r w:rsidR="00DF7577" w:rsidRPr="00BA6CE9">
              <w:rPr>
                <w:rFonts w:ascii="Calibri" w:hAnsi="Calibri" w:cs="Calibri"/>
                <w:color w:val="0070C0"/>
              </w:rPr>
              <w:t xml:space="preserve"> </w:t>
            </w:r>
            <w:r w:rsidR="00DF7577" w:rsidRPr="00BA6CE9">
              <w:rPr>
                <w:rFonts w:ascii="Calibri" w:hAnsi="Calibri" w:cs="Calibri"/>
              </w:rPr>
              <w:t>Financial Relationship Forms</w:t>
            </w:r>
            <w:r w:rsidR="002B2DA4">
              <w:rPr>
                <w:rFonts w:ascii="Calibri" w:hAnsi="Calibri" w:cs="Calibri"/>
              </w:rPr>
              <w:t xml:space="preserve"> (if needed)</w:t>
            </w:r>
            <w:r w:rsidR="00DF7577" w:rsidRPr="00BA6CE9">
              <w:rPr>
                <w:rFonts w:ascii="Calibri" w:hAnsi="Calibri" w:cs="Calibri"/>
              </w:rPr>
              <w:t xml:space="preserve"> and the updated Disclosure to Learners </w:t>
            </w:r>
            <w:r w:rsidR="00784CBD">
              <w:rPr>
                <w:rFonts w:ascii="Calibri" w:hAnsi="Calibri" w:cs="Calibri"/>
              </w:rPr>
              <w:t xml:space="preserve">slides </w:t>
            </w:r>
            <w:r w:rsidR="00DF7577" w:rsidRPr="00BA6CE9">
              <w:rPr>
                <w:rFonts w:ascii="Calibri" w:hAnsi="Calibri" w:cs="Calibri"/>
              </w:rPr>
              <w:t>must also be submitted</w:t>
            </w:r>
            <w:r w:rsidR="00830CCD">
              <w:rPr>
                <w:rFonts w:ascii="Calibri" w:hAnsi="Calibri" w:cs="Calibri"/>
              </w:rPr>
              <w:t>.</w:t>
            </w:r>
          </w:p>
        </w:tc>
      </w:tr>
    </w:tbl>
    <w:p w14:paraId="00DECFFC" w14:textId="77777777" w:rsidR="00CD6F37" w:rsidRPr="00D56C33" w:rsidRDefault="00CD6F37" w:rsidP="00544439">
      <w:pPr>
        <w:jc w:val="both"/>
        <w:rPr>
          <w:rFonts w:ascii="Calibri" w:hAnsi="Calibri" w:cs="Arial"/>
          <w:b/>
          <w:sz w:val="8"/>
          <w:szCs w:val="8"/>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85306F" w:rsidRPr="00F47C2A" w14:paraId="3CA8F03D" w14:textId="77777777" w:rsidTr="00DB00A7">
        <w:tc>
          <w:tcPr>
            <w:tcW w:w="10800" w:type="dxa"/>
            <w:shd w:val="clear" w:color="auto" w:fill="D9E2F3"/>
          </w:tcPr>
          <w:p w14:paraId="160799EE" w14:textId="65391FA3" w:rsidR="0085306F" w:rsidRPr="004C484B" w:rsidRDefault="0085306F" w:rsidP="006D141F">
            <w:pPr>
              <w:rPr>
                <w:rFonts w:ascii="Calibri" w:hAnsi="Calibri"/>
                <w:b/>
                <w:snapToGrid w:val="0"/>
                <w:spacing w:val="-3"/>
              </w:rPr>
            </w:pPr>
            <w:r w:rsidRPr="00220B41">
              <w:rPr>
                <w:rFonts w:ascii="Calibri" w:hAnsi="Calibri"/>
                <w:b/>
                <w:snapToGrid w:val="0"/>
                <w:spacing w:val="-3"/>
              </w:rPr>
              <w:t>Advertising your Activity</w:t>
            </w:r>
          </w:p>
        </w:tc>
      </w:tr>
      <w:tr w:rsidR="0046298A" w:rsidRPr="00F47C2A" w14:paraId="658BFF3A" w14:textId="77777777" w:rsidTr="00CC2D5C">
        <w:trPr>
          <w:trHeight w:val="1025"/>
        </w:trPr>
        <w:tc>
          <w:tcPr>
            <w:tcW w:w="10800" w:type="dxa"/>
            <w:shd w:val="clear" w:color="auto" w:fill="auto"/>
          </w:tcPr>
          <w:p w14:paraId="4D586DDB" w14:textId="5E98D0B5" w:rsidR="0046298A" w:rsidRDefault="0046298A" w:rsidP="0046298A">
            <w:pPr>
              <w:rPr>
                <w:rFonts w:ascii="Calibri" w:hAnsi="Calibri" w:cs="Arial"/>
                <w:spacing w:val="-3"/>
              </w:rPr>
            </w:pPr>
            <w:r w:rsidRPr="00F47C2A">
              <w:rPr>
                <w:rFonts w:ascii="Calibri" w:hAnsi="Calibri" w:cs="Arial"/>
                <w:spacing w:val="-3"/>
              </w:rPr>
              <w:t xml:space="preserve">Activity announcements may not be printed or distributed until written confirmation is received that the activity has been </w:t>
            </w:r>
            <w:r>
              <w:rPr>
                <w:rFonts w:ascii="Calibri" w:hAnsi="Calibri" w:cs="Arial"/>
                <w:spacing w:val="-3"/>
              </w:rPr>
              <w:t xml:space="preserve">awarded </w:t>
            </w:r>
            <w:r w:rsidRPr="00F47C2A">
              <w:rPr>
                <w:rFonts w:ascii="Calibri" w:hAnsi="Calibri" w:cs="Arial"/>
                <w:spacing w:val="-3"/>
              </w:rPr>
              <w:t>credit</w:t>
            </w:r>
            <w:r w:rsidR="00DB00A7">
              <w:rPr>
                <w:rFonts w:ascii="Calibri" w:hAnsi="Calibri" w:cs="Arial"/>
                <w:spacing w:val="-3"/>
              </w:rPr>
              <w:t xml:space="preserve">. </w:t>
            </w:r>
            <w:r w:rsidR="00DB00A7" w:rsidRPr="00F47C2A">
              <w:rPr>
                <w:rFonts w:ascii="Calibri" w:hAnsi="Calibri" w:cs="Calibri"/>
                <w:spacing w:val="-3"/>
              </w:rPr>
              <w:t xml:space="preserve">Any announcement, except for a save-the-date, must include </w:t>
            </w:r>
            <w:r w:rsidR="00DB00A7">
              <w:rPr>
                <w:rFonts w:ascii="Calibri" w:hAnsi="Calibri" w:cs="Calibri"/>
                <w:spacing w:val="-3"/>
              </w:rPr>
              <w:t>specific</w:t>
            </w:r>
            <w:r w:rsidR="00D60D25">
              <w:rPr>
                <w:rFonts w:ascii="Calibri" w:hAnsi="Calibri" w:cs="Calibri"/>
                <w:spacing w:val="-3"/>
              </w:rPr>
              <w:t xml:space="preserve"> accreditation and</w:t>
            </w:r>
            <w:r w:rsidR="00DB00A7" w:rsidRPr="00F47C2A">
              <w:rPr>
                <w:rFonts w:ascii="Calibri" w:hAnsi="Calibri" w:cs="Calibri"/>
                <w:spacing w:val="-3"/>
              </w:rPr>
              <w:t xml:space="preserve"> certification statements</w:t>
            </w:r>
            <w:r w:rsidR="00DB00A7">
              <w:rPr>
                <w:rFonts w:ascii="Calibri" w:hAnsi="Calibri" w:cs="Calibri"/>
                <w:spacing w:val="-3"/>
              </w:rPr>
              <w:t xml:space="preserve"> and will be provided by </w:t>
            </w:r>
            <w:r w:rsidR="00DB00A7" w:rsidRPr="00F47C2A">
              <w:rPr>
                <w:rFonts w:ascii="Calibri" w:hAnsi="Calibri" w:cs="Calibri"/>
                <w:spacing w:val="-3"/>
              </w:rPr>
              <w:t xml:space="preserve">the </w:t>
            </w:r>
            <w:r w:rsidR="00DB00A7">
              <w:rPr>
                <w:rFonts w:ascii="Calibri" w:hAnsi="Calibri" w:cs="Calibri"/>
                <w:spacing w:val="-3"/>
              </w:rPr>
              <w:t xml:space="preserve">Office for </w:t>
            </w:r>
            <w:r w:rsidR="00DB00A7" w:rsidRPr="0046298A">
              <w:rPr>
                <w:rFonts w:ascii="Calibri" w:hAnsi="Calibri" w:cs="Calibri"/>
                <w:spacing w:val="-3"/>
              </w:rPr>
              <w:t>CME</w:t>
            </w:r>
            <w:r w:rsidR="00DB00A7">
              <w:rPr>
                <w:rFonts w:ascii="Calibri" w:hAnsi="Calibri" w:cs="Calibri"/>
                <w:spacing w:val="-3"/>
              </w:rPr>
              <w:t>.</w:t>
            </w:r>
          </w:p>
          <w:p w14:paraId="71585A45" w14:textId="7A0DAE3D" w:rsidR="0046298A" w:rsidRPr="00DD7665" w:rsidRDefault="0046298A" w:rsidP="00CC2D5C">
            <w:pPr>
              <w:spacing w:after="80"/>
              <w:rPr>
                <w:rFonts w:ascii="Calibri" w:hAnsi="Calibri"/>
                <w:b/>
                <w:snapToGrid w:val="0"/>
                <w:spacing w:val="-3"/>
                <w:sz w:val="12"/>
                <w:szCs w:val="12"/>
              </w:rPr>
            </w:pPr>
            <w:r w:rsidRPr="00F47C2A">
              <w:rPr>
                <w:rFonts w:ascii="Calibri" w:hAnsi="Calibri" w:cs="Arial"/>
                <w:spacing w:val="-3"/>
              </w:rPr>
              <w:t xml:space="preserve">It is </w:t>
            </w:r>
            <w:r w:rsidRPr="00E81BD7">
              <w:rPr>
                <w:rFonts w:ascii="Calibri" w:hAnsi="Calibri" w:cs="Arial"/>
                <w:b/>
                <w:spacing w:val="-3"/>
              </w:rPr>
              <w:t>not permissible</w:t>
            </w:r>
            <w:r w:rsidRPr="00E81BD7">
              <w:rPr>
                <w:rFonts w:ascii="Calibri" w:hAnsi="Calibri" w:cs="Arial"/>
                <w:spacing w:val="-3"/>
              </w:rPr>
              <w:t xml:space="preserve"> </w:t>
            </w:r>
            <w:r w:rsidRPr="00F47C2A">
              <w:rPr>
                <w:rFonts w:ascii="Calibri" w:hAnsi="Calibri" w:cs="Arial"/>
                <w:spacing w:val="-3"/>
              </w:rPr>
              <w:t xml:space="preserve">to state on any activity announcements that credit is pending. </w:t>
            </w:r>
          </w:p>
        </w:tc>
      </w:tr>
    </w:tbl>
    <w:p w14:paraId="7F2AEDDE" w14:textId="65732F42" w:rsidR="00057F73" w:rsidRPr="004A47D7" w:rsidRDefault="00057F73">
      <w:pPr>
        <w:rPr>
          <w:rFonts w:asciiTheme="minorHAnsi" w:hAnsiTheme="minorHAnsi" w:cstheme="minorHAnsi"/>
          <w:sz w:val="8"/>
          <w:szCs w:val="8"/>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4A47D7" w:rsidRPr="00BA6CE9" w14:paraId="6F07DBE9" w14:textId="77777777" w:rsidTr="000E1D1A">
        <w:tc>
          <w:tcPr>
            <w:tcW w:w="10800" w:type="dxa"/>
            <w:shd w:val="clear" w:color="auto" w:fill="D9E2F3"/>
          </w:tcPr>
          <w:p w14:paraId="15A827B4" w14:textId="7D3E9FA7" w:rsidR="004A47D7" w:rsidRPr="00BA6CE9" w:rsidRDefault="004A47D7" w:rsidP="000E1D1A">
            <w:pPr>
              <w:jc w:val="both"/>
              <w:rPr>
                <w:rFonts w:ascii="Calibri" w:hAnsi="Calibri" w:cs="Arial"/>
                <w:b/>
              </w:rPr>
            </w:pPr>
            <w:r>
              <w:rPr>
                <w:rFonts w:ascii="Calibri" w:hAnsi="Calibri" w:cs="Arial"/>
                <w:b/>
              </w:rPr>
              <w:t>Center for Experiential Learning</w:t>
            </w:r>
            <w:r w:rsidR="003B6DB3">
              <w:rPr>
                <w:rFonts w:ascii="Calibri" w:hAnsi="Calibri" w:cs="Arial"/>
                <w:b/>
              </w:rPr>
              <w:t xml:space="preserve"> (CEL)</w:t>
            </w:r>
            <w:r>
              <w:rPr>
                <w:rFonts w:ascii="Calibri" w:hAnsi="Calibri" w:cs="Arial"/>
                <w:b/>
              </w:rPr>
              <w:t xml:space="preserve">: </w:t>
            </w:r>
            <w:r w:rsidR="003B6DB3">
              <w:rPr>
                <w:rFonts w:ascii="Calibri" w:hAnsi="Calibri" w:cs="Arial"/>
                <w:b/>
              </w:rPr>
              <w:t>Support for</w:t>
            </w:r>
            <w:r>
              <w:rPr>
                <w:rFonts w:ascii="Calibri" w:hAnsi="Calibri" w:cs="Arial"/>
                <w:b/>
              </w:rPr>
              <w:t xml:space="preserve"> CME Activities</w:t>
            </w:r>
          </w:p>
        </w:tc>
      </w:tr>
      <w:tr w:rsidR="004A47D7" w:rsidRPr="00DD7665" w14:paraId="280CCDE3" w14:textId="77777777" w:rsidTr="000E1D1A">
        <w:tc>
          <w:tcPr>
            <w:tcW w:w="10800" w:type="dxa"/>
            <w:shd w:val="clear" w:color="auto" w:fill="auto"/>
          </w:tcPr>
          <w:p w14:paraId="66A28AAD" w14:textId="1B5301ED" w:rsidR="00E32587" w:rsidRPr="001E09A4" w:rsidRDefault="00E32587" w:rsidP="004A47D7">
            <w:pPr>
              <w:tabs>
                <w:tab w:val="left" w:pos="720"/>
              </w:tabs>
              <w:rPr>
                <w:rFonts w:asciiTheme="minorHAnsi" w:hAnsiTheme="minorHAnsi" w:cstheme="minorHAnsi"/>
              </w:rPr>
            </w:pPr>
            <w:r w:rsidRPr="00E32587">
              <w:rPr>
                <w:rFonts w:asciiTheme="minorHAnsi" w:hAnsiTheme="minorHAnsi" w:cstheme="minorHAnsi"/>
              </w:rPr>
              <w:t xml:space="preserve">IIE’s </w:t>
            </w:r>
            <w:r w:rsidR="003B6DB3" w:rsidRPr="00E32587">
              <w:rPr>
                <w:rFonts w:asciiTheme="minorHAnsi" w:hAnsiTheme="minorHAnsi" w:cstheme="minorHAnsi"/>
              </w:rPr>
              <w:t xml:space="preserve">Center for Experiential Learning (CEL) offers </w:t>
            </w:r>
            <w:r w:rsidR="003B6DB3" w:rsidRPr="001E09A4">
              <w:rPr>
                <w:rFonts w:asciiTheme="minorHAnsi" w:hAnsiTheme="minorHAnsi" w:cstheme="minorHAnsi"/>
              </w:rPr>
              <w:t xml:space="preserve">different levels of </w:t>
            </w:r>
            <w:r w:rsidR="001E09A4" w:rsidRPr="001E09A4">
              <w:rPr>
                <w:rFonts w:asciiTheme="minorHAnsi" w:hAnsiTheme="minorHAnsi" w:cstheme="minorHAnsi"/>
              </w:rPr>
              <w:t xml:space="preserve">event coordination and </w:t>
            </w:r>
            <w:r w:rsidR="003B6DB3" w:rsidRPr="001E09A4">
              <w:rPr>
                <w:rFonts w:asciiTheme="minorHAnsi" w:hAnsiTheme="minorHAnsi" w:cstheme="minorHAnsi"/>
              </w:rPr>
              <w:t xml:space="preserve">support for CME activities. </w:t>
            </w:r>
          </w:p>
          <w:p w14:paraId="4FA6DF60" w14:textId="04AF0ED4" w:rsidR="003B6DB3" w:rsidRPr="001E09A4" w:rsidRDefault="003B6DB3" w:rsidP="004B2F0C">
            <w:pPr>
              <w:tabs>
                <w:tab w:val="left" w:pos="720"/>
              </w:tabs>
              <w:spacing w:after="120"/>
              <w:rPr>
                <w:rFonts w:asciiTheme="minorHAnsi" w:hAnsiTheme="minorHAnsi" w:cstheme="minorHAnsi"/>
              </w:rPr>
            </w:pPr>
            <w:r w:rsidRPr="001E09A4">
              <w:rPr>
                <w:rFonts w:asciiTheme="minorHAnsi" w:hAnsiTheme="minorHAnsi" w:cstheme="minorHAnsi"/>
              </w:rPr>
              <w:t xml:space="preserve">Contact </w:t>
            </w:r>
            <w:hyperlink r:id="rId14" w:history="1">
              <w:r w:rsidRPr="001E09A4">
                <w:rPr>
                  <w:rStyle w:val="Hyperlink"/>
                  <w:rFonts w:asciiTheme="minorHAnsi" w:hAnsiTheme="minorHAnsi" w:cstheme="minorHAnsi"/>
                </w:rPr>
                <w:t>CEL’s Events Programming Team</w:t>
              </w:r>
            </w:hyperlink>
            <w:r w:rsidR="00E32587" w:rsidRPr="001E09A4">
              <w:rPr>
                <w:rStyle w:val="Hyperlink"/>
                <w:rFonts w:asciiTheme="minorHAnsi" w:hAnsiTheme="minorHAnsi" w:cstheme="minorHAnsi"/>
                <w:u w:val="none"/>
              </w:rPr>
              <w:t xml:space="preserve"> </w:t>
            </w:r>
            <w:r w:rsidR="00E32587" w:rsidRPr="001E09A4">
              <w:rPr>
                <w:rFonts w:asciiTheme="minorHAnsi" w:hAnsiTheme="minorHAnsi" w:cstheme="minorHAnsi"/>
              </w:rPr>
              <w:t>for more information.</w:t>
            </w:r>
          </w:p>
          <w:p w14:paraId="1E662C98" w14:textId="2A0CCC13" w:rsidR="003B6DB3" w:rsidRPr="00995EA9" w:rsidRDefault="0093097E" w:rsidP="003B6DB3">
            <w:pPr>
              <w:tabs>
                <w:tab w:val="left" w:pos="720"/>
              </w:tabs>
              <w:rPr>
                <w:rFonts w:asciiTheme="minorHAnsi" w:hAnsiTheme="minorHAnsi" w:cstheme="minorHAnsi"/>
                <w:b/>
                <w:bCs/>
              </w:rPr>
            </w:pPr>
            <w:r w:rsidRPr="00995EA9">
              <w:rPr>
                <w:rFonts w:asciiTheme="minorHAnsi" w:hAnsiTheme="minorHAnsi" w:cstheme="minorHAnsi"/>
                <w:b/>
                <w:bCs/>
              </w:rPr>
              <w:t>Full Conference Coordination and Management</w:t>
            </w:r>
            <w:r w:rsidR="003B6DB3" w:rsidRPr="00995EA9">
              <w:rPr>
                <w:rFonts w:asciiTheme="minorHAnsi" w:hAnsiTheme="minorHAnsi" w:cstheme="minorHAnsi"/>
                <w:b/>
                <w:bCs/>
              </w:rPr>
              <w:t>:</w:t>
            </w:r>
          </w:p>
          <w:p w14:paraId="2A20EF16" w14:textId="0C7CE71C" w:rsidR="0093097E" w:rsidRPr="00995EA9" w:rsidRDefault="0093097E" w:rsidP="003B6DB3">
            <w:pPr>
              <w:pStyle w:val="ListParagraph"/>
              <w:numPr>
                <w:ilvl w:val="0"/>
                <w:numId w:val="8"/>
              </w:numPr>
              <w:tabs>
                <w:tab w:val="left" w:pos="720"/>
              </w:tabs>
              <w:spacing w:after="0" w:line="240" w:lineRule="auto"/>
              <w:rPr>
                <w:rFonts w:asciiTheme="minorHAnsi" w:hAnsiTheme="minorHAnsi" w:cstheme="minorHAnsi"/>
                <w:sz w:val="20"/>
                <w:szCs w:val="20"/>
              </w:rPr>
            </w:pPr>
            <w:r w:rsidRPr="00995EA9">
              <w:rPr>
                <w:rFonts w:asciiTheme="minorHAnsi" w:hAnsiTheme="minorHAnsi" w:cstheme="minorHAnsi"/>
                <w:sz w:val="20"/>
                <w:szCs w:val="20"/>
              </w:rPr>
              <w:t xml:space="preserve">A dedicated </w:t>
            </w:r>
            <w:r w:rsidR="00107D72">
              <w:rPr>
                <w:rFonts w:asciiTheme="minorHAnsi" w:hAnsiTheme="minorHAnsi" w:cstheme="minorHAnsi"/>
                <w:sz w:val="20"/>
                <w:szCs w:val="20"/>
              </w:rPr>
              <w:t>Event Planning Specialist</w:t>
            </w:r>
            <w:r w:rsidRPr="00995EA9">
              <w:rPr>
                <w:rFonts w:asciiTheme="minorHAnsi" w:hAnsiTheme="minorHAnsi" w:cstheme="minorHAnsi"/>
                <w:sz w:val="20"/>
                <w:szCs w:val="20"/>
              </w:rPr>
              <w:t xml:space="preserve"> will work collaboratively with activity directors in the design and implementation of a program, from certification through to post-program follow-up. Some of the coordination services </w:t>
            </w:r>
            <w:proofErr w:type="gramStart"/>
            <w:r w:rsidR="00107D72" w:rsidRPr="00995EA9">
              <w:rPr>
                <w:rFonts w:asciiTheme="minorHAnsi" w:hAnsiTheme="minorHAnsi" w:cstheme="minorHAnsi"/>
                <w:sz w:val="20"/>
                <w:szCs w:val="20"/>
              </w:rPr>
              <w:t>include</w:t>
            </w:r>
            <w:r w:rsidR="00107D72">
              <w:rPr>
                <w:rFonts w:asciiTheme="minorHAnsi" w:hAnsiTheme="minorHAnsi" w:cstheme="minorHAnsi"/>
                <w:sz w:val="20"/>
                <w:szCs w:val="20"/>
              </w:rPr>
              <w:t>:</w:t>
            </w:r>
            <w:proofErr w:type="gramEnd"/>
            <w:r w:rsidR="00107D72">
              <w:rPr>
                <w:rFonts w:asciiTheme="minorHAnsi" w:hAnsiTheme="minorHAnsi" w:cstheme="minorHAnsi"/>
                <w:sz w:val="20"/>
                <w:szCs w:val="20"/>
              </w:rPr>
              <w:t xml:space="preserve"> </w:t>
            </w:r>
            <w:r w:rsidRPr="00995EA9">
              <w:rPr>
                <w:rFonts w:asciiTheme="minorHAnsi" w:hAnsiTheme="minorHAnsi" w:cstheme="minorHAnsi"/>
                <w:sz w:val="20"/>
                <w:szCs w:val="20"/>
              </w:rPr>
              <w:t>meeting planning, budget development, logistics, event registration website, marketing, speaker services.</w:t>
            </w:r>
          </w:p>
          <w:p w14:paraId="1D495C74" w14:textId="37CC5521" w:rsidR="003B6DB3" w:rsidRPr="00995EA9" w:rsidRDefault="004A47D7" w:rsidP="004B2F0C">
            <w:pPr>
              <w:pStyle w:val="ListParagraph"/>
              <w:numPr>
                <w:ilvl w:val="0"/>
                <w:numId w:val="8"/>
              </w:numPr>
              <w:tabs>
                <w:tab w:val="left" w:pos="720"/>
              </w:tabs>
              <w:spacing w:after="120" w:line="240" w:lineRule="auto"/>
              <w:rPr>
                <w:rFonts w:asciiTheme="minorHAnsi" w:hAnsiTheme="minorHAnsi" w:cstheme="minorHAnsi"/>
                <w:sz w:val="20"/>
                <w:szCs w:val="20"/>
              </w:rPr>
            </w:pPr>
            <w:r w:rsidRPr="00995EA9">
              <w:rPr>
                <w:rFonts w:asciiTheme="minorHAnsi" w:hAnsiTheme="minorHAnsi" w:cstheme="minorHAnsi"/>
                <w:sz w:val="20"/>
                <w:szCs w:val="20"/>
              </w:rPr>
              <w:t>For activities utilizing CEL’s full service offering for conferences</w:t>
            </w:r>
            <w:r w:rsidR="0093097E" w:rsidRPr="00995EA9">
              <w:rPr>
                <w:rFonts w:asciiTheme="minorHAnsi" w:hAnsiTheme="minorHAnsi" w:cstheme="minorHAnsi"/>
                <w:sz w:val="20"/>
                <w:szCs w:val="20"/>
              </w:rPr>
              <w:t>,</w:t>
            </w:r>
            <w:r w:rsidRPr="00995EA9">
              <w:rPr>
                <w:rFonts w:asciiTheme="minorHAnsi" w:hAnsiTheme="minorHAnsi" w:cstheme="minorHAnsi"/>
                <w:sz w:val="20"/>
                <w:szCs w:val="20"/>
              </w:rPr>
              <w:t xml:space="preserve"> the</w:t>
            </w:r>
            <w:r w:rsidR="003B6DB3" w:rsidRPr="00995EA9">
              <w:rPr>
                <w:rFonts w:asciiTheme="minorHAnsi" w:hAnsiTheme="minorHAnsi" w:cstheme="minorHAnsi"/>
                <w:sz w:val="20"/>
                <w:szCs w:val="20"/>
              </w:rPr>
              <w:t xml:space="preserve"> Office for</w:t>
            </w:r>
            <w:r w:rsidRPr="00995EA9">
              <w:rPr>
                <w:rFonts w:asciiTheme="minorHAnsi" w:hAnsiTheme="minorHAnsi" w:cstheme="minorHAnsi"/>
                <w:sz w:val="20"/>
                <w:szCs w:val="20"/>
              </w:rPr>
              <w:t xml:space="preserve"> CME can assist with processing additional </w:t>
            </w:r>
            <w:r w:rsidR="0093097E" w:rsidRPr="00995EA9">
              <w:rPr>
                <w:rFonts w:asciiTheme="minorHAnsi" w:hAnsiTheme="minorHAnsi" w:cstheme="minorHAnsi"/>
                <w:sz w:val="20"/>
                <w:szCs w:val="20"/>
              </w:rPr>
              <w:t xml:space="preserve">continuing education </w:t>
            </w:r>
            <w:r w:rsidRPr="00995EA9">
              <w:rPr>
                <w:rFonts w:asciiTheme="minorHAnsi" w:hAnsiTheme="minorHAnsi" w:cstheme="minorHAnsi"/>
                <w:sz w:val="20"/>
                <w:szCs w:val="20"/>
              </w:rPr>
              <w:t>credit applications.</w:t>
            </w:r>
            <w:r w:rsidR="0093097E" w:rsidRPr="00995EA9">
              <w:rPr>
                <w:rFonts w:asciiTheme="minorHAnsi" w:hAnsiTheme="minorHAnsi" w:cstheme="minorHAnsi"/>
                <w:sz w:val="20"/>
                <w:szCs w:val="20"/>
              </w:rPr>
              <w:t xml:space="preserve"> </w:t>
            </w:r>
            <w:r w:rsidRPr="00995EA9">
              <w:rPr>
                <w:rFonts w:asciiTheme="minorHAnsi" w:hAnsiTheme="minorHAnsi" w:cstheme="minorHAnsi"/>
                <w:sz w:val="20"/>
                <w:szCs w:val="20"/>
              </w:rPr>
              <w:t>Additional fees will apply and will be discussed during an intake meeting with CEL’s Events Programming Team.</w:t>
            </w:r>
          </w:p>
          <w:p w14:paraId="6A9CCAA4" w14:textId="57892422" w:rsidR="003B6DB3" w:rsidRPr="00107D72" w:rsidRDefault="0093097E" w:rsidP="003B6DB3">
            <w:pPr>
              <w:tabs>
                <w:tab w:val="left" w:pos="720"/>
              </w:tabs>
              <w:rPr>
                <w:rFonts w:asciiTheme="minorHAnsi" w:hAnsiTheme="minorHAnsi" w:cstheme="minorHAnsi"/>
                <w:b/>
                <w:bCs/>
              </w:rPr>
            </w:pPr>
            <w:r w:rsidRPr="00107D72">
              <w:rPr>
                <w:rFonts w:asciiTheme="minorHAnsi" w:hAnsiTheme="minorHAnsi" w:cstheme="minorHAnsi"/>
                <w:b/>
                <w:bCs/>
              </w:rPr>
              <w:t>Online Event Registration</w:t>
            </w:r>
            <w:r w:rsidR="003B6DB3" w:rsidRPr="00107D72">
              <w:rPr>
                <w:rFonts w:asciiTheme="minorHAnsi" w:hAnsiTheme="minorHAnsi" w:cstheme="minorHAnsi"/>
                <w:b/>
                <w:bCs/>
              </w:rPr>
              <w:t>:</w:t>
            </w:r>
          </w:p>
          <w:p w14:paraId="54F19C92" w14:textId="77777777" w:rsidR="00995EA9" w:rsidRPr="00107D72" w:rsidRDefault="0093097E" w:rsidP="00995EA9">
            <w:pPr>
              <w:pStyle w:val="ListParagraph"/>
              <w:numPr>
                <w:ilvl w:val="0"/>
                <w:numId w:val="9"/>
              </w:numPr>
              <w:tabs>
                <w:tab w:val="left" w:pos="720"/>
              </w:tabs>
              <w:spacing w:line="240" w:lineRule="auto"/>
              <w:rPr>
                <w:rFonts w:asciiTheme="minorHAnsi" w:hAnsiTheme="minorHAnsi" w:cstheme="minorHAnsi"/>
                <w:sz w:val="20"/>
                <w:szCs w:val="20"/>
              </w:rPr>
            </w:pPr>
            <w:r w:rsidRPr="00107D72">
              <w:rPr>
                <w:rFonts w:asciiTheme="minorHAnsi" w:hAnsiTheme="minorHAnsi" w:cstheme="minorHAnsi"/>
                <w:sz w:val="20"/>
                <w:szCs w:val="20"/>
              </w:rPr>
              <w:t>If your department or group is simply looking for an online registration and payment solution, along with registration reporting capabilities, CEL’s Events Programming Team can provide you with this service.</w:t>
            </w:r>
          </w:p>
          <w:p w14:paraId="74D84645" w14:textId="2F4714B1" w:rsidR="004A47D7" w:rsidRPr="00995EA9" w:rsidRDefault="0093097E" w:rsidP="00CC2D5C">
            <w:pPr>
              <w:pStyle w:val="ListParagraph"/>
              <w:numPr>
                <w:ilvl w:val="0"/>
                <w:numId w:val="9"/>
              </w:numPr>
              <w:tabs>
                <w:tab w:val="left" w:pos="720"/>
              </w:tabs>
              <w:spacing w:after="80" w:line="240" w:lineRule="auto"/>
              <w:rPr>
                <w:rFonts w:asciiTheme="minorHAnsi" w:hAnsiTheme="minorHAnsi" w:cstheme="minorHAnsi"/>
                <w:sz w:val="20"/>
                <w:szCs w:val="20"/>
              </w:rPr>
            </w:pPr>
            <w:r w:rsidRPr="00107D72">
              <w:rPr>
                <w:rFonts w:asciiTheme="minorHAnsi" w:hAnsiTheme="minorHAnsi" w:cstheme="minorHAnsi"/>
                <w:sz w:val="20"/>
                <w:szCs w:val="20"/>
              </w:rPr>
              <w:t xml:space="preserve">The Office for CME will work with CEL’s Events Programming Team and your department if </w:t>
            </w:r>
            <w:r w:rsidR="007F4E03" w:rsidRPr="00107D72">
              <w:rPr>
                <w:rFonts w:asciiTheme="minorHAnsi" w:hAnsiTheme="minorHAnsi" w:cstheme="minorHAnsi"/>
                <w:sz w:val="20"/>
                <w:szCs w:val="20"/>
              </w:rPr>
              <w:t xml:space="preserve">CME </w:t>
            </w:r>
            <w:r w:rsidRPr="00107D72">
              <w:rPr>
                <w:rFonts w:asciiTheme="minorHAnsi" w:hAnsiTheme="minorHAnsi" w:cstheme="minorHAnsi"/>
                <w:sz w:val="20"/>
                <w:szCs w:val="20"/>
              </w:rPr>
              <w:t>credit is also requested.</w:t>
            </w:r>
          </w:p>
        </w:tc>
      </w:tr>
    </w:tbl>
    <w:p w14:paraId="0EE8D7B6" w14:textId="77777777" w:rsidR="004A47D7" w:rsidRDefault="004A47D7"/>
    <w:p w14:paraId="2CF460A0" w14:textId="77777777" w:rsidR="00057F73" w:rsidRPr="0029371B" w:rsidRDefault="00057F73">
      <w:pPr>
        <w:rPr>
          <w:rFonts w:asciiTheme="minorHAnsi" w:hAnsiTheme="minorHAnsi" w:cstheme="minorHAnsi"/>
        </w:rPr>
      </w:pPr>
    </w:p>
    <w:p w14:paraId="362BA115" w14:textId="77777777" w:rsidR="00057F73" w:rsidRPr="0029371B" w:rsidRDefault="00057F73">
      <w:pPr>
        <w:rPr>
          <w:rFonts w:asciiTheme="minorHAnsi" w:hAnsiTheme="minorHAnsi" w:cstheme="minorHAnsi"/>
        </w:rPr>
      </w:pPr>
    </w:p>
    <w:p w14:paraId="42CF7CFE" w14:textId="77777777" w:rsidR="00E94BD8" w:rsidRPr="0029371B" w:rsidRDefault="00E94BD8">
      <w:pPr>
        <w:rPr>
          <w:rFonts w:asciiTheme="minorHAnsi" w:hAnsiTheme="minorHAnsi" w:cstheme="minorHAnsi"/>
        </w:rPr>
      </w:pPr>
    </w:p>
    <w:p w14:paraId="2CFAF85D" w14:textId="77777777" w:rsidR="00E94BD8" w:rsidRPr="0029371B" w:rsidRDefault="00E94BD8">
      <w:pPr>
        <w:rPr>
          <w:rFonts w:asciiTheme="minorHAnsi" w:hAnsiTheme="minorHAnsi" w:cstheme="minorHAnsi"/>
        </w:rPr>
      </w:pPr>
    </w:p>
    <w:p w14:paraId="45DAD1A2" w14:textId="76A8FC3B" w:rsidR="00DB00A7" w:rsidRPr="0029371B" w:rsidRDefault="00DB00A7">
      <w:pPr>
        <w:rPr>
          <w:rFonts w:asciiTheme="minorHAnsi" w:hAnsiTheme="minorHAnsi" w:cstheme="minorHAnsi"/>
        </w:rPr>
      </w:pPr>
    </w:p>
    <w:p w14:paraId="4BE14F1B" w14:textId="1DA49966" w:rsidR="00DB00A7" w:rsidRPr="0029371B" w:rsidRDefault="00DB00A7">
      <w:pPr>
        <w:rPr>
          <w:rFonts w:asciiTheme="minorHAnsi" w:hAnsiTheme="minorHAnsi" w:cstheme="minorHAnsi"/>
        </w:rPr>
      </w:pPr>
    </w:p>
    <w:p w14:paraId="4E9DA8AF" w14:textId="531E0AEF" w:rsidR="00DB00A7" w:rsidRPr="0029371B" w:rsidRDefault="00DB00A7">
      <w:pPr>
        <w:rPr>
          <w:rFonts w:asciiTheme="minorHAnsi" w:hAnsiTheme="minorHAnsi" w:cstheme="minorHAnsi"/>
        </w:rPr>
      </w:pPr>
    </w:p>
    <w:p w14:paraId="42965F05" w14:textId="77777777" w:rsidR="00DB00A7" w:rsidRPr="0029371B" w:rsidRDefault="00DB00A7">
      <w:pPr>
        <w:rPr>
          <w:rFonts w:asciiTheme="minorHAnsi" w:hAnsiTheme="minorHAnsi" w:cstheme="minorHAnsi"/>
        </w:rPr>
      </w:pPr>
    </w:p>
    <w:p w14:paraId="22A99791" w14:textId="77777777" w:rsidR="00DB00A7" w:rsidRPr="0029371B" w:rsidRDefault="00DB00A7">
      <w:pPr>
        <w:rPr>
          <w:rFonts w:asciiTheme="minorHAnsi" w:hAnsiTheme="minorHAnsi" w:cstheme="minorHAnsi"/>
        </w:rPr>
      </w:pPr>
      <w:r w:rsidRPr="0029371B">
        <w:rPr>
          <w:rFonts w:asciiTheme="minorHAnsi" w:hAnsiTheme="minorHAnsi" w:cstheme="minorHAnsi"/>
        </w:rPr>
        <w:br w:type="page"/>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DF6C20" w:rsidRPr="004E6906" w14:paraId="63F16F35" w14:textId="77777777" w:rsidTr="00AA681D">
        <w:tc>
          <w:tcPr>
            <w:tcW w:w="10795" w:type="dxa"/>
            <w:shd w:val="clear" w:color="auto" w:fill="FFD966" w:themeFill="accent4" w:themeFillTint="99"/>
          </w:tcPr>
          <w:p w14:paraId="7EBE41DB" w14:textId="7E96DD80" w:rsidR="00DF6C20" w:rsidRPr="00356658" w:rsidRDefault="00DB00A7" w:rsidP="0043079A">
            <w:pPr>
              <w:spacing w:before="20" w:after="20"/>
              <w:ind w:left="-20"/>
              <w:rPr>
                <w:rFonts w:ascii="Calibri" w:hAnsi="Calibri" w:cs="Arial"/>
                <w:b/>
                <w:sz w:val="24"/>
                <w:szCs w:val="24"/>
              </w:rPr>
            </w:pPr>
            <w:r w:rsidRPr="00356658">
              <w:rPr>
                <w:sz w:val="24"/>
                <w:szCs w:val="24"/>
              </w:rPr>
              <w:lastRenderedPageBreak/>
              <w:br w:type="page"/>
            </w:r>
            <w:r w:rsidR="00E94BD8" w:rsidRPr="00356658">
              <w:rPr>
                <w:sz w:val="24"/>
                <w:szCs w:val="24"/>
              </w:rPr>
              <w:br w:type="page"/>
            </w:r>
            <w:r w:rsidR="00583CC0" w:rsidRPr="00356658">
              <w:rPr>
                <w:rFonts w:ascii="Calibri" w:hAnsi="Calibri" w:cs="Arial"/>
                <w:b/>
                <w:sz w:val="24"/>
                <w:szCs w:val="24"/>
              </w:rPr>
              <w:t>UR</w:t>
            </w:r>
            <w:r w:rsidR="00E40D84" w:rsidRPr="00356658">
              <w:rPr>
                <w:rFonts w:ascii="Calibri" w:hAnsi="Calibri" w:cs="Arial"/>
                <w:b/>
                <w:sz w:val="24"/>
                <w:szCs w:val="24"/>
              </w:rPr>
              <w:t>MC</w:t>
            </w:r>
            <w:r w:rsidR="00583CC0" w:rsidRPr="00356658">
              <w:rPr>
                <w:rFonts w:ascii="Calibri" w:hAnsi="Calibri" w:cs="Arial"/>
                <w:b/>
                <w:sz w:val="24"/>
                <w:szCs w:val="24"/>
              </w:rPr>
              <w:t xml:space="preserve"> C</w:t>
            </w:r>
            <w:r w:rsidR="00D576EC" w:rsidRPr="00356658">
              <w:rPr>
                <w:rFonts w:ascii="Calibri" w:hAnsi="Calibri" w:cs="Arial"/>
                <w:b/>
                <w:sz w:val="24"/>
                <w:szCs w:val="24"/>
              </w:rPr>
              <w:t>ontinuing Education Activity Development Form</w:t>
            </w:r>
          </w:p>
        </w:tc>
      </w:tr>
    </w:tbl>
    <w:p w14:paraId="40443FD0" w14:textId="77777777" w:rsidR="00B1670C" w:rsidRPr="00F7517E" w:rsidRDefault="00B1670C">
      <w:pPr>
        <w:rPr>
          <w:rFonts w:asciiTheme="minorHAnsi" w:hAnsiTheme="minorHAnsi" w:cstheme="minorHAnsi"/>
          <w:sz w:val="8"/>
          <w:szCs w:val="8"/>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5"/>
        <w:gridCol w:w="4950"/>
      </w:tblGrid>
      <w:tr w:rsidR="000B568C" w:rsidRPr="004E6906" w14:paraId="35C71C57" w14:textId="77777777" w:rsidTr="003F3C65">
        <w:tc>
          <w:tcPr>
            <w:tcW w:w="10795" w:type="dxa"/>
            <w:gridSpan w:val="2"/>
            <w:shd w:val="clear" w:color="auto" w:fill="auto"/>
          </w:tcPr>
          <w:p w14:paraId="08F18D51" w14:textId="77777777" w:rsidR="000B568C" w:rsidRPr="006F59BB" w:rsidRDefault="000B568C" w:rsidP="003F3C65">
            <w:pPr>
              <w:spacing w:line="360" w:lineRule="auto"/>
              <w:rPr>
                <w:rFonts w:ascii="Calibri" w:hAnsi="Calibri" w:cs="Arial"/>
              </w:rPr>
            </w:pPr>
            <w:r>
              <w:rPr>
                <w:rFonts w:ascii="Calibri" w:hAnsi="Calibri" w:cs="Arial"/>
                <w:b/>
              </w:rPr>
              <w:t>Activity</w:t>
            </w:r>
            <w:r w:rsidRPr="004E6906">
              <w:rPr>
                <w:rFonts w:ascii="Calibri" w:hAnsi="Calibri" w:cs="Arial"/>
                <w:b/>
              </w:rPr>
              <w:t xml:space="preserve"> Title</w:t>
            </w:r>
            <w:r>
              <w:rPr>
                <w:rFonts w:ascii="Calibri" w:hAnsi="Calibri" w:cs="Arial"/>
                <w:b/>
              </w:rPr>
              <w:t>:</w:t>
            </w:r>
            <w:r w:rsidR="006F59BB">
              <w:rPr>
                <w:rFonts w:ascii="Calibri" w:hAnsi="Calibri" w:cs="Arial"/>
              </w:rPr>
              <w:t xml:space="preserve">  </w:t>
            </w:r>
          </w:p>
        </w:tc>
      </w:tr>
      <w:tr w:rsidR="00094510" w:rsidRPr="004E6906" w14:paraId="7A5E04C5" w14:textId="77777777" w:rsidTr="003F3C65">
        <w:tc>
          <w:tcPr>
            <w:tcW w:w="5845" w:type="dxa"/>
            <w:shd w:val="clear" w:color="auto" w:fill="auto"/>
            <w:vAlign w:val="center"/>
          </w:tcPr>
          <w:p w14:paraId="32970D1F" w14:textId="77777777" w:rsidR="00094510" w:rsidRPr="004E6906" w:rsidRDefault="00094510" w:rsidP="003F3C65">
            <w:pPr>
              <w:spacing w:line="360" w:lineRule="auto"/>
              <w:rPr>
                <w:rFonts w:ascii="Calibri" w:hAnsi="Calibri" w:cs="Arial"/>
                <w:b/>
              </w:rPr>
            </w:pPr>
            <w:r w:rsidRPr="004E6906">
              <w:rPr>
                <w:rFonts w:ascii="Calibri" w:hAnsi="Calibri" w:cs="Arial"/>
                <w:b/>
              </w:rPr>
              <w:t>Date(s)</w:t>
            </w:r>
            <w:r w:rsidR="00D97DD5">
              <w:rPr>
                <w:rFonts w:ascii="Calibri" w:hAnsi="Calibri" w:cs="Arial"/>
                <w:b/>
              </w:rPr>
              <w:t>:</w:t>
            </w:r>
            <w:r w:rsidR="00D97DD5" w:rsidRPr="006F59BB">
              <w:rPr>
                <w:rFonts w:ascii="Calibri" w:hAnsi="Calibri" w:cs="Arial"/>
              </w:rPr>
              <w:t xml:space="preserve"> </w:t>
            </w:r>
            <w:r w:rsidR="006F59BB" w:rsidRPr="006F59BB">
              <w:rPr>
                <w:rFonts w:ascii="Calibri" w:hAnsi="Calibri" w:cs="Arial"/>
              </w:rPr>
              <w:t xml:space="preserve">  </w:t>
            </w:r>
          </w:p>
        </w:tc>
        <w:tc>
          <w:tcPr>
            <w:tcW w:w="4950" w:type="dxa"/>
            <w:shd w:val="clear" w:color="auto" w:fill="auto"/>
            <w:vAlign w:val="center"/>
          </w:tcPr>
          <w:p w14:paraId="67DF3E18" w14:textId="77777777" w:rsidR="00094510" w:rsidRPr="00B27B57" w:rsidRDefault="00094510" w:rsidP="003F3C65">
            <w:pPr>
              <w:spacing w:line="360" w:lineRule="auto"/>
              <w:rPr>
                <w:rFonts w:ascii="Calibri" w:hAnsi="Calibri" w:cs="Arial"/>
              </w:rPr>
            </w:pPr>
            <w:r w:rsidRPr="004E6906">
              <w:rPr>
                <w:rFonts w:ascii="Calibri" w:hAnsi="Calibri" w:cs="Arial"/>
                <w:b/>
              </w:rPr>
              <w:t>Time(s)</w:t>
            </w:r>
            <w:r w:rsidR="00D97DD5">
              <w:rPr>
                <w:rFonts w:ascii="Calibri" w:hAnsi="Calibri" w:cs="Arial"/>
                <w:b/>
              </w:rPr>
              <w:t>:</w:t>
            </w:r>
            <w:r w:rsidR="006F59BB" w:rsidRPr="006F59BB">
              <w:rPr>
                <w:rFonts w:ascii="Calibri" w:hAnsi="Calibri" w:cs="Arial"/>
              </w:rPr>
              <w:t xml:space="preserve">  </w:t>
            </w:r>
          </w:p>
        </w:tc>
      </w:tr>
      <w:tr w:rsidR="006E1016" w:rsidRPr="004E6906" w14:paraId="3EA4B468" w14:textId="77777777" w:rsidTr="003F3C65">
        <w:tc>
          <w:tcPr>
            <w:tcW w:w="10795" w:type="dxa"/>
            <w:gridSpan w:val="2"/>
            <w:shd w:val="clear" w:color="auto" w:fill="auto"/>
            <w:vAlign w:val="center"/>
          </w:tcPr>
          <w:p w14:paraId="03E9E28C" w14:textId="77777777" w:rsidR="006E1016" w:rsidRPr="004E6906" w:rsidRDefault="006E1016" w:rsidP="003F3C65">
            <w:pPr>
              <w:spacing w:line="360" w:lineRule="auto"/>
              <w:rPr>
                <w:rFonts w:ascii="Calibri" w:hAnsi="Calibri" w:cs="Arial"/>
                <w:b/>
              </w:rPr>
            </w:pPr>
            <w:r w:rsidRPr="004E6906">
              <w:rPr>
                <w:rFonts w:ascii="Calibri" w:hAnsi="Calibri" w:cs="Arial"/>
                <w:b/>
              </w:rPr>
              <w:t>Location</w:t>
            </w:r>
            <w:r w:rsidR="00D97DD5">
              <w:rPr>
                <w:rFonts w:ascii="Calibri" w:hAnsi="Calibri" w:cs="Arial"/>
                <w:b/>
              </w:rPr>
              <w:t>:</w:t>
            </w:r>
            <w:r w:rsidRPr="004E6906">
              <w:rPr>
                <w:rFonts w:ascii="Calibri" w:hAnsi="Calibri"/>
              </w:rPr>
              <w:t xml:space="preserve"> </w:t>
            </w:r>
            <w:r w:rsidR="006F59BB">
              <w:rPr>
                <w:rFonts w:ascii="Calibri" w:hAnsi="Calibri"/>
              </w:rPr>
              <w:t xml:space="preserve">  </w:t>
            </w:r>
          </w:p>
        </w:tc>
      </w:tr>
      <w:tr w:rsidR="006E1016" w:rsidRPr="004E6906" w14:paraId="057EFF59" w14:textId="77777777" w:rsidTr="003F3C65">
        <w:tc>
          <w:tcPr>
            <w:tcW w:w="5845" w:type="dxa"/>
            <w:shd w:val="clear" w:color="auto" w:fill="auto"/>
            <w:vAlign w:val="center"/>
          </w:tcPr>
          <w:p w14:paraId="4FA9BF50" w14:textId="77777777" w:rsidR="006E1016" w:rsidRPr="00B27B57" w:rsidRDefault="006E1016" w:rsidP="003F3C65">
            <w:pPr>
              <w:spacing w:line="360" w:lineRule="auto"/>
              <w:rPr>
                <w:rFonts w:ascii="Calibri" w:hAnsi="Calibri" w:cs="Arial"/>
              </w:rPr>
            </w:pPr>
            <w:r w:rsidRPr="004E6906">
              <w:rPr>
                <w:rFonts w:ascii="Calibri" w:hAnsi="Calibri" w:cs="Arial"/>
                <w:b/>
              </w:rPr>
              <w:t>Activity Directo</w:t>
            </w:r>
            <w:r w:rsidR="00D97DD5">
              <w:rPr>
                <w:rFonts w:ascii="Calibri" w:hAnsi="Calibri" w:cs="Arial"/>
                <w:b/>
              </w:rPr>
              <w:t>r:</w:t>
            </w:r>
            <w:r w:rsidRPr="004E6906">
              <w:rPr>
                <w:rFonts w:ascii="Calibri" w:hAnsi="Calibri"/>
              </w:rPr>
              <w:t xml:space="preserve"> </w:t>
            </w:r>
            <w:r w:rsidR="006F59BB">
              <w:rPr>
                <w:rFonts w:ascii="Calibri" w:hAnsi="Calibri"/>
              </w:rPr>
              <w:t xml:space="preserve">  </w:t>
            </w:r>
          </w:p>
        </w:tc>
        <w:tc>
          <w:tcPr>
            <w:tcW w:w="4950" w:type="dxa"/>
            <w:shd w:val="clear" w:color="auto" w:fill="auto"/>
            <w:vAlign w:val="center"/>
          </w:tcPr>
          <w:p w14:paraId="3E1D4F7B" w14:textId="77777777" w:rsidR="006E1016" w:rsidRPr="004E6906" w:rsidRDefault="00094510" w:rsidP="003F3C65">
            <w:pPr>
              <w:spacing w:line="360" w:lineRule="auto"/>
              <w:rPr>
                <w:rFonts w:ascii="Calibri" w:hAnsi="Calibri" w:cs="Arial"/>
                <w:b/>
              </w:rPr>
            </w:pPr>
            <w:r w:rsidRPr="004E6906">
              <w:rPr>
                <w:rFonts w:ascii="Calibri" w:hAnsi="Calibri" w:cs="Arial"/>
                <w:b/>
              </w:rPr>
              <w:t>Title</w:t>
            </w:r>
            <w:r w:rsidR="00D97DD5">
              <w:rPr>
                <w:rFonts w:ascii="Calibri" w:hAnsi="Calibri" w:cs="Arial"/>
                <w:b/>
              </w:rPr>
              <w:t>:</w:t>
            </w:r>
            <w:r w:rsidR="00D97DD5" w:rsidRPr="00B27B57">
              <w:rPr>
                <w:rFonts w:ascii="Calibri" w:hAnsi="Calibri" w:cs="Arial"/>
              </w:rPr>
              <w:t xml:space="preserve"> </w:t>
            </w:r>
            <w:r w:rsidR="006E1016" w:rsidRPr="00B27B57">
              <w:rPr>
                <w:rFonts w:ascii="Calibri" w:hAnsi="Calibri"/>
              </w:rPr>
              <w:t xml:space="preserve"> </w:t>
            </w:r>
            <w:r w:rsidR="006F59BB">
              <w:rPr>
                <w:rFonts w:ascii="Calibri" w:hAnsi="Calibri"/>
              </w:rPr>
              <w:t xml:space="preserve">  </w:t>
            </w:r>
          </w:p>
        </w:tc>
      </w:tr>
      <w:tr w:rsidR="00094510" w:rsidRPr="004E6906" w14:paraId="65CECF8E" w14:textId="77777777" w:rsidTr="003F3C65">
        <w:tc>
          <w:tcPr>
            <w:tcW w:w="5845" w:type="dxa"/>
            <w:shd w:val="clear" w:color="auto" w:fill="auto"/>
            <w:vAlign w:val="center"/>
          </w:tcPr>
          <w:p w14:paraId="7416AEC1" w14:textId="77777777" w:rsidR="00094510" w:rsidRPr="004E6906" w:rsidRDefault="00C15B10" w:rsidP="003F3C65">
            <w:pPr>
              <w:spacing w:line="360" w:lineRule="auto"/>
              <w:rPr>
                <w:rFonts w:ascii="Calibri" w:hAnsi="Calibri" w:cs="Arial"/>
                <w:b/>
              </w:rPr>
            </w:pPr>
            <w:r w:rsidRPr="004E6906">
              <w:rPr>
                <w:rFonts w:ascii="Calibri" w:hAnsi="Calibri"/>
                <w:b/>
              </w:rPr>
              <w:t>Affiliation</w:t>
            </w:r>
            <w:r w:rsidR="001508FA">
              <w:rPr>
                <w:rFonts w:ascii="Calibri" w:hAnsi="Calibri"/>
                <w:b/>
              </w:rPr>
              <w:t>/Department</w:t>
            </w:r>
            <w:r w:rsidR="00D97DD5">
              <w:rPr>
                <w:rFonts w:ascii="Calibri" w:hAnsi="Calibri"/>
                <w:b/>
              </w:rPr>
              <w:t>:</w:t>
            </w:r>
            <w:r w:rsidRPr="004E6906">
              <w:rPr>
                <w:rFonts w:ascii="Calibri" w:hAnsi="Calibri"/>
              </w:rPr>
              <w:t xml:space="preserve"> </w:t>
            </w:r>
            <w:r w:rsidR="006F59BB">
              <w:rPr>
                <w:rFonts w:ascii="Calibri" w:hAnsi="Calibri"/>
              </w:rPr>
              <w:t xml:space="preserve">  </w:t>
            </w:r>
          </w:p>
        </w:tc>
        <w:tc>
          <w:tcPr>
            <w:tcW w:w="4950" w:type="dxa"/>
            <w:shd w:val="clear" w:color="auto" w:fill="auto"/>
            <w:vAlign w:val="center"/>
          </w:tcPr>
          <w:p w14:paraId="253B0F83" w14:textId="77777777" w:rsidR="00094510" w:rsidRPr="004E6906" w:rsidRDefault="001508FA" w:rsidP="003F3C65">
            <w:pPr>
              <w:spacing w:line="360" w:lineRule="auto"/>
              <w:rPr>
                <w:rFonts w:ascii="Calibri" w:hAnsi="Calibri" w:cs="Arial"/>
                <w:b/>
              </w:rPr>
            </w:pPr>
            <w:r>
              <w:rPr>
                <w:rFonts w:ascii="Calibri" w:hAnsi="Calibri" w:cs="Arial"/>
                <w:b/>
              </w:rPr>
              <w:t>Email</w:t>
            </w:r>
            <w:r w:rsidR="00D97DD5">
              <w:rPr>
                <w:rFonts w:ascii="Calibri" w:hAnsi="Calibri" w:cs="Arial"/>
                <w:b/>
              </w:rPr>
              <w:t>:</w:t>
            </w:r>
            <w:r w:rsidR="00D97DD5" w:rsidRPr="00B27B57">
              <w:rPr>
                <w:rFonts w:ascii="Calibri" w:hAnsi="Calibri" w:cs="Arial"/>
              </w:rPr>
              <w:t xml:space="preserve"> </w:t>
            </w:r>
            <w:r w:rsidR="00C15B10" w:rsidRPr="00B27B57">
              <w:rPr>
                <w:rFonts w:ascii="Calibri" w:hAnsi="Calibri"/>
              </w:rPr>
              <w:t xml:space="preserve"> </w:t>
            </w:r>
            <w:r w:rsidR="006F59BB">
              <w:rPr>
                <w:rFonts w:ascii="Calibri" w:hAnsi="Calibri"/>
              </w:rPr>
              <w:t xml:space="preserve">  </w:t>
            </w:r>
          </w:p>
        </w:tc>
      </w:tr>
      <w:tr w:rsidR="00A749B6" w:rsidRPr="004E6906" w14:paraId="5B56C035" w14:textId="77777777" w:rsidTr="003F3C65">
        <w:tc>
          <w:tcPr>
            <w:tcW w:w="5845" w:type="dxa"/>
            <w:shd w:val="clear" w:color="auto" w:fill="auto"/>
            <w:vAlign w:val="center"/>
          </w:tcPr>
          <w:p w14:paraId="49FD78EA" w14:textId="77777777" w:rsidR="00A749B6" w:rsidRPr="004E6906" w:rsidRDefault="00A749B6" w:rsidP="003F3C65">
            <w:pPr>
              <w:spacing w:line="360" w:lineRule="auto"/>
              <w:rPr>
                <w:rFonts w:ascii="Calibri" w:hAnsi="Calibri" w:cs="Arial"/>
                <w:b/>
              </w:rPr>
            </w:pPr>
            <w:r w:rsidRPr="004E6906">
              <w:rPr>
                <w:rFonts w:ascii="Calibri" w:hAnsi="Calibri" w:cs="Arial"/>
                <w:b/>
              </w:rPr>
              <w:t>Administrative Contact</w:t>
            </w:r>
            <w:r w:rsidR="00D97DD5">
              <w:rPr>
                <w:rFonts w:ascii="Calibri" w:hAnsi="Calibri" w:cs="Arial"/>
                <w:b/>
              </w:rPr>
              <w:t xml:space="preserve">: </w:t>
            </w:r>
            <w:r w:rsidR="006F59BB" w:rsidRPr="006F59BB">
              <w:rPr>
                <w:rFonts w:ascii="Calibri" w:hAnsi="Calibri" w:cs="Arial"/>
              </w:rPr>
              <w:t xml:space="preserve">  </w:t>
            </w:r>
          </w:p>
        </w:tc>
        <w:tc>
          <w:tcPr>
            <w:tcW w:w="4950" w:type="dxa"/>
            <w:shd w:val="clear" w:color="auto" w:fill="auto"/>
            <w:vAlign w:val="center"/>
          </w:tcPr>
          <w:p w14:paraId="1C148C4A" w14:textId="0211374C" w:rsidR="00A749B6" w:rsidRPr="004E6906" w:rsidRDefault="00A749B6" w:rsidP="003F3C65">
            <w:pPr>
              <w:spacing w:line="360" w:lineRule="auto"/>
              <w:rPr>
                <w:rFonts w:ascii="Calibri" w:hAnsi="Calibri" w:cs="Arial"/>
                <w:b/>
              </w:rPr>
            </w:pPr>
            <w:r>
              <w:rPr>
                <w:rFonts w:ascii="Calibri" w:hAnsi="Calibri" w:cs="Arial"/>
                <w:b/>
              </w:rPr>
              <w:t>Email</w:t>
            </w:r>
            <w:r w:rsidR="00D97DD5">
              <w:rPr>
                <w:rFonts w:ascii="Calibri" w:hAnsi="Calibri" w:cs="Arial"/>
                <w:b/>
              </w:rPr>
              <w:t>:</w:t>
            </w:r>
            <w:r w:rsidR="00D97DD5" w:rsidRPr="00B27B57">
              <w:rPr>
                <w:rFonts w:ascii="Calibri" w:hAnsi="Calibri" w:cs="Arial"/>
              </w:rPr>
              <w:t xml:space="preserve"> </w:t>
            </w:r>
            <w:r w:rsidR="006F59BB">
              <w:rPr>
                <w:rFonts w:ascii="Calibri" w:hAnsi="Calibri" w:cs="Arial"/>
              </w:rPr>
              <w:t xml:space="preserve">  </w:t>
            </w:r>
          </w:p>
        </w:tc>
      </w:tr>
    </w:tbl>
    <w:p w14:paraId="0F17B2E7" w14:textId="77777777" w:rsidR="00DF6C20" w:rsidRPr="00DB00A7" w:rsidRDefault="00DF6C20" w:rsidP="00DF6C20">
      <w:pPr>
        <w:rPr>
          <w:rFonts w:ascii="Calibri" w:hAnsi="Calibri" w:cs="Arial"/>
          <w:b/>
          <w:sz w:val="12"/>
          <w:szCs w:val="12"/>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816104" w:rsidRPr="000A4B86" w14:paraId="2782416D" w14:textId="77777777" w:rsidTr="00DB00A7">
        <w:tc>
          <w:tcPr>
            <w:tcW w:w="10800" w:type="dxa"/>
            <w:shd w:val="clear" w:color="auto" w:fill="D9E2F3"/>
          </w:tcPr>
          <w:p w14:paraId="1B36FC85" w14:textId="30FDDE4C" w:rsidR="00816104" w:rsidRPr="003D1919" w:rsidRDefault="00816104" w:rsidP="00816104">
            <w:pPr>
              <w:rPr>
                <w:rFonts w:ascii="Calibri" w:hAnsi="Calibri" w:cs="Arial"/>
                <w:color w:val="FF0000"/>
              </w:rPr>
            </w:pPr>
            <w:r w:rsidRPr="003D1919">
              <w:rPr>
                <w:rFonts w:ascii="Calibri" w:hAnsi="Calibri" w:cs="Arial"/>
                <w:b/>
                <w:sz w:val="22"/>
              </w:rPr>
              <w:t>C</w:t>
            </w:r>
            <w:r w:rsidR="00D576EC">
              <w:rPr>
                <w:rFonts w:ascii="Calibri" w:hAnsi="Calibri" w:cs="Arial"/>
                <w:b/>
                <w:sz w:val="22"/>
              </w:rPr>
              <w:t>ontinuing Education Credits Requested</w:t>
            </w:r>
            <w:r w:rsidR="00675709" w:rsidRPr="003D1919">
              <w:rPr>
                <w:rFonts w:ascii="Calibri" w:hAnsi="Calibri" w:cs="Arial"/>
                <w:b/>
                <w:sz w:val="22"/>
              </w:rPr>
              <w:t xml:space="preserve"> </w:t>
            </w:r>
          </w:p>
        </w:tc>
      </w:tr>
      <w:tr w:rsidR="00816104" w:rsidRPr="000A4B86" w14:paraId="71E9CDB0" w14:textId="77777777" w:rsidTr="00DB00A7">
        <w:trPr>
          <w:trHeight w:val="314"/>
        </w:trPr>
        <w:tc>
          <w:tcPr>
            <w:tcW w:w="10800" w:type="dxa"/>
            <w:shd w:val="clear" w:color="auto" w:fill="auto"/>
          </w:tcPr>
          <w:p w14:paraId="4B14B489" w14:textId="684D9315" w:rsidR="000B2224" w:rsidRDefault="00000000" w:rsidP="004C7421">
            <w:pPr>
              <w:spacing w:before="20" w:after="20"/>
              <w:rPr>
                <w:rFonts w:ascii="Calibri" w:hAnsi="Calibri" w:cs="Arial"/>
                <w:sz w:val="16"/>
                <w:szCs w:val="16"/>
              </w:rPr>
            </w:pPr>
            <w:sdt>
              <w:sdtPr>
                <w:rPr>
                  <w:rFonts w:ascii="Calibri" w:hAnsi="Calibri"/>
                </w:rPr>
                <w:id w:val="-1419402280"/>
                <w14:checkbox>
                  <w14:checked w14:val="0"/>
                  <w14:checkedState w14:val="2612" w14:font="MS Gothic"/>
                  <w14:uncheckedState w14:val="2610" w14:font="MS Gothic"/>
                </w14:checkbox>
              </w:sdtPr>
              <w:sdtContent>
                <w:r w:rsidR="00567993">
                  <w:rPr>
                    <w:rFonts w:ascii="MS Gothic" w:eastAsia="MS Gothic" w:hAnsi="MS Gothic" w:hint="eastAsia"/>
                  </w:rPr>
                  <w:t>☐</w:t>
                </w:r>
              </w:sdtContent>
            </w:sdt>
            <w:r w:rsidR="00816104" w:rsidRPr="00356658">
              <w:rPr>
                <w:rFonts w:ascii="Calibri" w:hAnsi="Calibri"/>
                <w:bCs/>
              </w:rPr>
              <w:t xml:space="preserve"> </w:t>
            </w:r>
            <w:r w:rsidR="00816104" w:rsidRPr="00F616DD">
              <w:rPr>
                <w:rFonts w:ascii="Calibri" w:hAnsi="Calibri" w:cs="Arial"/>
                <w:b/>
              </w:rPr>
              <w:t>CME</w:t>
            </w:r>
            <w:r w:rsidR="00816104">
              <w:rPr>
                <w:rFonts w:ascii="Calibri" w:hAnsi="Calibri" w:cs="Arial"/>
              </w:rPr>
              <w:t xml:space="preserve"> </w:t>
            </w:r>
            <w:r w:rsidR="00816104" w:rsidRPr="00DB00A7">
              <w:rPr>
                <w:rFonts w:ascii="Calibri" w:hAnsi="Calibri" w:cs="Arial"/>
              </w:rPr>
              <w:t>(Continuing Medical Education</w:t>
            </w:r>
            <w:r w:rsidR="00192EF3" w:rsidRPr="00DB00A7">
              <w:rPr>
                <w:rFonts w:ascii="Calibri" w:hAnsi="Calibri" w:cs="Arial"/>
              </w:rPr>
              <w:t>)</w:t>
            </w:r>
            <w:r w:rsidR="00FD5F30">
              <w:rPr>
                <w:rFonts w:ascii="Calibri" w:hAnsi="Calibri"/>
              </w:rPr>
              <w:t xml:space="preserve"> </w:t>
            </w:r>
          </w:p>
          <w:p w14:paraId="6F7D1B43" w14:textId="77777777" w:rsidR="00816104" w:rsidRDefault="00000000" w:rsidP="004C7421">
            <w:pPr>
              <w:spacing w:before="20" w:after="20"/>
              <w:rPr>
                <w:rFonts w:ascii="Calibri" w:hAnsi="Calibri"/>
              </w:rPr>
            </w:pPr>
            <w:sdt>
              <w:sdtPr>
                <w:rPr>
                  <w:rFonts w:ascii="Calibri" w:hAnsi="Calibri"/>
                </w:rPr>
                <w:id w:val="-152377156"/>
                <w14:checkbox>
                  <w14:checked w14:val="0"/>
                  <w14:checkedState w14:val="2612" w14:font="MS Gothic"/>
                  <w14:uncheckedState w14:val="2610" w14:font="MS Gothic"/>
                </w14:checkbox>
              </w:sdtPr>
              <w:sdtContent>
                <w:r w:rsidR="007B3F59" w:rsidRPr="0036293D">
                  <w:rPr>
                    <w:rFonts w:ascii="MS Gothic" w:eastAsia="MS Gothic" w:hAnsi="MS Gothic" w:hint="eastAsia"/>
                  </w:rPr>
                  <w:t>☐</w:t>
                </w:r>
              </w:sdtContent>
            </w:sdt>
            <w:r w:rsidR="007B3F59" w:rsidRPr="0036293D">
              <w:rPr>
                <w:rFonts w:ascii="Calibri" w:hAnsi="Calibri"/>
                <w:color w:val="0070C0"/>
              </w:rPr>
              <w:t xml:space="preserve"> </w:t>
            </w:r>
            <w:r w:rsidR="0036293D" w:rsidRPr="0036293D">
              <w:rPr>
                <w:rFonts w:ascii="Calibri" w:hAnsi="Calibri" w:cs="Arial"/>
                <w:b/>
              </w:rPr>
              <w:t>NYSED</w:t>
            </w:r>
            <w:r w:rsidR="0036293D">
              <w:rPr>
                <w:rFonts w:ascii="Calibri" w:hAnsi="Calibri" w:cs="Arial"/>
                <w:b/>
              </w:rPr>
              <w:t xml:space="preserve"> Credits:</w:t>
            </w:r>
            <w:r w:rsidR="00A16532">
              <w:rPr>
                <w:rFonts w:ascii="Calibri" w:hAnsi="Calibri" w:cs="Arial"/>
                <w:b/>
              </w:rPr>
              <w:t xml:space="preserve">   </w:t>
            </w:r>
            <w:r w:rsidR="0036293D">
              <w:rPr>
                <w:rFonts w:ascii="Calibri" w:hAnsi="Calibri" w:cs="Arial"/>
                <w:b/>
              </w:rPr>
              <w:t xml:space="preserve">  </w:t>
            </w:r>
            <w:sdt>
              <w:sdtPr>
                <w:rPr>
                  <w:rFonts w:ascii="Calibri" w:hAnsi="Calibri"/>
                </w:rPr>
                <w:id w:val="901096153"/>
                <w14:checkbox>
                  <w14:checked w14:val="0"/>
                  <w14:checkedState w14:val="2612" w14:font="MS Gothic"/>
                  <w14:uncheckedState w14:val="2610" w14:font="MS Gothic"/>
                </w14:checkbox>
              </w:sdtPr>
              <w:sdtContent>
                <w:r w:rsidR="00FF74ED">
                  <w:rPr>
                    <w:rFonts w:ascii="MS Gothic" w:eastAsia="MS Gothic" w:hAnsi="MS Gothic" w:hint="eastAsia"/>
                  </w:rPr>
                  <w:t>☐</w:t>
                </w:r>
              </w:sdtContent>
            </w:sdt>
            <w:r w:rsidR="0036293D">
              <w:rPr>
                <w:rFonts w:ascii="Calibri" w:hAnsi="Calibri"/>
              </w:rPr>
              <w:t xml:space="preserve">Social Work     </w:t>
            </w:r>
            <w:sdt>
              <w:sdtPr>
                <w:rPr>
                  <w:rFonts w:ascii="Calibri" w:hAnsi="Calibri"/>
                </w:rPr>
                <w:id w:val="-1035279255"/>
                <w14:checkbox>
                  <w14:checked w14:val="0"/>
                  <w14:checkedState w14:val="2612" w14:font="MS Gothic"/>
                  <w14:uncheckedState w14:val="2610" w14:font="MS Gothic"/>
                </w14:checkbox>
              </w:sdtPr>
              <w:sdtContent>
                <w:r w:rsidR="0036293D">
                  <w:rPr>
                    <w:rFonts w:ascii="MS Gothic" w:eastAsia="MS Gothic" w:hAnsi="MS Gothic" w:hint="eastAsia"/>
                  </w:rPr>
                  <w:t>☐</w:t>
                </w:r>
              </w:sdtContent>
            </w:sdt>
            <w:r w:rsidR="0036293D">
              <w:rPr>
                <w:rFonts w:ascii="Calibri" w:hAnsi="Calibri"/>
              </w:rPr>
              <w:t xml:space="preserve">Psychology     </w:t>
            </w:r>
            <w:sdt>
              <w:sdtPr>
                <w:rPr>
                  <w:rFonts w:ascii="Calibri" w:hAnsi="Calibri"/>
                </w:rPr>
                <w:id w:val="-1230841118"/>
                <w14:checkbox>
                  <w14:checked w14:val="0"/>
                  <w14:checkedState w14:val="2612" w14:font="MS Gothic"/>
                  <w14:uncheckedState w14:val="2610" w14:font="MS Gothic"/>
                </w14:checkbox>
              </w:sdtPr>
              <w:sdtContent>
                <w:r w:rsidR="0036293D">
                  <w:rPr>
                    <w:rFonts w:ascii="MS Gothic" w:eastAsia="MS Gothic" w:hAnsi="MS Gothic" w:hint="eastAsia"/>
                  </w:rPr>
                  <w:t>☐</w:t>
                </w:r>
              </w:sdtContent>
            </w:sdt>
            <w:r w:rsidR="0036293D">
              <w:rPr>
                <w:rFonts w:ascii="Calibri" w:hAnsi="Calibri"/>
              </w:rPr>
              <w:t xml:space="preserve">Marriage &amp; Family Therapy     </w:t>
            </w:r>
            <w:sdt>
              <w:sdtPr>
                <w:rPr>
                  <w:rFonts w:ascii="Calibri" w:hAnsi="Calibri"/>
                </w:rPr>
                <w:id w:val="-406847984"/>
                <w14:checkbox>
                  <w14:checked w14:val="0"/>
                  <w14:checkedState w14:val="2612" w14:font="MS Gothic"/>
                  <w14:uncheckedState w14:val="2610" w14:font="MS Gothic"/>
                </w14:checkbox>
              </w:sdtPr>
              <w:sdtContent>
                <w:r w:rsidR="0036293D">
                  <w:rPr>
                    <w:rFonts w:ascii="MS Gothic" w:eastAsia="MS Gothic" w:hAnsi="MS Gothic" w:hint="eastAsia"/>
                  </w:rPr>
                  <w:t>☐</w:t>
                </w:r>
              </w:sdtContent>
            </w:sdt>
            <w:r w:rsidR="0036293D">
              <w:rPr>
                <w:rFonts w:ascii="Calibri" w:hAnsi="Calibri"/>
              </w:rPr>
              <w:t>Mental Health Counseling</w:t>
            </w:r>
            <w:r w:rsidR="0036293D">
              <w:rPr>
                <w:rFonts w:ascii="Calibri" w:hAnsi="Calibri" w:cs="Arial"/>
                <w:b/>
              </w:rPr>
              <w:t xml:space="preserve"> </w:t>
            </w:r>
            <w:r w:rsidR="007B3F59" w:rsidRPr="00F2673B">
              <w:rPr>
                <w:rFonts w:ascii="Calibri" w:hAnsi="Calibri" w:cs="Arial"/>
              </w:rPr>
              <w:t xml:space="preserve"> </w:t>
            </w:r>
            <w:r w:rsidR="007B3F59" w:rsidRPr="00F2673B">
              <w:rPr>
                <w:rFonts w:ascii="Calibri" w:hAnsi="Calibri"/>
              </w:rPr>
              <w:t xml:space="preserve">   </w:t>
            </w:r>
          </w:p>
          <w:p w14:paraId="745EBF9D" w14:textId="21250F1D" w:rsidR="00D66CCA" w:rsidRPr="00055395" w:rsidRDefault="00000000" w:rsidP="004C7421">
            <w:pPr>
              <w:spacing w:before="20" w:after="20"/>
              <w:rPr>
                <w:rFonts w:ascii="Calibri" w:hAnsi="Calibri"/>
                <w:bCs/>
              </w:rPr>
            </w:pPr>
            <w:sdt>
              <w:sdtPr>
                <w:rPr>
                  <w:rFonts w:ascii="Calibri" w:hAnsi="Calibri"/>
                </w:rPr>
                <w:id w:val="323788660"/>
                <w14:checkbox>
                  <w14:checked w14:val="0"/>
                  <w14:checkedState w14:val="2612" w14:font="MS Gothic"/>
                  <w14:uncheckedState w14:val="2610" w14:font="MS Gothic"/>
                </w14:checkbox>
              </w:sdtPr>
              <w:sdtContent>
                <w:r w:rsidR="00D66CCA" w:rsidRPr="00D64811">
                  <w:rPr>
                    <w:rFonts w:ascii="MS Gothic" w:eastAsia="MS Gothic" w:hAnsi="MS Gothic" w:hint="eastAsia"/>
                  </w:rPr>
                  <w:t>☐</w:t>
                </w:r>
              </w:sdtContent>
            </w:sdt>
            <w:r w:rsidR="00D66CCA" w:rsidRPr="001D6461">
              <w:rPr>
                <w:rFonts w:ascii="Calibri" w:hAnsi="Calibri"/>
                <w:bCs/>
              </w:rPr>
              <w:t xml:space="preserve"> </w:t>
            </w:r>
            <w:r w:rsidR="00055395" w:rsidRPr="00D64811">
              <w:rPr>
                <w:rFonts w:ascii="Calibri" w:hAnsi="Calibri"/>
                <w:b/>
              </w:rPr>
              <w:t xml:space="preserve">CPE </w:t>
            </w:r>
            <w:r w:rsidR="00055395" w:rsidRPr="00D64811">
              <w:rPr>
                <w:rFonts w:ascii="Calibri" w:hAnsi="Calibri"/>
                <w:bCs/>
              </w:rPr>
              <w:t xml:space="preserve">(Continuing </w:t>
            </w:r>
            <w:r w:rsidR="00D66CCA" w:rsidRPr="00D64811">
              <w:rPr>
                <w:rFonts w:ascii="Calibri" w:hAnsi="Calibri" w:cs="Arial"/>
                <w:bCs/>
              </w:rPr>
              <w:t>Pharmacy</w:t>
            </w:r>
            <w:r w:rsidR="00055395" w:rsidRPr="00D64811">
              <w:rPr>
                <w:rFonts w:ascii="Calibri" w:hAnsi="Calibri" w:cs="Arial"/>
                <w:bCs/>
              </w:rPr>
              <w:t xml:space="preserve"> Education) – prior approval is needed</w:t>
            </w:r>
          </w:p>
        </w:tc>
      </w:tr>
      <w:tr w:rsidR="00F12139" w:rsidRPr="000A4B86" w14:paraId="621DA557" w14:textId="77777777" w:rsidTr="00DB00A7">
        <w:trPr>
          <w:trHeight w:val="314"/>
        </w:trPr>
        <w:tc>
          <w:tcPr>
            <w:tcW w:w="10800" w:type="dxa"/>
            <w:shd w:val="clear" w:color="auto" w:fill="auto"/>
          </w:tcPr>
          <w:p w14:paraId="6128462E" w14:textId="77777777" w:rsidR="007924D1" w:rsidRPr="00361C0B" w:rsidRDefault="00F12139" w:rsidP="007924D1">
            <w:pPr>
              <w:rPr>
                <w:rFonts w:ascii="Calibri" w:hAnsi="Calibri"/>
                <w:sz w:val="18"/>
                <w:szCs w:val="18"/>
              </w:rPr>
            </w:pPr>
            <w:r w:rsidRPr="00361C0B">
              <w:rPr>
                <w:rFonts w:ascii="Calibri" w:hAnsi="Calibri"/>
                <w:sz w:val="18"/>
                <w:szCs w:val="18"/>
              </w:rPr>
              <w:t xml:space="preserve">The Office for CME also provides Maintenance of Certification (MOC) credit for select boards that collaborate with the ACCME. </w:t>
            </w:r>
          </w:p>
          <w:p w14:paraId="7493B898" w14:textId="12A52CE6" w:rsidR="00F12139" w:rsidRDefault="00F12139" w:rsidP="007924D1">
            <w:pPr>
              <w:rPr>
                <w:rFonts w:ascii="Calibri" w:hAnsi="Calibri"/>
              </w:rPr>
            </w:pPr>
            <w:r w:rsidRPr="00361C0B">
              <w:rPr>
                <w:rFonts w:ascii="Calibri" w:hAnsi="Calibri"/>
                <w:sz w:val="18"/>
                <w:szCs w:val="18"/>
              </w:rPr>
              <w:t>Please contact</w:t>
            </w:r>
            <w:r w:rsidR="00D870E1" w:rsidRPr="00361C0B">
              <w:rPr>
                <w:rFonts w:ascii="Calibri" w:hAnsi="Calibri"/>
                <w:sz w:val="18"/>
                <w:szCs w:val="18"/>
              </w:rPr>
              <w:t xml:space="preserve"> the </w:t>
            </w:r>
            <w:hyperlink r:id="rId15" w:history="1">
              <w:r w:rsidR="00D870E1" w:rsidRPr="00361C0B">
                <w:rPr>
                  <w:rStyle w:val="Hyperlink"/>
                  <w:rFonts w:ascii="Calibri" w:hAnsi="Calibri"/>
                  <w:sz w:val="18"/>
                  <w:szCs w:val="18"/>
                </w:rPr>
                <w:t>Office for CME</w:t>
              </w:r>
            </w:hyperlink>
            <w:r w:rsidRPr="00361C0B">
              <w:rPr>
                <w:rFonts w:ascii="Calibri" w:hAnsi="Calibri"/>
                <w:sz w:val="18"/>
                <w:szCs w:val="18"/>
              </w:rPr>
              <w:t xml:space="preserve"> </w:t>
            </w:r>
            <w:r w:rsidR="008D1BF7" w:rsidRPr="00361C0B">
              <w:rPr>
                <w:rFonts w:ascii="Calibri" w:hAnsi="Calibri"/>
                <w:sz w:val="18"/>
                <w:szCs w:val="18"/>
              </w:rPr>
              <w:t>for more information.</w:t>
            </w:r>
          </w:p>
        </w:tc>
      </w:tr>
    </w:tbl>
    <w:p w14:paraId="1138DA8A" w14:textId="77777777" w:rsidR="00270E27" w:rsidRPr="00DB00A7" w:rsidRDefault="00270E27" w:rsidP="00DF6C20">
      <w:pPr>
        <w:rPr>
          <w:rFonts w:ascii="Calibri" w:hAnsi="Calibri" w:cs="Arial"/>
          <w:b/>
          <w:sz w:val="12"/>
          <w:szCs w:val="12"/>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10202"/>
      </w:tblGrid>
      <w:tr w:rsidR="002A75A0" w:rsidRPr="004E6906" w14:paraId="10F1A5D2" w14:textId="77777777" w:rsidTr="00DB00A7">
        <w:tc>
          <w:tcPr>
            <w:tcW w:w="10795" w:type="dxa"/>
            <w:gridSpan w:val="2"/>
            <w:shd w:val="clear" w:color="auto" w:fill="D9E2F3"/>
          </w:tcPr>
          <w:p w14:paraId="4D249EEC" w14:textId="45B14936" w:rsidR="002A75A0" w:rsidRPr="003D1919" w:rsidRDefault="00BA71BC" w:rsidP="004E6906">
            <w:pPr>
              <w:rPr>
                <w:rFonts w:ascii="Calibri" w:hAnsi="Calibri" w:cs="Arial"/>
                <w:b/>
              </w:rPr>
            </w:pPr>
            <w:r w:rsidRPr="003D1919">
              <w:rPr>
                <w:rFonts w:ascii="Calibri" w:hAnsi="Calibri" w:cs="Arial"/>
                <w:b/>
                <w:sz w:val="22"/>
              </w:rPr>
              <w:t>T</w:t>
            </w:r>
            <w:r w:rsidR="00BF648E">
              <w:rPr>
                <w:rFonts w:ascii="Calibri" w:hAnsi="Calibri" w:cs="Arial"/>
                <w:b/>
                <w:sz w:val="22"/>
              </w:rPr>
              <w:t>ype of Activity</w:t>
            </w:r>
          </w:p>
        </w:tc>
      </w:tr>
      <w:tr w:rsidR="002A75A0" w:rsidRPr="004E6906" w14:paraId="48F8A34D" w14:textId="77777777" w:rsidTr="00DB00A7">
        <w:tc>
          <w:tcPr>
            <w:tcW w:w="593" w:type="dxa"/>
            <w:shd w:val="clear" w:color="auto" w:fill="auto"/>
          </w:tcPr>
          <w:sdt>
            <w:sdtPr>
              <w:rPr>
                <w:rFonts w:ascii="Calibri" w:hAnsi="Calibri"/>
                <w:b/>
              </w:rPr>
              <w:id w:val="-2059775393"/>
              <w14:checkbox>
                <w14:checked w14:val="0"/>
                <w14:checkedState w14:val="2612" w14:font="MS Gothic"/>
                <w14:uncheckedState w14:val="2610" w14:font="MS Gothic"/>
              </w14:checkbox>
            </w:sdtPr>
            <w:sdtContent>
              <w:p w14:paraId="217313DA" w14:textId="77777777" w:rsidR="002A75A0" w:rsidRPr="007A0ECE" w:rsidRDefault="003C73BF" w:rsidP="009C0B35">
                <w:pPr>
                  <w:spacing w:before="20"/>
                  <w:jc w:val="center"/>
                  <w:rPr>
                    <w:rFonts w:ascii="Calibri" w:hAnsi="Calibri" w:cs="Arial"/>
                    <w:b/>
                  </w:rPr>
                </w:pPr>
                <w:r>
                  <w:rPr>
                    <w:rFonts w:ascii="MS Gothic" w:eastAsia="MS Gothic" w:hAnsi="MS Gothic" w:hint="eastAsia"/>
                    <w:b/>
                  </w:rPr>
                  <w:t>☐</w:t>
                </w:r>
              </w:p>
            </w:sdtContent>
          </w:sdt>
        </w:tc>
        <w:tc>
          <w:tcPr>
            <w:tcW w:w="10202" w:type="dxa"/>
            <w:shd w:val="clear" w:color="auto" w:fill="auto"/>
          </w:tcPr>
          <w:p w14:paraId="56CD4C44" w14:textId="77777777" w:rsidR="007C251F" w:rsidRPr="00171D5B" w:rsidRDefault="00AE596F" w:rsidP="004E6906">
            <w:pPr>
              <w:rPr>
                <w:rFonts w:ascii="Calibri" w:hAnsi="Calibri" w:cs="Arial"/>
                <w:sz w:val="18"/>
                <w:szCs w:val="18"/>
              </w:rPr>
            </w:pPr>
            <w:r>
              <w:rPr>
                <w:rFonts w:ascii="Calibri" w:hAnsi="Calibri" w:cs="Arial"/>
                <w:b/>
              </w:rPr>
              <w:t xml:space="preserve">Live Course </w:t>
            </w:r>
            <w:r w:rsidRPr="00171D5B">
              <w:rPr>
                <w:rFonts w:ascii="Calibri" w:hAnsi="Calibri" w:cs="Arial"/>
                <w:sz w:val="18"/>
                <w:szCs w:val="18"/>
              </w:rPr>
              <w:t>(symposium, workshop, conference, live internet webinar, live teleconference, etc.)</w:t>
            </w:r>
            <w:r w:rsidR="00D76C6C" w:rsidRPr="00171D5B">
              <w:rPr>
                <w:rFonts w:ascii="Calibri" w:hAnsi="Calibri" w:cs="Arial"/>
                <w:sz w:val="18"/>
                <w:szCs w:val="18"/>
              </w:rPr>
              <w:t xml:space="preserve"> </w:t>
            </w:r>
          </w:p>
          <w:p w14:paraId="1CF39DC7" w14:textId="77777777" w:rsidR="00270E27" w:rsidRPr="003F3C65" w:rsidRDefault="00D76C6C" w:rsidP="001A4D55">
            <w:pPr>
              <w:spacing w:after="40"/>
              <w:rPr>
                <w:rFonts w:ascii="Calibri" w:hAnsi="Calibri" w:cs="Arial"/>
                <w:iCs/>
              </w:rPr>
            </w:pPr>
            <w:r w:rsidRPr="003F3C65">
              <w:rPr>
                <w:rFonts w:ascii="Calibri" w:hAnsi="Calibri" w:cs="Arial"/>
                <w:iCs/>
              </w:rPr>
              <w:t>If the live activity is being recorded for an enduring material activity, check the enduring material box as well.</w:t>
            </w:r>
            <w:r w:rsidR="00AE596F" w:rsidRPr="003F3C65">
              <w:rPr>
                <w:rFonts w:ascii="Calibri" w:hAnsi="Calibri" w:cs="Arial"/>
                <w:b/>
                <w:iCs/>
              </w:rPr>
              <w:t xml:space="preserve">  </w:t>
            </w:r>
          </w:p>
        </w:tc>
      </w:tr>
      <w:tr w:rsidR="000B2224" w:rsidRPr="004E6906" w14:paraId="00AA69C1" w14:textId="77777777" w:rsidTr="00DB00A7">
        <w:tc>
          <w:tcPr>
            <w:tcW w:w="593" w:type="dxa"/>
            <w:shd w:val="clear" w:color="auto" w:fill="auto"/>
          </w:tcPr>
          <w:sdt>
            <w:sdtPr>
              <w:rPr>
                <w:rFonts w:ascii="Calibri" w:hAnsi="Calibri"/>
                <w:b/>
              </w:rPr>
              <w:id w:val="-529733844"/>
              <w14:checkbox>
                <w14:checked w14:val="0"/>
                <w14:checkedState w14:val="2612" w14:font="MS Gothic"/>
                <w14:uncheckedState w14:val="2610" w14:font="MS Gothic"/>
              </w14:checkbox>
            </w:sdtPr>
            <w:sdtContent>
              <w:p w14:paraId="059D89CF" w14:textId="77777777" w:rsidR="000B2224" w:rsidRPr="007A0ECE" w:rsidRDefault="000B2224" w:rsidP="000B2224">
                <w:pPr>
                  <w:spacing w:before="20"/>
                  <w:jc w:val="center"/>
                  <w:rPr>
                    <w:rFonts w:ascii="Calibri" w:hAnsi="Calibri" w:cs="Arial"/>
                    <w:b/>
                  </w:rPr>
                </w:pPr>
                <w:r>
                  <w:rPr>
                    <w:rFonts w:ascii="MS Gothic" w:eastAsia="MS Gothic" w:hAnsi="MS Gothic" w:hint="eastAsia"/>
                    <w:b/>
                  </w:rPr>
                  <w:t>☐</w:t>
                </w:r>
              </w:p>
            </w:sdtContent>
          </w:sdt>
        </w:tc>
        <w:tc>
          <w:tcPr>
            <w:tcW w:w="10202" w:type="dxa"/>
            <w:shd w:val="clear" w:color="auto" w:fill="auto"/>
          </w:tcPr>
          <w:p w14:paraId="7FF8A3A2" w14:textId="253EE373" w:rsidR="000B2224" w:rsidRPr="00F32147" w:rsidRDefault="000B2224" w:rsidP="001A4D55">
            <w:pPr>
              <w:spacing w:after="40"/>
              <w:rPr>
                <w:rFonts w:ascii="Calibri" w:hAnsi="Calibri" w:cs="Arial"/>
                <w:b/>
              </w:rPr>
            </w:pPr>
            <w:r w:rsidRPr="004E6906">
              <w:rPr>
                <w:rFonts w:ascii="Calibri" w:hAnsi="Calibri" w:cs="Arial"/>
                <w:b/>
              </w:rPr>
              <w:t>Regularly Scheduled Series (RSS)</w:t>
            </w:r>
            <w:r>
              <w:rPr>
                <w:rFonts w:ascii="Calibri" w:hAnsi="Calibri" w:cs="Arial"/>
                <w:b/>
              </w:rPr>
              <w:t xml:space="preserve"> </w:t>
            </w:r>
            <w:r w:rsidRPr="00171D5B">
              <w:rPr>
                <w:rFonts w:ascii="Calibri" w:hAnsi="Calibri" w:cs="Arial"/>
                <w:iCs/>
                <w:sz w:val="18"/>
                <w:szCs w:val="18"/>
              </w:rPr>
              <w:t>Daily, weekly, monthly, or quarterly live (in-person or virtual) continuing education activity that is primarily planned by and presented to the organization’s professional staff.</w:t>
            </w:r>
            <w:r w:rsidR="00F32147" w:rsidRPr="00171D5B">
              <w:rPr>
                <w:rFonts w:ascii="Calibri" w:hAnsi="Calibri" w:cs="Arial"/>
                <w:iCs/>
                <w:sz w:val="18"/>
                <w:szCs w:val="18"/>
              </w:rPr>
              <w:t xml:space="preserve"> Examples: grand rounds, journal clubs, morbidity/mortality conferences, tumor boards</w:t>
            </w:r>
            <w:r>
              <w:rPr>
                <w:rFonts w:ascii="Calibri" w:hAnsi="Calibri" w:cs="Arial"/>
              </w:rPr>
              <w:t xml:space="preserve"> </w:t>
            </w:r>
          </w:p>
        </w:tc>
      </w:tr>
      <w:tr w:rsidR="000B2224" w:rsidRPr="004E6906" w14:paraId="0E9899D4" w14:textId="77777777" w:rsidTr="00DB00A7">
        <w:tc>
          <w:tcPr>
            <w:tcW w:w="593" w:type="dxa"/>
            <w:shd w:val="clear" w:color="auto" w:fill="auto"/>
          </w:tcPr>
          <w:sdt>
            <w:sdtPr>
              <w:rPr>
                <w:rFonts w:ascii="Calibri" w:hAnsi="Calibri"/>
                <w:b/>
              </w:rPr>
              <w:id w:val="1656030071"/>
              <w14:checkbox>
                <w14:checked w14:val="0"/>
                <w14:checkedState w14:val="2612" w14:font="MS Gothic"/>
                <w14:uncheckedState w14:val="2610" w14:font="MS Gothic"/>
              </w14:checkbox>
            </w:sdtPr>
            <w:sdtContent>
              <w:p w14:paraId="24A7B3CF" w14:textId="77777777" w:rsidR="000B2224" w:rsidRPr="007A0ECE" w:rsidRDefault="000B2224" w:rsidP="000B2224">
                <w:pPr>
                  <w:spacing w:before="20"/>
                  <w:jc w:val="center"/>
                  <w:rPr>
                    <w:rFonts w:ascii="Calibri" w:hAnsi="Calibri"/>
                    <w:b/>
                  </w:rPr>
                </w:pPr>
                <w:r>
                  <w:rPr>
                    <w:rFonts w:ascii="MS Gothic" w:eastAsia="MS Gothic" w:hAnsi="MS Gothic" w:hint="eastAsia"/>
                    <w:b/>
                  </w:rPr>
                  <w:t>☐</w:t>
                </w:r>
              </w:p>
            </w:sdtContent>
          </w:sdt>
        </w:tc>
        <w:tc>
          <w:tcPr>
            <w:tcW w:w="10202" w:type="dxa"/>
            <w:shd w:val="clear" w:color="auto" w:fill="auto"/>
          </w:tcPr>
          <w:p w14:paraId="50A9C37F" w14:textId="77777777" w:rsidR="000B2224" w:rsidRPr="00171D5B" w:rsidRDefault="000B2224" w:rsidP="000B2224">
            <w:pPr>
              <w:rPr>
                <w:rFonts w:ascii="Calibri" w:hAnsi="Calibri" w:cs="Arial"/>
                <w:sz w:val="18"/>
                <w:szCs w:val="18"/>
              </w:rPr>
            </w:pPr>
            <w:r w:rsidRPr="004E6906">
              <w:rPr>
                <w:rFonts w:ascii="Calibri" w:hAnsi="Calibri" w:cs="Arial"/>
                <w:b/>
              </w:rPr>
              <w:t>Enduring Material</w:t>
            </w:r>
            <w:r>
              <w:rPr>
                <w:rFonts w:ascii="Calibri" w:hAnsi="Calibri" w:cs="Arial"/>
                <w:b/>
              </w:rPr>
              <w:t>/Self</w:t>
            </w:r>
            <w:r w:rsidRPr="004E6906">
              <w:rPr>
                <w:rFonts w:ascii="Calibri" w:hAnsi="Calibri" w:cs="Arial"/>
                <w:b/>
              </w:rPr>
              <w:t xml:space="preserve"> Study</w:t>
            </w:r>
            <w:r>
              <w:rPr>
                <w:rFonts w:ascii="Calibri" w:hAnsi="Calibri" w:cs="Arial"/>
                <w:b/>
              </w:rPr>
              <w:t xml:space="preserve"> </w:t>
            </w:r>
            <w:r w:rsidRPr="00171D5B">
              <w:rPr>
                <w:rFonts w:ascii="Calibri" w:hAnsi="Calibri" w:cs="Arial"/>
                <w:sz w:val="18"/>
                <w:szCs w:val="18"/>
              </w:rPr>
              <w:t>(online interactive educational module, recorded presentation, podcast)</w:t>
            </w:r>
          </w:p>
          <w:p w14:paraId="1BBDC66E" w14:textId="77777777" w:rsidR="000B2224" w:rsidRPr="00171D5B" w:rsidRDefault="000B2224" w:rsidP="00171D5B">
            <w:pPr>
              <w:spacing w:after="40"/>
              <w:rPr>
                <w:rFonts w:ascii="Calibri" w:hAnsi="Calibri" w:cs="Arial"/>
                <w:iCs/>
              </w:rPr>
            </w:pPr>
            <w:r w:rsidRPr="00171D5B">
              <w:rPr>
                <w:rFonts w:ascii="Calibri" w:hAnsi="Calibri" w:cs="Arial"/>
                <w:iCs/>
              </w:rPr>
              <w:t>Please note: A list of appropriate bibliographic sources to allow for further study must be provided.</w:t>
            </w:r>
          </w:p>
          <w:p w14:paraId="576B4899" w14:textId="77777777" w:rsidR="00AA5096" w:rsidRDefault="000B2224" w:rsidP="00171D5B">
            <w:pPr>
              <w:rPr>
                <w:rFonts w:ascii="Calibri" w:hAnsi="Calibri" w:cs="Arial"/>
              </w:rPr>
            </w:pPr>
            <w:r w:rsidRPr="00CC4F96">
              <w:rPr>
                <w:rFonts w:ascii="Calibri" w:hAnsi="Calibri" w:cs="Arial"/>
              </w:rPr>
              <w:t>Describe</w:t>
            </w:r>
            <w:r>
              <w:rPr>
                <w:rFonts w:ascii="Calibri" w:hAnsi="Calibri" w:cs="Arial"/>
              </w:rPr>
              <w:t xml:space="preserve"> the </w:t>
            </w:r>
            <w:r w:rsidR="00AA5096">
              <w:rPr>
                <w:rFonts w:ascii="Calibri" w:hAnsi="Calibri" w:cs="Arial"/>
              </w:rPr>
              <w:t>activity:</w:t>
            </w:r>
          </w:p>
          <w:p w14:paraId="5A721950" w14:textId="49C778C2" w:rsidR="000B2224" w:rsidRDefault="00AA5096" w:rsidP="00171D5B">
            <w:pPr>
              <w:rPr>
                <w:rFonts w:ascii="Calibri" w:hAnsi="Calibri" w:cs="Arial"/>
              </w:rPr>
            </w:pPr>
            <w:r>
              <w:rPr>
                <w:rFonts w:ascii="Calibri" w:hAnsi="Calibri" w:cs="Arial"/>
              </w:rPr>
              <w:t>Describe the platform to be used:</w:t>
            </w:r>
          </w:p>
          <w:p w14:paraId="66420A78" w14:textId="2ECB4B62" w:rsidR="000B2224" w:rsidRPr="00E94BD8" w:rsidRDefault="000B2224" w:rsidP="001A4D55">
            <w:pPr>
              <w:spacing w:after="40"/>
              <w:rPr>
                <w:rFonts w:ascii="Calibri" w:hAnsi="Calibri" w:cs="Arial"/>
              </w:rPr>
            </w:pPr>
            <w:r>
              <w:rPr>
                <w:rFonts w:ascii="Calibri" w:hAnsi="Calibri" w:cs="Arial"/>
              </w:rPr>
              <w:t>Expiration date</w:t>
            </w:r>
            <w:r w:rsidR="005E1E40">
              <w:rPr>
                <w:rFonts w:ascii="Calibri" w:hAnsi="Calibri" w:cs="Arial"/>
              </w:rPr>
              <w:t xml:space="preserve"> (up to 3 years)</w:t>
            </w:r>
            <w:r>
              <w:rPr>
                <w:rFonts w:ascii="Calibri" w:hAnsi="Calibri" w:cs="Arial"/>
              </w:rPr>
              <w:t>:</w:t>
            </w:r>
          </w:p>
        </w:tc>
      </w:tr>
      <w:tr w:rsidR="000B2224" w:rsidRPr="004E6906" w14:paraId="65DA8E6F" w14:textId="77777777" w:rsidTr="00DB00A7">
        <w:tc>
          <w:tcPr>
            <w:tcW w:w="593" w:type="dxa"/>
            <w:tcBorders>
              <w:top w:val="single" w:sz="4" w:space="0" w:color="auto"/>
              <w:left w:val="single" w:sz="4" w:space="0" w:color="auto"/>
              <w:bottom w:val="single" w:sz="4" w:space="0" w:color="auto"/>
              <w:right w:val="single" w:sz="4" w:space="0" w:color="auto"/>
            </w:tcBorders>
            <w:shd w:val="clear" w:color="auto" w:fill="auto"/>
          </w:tcPr>
          <w:sdt>
            <w:sdtPr>
              <w:rPr>
                <w:rFonts w:ascii="Calibri" w:hAnsi="Calibri"/>
                <w:b/>
              </w:rPr>
              <w:id w:val="947127390"/>
              <w14:checkbox>
                <w14:checked w14:val="0"/>
                <w14:checkedState w14:val="2612" w14:font="MS Gothic"/>
                <w14:uncheckedState w14:val="2610" w14:font="MS Gothic"/>
              </w14:checkbox>
            </w:sdtPr>
            <w:sdtContent>
              <w:p w14:paraId="040400D4" w14:textId="77777777" w:rsidR="000B2224" w:rsidRPr="007A0ECE" w:rsidRDefault="000B2224" w:rsidP="000B2224">
                <w:pPr>
                  <w:spacing w:before="20"/>
                  <w:jc w:val="center"/>
                  <w:rPr>
                    <w:rFonts w:ascii="Calibri" w:hAnsi="Calibri"/>
                    <w:b/>
                  </w:rPr>
                </w:pPr>
                <w:r>
                  <w:rPr>
                    <w:rFonts w:ascii="MS Gothic" w:eastAsia="MS Gothic" w:hAnsi="MS Gothic" w:hint="eastAsia"/>
                    <w:b/>
                  </w:rPr>
                  <w:t>☐</w:t>
                </w:r>
              </w:p>
            </w:sdtContent>
          </w:sdt>
        </w:tc>
        <w:tc>
          <w:tcPr>
            <w:tcW w:w="10202" w:type="dxa"/>
            <w:tcBorders>
              <w:left w:val="single" w:sz="4" w:space="0" w:color="auto"/>
            </w:tcBorders>
            <w:shd w:val="clear" w:color="auto" w:fill="auto"/>
          </w:tcPr>
          <w:p w14:paraId="28A068FC" w14:textId="4FCDEEFE" w:rsidR="000B2224" w:rsidRPr="00CA2B04" w:rsidRDefault="0073355D" w:rsidP="000B2224">
            <w:pPr>
              <w:rPr>
                <w:rFonts w:ascii="Calibri" w:hAnsi="Calibri" w:cs="Arial"/>
                <w:sz w:val="18"/>
                <w:szCs w:val="18"/>
              </w:rPr>
            </w:pPr>
            <w:r>
              <w:rPr>
                <w:rFonts w:ascii="Calibri" w:hAnsi="Calibri" w:cs="Arial"/>
                <w:b/>
              </w:rPr>
              <w:t>Other</w:t>
            </w:r>
            <w:r w:rsidR="000B2224">
              <w:rPr>
                <w:rFonts w:ascii="Calibri" w:hAnsi="Calibri" w:cs="Arial"/>
                <w:b/>
              </w:rPr>
              <w:t xml:space="preserve"> Learning Format </w:t>
            </w:r>
            <w:r w:rsidR="000B2224" w:rsidRPr="00CA2B04">
              <w:rPr>
                <w:rFonts w:ascii="Calibri" w:hAnsi="Calibri" w:cs="Arial"/>
                <w:sz w:val="18"/>
                <w:szCs w:val="18"/>
              </w:rPr>
              <w:t xml:space="preserve">(please see the </w:t>
            </w:r>
            <w:hyperlink r:id="rId16" w:history="1">
              <w:r w:rsidR="000B2224" w:rsidRPr="00CA2B04">
                <w:rPr>
                  <w:rStyle w:val="Hyperlink"/>
                  <w:rFonts w:ascii="Calibri" w:hAnsi="Calibri" w:cs="Arial"/>
                  <w:i/>
                  <w:sz w:val="18"/>
                  <w:szCs w:val="18"/>
                </w:rPr>
                <w:t>AMA PRA</w:t>
              </w:r>
              <w:r w:rsidR="000B2224" w:rsidRPr="00CA2B04">
                <w:rPr>
                  <w:rStyle w:val="Hyperlink"/>
                  <w:rFonts w:ascii="Calibri" w:hAnsi="Calibri" w:cs="Arial"/>
                  <w:sz w:val="18"/>
                  <w:szCs w:val="18"/>
                </w:rPr>
                <w:t xml:space="preserve"> booklet</w:t>
              </w:r>
            </w:hyperlink>
            <w:r>
              <w:rPr>
                <w:rFonts w:ascii="Calibri" w:hAnsi="Calibri" w:cs="Arial"/>
                <w:sz w:val="18"/>
                <w:szCs w:val="18"/>
              </w:rPr>
              <w:t xml:space="preserve"> for format and specific requirements)</w:t>
            </w:r>
          </w:p>
          <w:p w14:paraId="2CE84638" w14:textId="436F6AE8" w:rsidR="000B2224" w:rsidRPr="009222CA" w:rsidRDefault="00A16532" w:rsidP="003F3C65">
            <w:pPr>
              <w:spacing w:after="80"/>
              <w:rPr>
                <w:rFonts w:ascii="Calibri" w:hAnsi="Calibri" w:cs="Arial"/>
                <w:sz w:val="6"/>
                <w:szCs w:val="6"/>
              </w:rPr>
            </w:pPr>
            <w:r w:rsidRPr="00CC4F96">
              <w:rPr>
                <w:rFonts w:ascii="Calibri" w:hAnsi="Calibri" w:cs="Arial"/>
              </w:rPr>
              <w:t>Describe</w:t>
            </w:r>
            <w:r>
              <w:rPr>
                <w:rFonts w:ascii="Calibri" w:hAnsi="Calibri" w:cs="Arial"/>
              </w:rPr>
              <w:t xml:space="preserve"> the learning activity:    </w:t>
            </w:r>
          </w:p>
        </w:tc>
      </w:tr>
    </w:tbl>
    <w:p w14:paraId="0C972C18" w14:textId="6898D731" w:rsidR="00993992" w:rsidRPr="00F06853" w:rsidRDefault="00993992">
      <w:pPr>
        <w:rPr>
          <w:rFonts w:asciiTheme="minorHAnsi" w:hAnsiTheme="minorHAnsi" w:cstheme="minorHAnsi"/>
          <w:sz w:val="12"/>
          <w:szCs w:val="12"/>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8661A0" w:rsidRPr="00ED0512" w14:paraId="3A752B2E" w14:textId="77777777" w:rsidTr="00D14824">
        <w:trPr>
          <w:trHeight w:val="245"/>
        </w:trPr>
        <w:tc>
          <w:tcPr>
            <w:tcW w:w="10800" w:type="dxa"/>
            <w:shd w:val="clear" w:color="auto" w:fill="D9E2F3"/>
          </w:tcPr>
          <w:p w14:paraId="0AD22229" w14:textId="5AA811E9" w:rsidR="008661A0" w:rsidRPr="00CB3236" w:rsidRDefault="008661A0" w:rsidP="00CB3236">
            <w:pPr>
              <w:rPr>
                <w:rFonts w:ascii="Calibri" w:hAnsi="Calibri" w:cs="Arial"/>
                <w:b/>
                <w:sz w:val="22"/>
                <w:szCs w:val="22"/>
              </w:rPr>
            </w:pPr>
            <w:r w:rsidRPr="00CB3236">
              <w:rPr>
                <w:rFonts w:ascii="Calibri" w:hAnsi="Calibri" w:cs="Arial"/>
                <w:b/>
                <w:sz w:val="22"/>
                <w:szCs w:val="22"/>
              </w:rPr>
              <w:t>C</w:t>
            </w:r>
            <w:r w:rsidR="00827697">
              <w:rPr>
                <w:rFonts w:ascii="Calibri" w:hAnsi="Calibri" w:cs="Arial"/>
                <w:b/>
                <w:sz w:val="22"/>
                <w:szCs w:val="22"/>
              </w:rPr>
              <w:t>linical/Non-Clinical Education</w:t>
            </w:r>
          </w:p>
        </w:tc>
      </w:tr>
      <w:tr w:rsidR="008661A0" w:rsidRPr="00ED0512" w14:paraId="70E92BF7" w14:textId="77777777" w:rsidTr="00D14824">
        <w:trPr>
          <w:trHeight w:val="368"/>
        </w:trPr>
        <w:tc>
          <w:tcPr>
            <w:tcW w:w="10800" w:type="dxa"/>
            <w:shd w:val="clear" w:color="auto" w:fill="auto"/>
          </w:tcPr>
          <w:p w14:paraId="6941B85B" w14:textId="0A314A51" w:rsidR="008661A0" w:rsidRPr="008661A0" w:rsidRDefault="008661A0" w:rsidP="00790BE4">
            <w:pPr>
              <w:spacing w:after="40"/>
              <w:rPr>
                <w:rFonts w:ascii="Calibri" w:hAnsi="Calibri" w:cs="Calibri"/>
              </w:rPr>
            </w:pPr>
            <w:r w:rsidRPr="008661A0">
              <w:rPr>
                <w:rFonts w:ascii="Calibri" w:hAnsi="Calibri" w:cs="Calibri"/>
              </w:rPr>
              <w:t xml:space="preserve">Is this activity </w:t>
            </w:r>
            <w:r w:rsidRPr="008661A0">
              <w:rPr>
                <w:rFonts w:ascii="Calibri" w:hAnsi="Calibri" w:cs="Arial"/>
                <w:b/>
                <w:bCs/>
              </w:rPr>
              <w:t>Clinical Education</w:t>
            </w:r>
            <w:r w:rsidRPr="008661A0">
              <w:rPr>
                <w:rFonts w:ascii="Calibri" w:hAnsi="Calibri" w:cs="Arial"/>
              </w:rPr>
              <w:t xml:space="preserve"> or </w:t>
            </w:r>
            <w:r w:rsidRPr="008661A0">
              <w:rPr>
                <w:rFonts w:ascii="Calibri" w:hAnsi="Calibri" w:cs="Arial"/>
                <w:b/>
                <w:bCs/>
              </w:rPr>
              <w:t>Non-</w:t>
            </w:r>
            <w:r w:rsidR="001A4D55">
              <w:rPr>
                <w:rFonts w:ascii="Calibri" w:hAnsi="Calibri" w:cs="Arial"/>
                <w:b/>
                <w:bCs/>
              </w:rPr>
              <w:t>C</w:t>
            </w:r>
            <w:r w:rsidRPr="008661A0">
              <w:rPr>
                <w:rFonts w:ascii="Calibri" w:hAnsi="Calibri" w:cs="Arial"/>
                <w:b/>
                <w:bCs/>
              </w:rPr>
              <w:t>linical Education</w:t>
            </w:r>
            <w:r w:rsidRPr="008661A0">
              <w:rPr>
                <w:rFonts w:ascii="Calibri" w:hAnsi="Calibri" w:cs="Arial"/>
              </w:rPr>
              <w:t>?</w:t>
            </w:r>
          </w:p>
          <w:p w14:paraId="22E50076" w14:textId="037FA58D" w:rsidR="008661A0" w:rsidRDefault="00000000" w:rsidP="00790BE4">
            <w:pPr>
              <w:rPr>
                <w:rFonts w:ascii="Calibri" w:hAnsi="Calibri" w:cs="Calibri"/>
              </w:rPr>
            </w:pPr>
            <w:sdt>
              <w:sdtPr>
                <w:rPr>
                  <w:rFonts w:ascii="Calibri" w:hAnsi="Calibri" w:cs="Calibri"/>
                </w:rPr>
                <w:id w:val="72095307"/>
                <w14:checkbox>
                  <w14:checked w14:val="0"/>
                  <w14:checkedState w14:val="2612" w14:font="MS Gothic"/>
                  <w14:uncheckedState w14:val="2610" w14:font="MS Gothic"/>
                </w14:checkbox>
              </w:sdtPr>
              <w:sdtContent>
                <w:r w:rsidR="00790BE4">
                  <w:rPr>
                    <w:rFonts w:ascii="MS Gothic" w:eastAsia="MS Gothic" w:hAnsi="MS Gothic" w:cs="Calibri" w:hint="eastAsia"/>
                  </w:rPr>
                  <w:t>☐</w:t>
                </w:r>
              </w:sdtContent>
            </w:sdt>
            <w:r w:rsidR="00790BE4">
              <w:rPr>
                <w:rFonts w:ascii="Calibri" w:hAnsi="Calibri" w:cs="Calibri"/>
              </w:rPr>
              <w:t xml:space="preserve"> </w:t>
            </w:r>
            <w:r w:rsidR="008661A0" w:rsidRPr="00D61DBE">
              <w:rPr>
                <w:rFonts w:ascii="Calibri" w:hAnsi="Calibri" w:cs="Calibri"/>
                <w:b/>
                <w:bCs/>
              </w:rPr>
              <w:t>Clinical Education</w:t>
            </w:r>
            <w:r w:rsidR="008661A0" w:rsidRPr="00792CCB">
              <w:rPr>
                <w:rFonts w:ascii="Calibri" w:hAnsi="Calibri" w:cs="Calibri"/>
              </w:rPr>
              <w:t xml:space="preserve">  </w:t>
            </w:r>
          </w:p>
          <w:p w14:paraId="312EB8B0" w14:textId="52FEC300" w:rsidR="000908AE" w:rsidRDefault="00000000" w:rsidP="00BD450C">
            <w:pPr>
              <w:spacing w:before="40"/>
              <w:rPr>
                <w:rFonts w:asciiTheme="minorHAnsi" w:eastAsia="Calibri" w:hAnsiTheme="minorHAnsi" w:cstheme="minorHAnsi"/>
              </w:rPr>
            </w:pPr>
            <w:sdt>
              <w:sdtPr>
                <w:rPr>
                  <w:rFonts w:ascii="Calibri" w:hAnsi="Calibri" w:cs="Calibri"/>
                </w:rPr>
                <w:id w:val="2129205933"/>
                <w14:checkbox>
                  <w14:checked w14:val="0"/>
                  <w14:checkedState w14:val="2612" w14:font="MS Gothic"/>
                  <w14:uncheckedState w14:val="2610" w14:font="MS Gothic"/>
                </w14:checkbox>
              </w:sdtPr>
              <w:sdtContent>
                <w:r w:rsidR="00D01CF1">
                  <w:rPr>
                    <w:rFonts w:ascii="MS Gothic" w:eastAsia="MS Gothic" w:hAnsi="MS Gothic" w:cs="Calibri" w:hint="eastAsia"/>
                  </w:rPr>
                  <w:t>☐</w:t>
                </w:r>
              </w:sdtContent>
            </w:sdt>
            <w:r w:rsidR="008661A0" w:rsidRPr="00792CCB">
              <w:rPr>
                <w:rFonts w:ascii="Calibri" w:hAnsi="Calibri" w:cs="Calibri"/>
              </w:rPr>
              <w:t xml:space="preserve"> </w:t>
            </w:r>
            <w:r w:rsidR="008661A0" w:rsidRPr="00343378">
              <w:rPr>
                <w:rFonts w:ascii="Calibri" w:hAnsi="Calibri" w:cs="Calibri"/>
                <w:b/>
                <w:bCs/>
              </w:rPr>
              <w:t>Non-</w:t>
            </w:r>
            <w:r w:rsidR="006C3A8B">
              <w:rPr>
                <w:rFonts w:ascii="Calibri" w:hAnsi="Calibri" w:cs="Calibri"/>
                <w:b/>
                <w:bCs/>
              </w:rPr>
              <w:t>C</w:t>
            </w:r>
            <w:r w:rsidR="008661A0" w:rsidRPr="00343378">
              <w:rPr>
                <w:rFonts w:ascii="Calibri" w:hAnsi="Calibri" w:cs="Calibri"/>
                <w:b/>
                <w:bCs/>
              </w:rPr>
              <w:t>linical Education</w:t>
            </w:r>
            <w:r w:rsidR="00C03271">
              <w:rPr>
                <w:rFonts w:ascii="Calibri" w:hAnsi="Calibri" w:cs="Calibri"/>
              </w:rPr>
              <w:t xml:space="preserve"> (</w:t>
            </w:r>
            <w:r w:rsidR="00C03271" w:rsidRPr="00C03271">
              <w:rPr>
                <w:rFonts w:asciiTheme="minorHAnsi" w:eastAsia="Calibri" w:hAnsiTheme="minorHAnsi" w:cstheme="minorHAnsi"/>
              </w:rPr>
              <w:t>such as leadership or communication skills training</w:t>
            </w:r>
            <w:r w:rsidR="00C03271">
              <w:rPr>
                <w:rFonts w:asciiTheme="minorHAnsi" w:eastAsia="Calibri" w:hAnsiTheme="minorHAnsi" w:cstheme="minorHAnsi"/>
              </w:rPr>
              <w:t>)</w:t>
            </w:r>
          </w:p>
          <w:p w14:paraId="1C548118" w14:textId="59D5890E" w:rsidR="00BD450C" w:rsidRPr="000908AE" w:rsidRDefault="00BD450C" w:rsidP="003F3C65">
            <w:pPr>
              <w:spacing w:after="80"/>
              <w:rPr>
                <w:rFonts w:asciiTheme="minorHAnsi" w:eastAsia="Calibri" w:hAnsiTheme="minorHAnsi" w:cstheme="minorHAnsi"/>
              </w:rPr>
            </w:pPr>
            <w:r>
              <w:rPr>
                <w:rFonts w:asciiTheme="minorHAnsi" w:eastAsia="Calibri" w:hAnsiTheme="minorHAnsi" w:cstheme="minorHAnsi"/>
              </w:rPr>
              <w:t xml:space="preserve">     Describe the non-clinical learning activity:</w:t>
            </w:r>
            <w:r w:rsidR="00E72C60">
              <w:rPr>
                <w:rFonts w:asciiTheme="minorHAnsi" w:eastAsia="Calibri" w:hAnsiTheme="minorHAnsi" w:cstheme="minorHAnsi"/>
              </w:rPr>
              <w:t xml:space="preserve"> </w:t>
            </w:r>
          </w:p>
        </w:tc>
      </w:tr>
    </w:tbl>
    <w:p w14:paraId="6DC39574" w14:textId="77777777" w:rsidR="00F01C55" w:rsidRPr="00F06853" w:rsidRDefault="00F01C55">
      <w:pPr>
        <w:rPr>
          <w:rFonts w:asciiTheme="minorHAnsi" w:hAnsiTheme="minorHAnsi" w:cstheme="minorHAnsi"/>
          <w:sz w:val="12"/>
          <w:szCs w:val="12"/>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5"/>
      </w:tblGrid>
      <w:tr w:rsidR="00712760" w:rsidRPr="004E6906" w14:paraId="2B5BF005" w14:textId="77777777" w:rsidTr="002E7581">
        <w:tc>
          <w:tcPr>
            <w:tcW w:w="10795" w:type="dxa"/>
            <w:shd w:val="clear" w:color="auto" w:fill="D9E2F3"/>
          </w:tcPr>
          <w:p w14:paraId="1E833A2F" w14:textId="47B9DBA8" w:rsidR="00712760" w:rsidRPr="008D0FAF" w:rsidRDefault="00712760" w:rsidP="00712760">
            <w:pPr>
              <w:rPr>
                <w:rFonts w:ascii="Calibri" w:hAnsi="Calibri" w:cs="Arial"/>
                <w:b/>
                <w:sz w:val="22"/>
                <w:szCs w:val="22"/>
              </w:rPr>
            </w:pPr>
            <w:proofErr w:type="spellStart"/>
            <w:r w:rsidRPr="008D0FAF">
              <w:rPr>
                <w:rFonts w:ascii="Calibri" w:hAnsi="Calibri"/>
                <w:b/>
                <w:sz w:val="22"/>
                <w:szCs w:val="22"/>
              </w:rPr>
              <w:t>P</w:t>
            </w:r>
            <w:r w:rsidR="00827697">
              <w:rPr>
                <w:rFonts w:ascii="Calibri" w:hAnsi="Calibri"/>
                <w:b/>
                <w:sz w:val="22"/>
                <w:szCs w:val="22"/>
              </w:rPr>
              <w:t>rovidership</w:t>
            </w:r>
            <w:proofErr w:type="spellEnd"/>
          </w:p>
        </w:tc>
      </w:tr>
      <w:tr w:rsidR="00712760" w:rsidRPr="004E6906" w14:paraId="44DA0454" w14:textId="77777777" w:rsidTr="002E7581">
        <w:tc>
          <w:tcPr>
            <w:tcW w:w="10795" w:type="dxa"/>
            <w:shd w:val="clear" w:color="auto" w:fill="auto"/>
          </w:tcPr>
          <w:p w14:paraId="0113CC95" w14:textId="77777777" w:rsidR="00712760" w:rsidRPr="003D1919" w:rsidRDefault="00712760" w:rsidP="00790BE4">
            <w:pPr>
              <w:spacing w:after="40"/>
              <w:rPr>
                <w:rFonts w:ascii="Calibri" w:hAnsi="Calibri" w:cs="Arial"/>
              </w:rPr>
            </w:pPr>
            <w:r w:rsidRPr="003D1919">
              <w:rPr>
                <w:rFonts w:ascii="Calibri" w:hAnsi="Calibri" w:cs="Arial"/>
              </w:rPr>
              <w:t>Is this program Directly Provided or Jointly Provided?</w:t>
            </w:r>
          </w:p>
          <w:p w14:paraId="6F9C1EA8" w14:textId="361CBFAA" w:rsidR="00712760" w:rsidRPr="003D1919" w:rsidRDefault="00000000" w:rsidP="00790BE4">
            <w:pPr>
              <w:ind w:right="-187"/>
              <w:rPr>
                <w:rFonts w:ascii="Calibri" w:hAnsi="Calibri"/>
              </w:rPr>
            </w:pPr>
            <w:sdt>
              <w:sdtPr>
                <w:rPr>
                  <w:rFonts w:ascii="Calibri" w:hAnsi="Calibri"/>
                </w:rPr>
                <w:id w:val="398179810"/>
                <w14:checkbox>
                  <w14:checked w14:val="0"/>
                  <w14:checkedState w14:val="2612" w14:font="MS Gothic"/>
                  <w14:uncheckedState w14:val="2610" w14:font="MS Gothic"/>
                </w14:checkbox>
              </w:sdtPr>
              <w:sdtContent>
                <w:r w:rsidR="00790BE4">
                  <w:rPr>
                    <w:rFonts w:ascii="MS Gothic" w:eastAsia="MS Gothic" w:hAnsi="MS Gothic" w:hint="eastAsia"/>
                  </w:rPr>
                  <w:t>☐</w:t>
                </w:r>
              </w:sdtContent>
            </w:sdt>
            <w:r w:rsidR="00712760" w:rsidRPr="005D78AC">
              <w:rPr>
                <w:rFonts w:ascii="Calibri" w:hAnsi="Calibri"/>
              </w:rPr>
              <w:t xml:space="preserve"> </w:t>
            </w:r>
            <w:r w:rsidR="00712760" w:rsidRPr="003D1919">
              <w:rPr>
                <w:rFonts w:ascii="Calibri" w:hAnsi="Calibri" w:cs="Arial"/>
                <w:b/>
              </w:rPr>
              <w:t>Directly Provided</w:t>
            </w:r>
            <w:r w:rsidR="00712760" w:rsidRPr="003D1919">
              <w:rPr>
                <w:rFonts w:ascii="Calibri" w:hAnsi="Calibri" w:cs="Arial"/>
              </w:rPr>
              <w:t xml:space="preserve"> (planned and implemented by URMC department and t</w:t>
            </w:r>
            <w:r w:rsidR="00F56A5A">
              <w:rPr>
                <w:rFonts w:ascii="Calibri" w:hAnsi="Calibri" w:cs="Arial"/>
              </w:rPr>
              <w:t>he UR</w:t>
            </w:r>
            <w:r w:rsidR="00712760" w:rsidRPr="00C62377">
              <w:rPr>
                <w:rFonts w:ascii="Calibri" w:hAnsi="Calibri" w:cs="Arial"/>
              </w:rPr>
              <w:t xml:space="preserve"> </w:t>
            </w:r>
            <w:r w:rsidR="00D472BD">
              <w:rPr>
                <w:rFonts w:ascii="Calibri" w:hAnsi="Calibri" w:cs="Arial"/>
              </w:rPr>
              <w:t>Office for Continuing Medical Education</w:t>
            </w:r>
            <w:r w:rsidR="00712760" w:rsidRPr="003D1919">
              <w:rPr>
                <w:rFonts w:ascii="Calibri" w:hAnsi="Calibri" w:cs="Arial"/>
              </w:rPr>
              <w:t>)</w:t>
            </w:r>
          </w:p>
          <w:p w14:paraId="7EF13B23" w14:textId="4C8F55B9" w:rsidR="00712760" w:rsidRDefault="00000000" w:rsidP="00790BE4">
            <w:pPr>
              <w:ind w:left="274" w:hanging="274"/>
              <w:rPr>
                <w:rFonts w:ascii="Calibri" w:hAnsi="Calibri" w:cs="Arial"/>
              </w:rPr>
            </w:pPr>
            <w:sdt>
              <w:sdtPr>
                <w:rPr>
                  <w:rFonts w:ascii="Calibri" w:hAnsi="Calibri"/>
                </w:rPr>
                <w:id w:val="-269085876"/>
                <w14:checkbox>
                  <w14:checked w14:val="0"/>
                  <w14:checkedState w14:val="2612" w14:font="MS Gothic"/>
                  <w14:uncheckedState w14:val="2610" w14:font="MS Gothic"/>
                </w14:checkbox>
              </w:sdtPr>
              <w:sdtContent>
                <w:r w:rsidR="00790BE4">
                  <w:rPr>
                    <w:rFonts w:ascii="MS Gothic" w:eastAsia="MS Gothic" w:hAnsi="MS Gothic" w:hint="eastAsia"/>
                  </w:rPr>
                  <w:t>☐</w:t>
                </w:r>
              </w:sdtContent>
            </w:sdt>
            <w:r w:rsidR="00712760" w:rsidRPr="005D78AC">
              <w:rPr>
                <w:rFonts w:ascii="Calibri" w:hAnsi="Calibri"/>
              </w:rPr>
              <w:t xml:space="preserve"> </w:t>
            </w:r>
            <w:r w:rsidR="00712760" w:rsidRPr="003D1919">
              <w:rPr>
                <w:rFonts w:ascii="Calibri" w:hAnsi="Calibri" w:cs="Arial"/>
                <w:b/>
              </w:rPr>
              <w:t>Jointly Provided</w:t>
            </w:r>
            <w:r w:rsidR="00712760" w:rsidRPr="003D1919">
              <w:rPr>
                <w:rFonts w:ascii="Calibri" w:hAnsi="Calibri" w:cs="Arial"/>
              </w:rPr>
              <w:t xml:space="preserve"> (planned and implemented by URMC working in collaboration with a non</w:t>
            </w:r>
            <w:r w:rsidR="00712760">
              <w:rPr>
                <w:rFonts w:ascii="Calibri" w:hAnsi="Calibri" w:cs="Arial"/>
              </w:rPr>
              <w:t>-</w:t>
            </w:r>
            <w:r w:rsidR="00712760" w:rsidRPr="003D1919">
              <w:rPr>
                <w:rFonts w:ascii="Calibri" w:hAnsi="Calibri" w:cs="Arial"/>
              </w:rPr>
              <w:t>accredited entity)</w:t>
            </w:r>
            <w:r w:rsidR="00993992">
              <w:rPr>
                <w:rFonts w:ascii="Calibri" w:hAnsi="Calibri" w:cs="Arial"/>
              </w:rPr>
              <w:br/>
            </w:r>
            <w:r w:rsidR="00993992" w:rsidRPr="00103C2B">
              <w:rPr>
                <w:rFonts w:ascii="Calibri" w:hAnsi="Calibri" w:cs="Arial"/>
                <w:sz w:val="16"/>
                <w:szCs w:val="16"/>
              </w:rPr>
              <w:t xml:space="preserve">If </w:t>
            </w:r>
            <w:r w:rsidR="00993992" w:rsidRPr="00103C2B">
              <w:rPr>
                <w:rFonts w:ascii="Calibri" w:hAnsi="Calibri" w:cs="Arial"/>
                <w:b/>
                <w:sz w:val="16"/>
                <w:szCs w:val="16"/>
              </w:rPr>
              <w:t>Jointly Provided</w:t>
            </w:r>
            <w:r w:rsidR="00993992" w:rsidRPr="00103C2B">
              <w:rPr>
                <w:rFonts w:ascii="Calibri" w:hAnsi="Calibri" w:cs="Arial"/>
                <w:sz w:val="16"/>
                <w:szCs w:val="16"/>
              </w:rPr>
              <w:t xml:space="preserve">, provide contact information for the non-accredited </w:t>
            </w:r>
            <w:r w:rsidR="003F3C65" w:rsidRPr="00103C2B">
              <w:rPr>
                <w:rFonts w:ascii="Calibri" w:hAnsi="Calibri" w:cs="Arial"/>
                <w:sz w:val="16"/>
                <w:szCs w:val="16"/>
              </w:rPr>
              <w:t>entity,</w:t>
            </w:r>
            <w:r w:rsidR="00993992" w:rsidRPr="00103C2B">
              <w:rPr>
                <w:rFonts w:ascii="Calibri" w:hAnsi="Calibri" w:cs="Arial"/>
                <w:sz w:val="16"/>
                <w:szCs w:val="16"/>
              </w:rPr>
              <w:t xml:space="preserve"> and describe its role in program development and implementation</w:t>
            </w:r>
            <w:r w:rsidR="00993992">
              <w:rPr>
                <w:rFonts w:ascii="Calibri" w:hAnsi="Calibri" w:cs="Arial"/>
              </w:rPr>
              <w:t>:</w:t>
            </w:r>
          </w:p>
          <w:p w14:paraId="6733AF53" w14:textId="1FFCC0FF" w:rsidR="00790BE4" w:rsidRPr="00B27B57" w:rsidRDefault="00790BE4" w:rsidP="00790BE4">
            <w:pPr>
              <w:ind w:left="274" w:hanging="274"/>
              <w:rPr>
                <w:rFonts w:ascii="Calibri" w:hAnsi="Calibri" w:cs="Arial"/>
              </w:rPr>
            </w:pPr>
          </w:p>
        </w:tc>
      </w:tr>
    </w:tbl>
    <w:p w14:paraId="029034E0" w14:textId="1073BADE" w:rsidR="00DB0773" w:rsidRPr="00D61DBE" w:rsidRDefault="00DB0773" w:rsidP="00C0775D">
      <w:pPr>
        <w:rPr>
          <w:rFonts w:ascii="Calibri" w:hAnsi="Calibri" w:cs="Arial"/>
          <w:sz w:val="12"/>
          <w:szCs w:val="12"/>
        </w:rPr>
      </w:pPr>
    </w:p>
    <w:tbl>
      <w:tblPr>
        <w:tblStyle w:val="TableGrid"/>
        <w:tblW w:w="0" w:type="auto"/>
        <w:tblLook w:val="04A0" w:firstRow="1" w:lastRow="0" w:firstColumn="1" w:lastColumn="0" w:noHBand="0" w:noVBand="1"/>
      </w:tblPr>
      <w:tblGrid>
        <w:gridCol w:w="10790"/>
      </w:tblGrid>
      <w:tr w:rsidR="00D61DBE" w14:paraId="2ACF3EC0" w14:textId="77777777" w:rsidTr="00D61DBE">
        <w:tc>
          <w:tcPr>
            <w:tcW w:w="10790" w:type="dxa"/>
            <w:shd w:val="clear" w:color="auto" w:fill="D9E2F3" w:themeFill="accent1" w:themeFillTint="33"/>
          </w:tcPr>
          <w:p w14:paraId="19B75F49" w14:textId="78A816DA" w:rsidR="00D61DBE" w:rsidRPr="00D61DBE" w:rsidRDefault="00D61DBE" w:rsidP="00C0775D">
            <w:pPr>
              <w:rPr>
                <w:rFonts w:ascii="Calibri" w:hAnsi="Calibri" w:cs="Arial"/>
              </w:rPr>
            </w:pPr>
            <w:r>
              <w:rPr>
                <w:rFonts w:ascii="Calibri" w:hAnsi="Calibri" w:cs="Arial"/>
                <w:b/>
                <w:sz w:val="22"/>
              </w:rPr>
              <w:t>T</w:t>
            </w:r>
            <w:r w:rsidR="006C3A8B">
              <w:rPr>
                <w:rFonts w:ascii="Calibri" w:hAnsi="Calibri" w:cs="Arial"/>
                <w:b/>
                <w:sz w:val="22"/>
              </w:rPr>
              <w:t>arget Audience</w:t>
            </w:r>
          </w:p>
        </w:tc>
      </w:tr>
      <w:tr w:rsidR="00D61DBE" w14:paraId="02B68D6F" w14:textId="77777777" w:rsidTr="00D61DBE">
        <w:tc>
          <w:tcPr>
            <w:tcW w:w="10790" w:type="dxa"/>
          </w:tcPr>
          <w:p w14:paraId="24908A6F" w14:textId="1B489145" w:rsidR="00D61DBE" w:rsidRPr="00A4177E" w:rsidRDefault="00667704" w:rsidP="00D61DBE">
            <w:pPr>
              <w:spacing w:after="40"/>
              <w:rPr>
                <w:rFonts w:ascii="Calibri" w:hAnsi="Calibri"/>
                <w:sz w:val="18"/>
                <w:szCs w:val="18"/>
              </w:rPr>
            </w:pPr>
            <w:r w:rsidRPr="0033750F">
              <w:rPr>
                <w:rFonts w:ascii="Calibri" w:hAnsi="Calibri"/>
                <w:sz w:val="18"/>
                <w:szCs w:val="18"/>
              </w:rPr>
              <w:t>Indicate organizations</w:t>
            </w:r>
            <w:r>
              <w:rPr>
                <w:rFonts w:ascii="Calibri" w:hAnsi="Calibri"/>
                <w:sz w:val="18"/>
                <w:szCs w:val="18"/>
              </w:rPr>
              <w:t xml:space="preserve"> this activity is primarily intended </w:t>
            </w:r>
            <w:r w:rsidRPr="007D461D">
              <w:rPr>
                <w:rFonts w:ascii="Calibri" w:hAnsi="Calibri"/>
                <w:sz w:val="18"/>
                <w:szCs w:val="18"/>
              </w:rPr>
              <w:t>(check as appropriate):</w:t>
            </w:r>
          </w:p>
          <w:p w14:paraId="581B7806" w14:textId="39878309" w:rsidR="00D61DBE" w:rsidRPr="00642407" w:rsidRDefault="00000000" w:rsidP="00D61DBE">
            <w:pPr>
              <w:spacing w:after="40"/>
              <w:rPr>
                <w:rFonts w:asciiTheme="minorHAnsi" w:hAnsiTheme="minorHAnsi" w:cstheme="minorHAnsi"/>
                <w:sz w:val="18"/>
                <w:szCs w:val="18"/>
              </w:rPr>
            </w:pPr>
            <w:sdt>
              <w:sdtPr>
                <w:rPr>
                  <w:rFonts w:asciiTheme="minorHAnsi" w:hAnsiTheme="minorHAnsi" w:cstheme="minorHAnsi"/>
                  <w:sz w:val="18"/>
                  <w:szCs w:val="18"/>
                </w:rPr>
                <w:id w:val="-383713046"/>
                <w14:checkbox>
                  <w14:checked w14:val="0"/>
                  <w14:checkedState w14:val="2612" w14:font="MS Gothic"/>
                  <w14:uncheckedState w14:val="2610" w14:font="MS Gothic"/>
                </w14:checkbox>
              </w:sdtPr>
              <w:sdtContent>
                <w:r w:rsidR="00D61DBE" w:rsidRPr="00642407">
                  <w:rPr>
                    <w:rFonts w:ascii="Segoe UI Symbol" w:eastAsia="MS Gothic" w:hAnsi="Segoe UI Symbol" w:cs="Segoe UI Symbol"/>
                    <w:sz w:val="18"/>
                    <w:szCs w:val="18"/>
                  </w:rPr>
                  <w:t>☐</w:t>
                </w:r>
              </w:sdtContent>
            </w:sdt>
            <w:r w:rsidR="00D61DBE" w:rsidRPr="00642407">
              <w:rPr>
                <w:rFonts w:asciiTheme="minorHAnsi" w:hAnsiTheme="minorHAnsi" w:cstheme="minorHAnsi"/>
                <w:sz w:val="18"/>
                <w:szCs w:val="18"/>
              </w:rPr>
              <w:t xml:space="preserve"> URMC</w:t>
            </w:r>
            <w:r w:rsidR="00D61DBE" w:rsidRPr="00642407">
              <w:rPr>
                <w:rFonts w:asciiTheme="minorHAnsi" w:hAnsiTheme="minorHAnsi" w:cstheme="minorHAnsi"/>
                <w:sz w:val="18"/>
                <w:szCs w:val="18"/>
              </w:rPr>
              <w:tab/>
            </w:r>
            <w:r w:rsidR="00D61DBE" w:rsidRPr="00642407">
              <w:rPr>
                <w:rFonts w:asciiTheme="minorHAnsi" w:hAnsiTheme="minorHAnsi" w:cstheme="minorHAnsi"/>
                <w:sz w:val="18"/>
                <w:szCs w:val="18"/>
              </w:rPr>
              <w:tab/>
            </w:r>
            <w:sdt>
              <w:sdtPr>
                <w:rPr>
                  <w:rFonts w:asciiTheme="minorHAnsi" w:hAnsiTheme="minorHAnsi" w:cstheme="minorHAnsi"/>
                  <w:sz w:val="18"/>
                  <w:szCs w:val="18"/>
                </w:rPr>
                <w:id w:val="1813984596"/>
                <w14:checkbox>
                  <w14:checked w14:val="0"/>
                  <w14:checkedState w14:val="2612" w14:font="MS Gothic"/>
                  <w14:uncheckedState w14:val="2610" w14:font="MS Gothic"/>
                </w14:checkbox>
              </w:sdtPr>
              <w:sdtContent>
                <w:r w:rsidR="00D61DBE" w:rsidRPr="00642407">
                  <w:rPr>
                    <w:rFonts w:ascii="Segoe UI Symbol" w:eastAsia="MS Gothic" w:hAnsi="Segoe UI Symbol" w:cs="Segoe UI Symbol"/>
                    <w:sz w:val="18"/>
                    <w:szCs w:val="18"/>
                  </w:rPr>
                  <w:t>☐</w:t>
                </w:r>
              </w:sdtContent>
            </w:sdt>
            <w:r w:rsidR="00D61DBE" w:rsidRPr="00642407">
              <w:rPr>
                <w:rFonts w:asciiTheme="minorHAnsi" w:hAnsiTheme="minorHAnsi" w:cstheme="minorHAnsi"/>
                <w:sz w:val="18"/>
                <w:szCs w:val="18"/>
              </w:rPr>
              <w:t xml:space="preserve"> Highland Hospital</w:t>
            </w:r>
            <w:r w:rsidR="00D61DBE" w:rsidRPr="00642407">
              <w:rPr>
                <w:rFonts w:asciiTheme="minorHAnsi" w:hAnsiTheme="minorHAnsi" w:cstheme="minorHAnsi"/>
                <w:sz w:val="18"/>
                <w:szCs w:val="18"/>
              </w:rPr>
              <w:tab/>
            </w:r>
            <w:sdt>
              <w:sdtPr>
                <w:rPr>
                  <w:rFonts w:asciiTheme="minorHAnsi" w:hAnsiTheme="minorHAnsi" w:cstheme="minorHAnsi"/>
                  <w:sz w:val="18"/>
                  <w:szCs w:val="18"/>
                </w:rPr>
                <w:id w:val="918296478"/>
                <w14:checkbox>
                  <w14:checked w14:val="0"/>
                  <w14:checkedState w14:val="2612" w14:font="MS Gothic"/>
                  <w14:uncheckedState w14:val="2610" w14:font="MS Gothic"/>
                </w14:checkbox>
              </w:sdtPr>
              <w:sdtContent>
                <w:r w:rsidR="00D61DBE" w:rsidRPr="00642407">
                  <w:rPr>
                    <w:rFonts w:ascii="Segoe UI Symbol" w:eastAsia="MS Gothic" w:hAnsi="Segoe UI Symbol" w:cs="Segoe UI Symbol"/>
                    <w:sz w:val="18"/>
                    <w:szCs w:val="18"/>
                  </w:rPr>
                  <w:t>☐</w:t>
                </w:r>
              </w:sdtContent>
            </w:sdt>
            <w:r w:rsidR="00D61DBE" w:rsidRPr="00642407">
              <w:rPr>
                <w:rFonts w:asciiTheme="minorHAnsi" w:hAnsiTheme="minorHAnsi" w:cstheme="minorHAnsi"/>
                <w:b/>
                <w:sz w:val="18"/>
                <w:szCs w:val="18"/>
              </w:rPr>
              <w:t xml:space="preserve"> </w:t>
            </w:r>
            <w:r w:rsidR="00D61DBE" w:rsidRPr="00642407">
              <w:rPr>
                <w:rFonts w:asciiTheme="minorHAnsi" w:hAnsiTheme="minorHAnsi" w:cstheme="minorHAnsi"/>
                <w:sz w:val="18"/>
                <w:szCs w:val="18"/>
              </w:rPr>
              <w:t xml:space="preserve">Thompson Health   </w:t>
            </w:r>
            <w:r w:rsidR="00D61DBE" w:rsidRPr="00642407">
              <w:rPr>
                <w:rFonts w:asciiTheme="minorHAnsi" w:hAnsiTheme="minorHAnsi" w:cstheme="minorHAnsi"/>
                <w:sz w:val="18"/>
                <w:szCs w:val="18"/>
              </w:rPr>
              <w:tab/>
            </w:r>
            <w:sdt>
              <w:sdtPr>
                <w:rPr>
                  <w:rFonts w:asciiTheme="minorHAnsi" w:hAnsiTheme="minorHAnsi" w:cstheme="minorHAnsi"/>
                  <w:sz w:val="18"/>
                  <w:szCs w:val="18"/>
                </w:rPr>
                <w:id w:val="1437556412"/>
                <w14:checkbox>
                  <w14:checked w14:val="0"/>
                  <w14:checkedState w14:val="2612" w14:font="MS Gothic"/>
                  <w14:uncheckedState w14:val="2610" w14:font="MS Gothic"/>
                </w14:checkbox>
              </w:sdtPr>
              <w:sdtContent>
                <w:r w:rsidR="00D61DBE" w:rsidRPr="00642407">
                  <w:rPr>
                    <w:rFonts w:ascii="Segoe UI Symbol" w:eastAsia="MS Gothic" w:hAnsi="Segoe UI Symbol" w:cs="Segoe UI Symbol"/>
                    <w:sz w:val="18"/>
                    <w:szCs w:val="18"/>
                  </w:rPr>
                  <w:t>☐</w:t>
                </w:r>
              </w:sdtContent>
            </w:sdt>
            <w:r w:rsidR="00D61DBE" w:rsidRPr="00642407">
              <w:rPr>
                <w:rFonts w:asciiTheme="minorHAnsi" w:hAnsiTheme="minorHAnsi" w:cstheme="minorHAnsi"/>
                <w:b/>
                <w:sz w:val="18"/>
                <w:szCs w:val="18"/>
              </w:rPr>
              <w:t xml:space="preserve"> </w:t>
            </w:r>
            <w:r w:rsidR="00D61DBE" w:rsidRPr="00642407">
              <w:rPr>
                <w:rFonts w:asciiTheme="minorHAnsi" w:hAnsiTheme="minorHAnsi" w:cstheme="minorHAnsi"/>
                <w:sz w:val="18"/>
                <w:szCs w:val="18"/>
              </w:rPr>
              <w:t xml:space="preserve">Jones Memorial </w:t>
            </w:r>
            <w:r w:rsidR="00171D5B">
              <w:rPr>
                <w:rFonts w:asciiTheme="minorHAnsi" w:hAnsiTheme="minorHAnsi" w:cstheme="minorHAnsi"/>
                <w:sz w:val="18"/>
                <w:szCs w:val="18"/>
              </w:rPr>
              <w:tab/>
            </w:r>
            <w:r w:rsidR="00171D5B">
              <w:rPr>
                <w:rFonts w:asciiTheme="minorHAnsi" w:hAnsiTheme="minorHAnsi" w:cstheme="minorHAnsi"/>
                <w:sz w:val="18"/>
                <w:szCs w:val="18"/>
              </w:rPr>
              <w:tab/>
            </w:r>
            <w:sdt>
              <w:sdtPr>
                <w:rPr>
                  <w:rFonts w:asciiTheme="minorHAnsi" w:hAnsiTheme="minorHAnsi" w:cstheme="minorHAnsi"/>
                  <w:sz w:val="18"/>
                  <w:szCs w:val="18"/>
                </w:rPr>
                <w:id w:val="220023666"/>
                <w14:checkbox>
                  <w14:checked w14:val="0"/>
                  <w14:checkedState w14:val="2612" w14:font="MS Gothic"/>
                  <w14:uncheckedState w14:val="2610" w14:font="MS Gothic"/>
                </w14:checkbox>
              </w:sdtPr>
              <w:sdtContent>
                <w:r w:rsidR="00314707" w:rsidRPr="00642407">
                  <w:rPr>
                    <w:rFonts w:ascii="Segoe UI Symbol" w:eastAsia="MS Gothic" w:hAnsi="Segoe UI Symbol" w:cs="Segoe UI Symbol"/>
                    <w:sz w:val="18"/>
                    <w:szCs w:val="18"/>
                  </w:rPr>
                  <w:t>☐</w:t>
                </w:r>
              </w:sdtContent>
            </w:sdt>
            <w:r w:rsidR="00314707" w:rsidRPr="00642407">
              <w:rPr>
                <w:rFonts w:asciiTheme="minorHAnsi" w:hAnsiTheme="minorHAnsi" w:cstheme="minorHAnsi"/>
                <w:b/>
                <w:sz w:val="18"/>
                <w:szCs w:val="18"/>
              </w:rPr>
              <w:t xml:space="preserve"> </w:t>
            </w:r>
            <w:r w:rsidR="00314707" w:rsidRPr="00642407">
              <w:rPr>
                <w:rFonts w:asciiTheme="minorHAnsi" w:hAnsiTheme="minorHAnsi" w:cstheme="minorHAnsi"/>
                <w:sz w:val="18"/>
                <w:szCs w:val="18"/>
              </w:rPr>
              <w:t>Finger Lakes Health</w:t>
            </w:r>
          </w:p>
          <w:p w14:paraId="3E6C5B64" w14:textId="03086D28" w:rsidR="00D61DBE" w:rsidRPr="00642407" w:rsidRDefault="00000000" w:rsidP="004C7DED">
            <w:pPr>
              <w:spacing w:after="40"/>
              <w:rPr>
                <w:rFonts w:asciiTheme="minorHAnsi" w:hAnsiTheme="minorHAnsi" w:cstheme="minorHAnsi"/>
                <w:sz w:val="18"/>
                <w:szCs w:val="18"/>
              </w:rPr>
            </w:pPr>
            <w:sdt>
              <w:sdtPr>
                <w:rPr>
                  <w:rFonts w:asciiTheme="minorHAnsi" w:hAnsiTheme="minorHAnsi" w:cstheme="minorHAnsi"/>
                  <w:sz w:val="18"/>
                  <w:szCs w:val="18"/>
                </w:rPr>
                <w:id w:val="2098594675"/>
                <w14:checkbox>
                  <w14:checked w14:val="0"/>
                  <w14:checkedState w14:val="2612" w14:font="MS Gothic"/>
                  <w14:uncheckedState w14:val="2610" w14:font="MS Gothic"/>
                </w14:checkbox>
              </w:sdtPr>
              <w:sdtContent>
                <w:r w:rsidR="00D61DBE" w:rsidRPr="00642407">
                  <w:rPr>
                    <w:rFonts w:ascii="Segoe UI Symbol" w:eastAsia="MS Gothic" w:hAnsi="Segoe UI Symbol" w:cs="Segoe UI Symbol"/>
                    <w:sz w:val="18"/>
                    <w:szCs w:val="18"/>
                  </w:rPr>
                  <w:t>☐</w:t>
                </w:r>
              </w:sdtContent>
            </w:sdt>
            <w:r w:rsidR="00D61DBE" w:rsidRPr="00642407">
              <w:rPr>
                <w:rFonts w:asciiTheme="minorHAnsi" w:hAnsiTheme="minorHAnsi" w:cstheme="minorHAnsi"/>
                <w:sz w:val="18"/>
                <w:szCs w:val="18"/>
              </w:rPr>
              <w:t xml:space="preserve"> St. James</w:t>
            </w:r>
            <w:r w:rsidR="00D61DBE" w:rsidRPr="00642407">
              <w:rPr>
                <w:rFonts w:asciiTheme="minorHAnsi" w:hAnsiTheme="minorHAnsi" w:cstheme="minorHAnsi"/>
                <w:sz w:val="18"/>
                <w:szCs w:val="18"/>
              </w:rPr>
              <w:tab/>
            </w:r>
            <w:sdt>
              <w:sdtPr>
                <w:rPr>
                  <w:rFonts w:asciiTheme="minorHAnsi" w:hAnsiTheme="minorHAnsi" w:cstheme="minorHAnsi"/>
                  <w:sz w:val="18"/>
                  <w:szCs w:val="18"/>
                </w:rPr>
                <w:id w:val="-1481995473"/>
                <w14:checkbox>
                  <w14:checked w14:val="0"/>
                  <w14:checkedState w14:val="2612" w14:font="MS Gothic"/>
                  <w14:uncheckedState w14:val="2610" w14:font="MS Gothic"/>
                </w14:checkbox>
              </w:sdtPr>
              <w:sdtContent>
                <w:r w:rsidR="00D61DBE" w:rsidRPr="00642407">
                  <w:rPr>
                    <w:rFonts w:ascii="Segoe UI Symbol" w:eastAsia="MS Gothic" w:hAnsi="Segoe UI Symbol" w:cs="Segoe UI Symbol"/>
                    <w:sz w:val="18"/>
                    <w:szCs w:val="18"/>
                  </w:rPr>
                  <w:t>☐</w:t>
                </w:r>
              </w:sdtContent>
            </w:sdt>
            <w:r w:rsidR="00D61DBE" w:rsidRPr="00642407">
              <w:rPr>
                <w:rFonts w:asciiTheme="minorHAnsi" w:hAnsiTheme="minorHAnsi" w:cstheme="minorHAnsi"/>
                <w:b/>
                <w:sz w:val="18"/>
                <w:szCs w:val="18"/>
              </w:rPr>
              <w:t xml:space="preserve"> </w:t>
            </w:r>
            <w:r w:rsidR="00D61DBE" w:rsidRPr="00642407">
              <w:rPr>
                <w:rFonts w:asciiTheme="minorHAnsi" w:hAnsiTheme="minorHAnsi" w:cstheme="minorHAnsi"/>
                <w:sz w:val="18"/>
                <w:szCs w:val="18"/>
              </w:rPr>
              <w:t xml:space="preserve">Noyes Health </w:t>
            </w:r>
            <w:r w:rsidR="00D61DBE" w:rsidRPr="00642407">
              <w:rPr>
                <w:rFonts w:asciiTheme="minorHAnsi" w:hAnsiTheme="minorHAnsi" w:cstheme="minorHAnsi"/>
                <w:sz w:val="18"/>
                <w:szCs w:val="18"/>
              </w:rPr>
              <w:tab/>
            </w:r>
            <w:r w:rsidR="00B45B3B" w:rsidRPr="00642407">
              <w:rPr>
                <w:rFonts w:asciiTheme="minorHAnsi" w:hAnsiTheme="minorHAnsi" w:cstheme="minorHAnsi"/>
                <w:sz w:val="18"/>
                <w:szCs w:val="18"/>
              </w:rPr>
              <w:t xml:space="preserve"> </w:t>
            </w:r>
            <w:r w:rsidR="004C7DED">
              <w:rPr>
                <w:rFonts w:asciiTheme="minorHAnsi" w:hAnsiTheme="minorHAnsi" w:cstheme="minorHAnsi"/>
                <w:sz w:val="18"/>
                <w:szCs w:val="18"/>
              </w:rPr>
              <w:tab/>
            </w:r>
            <w:sdt>
              <w:sdtPr>
                <w:rPr>
                  <w:rFonts w:asciiTheme="minorHAnsi" w:hAnsiTheme="minorHAnsi" w:cstheme="minorHAnsi"/>
                  <w:sz w:val="18"/>
                  <w:szCs w:val="18"/>
                </w:rPr>
                <w:id w:val="-1645574700"/>
                <w14:checkbox>
                  <w14:checked w14:val="0"/>
                  <w14:checkedState w14:val="2612" w14:font="MS Gothic"/>
                  <w14:uncheckedState w14:val="2610" w14:font="MS Gothic"/>
                </w14:checkbox>
              </w:sdtPr>
              <w:sdtContent>
                <w:r w:rsidR="00314707" w:rsidRPr="00642407">
                  <w:rPr>
                    <w:rFonts w:ascii="Segoe UI Symbol" w:eastAsia="MS Gothic" w:hAnsi="Segoe UI Symbol" w:cs="Segoe UI Symbol"/>
                    <w:sz w:val="18"/>
                    <w:szCs w:val="18"/>
                  </w:rPr>
                  <w:t>☐</w:t>
                </w:r>
              </w:sdtContent>
            </w:sdt>
            <w:r w:rsidR="00314707" w:rsidRPr="00642407">
              <w:rPr>
                <w:rFonts w:asciiTheme="minorHAnsi" w:hAnsiTheme="minorHAnsi" w:cstheme="minorHAnsi"/>
                <w:sz w:val="18"/>
                <w:szCs w:val="18"/>
              </w:rPr>
              <w:t xml:space="preserve"> UR Homecare</w:t>
            </w:r>
            <w:r w:rsidR="00B45B3B" w:rsidRPr="00642407">
              <w:rPr>
                <w:rFonts w:asciiTheme="minorHAnsi" w:hAnsiTheme="minorHAnsi" w:cstheme="minorHAnsi"/>
                <w:sz w:val="18"/>
                <w:szCs w:val="18"/>
              </w:rPr>
              <w:t xml:space="preserve"> </w:t>
            </w:r>
            <w:r w:rsidR="004C7DED">
              <w:rPr>
                <w:rFonts w:asciiTheme="minorHAnsi" w:hAnsiTheme="minorHAnsi" w:cstheme="minorHAnsi"/>
                <w:sz w:val="18"/>
                <w:szCs w:val="18"/>
              </w:rPr>
              <w:tab/>
            </w:r>
            <w:r w:rsidR="004C7DED">
              <w:rPr>
                <w:rFonts w:asciiTheme="minorHAnsi" w:hAnsiTheme="minorHAnsi" w:cstheme="minorHAnsi"/>
                <w:sz w:val="18"/>
                <w:szCs w:val="18"/>
              </w:rPr>
              <w:tab/>
            </w:r>
            <w:sdt>
              <w:sdtPr>
                <w:rPr>
                  <w:rFonts w:asciiTheme="minorHAnsi" w:hAnsiTheme="minorHAnsi" w:cstheme="minorHAnsi"/>
                  <w:sz w:val="18"/>
                  <w:szCs w:val="18"/>
                </w:rPr>
                <w:id w:val="131686426"/>
                <w14:checkbox>
                  <w14:checked w14:val="0"/>
                  <w14:checkedState w14:val="2612" w14:font="MS Gothic"/>
                  <w14:uncheckedState w14:val="2610" w14:font="MS Gothic"/>
                </w14:checkbox>
              </w:sdtPr>
              <w:sdtContent>
                <w:r w:rsidR="00642407" w:rsidRPr="00642407">
                  <w:rPr>
                    <w:rFonts w:ascii="Segoe UI Symbol" w:eastAsia="MS Gothic" w:hAnsi="Segoe UI Symbol" w:cs="Segoe UI Symbol"/>
                    <w:sz w:val="18"/>
                    <w:szCs w:val="18"/>
                  </w:rPr>
                  <w:t>☐</w:t>
                </w:r>
              </w:sdtContent>
            </w:sdt>
            <w:r w:rsidR="00642407" w:rsidRPr="00642407">
              <w:rPr>
                <w:rFonts w:asciiTheme="minorHAnsi" w:hAnsiTheme="minorHAnsi" w:cstheme="minorHAnsi"/>
                <w:b/>
                <w:sz w:val="18"/>
                <w:szCs w:val="18"/>
              </w:rPr>
              <w:t xml:space="preserve"> </w:t>
            </w:r>
            <w:r w:rsidR="005A486C" w:rsidRPr="00642407">
              <w:rPr>
                <w:rFonts w:asciiTheme="minorHAnsi" w:hAnsiTheme="minorHAnsi" w:cstheme="minorHAnsi"/>
                <w:sz w:val="18"/>
                <w:szCs w:val="18"/>
              </w:rPr>
              <w:t xml:space="preserve">Other UR Affiliate: </w:t>
            </w:r>
            <w:r w:rsidR="005A486C" w:rsidRPr="00642407">
              <w:rPr>
                <w:rFonts w:asciiTheme="minorHAnsi" w:hAnsiTheme="minorHAnsi" w:cstheme="minorHAnsi"/>
                <w:sz w:val="18"/>
                <w:szCs w:val="18"/>
              </w:rPr>
              <w:tab/>
            </w:r>
            <w:r w:rsidR="00D61DBE" w:rsidRPr="00642407">
              <w:rPr>
                <w:rFonts w:asciiTheme="minorHAnsi" w:hAnsiTheme="minorHAnsi" w:cstheme="minorHAnsi"/>
                <w:sz w:val="18"/>
                <w:szCs w:val="18"/>
              </w:rPr>
              <w:tab/>
              <w:t xml:space="preserve"> </w:t>
            </w:r>
          </w:p>
          <w:p w14:paraId="6BA70D4F" w14:textId="568204AD" w:rsidR="005A486C" w:rsidRPr="00D61DBE" w:rsidRDefault="00000000" w:rsidP="004C7DED">
            <w:pPr>
              <w:spacing w:after="40"/>
              <w:rPr>
                <w:rFonts w:ascii="Calibri" w:hAnsi="Calibri" w:cs="Arial"/>
              </w:rPr>
            </w:pPr>
            <w:sdt>
              <w:sdtPr>
                <w:rPr>
                  <w:rFonts w:asciiTheme="minorHAnsi" w:hAnsiTheme="minorHAnsi" w:cstheme="minorHAnsi"/>
                  <w:sz w:val="18"/>
                  <w:szCs w:val="18"/>
                </w:rPr>
                <w:id w:val="-599413484"/>
                <w14:checkbox>
                  <w14:checked w14:val="0"/>
                  <w14:checkedState w14:val="2612" w14:font="MS Gothic"/>
                  <w14:uncheckedState w14:val="2610" w14:font="MS Gothic"/>
                </w14:checkbox>
              </w:sdtPr>
              <w:sdtContent>
                <w:r w:rsidR="005A486C" w:rsidRPr="00642407">
                  <w:rPr>
                    <w:rFonts w:ascii="Segoe UI Symbol" w:eastAsia="MS Gothic" w:hAnsi="Segoe UI Symbol" w:cs="Segoe UI Symbol"/>
                    <w:sz w:val="18"/>
                    <w:szCs w:val="18"/>
                  </w:rPr>
                  <w:t>☐</w:t>
                </w:r>
              </w:sdtContent>
            </w:sdt>
            <w:r w:rsidR="005A486C" w:rsidRPr="00642407">
              <w:rPr>
                <w:rFonts w:asciiTheme="minorHAnsi" w:hAnsiTheme="minorHAnsi" w:cstheme="minorHAnsi"/>
                <w:b/>
                <w:sz w:val="18"/>
                <w:szCs w:val="18"/>
              </w:rPr>
              <w:t xml:space="preserve"> </w:t>
            </w:r>
            <w:r w:rsidR="005A486C" w:rsidRPr="00642407">
              <w:rPr>
                <w:rFonts w:asciiTheme="minorHAnsi" w:hAnsiTheme="minorHAnsi" w:cstheme="minorHAnsi"/>
                <w:sz w:val="18"/>
                <w:szCs w:val="18"/>
              </w:rPr>
              <w:t>External Participants:</w:t>
            </w:r>
            <w:r w:rsidR="005A486C" w:rsidRPr="00BD450C">
              <w:rPr>
                <w:rFonts w:ascii="Calibri" w:hAnsi="Calibri"/>
                <w:sz w:val="18"/>
                <w:szCs w:val="18"/>
              </w:rPr>
              <w:t xml:space="preserve">         </w:t>
            </w:r>
          </w:p>
        </w:tc>
      </w:tr>
      <w:tr w:rsidR="00D61DBE" w14:paraId="68B42D98" w14:textId="77777777" w:rsidTr="00D61DBE">
        <w:tc>
          <w:tcPr>
            <w:tcW w:w="10790" w:type="dxa"/>
          </w:tcPr>
          <w:p w14:paraId="001B3CEF" w14:textId="5CE63D79" w:rsidR="00D61DBE" w:rsidRPr="00642407" w:rsidRDefault="00D61DBE" w:rsidP="00D61DBE">
            <w:pPr>
              <w:spacing w:after="40"/>
              <w:rPr>
                <w:rFonts w:asciiTheme="minorHAnsi" w:hAnsiTheme="minorHAnsi" w:cstheme="minorHAnsi"/>
                <w:sz w:val="18"/>
                <w:szCs w:val="18"/>
              </w:rPr>
            </w:pPr>
            <w:r w:rsidRPr="00642407">
              <w:rPr>
                <w:rFonts w:asciiTheme="minorHAnsi" w:hAnsiTheme="minorHAnsi" w:cstheme="minorHAnsi"/>
                <w:sz w:val="18"/>
                <w:szCs w:val="18"/>
              </w:rPr>
              <w:t>Indicate for whom this activity is primarily intended (</w:t>
            </w:r>
            <w:r w:rsidR="00667704" w:rsidRPr="00642407">
              <w:rPr>
                <w:rFonts w:asciiTheme="minorHAnsi" w:hAnsiTheme="minorHAnsi" w:cstheme="minorHAnsi"/>
                <w:sz w:val="18"/>
                <w:szCs w:val="18"/>
              </w:rPr>
              <w:t>c</w:t>
            </w:r>
            <w:r w:rsidRPr="00642407">
              <w:rPr>
                <w:rFonts w:asciiTheme="minorHAnsi" w:hAnsiTheme="minorHAnsi" w:cstheme="minorHAnsi"/>
                <w:sz w:val="18"/>
                <w:szCs w:val="18"/>
              </w:rPr>
              <w:t>heck as appropriate)</w:t>
            </w:r>
            <w:r w:rsidR="00667704" w:rsidRPr="00642407">
              <w:rPr>
                <w:rFonts w:asciiTheme="minorHAnsi" w:hAnsiTheme="minorHAnsi" w:cstheme="minorHAnsi"/>
                <w:sz w:val="18"/>
                <w:szCs w:val="18"/>
              </w:rPr>
              <w:t>:</w:t>
            </w:r>
          </w:p>
          <w:p w14:paraId="2FFD5E63" w14:textId="05866C5F" w:rsidR="00D61DBE" w:rsidRPr="00642407" w:rsidRDefault="00000000" w:rsidP="004C7DED">
            <w:pPr>
              <w:spacing w:after="40"/>
              <w:rPr>
                <w:rFonts w:asciiTheme="minorHAnsi" w:hAnsiTheme="minorHAnsi" w:cstheme="minorHAnsi"/>
                <w:sz w:val="18"/>
                <w:szCs w:val="18"/>
              </w:rPr>
            </w:pPr>
            <w:sdt>
              <w:sdtPr>
                <w:rPr>
                  <w:rFonts w:asciiTheme="minorHAnsi" w:hAnsiTheme="minorHAnsi" w:cstheme="minorHAnsi"/>
                  <w:sz w:val="18"/>
                  <w:szCs w:val="18"/>
                </w:rPr>
                <w:id w:val="1303274345"/>
                <w14:checkbox>
                  <w14:checked w14:val="0"/>
                  <w14:checkedState w14:val="2612" w14:font="MS Gothic"/>
                  <w14:uncheckedState w14:val="2610" w14:font="MS Gothic"/>
                </w14:checkbox>
              </w:sdtPr>
              <w:sdtContent>
                <w:r w:rsidR="00FA7073">
                  <w:rPr>
                    <w:rFonts w:ascii="MS Gothic" w:eastAsia="MS Gothic" w:hAnsi="MS Gothic" w:cstheme="minorHAnsi" w:hint="eastAsia"/>
                    <w:sz w:val="18"/>
                    <w:szCs w:val="18"/>
                  </w:rPr>
                  <w:t>☐</w:t>
                </w:r>
              </w:sdtContent>
            </w:sdt>
            <w:r w:rsidR="00FA7073" w:rsidRPr="00642407">
              <w:rPr>
                <w:rFonts w:asciiTheme="minorHAnsi" w:hAnsiTheme="minorHAnsi" w:cstheme="minorHAnsi"/>
                <w:sz w:val="18"/>
                <w:szCs w:val="18"/>
              </w:rPr>
              <w:t xml:space="preserve"> </w:t>
            </w:r>
            <w:r w:rsidR="00D61DBE" w:rsidRPr="00642407">
              <w:rPr>
                <w:rFonts w:asciiTheme="minorHAnsi" w:hAnsiTheme="minorHAnsi" w:cstheme="minorHAnsi"/>
                <w:sz w:val="18"/>
                <w:szCs w:val="18"/>
              </w:rPr>
              <w:t>Physicians</w:t>
            </w:r>
            <w:r w:rsidR="00D61DBE" w:rsidRPr="00642407">
              <w:rPr>
                <w:rFonts w:asciiTheme="minorHAnsi" w:hAnsiTheme="minorHAnsi" w:cstheme="minorHAnsi"/>
                <w:sz w:val="18"/>
                <w:szCs w:val="18"/>
              </w:rPr>
              <w:tab/>
            </w:r>
            <w:sdt>
              <w:sdtPr>
                <w:rPr>
                  <w:rFonts w:asciiTheme="minorHAnsi" w:hAnsiTheme="minorHAnsi" w:cstheme="minorHAnsi"/>
                  <w:sz w:val="18"/>
                  <w:szCs w:val="18"/>
                </w:rPr>
                <w:id w:val="-1698000144"/>
                <w14:checkbox>
                  <w14:checked w14:val="0"/>
                  <w14:checkedState w14:val="2612" w14:font="MS Gothic"/>
                  <w14:uncheckedState w14:val="2610" w14:font="MS Gothic"/>
                </w14:checkbox>
              </w:sdtPr>
              <w:sdtContent>
                <w:r w:rsidR="00F31080">
                  <w:rPr>
                    <w:rFonts w:ascii="MS Gothic" w:eastAsia="MS Gothic" w:hAnsi="MS Gothic" w:cstheme="minorHAnsi" w:hint="eastAsia"/>
                    <w:sz w:val="18"/>
                    <w:szCs w:val="18"/>
                  </w:rPr>
                  <w:t>☐</w:t>
                </w:r>
              </w:sdtContent>
            </w:sdt>
            <w:r w:rsidR="00D61DBE" w:rsidRPr="00642407">
              <w:rPr>
                <w:rFonts w:asciiTheme="minorHAnsi" w:hAnsiTheme="minorHAnsi" w:cstheme="minorHAnsi"/>
                <w:sz w:val="18"/>
                <w:szCs w:val="18"/>
              </w:rPr>
              <w:t xml:space="preserve"> Physician Assistants</w:t>
            </w:r>
            <w:r w:rsidR="00D61DBE" w:rsidRPr="00642407">
              <w:rPr>
                <w:rFonts w:asciiTheme="minorHAnsi" w:hAnsiTheme="minorHAnsi" w:cstheme="minorHAnsi"/>
                <w:sz w:val="18"/>
                <w:szCs w:val="18"/>
              </w:rPr>
              <w:tab/>
            </w:r>
            <w:sdt>
              <w:sdtPr>
                <w:rPr>
                  <w:rFonts w:asciiTheme="minorHAnsi" w:hAnsiTheme="minorHAnsi" w:cstheme="minorHAnsi"/>
                  <w:sz w:val="18"/>
                  <w:szCs w:val="18"/>
                </w:rPr>
                <w:id w:val="1722016090"/>
                <w14:checkbox>
                  <w14:checked w14:val="0"/>
                  <w14:checkedState w14:val="2612" w14:font="MS Gothic"/>
                  <w14:uncheckedState w14:val="2610" w14:font="MS Gothic"/>
                </w14:checkbox>
              </w:sdtPr>
              <w:sdtContent>
                <w:r w:rsidR="00D61DBE" w:rsidRPr="00642407">
                  <w:rPr>
                    <w:rFonts w:ascii="Segoe UI Symbol" w:eastAsia="MS Gothic" w:hAnsi="Segoe UI Symbol" w:cs="Segoe UI Symbol"/>
                    <w:sz w:val="18"/>
                    <w:szCs w:val="18"/>
                  </w:rPr>
                  <w:t>☐</w:t>
                </w:r>
              </w:sdtContent>
            </w:sdt>
            <w:r w:rsidR="00D61DBE" w:rsidRPr="00642407">
              <w:rPr>
                <w:rFonts w:asciiTheme="minorHAnsi" w:hAnsiTheme="minorHAnsi" w:cstheme="minorHAnsi"/>
                <w:b/>
                <w:sz w:val="18"/>
                <w:szCs w:val="18"/>
              </w:rPr>
              <w:t xml:space="preserve"> </w:t>
            </w:r>
            <w:r w:rsidR="00D61DBE" w:rsidRPr="00642407">
              <w:rPr>
                <w:rFonts w:asciiTheme="minorHAnsi" w:hAnsiTheme="minorHAnsi" w:cstheme="minorHAnsi"/>
                <w:sz w:val="18"/>
                <w:szCs w:val="18"/>
              </w:rPr>
              <w:t>Nurse Practitioners</w:t>
            </w:r>
            <w:r w:rsidR="00D61DBE" w:rsidRPr="00642407">
              <w:rPr>
                <w:rFonts w:asciiTheme="minorHAnsi" w:hAnsiTheme="minorHAnsi" w:cstheme="minorHAnsi"/>
                <w:sz w:val="18"/>
                <w:szCs w:val="18"/>
              </w:rPr>
              <w:tab/>
            </w:r>
            <w:sdt>
              <w:sdtPr>
                <w:rPr>
                  <w:rFonts w:asciiTheme="minorHAnsi" w:hAnsiTheme="minorHAnsi" w:cstheme="minorHAnsi"/>
                  <w:sz w:val="18"/>
                  <w:szCs w:val="18"/>
                </w:rPr>
                <w:id w:val="-1437745990"/>
                <w14:checkbox>
                  <w14:checked w14:val="0"/>
                  <w14:checkedState w14:val="2612" w14:font="MS Gothic"/>
                  <w14:uncheckedState w14:val="2610" w14:font="MS Gothic"/>
                </w14:checkbox>
              </w:sdtPr>
              <w:sdtContent>
                <w:r w:rsidR="00D61DBE" w:rsidRPr="00642407">
                  <w:rPr>
                    <w:rFonts w:ascii="Segoe UI Symbol" w:eastAsia="MS Gothic" w:hAnsi="Segoe UI Symbol" w:cs="Segoe UI Symbol"/>
                    <w:sz w:val="18"/>
                    <w:szCs w:val="18"/>
                  </w:rPr>
                  <w:t>☐</w:t>
                </w:r>
              </w:sdtContent>
            </w:sdt>
            <w:r w:rsidR="00D61DBE" w:rsidRPr="00642407">
              <w:rPr>
                <w:rFonts w:asciiTheme="minorHAnsi" w:hAnsiTheme="minorHAnsi" w:cstheme="minorHAnsi"/>
                <w:b/>
                <w:sz w:val="18"/>
                <w:szCs w:val="18"/>
              </w:rPr>
              <w:t xml:space="preserve"> </w:t>
            </w:r>
            <w:r w:rsidR="00D61DBE" w:rsidRPr="00642407">
              <w:rPr>
                <w:rFonts w:asciiTheme="minorHAnsi" w:hAnsiTheme="minorHAnsi" w:cstheme="minorHAnsi"/>
                <w:sz w:val="18"/>
                <w:szCs w:val="18"/>
              </w:rPr>
              <w:t>Nurses</w:t>
            </w:r>
            <w:r w:rsidR="004C7DED">
              <w:rPr>
                <w:rFonts w:asciiTheme="minorHAnsi" w:hAnsiTheme="minorHAnsi" w:cstheme="minorHAnsi"/>
                <w:sz w:val="18"/>
                <w:szCs w:val="18"/>
              </w:rPr>
              <w:tab/>
            </w:r>
            <w:r w:rsidR="004C7DED">
              <w:rPr>
                <w:rFonts w:asciiTheme="minorHAnsi" w:hAnsiTheme="minorHAnsi" w:cstheme="minorHAnsi"/>
                <w:sz w:val="18"/>
                <w:szCs w:val="18"/>
              </w:rPr>
              <w:tab/>
            </w:r>
            <w:sdt>
              <w:sdtPr>
                <w:rPr>
                  <w:rFonts w:asciiTheme="minorHAnsi" w:hAnsiTheme="minorHAnsi" w:cstheme="minorHAnsi"/>
                  <w:sz w:val="18"/>
                  <w:szCs w:val="18"/>
                </w:rPr>
                <w:id w:val="-1945213775"/>
                <w14:checkbox>
                  <w14:checked w14:val="0"/>
                  <w14:checkedState w14:val="2612" w14:font="MS Gothic"/>
                  <w14:uncheckedState w14:val="2610" w14:font="MS Gothic"/>
                </w14:checkbox>
              </w:sdtPr>
              <w:sdtContent>
                <w:r w:rsidR="004C7DED">
                  <w:rPr>
                    <w:rFonts w:ascii="MS Gothic" w:eastAsia="MS Gothic" w:hAnsi="MS Gothic" w:cstheme="minorHAnsi" w:hint="eastAsia"/>
                    <w:sz w:val="18"/>
                    <w:szCs w:val="18"/>
                  </w:rPr>
                  <w:t>☐</w:t>
                </w:r>
              </w:sdtContent>
            </w:sdt>
            <w:r w:rsidR="00D61DBE" w:rsidRPr="00642407">
              <w:rPr>
                <w:rFonts w:asciiTheme="minorHAnsi" w:hAnsiTheme="minorHAnsi" w:cstheme="minorHAnsi"/>
                <w:b/>
                <w:sz w:val="18"/>
                <w:szCs w:val="18"/>
              </w:rPr>
              <w:t xml:space="preserve"> </w:t>
            </w:r>
            <w:r w:rsidR="00D61DBE" w:rsidRPr="00642407">
              <w:rPr>
                <w:rFonts w:asciiTheme="minorHAnsi" w:hAnsiTheme="minorHAnsi" w:cstheme="minorHAnsi"/>
                <w:sz w:val="18"/>
                <w:szCs w:val="18"/>
              </w:rPr>
              <w:t xml:space="preserve">Pharmacists </w:t>
            </w:r>
            <w:r w:rsidR="00D61DBE" w:rsidRPr="00642407">
              <w:rPr>
                <w:rFonts w:asciiTheme="minorHAnsi" w:hAnsiTheme="minorHAnsi" w:cstheme="minorHAnsi"/>
                <w:sz w:val="18"/>
                <w:szCs w:val="18"/>
              </w:rPr>
              <w:tab/>
            </w:r>
            <w:sdt>
              <w:sdtPr>
                <w:rPr>
                  <w:rFonts w:asciiTheme="minorHAnsi" w:hAnsiTheme="minorHAnsi" w:cstheme="minorHAnsi"/>
                  <w:sz w:val="18"/>
                  <w:szCs w:val="18"/>
                </w:rPr>
                <w:id w:val="815380022"/>
                <w14:checkbox>
                  <w14:checked w14:val="0"/>
                  <w14:checkedState w14:val="2612" w14:font="MS Gothic"/>
                  <w14:uncheckedState w14:val="2610" w14:font="MS Gothic"/>
                </w14:checkbox>
              </w:sdtPr>
              <w:sdtContent>
                <w:r w:rsidR="00D61DBE" w:rsidRPr="00642407">
                  <w:rPr>
                    <w:rFonts w:ascii="Segoe UI Symbol" w:eastAsia="MS Gothic" w:hAnsi="Segoe UI Symbol" w:cs="Segoe UI Symbol"/>
                    <w:sz w:val="18"/>
                    <w:szCs w:val="18"/>
                  </w:rPr>
                  <w:t>☐</w:t>
                </w:r>
              </w:sdtContent>
            </w:sdt>
            <w:r w:rsidR="00D61DBE" w:rsidRPr="00642407">
              <w:rPr>
                <w:rFonts w:asciiTheme="minorHAnsi" w:hAnsiTheme="minorHAnsi" w:cstheme="minorHAnsi"/>
                <w:sz w:val="18"/>
                <w:szCs w:val="18"/>
              </w:rPr>
              <w:t xml:space="preserve"> Social Workers   </w:t>
            </w:r>
          </w:p>
          <w:p w14:paraId="0DD5AADF" w14:textId="51F908DB" w:rsidR="004C7DED" w:rsidRDefault="00000000" w:rsidP="004C7DED">
            <w:pPr>
              <w:spacing w:after="40"/>
              <w:rPr>
                <w:rFonts w:asciiTheme="minorHAnsi" w:hAnsiTheme="minorHAnsi" w:cstheme="minorHAnsi"/>
                <w:sz w:val="18"/>
                <w:szCs w:val="18"/>
              </w:rPr>
            </w:pPr>
            <w:sdt>
              <w:sdtPr>
                <w:rPr>
                  <w:rFonts w:asciiTheme="minorHAnsi" w:hAnsiTheme="minorHAnsi" w:cstheme="minorHAnsi"/>
                  <w:sz w:val="18"/>
                  <w:szCs w:val="18"/>
                </w:rPr>
                <w:id w:val="-112984480"/>
                <w14:checkbox>
                  <w14:checked w14:val="0"/>
                  <w14:checkedState w14:val="2612" w14:font="MS Gothic"/>
                  <w14:uncheckedState w14:val="2610" w14:font="MS Gothic"/>
                </w14:checkbox>
              </w:sdtPr>
              <w:sdtContent>
                <w:r w:rsidR="00FA7073">
                  <w:rPr>
                    <w:rFonts w:ascii="MS Gothic" w:eastAsia="MS Gothic" w:hAnsi="MS Gothic" w:cstheme="minorHAnsi" w:hint="eastAsia"/>
                    <w:sz w:val="18"/>
                    <w:szCs w:val="18"/>
                  </w:rPr>
                  <w:t>☐</w:t>
                </w:r>
              </w:sdtContent>
            </w:sdt>
            <w:r w:rsidR="00FA7073" w:rsidRPr="00642407">
              <w:rPr>
                <w:rFonts w:asciiTheme="minorHAnsi" w:hAnsiTheme="minorHAnsi" w:cstheme="minorHAnsi"/>
                <w:sz w:val="18"/>
                <w:szCs w:val="18"/>
              </w:rPr>
              <w:t xml:space="preserve"> </w:t>
            </w:r>
            <w:r w:rsidR="00D61DBE" w:rsidRPr="00642407">
              <w:rPr>
                <w:rFonts w:asciiTheme="minorHAnsi" w:hAnsiTheme="minorHAnsi" w:cstheme="minorHAnsi"/>
                <w:sz w:val="18"/>
                <w:szCs w:val="18"/>
              </w:rPr>
              <w:t>Psychologists</w:t>
            </w:r>
            <w:r w:rsidR="004C7DED">
              <w:rPr>
                <w:rFonts w:asciiTheme="minorHAnsi" w:hAnsiTheme="minorHAnsi" w:cstheme="minorHAnsi"/>
                <w:sz w:val="18"/>
                <w:szCs w:val="18"/>
              </w:rPr>
              <w:tab/>
            </w:r>
            <w:sdt>
              <w:sdtPr>
                <w:rPr>
                  <w:rFonts w:asciiTheme="minorHAnsi" w:hAnsiTheme="minorHAnsi" w:cstheme="minorHAnsi"/>
                  <w:sz w:val="18"/>
                  <w:szCs w:val="18"/>
                </w:rPr>
                <w:id w:val="-960571546"/>
                <w14:checkbox>
                  <w14:checked w14:val="0"/>
                  <w14:checkedState w14:val="2612" w14:font="MS Gothic"/>
                  <w14:uncheckedState w14:val="2610" w14:font="MS Gothic"/>
                </w14:checkbox>
              </w:sdtPr>
              <w:sdtContent>
                <w:r w:rsidR="00FA7073">
                  <w:rPr>
                    <w:rFonts w:ascii="MS Gothic" w:eastAsia="MS Gothic" w:hAnsi="MS Gothic" w:cstheme="minorHAnsi" w:hint="eastAsia"/>
                    <w:sz w:val="18"/>
                    <w:szCs w:val="18"/>
                  </w:rPr>
                  <w:t>☐</w:t>
                </w:r>
              </w:sdtContent>
            </w:sdt>
            <w:r w:rsidR="00FA7073" w:rsidRPr="00642407">
              <w:rPr>
                <w:rFonts w:asciiTheme="minorHAnsi" w:hAnsiTheme="minorHAnsi" w:cstheme="minorHAnsi"/>
                <w:sz w:val="18"/>
                <w:szCs w:val="18"/>
              </w:rPr>
              <w:t xml:space="preserve"> </w:t>
            </w:r>
            <w:r w:rsidR="00D61DBE" w:rsidRPr="00642407">
              <w:rPr>
                <w:rFonts w:asciiTheme="minorHAnsi" w:hAnsiTheme="minorHAnsi" w:cstheme="minorHAnsi"/>
                <w:sz w:val="18"/>
                <w:szCs w:val="18"/>
              </w:rPr>
              <w:t xml:space="preserve">Marriage &amp; Family Therapists </w:t>
            </w:r>
            <w:r w:rsidR="004C7DED">
              <w:rPr>
                <w:rFonts w:asciiTheme="minorHAnsi" w:hAnsiTheme="minorHAnsi" w:cstheme="minorHAnsi"/>
                <w:sz w:val="18"/>
                <w:szCs w:val="18"/>
              </w:rPr>
              <w:t xml:space="preserve">      </w:t>
            </w:r>
            <w:sdt>
              <w:sdtPr>
                <w:rPr>
                  <w:rFonts w:asciiTheme="minorHAnsi" w:hAnsiTheme="minorHAnsi" w:cstheme="minorHAnsi"/>
                  <w:sz w:val="18"/>
                  <w:szCs w:val="18"/>
                </w:rPr>
                <w:id w:val="1316682510"/>
                <w14:checkbox>
                  <w14:checked w14:val="0"/>
                  <w14:checkedState w14:val="2612" w14:font="MS Gothic"/>
                  <w14:uncheckedState w14:val="2610" w14:font="MS Gothic"/>
                </w14:checkbox>
              </w:sdtPr>
              <w:sdtContent>
                <w:r w:rsidR="00D61DBE" w:rsidRPr="00642407">
                  <w:rPr>
                    <w:rFonts w:ascii="Segoe UI Symbol" w:eastAsia="MS Gothic" w:hAnsi="Segoe UI Symbol" w:cs="Segoe UI Symbol"/>
                    <w:sz w:val="18"/>
                    <w:szCs w:val="18"/>
                  </w:rPr>
                  <w:t>☐</w:t>
                </w:r>
              </w:sdtContent>
            </w:sdt>
            <w:r w:rsidR="00D61DBE" w:rsidRPr="00642407">
              <w:rPr>
                <w:rFonts w:asciiTheme="minorHAnsi" w:hAnsiTheme="minorHAnsi" w:cstheme="minorHAnsi"/>
                <w:sz w:val="18"/>
                <w:szCs w:val="18"/>
              </w:rPr>
              <w:t xml:space="preserve"> Mental Health Counselors </w:t>
            </w:r>
            <w:r w:rsidR="004C7DED">
              <w:rPr>
                <w:rFonts w:asciiTheme="minorHAnsi" w:hAnsiTheme="minorHAnsi" w:cstheme="minorHAnsi"/>
                <w:sz w:val="18"/>
                <w:szCs w:val="18"/>
              </w:rPr>
              <w:tab/>
            </w:r>
            <w:r w:rsidR="004C7DED">
              <w:rPr>
                <w:rFonts w:asciiTheme="minorHAnsi" w:hAnsiTheme="minorHAnsi" w:cstheme="minorHAnsi"/>
                <w:sz w:val="18"/>
                <w:szCs w:val="18"/>
              </w:rPr>
              <w:tab/>
            </w:r>
            <w:sdt>
              <w:sdtPr>
                <w:rPr>
                  <w:rFonts w:asciiTheme="minorHAnsi" w:hAnsiTheme="minorHAnsi" w:cstheme="minorHAnsi"/>
                  <w:sz w:val="18"/>
                  <w:szCs w:val="18"/>
                </w:rPr>
                <w:id w:val="-960261794"/>
                <w14:checkbox>
                  <w14:checked w14:val="0"/>
                  <w14:checkedState w14:val="2612" w14:font="MS Gothic"/>
                  <w14:uncheckedState w14:val="2610" w14:font="MS Gothic"/>
                </w14:checkbox>
              </w:sdtPr>
              <w:sdtContent>
                <w:r w:rsidR="00D61DBE" w:rsidRPr="00642407">
                  <w:rPr>
                    <w:rFonts w:ascii="Segoe UI Symbol" w:eastAsia="MS Gothic" w:hAnsi="Segoe UI Symbol" w:cs="Segoe UI Symbol"/>
                    <w:sz w:val="18"/>
                    <w:szCs w:val="18"/>
                  </w:rPr>
                  <w:t>☐</w:t>
                </w:r>
              </w:sdtContent>
            </w:sdt>
            <w:r w:rsidR="00D61DBE" w:rsidRPr="00642407">
              <w:rPr>
                <w:rFonts w:asciiTheme="minorHAnsi" w:hAnsiTheme="minorHAnsi" w:cstheme="minorHAnsi"/>
                <w:b/>
                <w:sz w:val="18"/>
                <w:szCs w:val="18"/>
              </w:rPr>
              <w:t xml:space="preserve"> </w:t>
            </w:r>
            <w:r w:rsidR="00D61DBE" w:rsidRPr="00642407">
              <w:rPr>
                <w:rFonts w:asciiTheme="minorHAnsi" w:hAnsiTheme="minorHAnsi" w:cstheme="minorHAnsi"/>
                <w:sz w:val="18"/>
                <w:szCs w:val="18"/>
              </w:rPr>
              <w:t xml:space="preserve">Students    </w:t>
            </w:r>
          </w:p>
          <w:p w14:paraId="305C8702" w14:textId="7BF734F7" w:rsidR="00D61DBE" w:rsidRPr="00642407" w:rsidRDefault="00000000" w:rsidP="004C7DED">
            <w:pPr>
              <w:spacing w:after="40"/>
              <w:rPr>
                <w:rFonts w:asciiTheme="minorHAnsi" w:hAnsiTheme="minorHAnsi" w:cstheme="minorHAnsi"/>
              </w:rPr>
            </w:pPr>
            <w:sdt>
              <w:sdtPr>
                <w:rPr>
                  <w:rFonts w:asciiTheme="minorHAnsi" w:hAnsiTheme="minorHAnsi" w:cstheme="minorHAnsi"/>
                  <w:sz w:val="18"/>
                  <w:szCs w:val="18"/>
                </w:rPr>
                <w:id w:val="755627101"/>
                <w14:checkbox>
                  <w14:checked w14:val="0"/>
                  <w14:checkedState w14:val="2612" w14:font="MS Gothic"/>
                  <w14:uncheckedState w14:val="2610" w14:font="MS Gothic"/>
                </w14:checkbox>
              </w:sdtPr>
              <w:sdtContent>
                <w:r w:rsidR="004C7DED">
                  <w:rPr>
                    <w:rFonts w:ascii="MS Gothic" w:eastAsia="MS Gothic" w:hAnsi="MS Gothic" w:cstheme="minorHAnsi" w:hint="eastAsia"/>
                    <w:sz w:val="18"/>
                    <w:szCs w:val="18"/>
                  </w:rPr>
                  <w:t>☐</w:t>
                </w:r>
              </w:sdtContent>
            </w:sdt>
            <w:r w:rsidR="004C7DED" w:rsidRPr="00642407">
              <w:rPr>
                <w:rFonts w:asciiTheme="minorHAnsi" w:hAnsiTheme="minorHAnsi" w:cstheme="minorHAnsi"/>
                <w:sz w:val="18"/>
                <w:szCs w:val="18"/>
              </w:rPr>
              <w:t xml:space="preserve"> </w:t>
            </w:r>
            <w:r w:rsidR="00D61DBE" w:rsidRPr="00642407">
              <w:rPr>
                <w:rFonts w:asciiTheme="minorHAnsi" w:hAnsiTheme="minorHAnsi" w:cstheme="minorHAnsi"/>
                <w:sz w:val="18"/>
                <w:szCs w:val="18"/>
              </w:rPr>
              <w:t>Other (specify):</w:t>
            </w:r>
          </w:p>
        </w:tc>
      </w:tr>
    </w:tbl>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993992" w:rsidRPr="006F40C2" w14:paraId="35D70C64" w14:textId="77777777" w:rsidTr="00C86093">
        <w:trPr>
          <w:trHeight w:val="755"/>
        </w:trPr>
        <w:tc>
          <w:tcPr>
            <w:tcW w:w="10800" w:type="dxa"/>
            <w:shd w:val="clear" w:color="auto" w:fill="FFD966" w:themeFill="accent4" w:themeFillTint="99"/>
          </w:tcPr>
          <w:p w14:paraId="6BFF0367" w14:textId="245F2A90" w:rsidR="00993992" w:rsidRPr="00993992" w:rsidRDefault="00993992" w:rsidP="00993992">
            <w:pPr>
              <w:rPr>
                <w:rFonts w:ascii="Calibri" w:hAnsi="Calibri" w:cs="Arial"/>
                <w:b/>
                <w:sz w:val="22"/>
                <w:szCs w:val="22"/>
              </w:rPr>
            </w:pPr>
            <w:r>
              <w:rPr>
                <w:rFonts w:ascii="Calibri" w:hAnsi="Calibri" w:cs="Arial"/>
                <w:b/>
              </w:rPr>
              <w:lastRenderedPageBreak/>
              <w:br w:type="page"/>
            </w:r>
            <w:r w:rsidRPr="00993992">
              <w:rPr>
                <w:rFonts w:ascii="Calibri" w:hAnsi="Calibri" w:cs="Arial"/>
                <w:b/>
                <w:sz w:val="22"/>
                <w:szCs w:val="22"/>
              </w:rPr>
              <w:t xml:space="preserve">1. </w:t>
            </w:r>
            <w:r w:rsidR="006C3A8B">
              <w:rPr>
                <w:rFonts w:ascii="Calibri" w:hAnsi="Calibri" w:cs="Arial"/>
                <w:b/>
                <w:sz w:val="22"/>
                <w:szCs w:val="22"/>
              </w:rPr>
              <w:t>Planning Committee Members and Presenters</w:t>
            </w:r>
            <w:r w:rsidR="006C3A8B" w:rsidRPr="00993992">
              <w:rPr>
                <w:rFonts w:ascii="Calibri" w:hAnsi="Calibri" w:cs="Arial"/>
                <w:b/>
                <w:sz w:val="22"/>
                <w:szCs w:val="22"/>
              </w:rPr>
              <w:t xml:space="preserve"> </w:t>
            </w:r>
          </w:p>
          <w:p w14:paraId="31327684" w14:textId="77777777" w:rsidR="00993992" w:rsidRPr="00993992" w:rsidRDefault="00993992" w:rsidP="003E36E4">
            <w:pPr>
              <w:rPr>
                <w:rFonts w:ascii="Calibri" w:hAnsi="Calibri" w:cs="Arial"/>
                <w:i/>
              </w:rPr>
            </w:pPr>
            <w:r w:rsidRPr="003E36E4">
              <w:rPr>
                <w:rFonts w:ascii="Calibri" w:hAnsi="Calibri" w:cs="Arial"/>
              </w:rPr>
              <w:t>Planning Committee Members and Presenters</w:t>
            </w:r>
            <w:r w:rsidRPr="00993992">
              <w:rPr>
                <w:rFonts w:ascii="Calibri" w:hAnsi="Calibri" w:cs="Arial"/>
                <w:i/>
              </w:rPr>
              <w:t xml:space="preserve"> </w:t>
            </w:r>
            <w:r w:rsidRPr="00993992">
              <w:rPr>
                <w:rFonts w:ascii="Calibri" w:hAnsi="Calibri" w:cs="Arial"/>
              </w:rPr>
              <w:t>(includes presenter, moderator, facilitator and/or panel member)</w:t>
            </w:r>
          </w:p>
          <w:p w14:paraId="77F96650" w14:textId="5F7A5EE5" w:rsidR="00993992" w:rsidRPr="00E82E8F" w:rsidRDefault="00993992" w:rsidP="00C86093">
            <w:pPr>
              <w:spacing w:after="40"/>
              <w:rPr>
                <w:rFonts w:ascii="Calibri" w:hAnsi="Calibri" w:cs="Arial"/>
                <w:b/>
              </w:rPr>
            </w:pPr>
            <w:r w:rsidRPr="00E82E8F">
              <w:rPr>
                <w:rFonts w:ascii="Calibri" w:hAnsi="Calibri" w:cs="Arial"/>
              </w:rPr>
              <w:t>Continuing education activities must include at least one</w:t>
            </w:r>
            <w:r w:rsidR="0075191A">
              <w:rPr>
                <w:rFonts w:ascii="Calibri" w:hAnsi="Calibri" w:cs="Arial"/>
              </w:rPr>
              <w:t xml:space="preserve"> UR faculty member</w:t>
            </w:r>
            <w:r w:rsidR="0051035E">
              <w:rPr>
                <w:rFonts w:ascii="Calibri" w:hAnsi="Calibri" w:cs="Arial"/>
              </w:rPr>
              <w:t xml:space="preserve"> for CME credits.</w:t>
            </w:r>
          </w:p>
        </w:tc>
      </w:tr>
    </w:tbl>
    <w:p w14:paraId="0C2B0ACE" w14:textId="77777777" w:rsidR="002A7AC4" w:rsidRPr="002A7AC4" w:rsidRDefault="002A7AC4">
      <w:pPr>
        <w:rPr>
          <w:sz w:val="12"/>
          <w:szCs w:val="12"/>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0"/>
        <w:gridCol w:w="3630"/>
        <w:gridCol w:w="3540"/>
      </w:tblGrid>
      <w:tr w:rsidR="00CC4F96" w:rsidRPr="006F40C2" w14:paraId="78522A16" w14:textId="77777777" w:rsidTr="002E7581">
        <w:trPr>
          <w:trHeight w:val="168"/>
        </w:trPr>
        <w:tc>
          <w:tcPr>
            <w:tcW w:w="3630" w:type="dxa"/>
            <w:shd w:val="clear" w:color="auto" w:fill="D9E2F3"/>
          </w:tcPr>
          <w:p w14:paraId="10DF8D5E" w14:textId="77777777" w:rsidR="00CC4F96" w:rsidRPr="007D461D" w:rsidRDefault="00CC4F96" w:rsidP="006D46AD">
            <w:pPr>
              <w:spacing w:line="276" w:lineRule="auto"/>
              <w:rPr>
                <w:rFonts w:ascii="Calibri" w:hAnsi="Calibri" w:cs="Arial"/>
                <w:b/>
                <w:iCs/>
              </w:rPr>
            </w:pPr>
            <w:r w:rsidRPr="007D461D">
              <w:rPr>
                <w:rFonts w:ascii="Calibri" w:hAnsi="Calibri" w:cs="Arial"/>
                <w:b/>
                <w:iCs/>
              </w:rPr>
              <w:t>Name and Credentials</w:t>
            </w:r>
          </w:p>
        </w:tc>
        <w:tc>
          <w:tcPr>
            <w:tcW w:w="3630" w:type="dxa"/>
            <w:shd w:val="clear" w:color="auto" w:fill="D9E2F3"/>
          </w:tcPr>
          <w:p w14:paraId="6B3F1AC0" w14:textId="77777777" w:rsidR="00CC4F96" w:rsidRPr="007D461D" w:rsidRDefault="00CC4F96" w:rsidP="006D46AD">
            <w:pPr>
              <w:spacing w:line="276" w:lineRule="auto"/>
              <w:rPr>
                <w:rFonts w:ascii="Calibri" w:hAnsi="Calibri" w:cs="Arial"/>
                <w:b/>
                <w:iCs/>
              </w:rPr>
            </w:pPr>
            <w:r w:rsidRPr="007D461D">
              <w:rPr>
                <w:rFonts w:ascii="Calibri" w:hAnsi="Calibri" w:cs="Arial"/>
                <w:b/>
                <w:iCs/>
              </w:rPr>
              <w:t>Affiliation and Department</w:t>
            </w:r>
          </w:p>
        </w:tc>
        <w:tc>
          <w:tcPr>
            <w:tcW w:w="3540" w:type="dxa"/>
            <w:shd w:val="clear" w:color="auto" w:fill="D9E2F3"/>
          </w:tcPr>
          <w:p w14:paraId="6EF21C27" w14:textId="77777777" w:rsidR="00CC4F96" w:rsidRPr="007D461D" w:rsidRDefault="00CC4F96" w:rsidP="006D46AD">
            <w:pPr>
              <w:spacing w:line="276" w:lineRule="auto"/>
              <w:rPr>
                <w:rFonts w:ascii="Calibri" w:hAnsi="Calibri" w:cs="Arial"/>
                <w:b/>
                <w:iCs/>
              </w:rPr>
            </w:pPr>
            <w:r w:rsidRPr="007D461D">
              <w:rPr>
                <w:rFonts w:ascii="Calibri" w:hAnsi="Calibri" w:cs="Arial"/>
                <w:b/>
                <w:iCs/>
              </w:rPr>
              <w:t>Role in the Activity</w:t>
            </w:r>
          </w:p>
          <w:p w14:paraId="592EED4B" w14:textId="11F404A9" w:rsidR="00CC4F96" w:rsidRPr="007D461D" w:rsidRDefault="00CC4F96" w:rsidP="006D46AD">
            <w:pPr>
              <w:spacing w:line="276" w:lineRule="auto"/>
              <w:rPr>
                <w:rFonts w:ascii="Calibri" w:hAnsi="Calibri" w:cs="Arial"/>
                <w:iCs/>
                <w:sz w:val="16"/>
                <w:szCs w:val="16"/>
              </w:rPr>
            </w:pPr>
            <w:r w:rsidRPr="007D461D">
              <w:rPr>
                <w:rFonts w:ascii="Calibri" w:hAnsi="Calibri" w:cs="Arial"/>
                <w:iCs/>
                <w:sz w:val="16"/>
                <w:szCs w:val="16"/>
              </w:rPr>
              <w:t xml:space="preserve">Planner, </w:t>
            </w:r>
            <w:r w:rsidR="00E44D3D" w:rsidRPr="007D461D">
              <w:rPr>
                <w:rFonts w:ascii="Calibri" w:hAnsi="Calibri" w:cs="Arial"/>
                <w:iCs/>
                <w:sz w:val="16"/>
                <w:szCs w:val="16"/>
              </w:rPr>
              <w:t>C</w:t>
            </w:r>
            <w:r w:rsidR="00E82E8F" w:rsidRPr="007D461D">
              <w:rPr>
                <w:rFonts w:ascii="Calibri" w:hAnsi="Calibri" w:cs="Arial"/>
                <w:iCs/>
                <w:sz w:val="16"/>
                <w:szCs w:val="16"/>
              </w:rPr>
              <w:t xml:space="preserve">ontent </w:t>
            </w:r>
            <w:r w:rsidR="00E44D3D" w:rsidRPr="007D461D">
              <w:rPr>
                <w:rFonts w:ascii="Calibri" w:hAnsi="Calibri" w:cs="Arial"/>
                <w:iCs/>
                <w:sz w:val="16"/>
                <w:szCs w:val="16"/>
              </w:rPr>
              <w:t>E</w:t>
            </w:r>
            <w:r w:rsidR="00E82E8F" w:rsidRPr="007D461D">
              <w:rPr>
                <w:rFonts w:ascii="Calibri" w:hAnsi="Calibri" w:cs="Arial"/>
                <w:iCs/>
                <w:sz w:val="16"/>
                <w:szCs w:val="16"/>
              </w:rPr>
              <w:t xml:space="preserve">xpert, </w:t>
            </w:r>
            <w:r w:rsidR="00E44D3D" w:rsidRPr="007D461D">
              <w:rPr>
                <w:rFonts w:ascii="Calibri" w:hAnsi="Calibri" w:cs="Arial"/>
                <w:iCs/>
                <w:sz w:val="16"/>
                <w:szCs w:val="16"/>
              </w:rPr>
              <w:t>P</w:t>
            </w:r>
            <w:r w:rsidRPr="007D461D">
              <w:rPr>
                <w:rFonts w:ascii="Calibri" w:hAnsi="Calibri" w:cs="Arial"/>
                <w:iCs/>
                <w:sz w:val="16"/>
                <w:szCs w:val="16"/>
              </w:rPr>
              <w:t>resente</w:t>
            </w:r>
            <w:r w:rsidR="00E44D3D" w:rsidRPr="007D461D">
              <w:rPr>
                <w:rFonts w:ascii="Calibri" w:hAnsi="Calibri" w:cs="Arial"/>
                <w:iCs/>
                <w:sz w:val="16"/>
                <w:szCs w:val="16"/>
              </w:rPr>
              <w:t>r(s)</w:t>
            </w:r>
            <w:r w:rsidRPr="007D461D">
              <w:rPr>
                <w:rFonts w:ascii="Calibri" w:hAnsi="Calibri" w:cs="Arial"/>
                <w:iCs/>
                <w:sz w:val="16"/>
                <w:szCs w:val="16"/>
              </w:rPr>
              <w:t xml:space="preserve">, </w:t>
            </w:r>
            <w:r w:rsidR="00E44D3D" w:rsidRPr="007D461D">
              <w:rPr>
                <w:rFonts w:ascii="Calibri" w:hAnsi="Calibri" w:cs="Arial"/>
                <w:iCs/>
                <w:sz w:val="16"/>
                <w:szCs w:val="16"/>
              </w:rPr>
              <w:t>O</w:t>
            </w:r>
            <w:r w:rsidRPr="007D461D">
              <w:rPr>
                <w:rFonts w:ascii="Calibri" w:hAnsi="Calibri" w:cs="Arial"/>
                <w:iCs/>
                <w:sz w:val="16"/>
                <w:szCs w:val="16"/>
              </w:rPr>
              <w:t xml:space="preserve">ther </w:t>
            </w:r>
          </w:p>
        </w:tc>
      </w:tr>
      <w:tr w:rsidR="00CC4F96" w:rsidRPr="006F40C2" w14:paraId="54D007EC" w14:textId="77777777" w:rsidTr="002E7581">
        <w:trPr>
          <w:trHeight w:val="249"/>
        </w:trPr>
        <w:tc>
          <w:tcPr>
            <w:tcW w:w="3630" w:type="dxa"/>
            <w:shd w:val="clear" w:color="auto" w:fill="auto"/>
          </w:tcPr>
          <w:p w14:paraId="03259804" w14:textId="77777777" w:rsidR="00CC4F96" w:rsidRPr="006F40C2" w:rsidRDefault="00CC4F96" w:rsidP="006D46AD">
            <w:pPr>
              <w:spacing w:line="276" w:lineRule="auto"/>
              <w:rPr>
                <w:rFonts w:ascii="Calibri" w:hAnsi="Calibri" w:cs="Arial"/>
              </w:rPr>
            </w:pPr>
          </w:p>
        </w:tc>
        <w:tc>
          <w:tcPr>
            <w:tcW w:w="3630" w:type="dxa"/>
            <w:shd w:val="clear" w:color="auto" w:fill="auto"/>
          </w:tcPr>
          <w:p w14:paraId="5445750B" w14:textId="77777777" w:rsidR="00CC4F96" w:rsidRPr="006F40C2" w:rsidRDefault="00CC4F96" w:rsidP="006D46AD">
            <w:pPr>
              <w:spacing w:line="276" w:lineRule="auto"/>
              <w:rPr>
                <w:rFonts w:ascii="Calibri" w:hAnsi="Calibri" w:cs="Arial"/>
              </w:rPr>
            </w:pPr>
          </w:p>
        </w:tc>
        <w:tc>
          <w:tcPr>
            <w:tcW w:w="3540" w:type="dxa"/>
          </w:tcPr>
          <w:p w14:paraId="07A80B8E" w14:textId="77777777" w:rsidR="00CC4F96" w:rsidRPr="006F40C2" w:rsidRDefault="00CC4F96" w:rsidP="006D46AD">
            <w:pPr>
              <w:spacing w:line="276" w:lineRule="auto"/>
              <w:rPr>
                <w:rFonts w:ascii="Calibri" w:hAnsi="Calibri" w:cs="Arial"/>
              </w:rPr>
            </w:pPr>
          </w:p>
        </w:tc>
      </w:tr>
      <w:tr w:rsidR="00CC4F96" w:rsidRPr="006F40C2" w14:paraId="1FF78907" w14:textId="77777777" w:rsidTr="002E7581">
        <w:trPr>
          <w:trHeight w:val="249"/>
        </w:trPr>
        <w:tc>
          <w:tcPr>
            <w:tcW w:w="3630" w:type="dxa"/>
            <w:shd w:val="clear" w:color="auto" w:fill="auto"/>
          </w:tcPr>
          <w:p w14:paraId="4BCCD18F" w14:textId="77777777" w:rsidR="00CC4F96" w:rsidRPr="006F40C2" w:rsidRDefault="00CC4F96" w:rsidP="006D46AD">
            <w:pPr>
              <w:spacing w:line="276" w:lineRule="auto"/>
              <w:rPr>
                <w:rFonts w:ascii="Calibri" w:hAnsi="Calibri" w:cs="Arial"/>
              </w:rPr>
            </w:pPr>
          </w:p>
        </w:tc>
        <w:tc>
          <w:tcPr>
            <w:tcW w:w="3630" w:type="dxa"/>
            <w:shd w:val="clear" w:color="auto" w:fill="auto"/>
          </w:tcPr>
          <w:p w14:paraId="0B903936" w14:textId="77777777" w:rsidR="00CC4F96" w:rsidRPr="006F40C2" w:rsidRDefault="00CC4F96" w:rsidP="006D46AD">
            <w:pPr>
              <w:spacing w:line="276" w:lineRule="auto"/>
              <w:rPr>
                <w:rFonts w:ascii="Calibri" w:hAnsi="Calibri" w:cs="Arial"/>
              </w:rPr>
            </w:pPr>
          </w:p>
        </w:tc>
        <w:tc>
          <w:tcPr>
            <w:tcW w:w="3540" w:type="dxa"/>
          </w:tcPr>
          <w:p w14:paraId="36EF936D" w14:textId="77777777" w:rsidR="00CC4F96" w:rsidRPr="006F40C2" w:rsidRDefault="00CC4F96" w:rsidP="006D46AD">
            <w:pPr>
              <w:spacing w:line="276" w:lineRule="auto"/>
              <w:rPr>
                <w:rFonts w:ascii="Calibri" w:hAnsi="Calibri" w:cs="Arial"/>
              </w:rPr>
            </w:pPr>
          </w:p>
        </w:tc>
      </w:tr>
      <w:tr w:rsidR="00CC4F96" w:rsidRPr="006F40C2" w14:paraId="3A8C58D4" w14:textId="77777777" w:rsidTr="002E7581">
        <w:trPr>
          <w:trHeight w:val="261"/>
        </w:trPr>
        <w:tc>
          <w:tcPr>
            <w:tcW w:w="3630" w:type="dxa"/>
            <w:shd w:val="clear" w:color="auto" w:fill="auto"/>
          </w:tcPr>
          <w:p w14:paraId="76508F81" w14:textId="77777777" w:rsidR="00CC4F96" w:rsidRPr="006F40C2" w:rsidRDefault="00CC4F96" w:rsidP="006D46AD">
            <w:pPr>
              <w:spacing w:line="276" w:lineRule="auto"/>
              <w:rPr>
                <w:rFonts w:ascii="Calibri" w:hAnsi="Calibri" w:cs="Arial"/>
              </w:rPr>
            </w:pPr>
          </w:p>
        </w:tc>
        <w:tc>
          <w:tcPr>
            <w:tcW w:w="3630" w:type="dxa"/>
            <w:shd w:val="clear" w:color="auto" w:fill="auto"/>
          </w:tcPr>
          <w:p w14:paraId="0B9E5063" w14:textId="77777777" w:rsidR="00CC4F96" w:rsidRPr="006F40C2" w:rsidRDefault="00CC4F96" w:rsidP="006D46AD">
            <w:pPr>
              <w:spacing w:line="276" w:lineRule="auto"/>
              <w:rPr>
                <w:rFonts w:ascii="Calibri" w:hAnsi="Calibri" w:cs="Arial"/>
              </w:rPr>
            </w:pPr>
          </w:p>
        </w:tc>
        <w:tc>
          <w:tcPr>
            <w:tcW w:w="3540" w:type="dxa"/>
          </w:tcPr>
          <w:p w14:paraId="537E97A4" w14:textId="77777777" w:rsidR="00CC4F96" w:rsidRPr="006F40C2" w:rsidRDefault="00CC4F96" w:rsidP="006D46AD">
            <w:pPr>
              <w:spacing w:line="276" w:lineRule="auto"/>
              <w:rPr>
                <w:rFonts w:ascii="Calibri" w:hAnsi="Calibri" w:cs="Arial"/>
              </w:rPr>
            </w:pPr>
          </w:p>
        </w:tc>
      </w:tr>
      <w:tr w:rsidR="00BE203A" w:rsidRPr="006F40C2" w14:paraId="3C23FE2F" w14:textId="77777777" w:rsidTr="002E7581">
        <w:trPr>
          <w:trHeight w:val="261"/>
        </w:trPr>
        <w:tc>
          <w:tcPr>
            <w:tcW w:w="3630" w:type="dxa"/>
            <w:shd w:val="clear" w:color="auto" w:fill="auto"/>
          </w:tcPr>
          <w:p w14:paraId="7AB56184" w14:textId="77777777" w:rsidR="00BE203A" w:rsidRPr="006F40C2" w:rsidRDefault="00BE203A" w:rsidP="006D46AD">
            <w:pPr>
              <w:spacing w:line="276" w:lineRule="auto"/>
              <w:rPr>
                <w:rFonts w:ascii="Calibri" w:hAnsi="Calibri" w:cs="Arial"/>
              </w:rPr>
            </w:pPr>
          </w:p>
        </w:tc>
        <w:tc>
          <w:tcPr>
            <w:tcW w:w="3630" w:type="dxa"/>
            <w:shd w:val="clear" w:color="auto" w:fill="auto"/>
          </w:tcPr>
          <w:p w14:paraId="1B6AEFCE" w14:textId="77777777" w:rsidR="00BE203A" w:rsidRPr="006F40C2" w:rsidRDefault="00BE203A" w:rsidP="006D46AD">
            <w:pPr>
              <w:spacing w:line="276" w:lineRule="auto"/>
              <w:rPr>
                <w:rFonts w:ascii="Calibri" w:hAnsi="Calibri" w:cs="Arial"/>
              </w:rPr>
            </w:pPr>
          </w:p>
        </w:tc>
        <w:tc>
          <w:tcPr>
            <w:tcW w:w="3540" w:type="dxa"/>
          </w:tcPr>
          <w:p w14:paraId="707E6635" w14:textId="77777777" w:rsidR="00BE203A" w:rsidRPr="006F40C2" w:rsidRDefault="00BE203A" w:rsidP="006D46AD">
            <w:pPr>
              <w:spacing w:line="276" w:lineRule="auto"/>
              <w:rPr>
                <w:rFonts w:ascii="Calibri" w:hAnsi="Calibri" w:cs="Arial"/>
              </w:rPr>
            </w:pPr>
          </w:p>
        </w:tc>
      </w:tr>
      <w:tr w:rsidR="00CC4F96" w:rsidRPr="006F40C2" w14:paraId="5476B8DD" w14:textId="77777777" w:rsidTr="002E7581">
        <w:trPr>
          <w:trHeight w:val="235"/>
        </w:trPr>
        <w:tc>
          <w:tcPr>
            <w:tcW w:w="3630" w:type="dxa"/>
            <w:shd w:val="clear" w:color="auto" w:fill="auto"/>
          </w:tcPr>
          <w:p w14:paraId="35388639" w14:textId="77777777" w:rsidR="00CC4F96" w:rsidRPr="006F40C2" w:rsidRDefault="00CC4F96" w:rsidP="006D46AD">
            <w:pPr>
              <w:spacing w:line="276" w:lineRule="auto"/>
              <w:rPr>
                <w:rFonts w:ascii="Calibri" w:hAnsi="Calibri" w:cs="Arial"/>
              </w:rPr>
            </w:pPr>
          </w:p>
        </w:tc>
        <w:tc>
          <w:tcPr>
            <w:tcW w:w="3630" w:type="dxa"/>
            <w:shd w:val="clear" w:color="auto" w:fill="auto"/>
          </w:tcPr>
          <w:p w14:paraId="5481FDF1" w14:textId="77777777" w:rsidR="00CC4F96" w:rsidRPr="006F40C2" w:rsidRDefault="00CC4F96" w:rsidP="006D46AD">
            <w:pPr>
              <w:spacing w:line="276" w:lineRule="auto"/>
              <w:rPr>
                <w:rFonts w:ascii="Calibri" w:hAnsi="Calibri" w:cs="Arial"/>
              </w:rPr>
            </w:pPr>
          </w:p>
        </w:tc>
        <w:tc>
          <w:tcPr>
            <w:tcW w:w="3540" w:type="dxa"/>
          </w:tcPr>
          <w:p w14:paraId="19F7DA19" w14:textId="77777777" w:rsidR="00CC4F96" w:rsidRPr="006F40C2" w:rsidRDefault="00CC4F96" w:rsidP="006D46AD">
            <w:pPr>
              <w:spacing w:line="276" w:lineRule="auto"/>
              <w:rPr>
                <w:rFonts w:ascii="Calibri" w:hAnsi="Calibri" w:cs="Arial"/>
              </w:rPr>
            </w:pPr>
          </w:p>
        </w:tc>
      </w:tr>
      <w:tr w:rsidR="00D061AB" w:rsidRPr="006F40C2" w14:paraId="170A2D72" w14:textId="77777777" w:rsidTr="002E7581">
        <w:trPr>
          <w:trHeight w:val="235"/>
        </w:trPr>
        <w:tc>
          <w:tcPr>
            <w:tcW w:w="3630" w:type="dxa"/>
            <w:shd w:val="clear" w:color="auto" w:fill="auto"/>
          </w:tcPr>
          <w:p w14:paraId="699ED092" w14:textId="77777777" w:rsidR="00D061AB" w:rsidRPr="006F40C2" w:rsidRDefault="00D061AB" w:rsidP="006D46AD">
            <w:pPr>
              <w:spacing w:line="276" w:lineRule="auto"/>
              <w:rPr>
                <w:rFonts w:ascii="Calibri" w:hAnsi="Calibri" w:cs="Arial"/>
              </w:rPr>
            </w:pPr>
          </w:p>
        </w:tc>
        <w:tc>
          <w:tcPr>
            <w:tcW w:w="3630" w:type="dxa"/>
            <w:shd w:val="clear" w:color="auto" w:fill="auto"/>
          </w:tcPr>
          <w:p w14:paraId="0CB46C86" w14:textId="77777777" w:rsidR="00D061AB" w:rsidRPr="006F40C2" w:rsidRDefault="00D061AB" w:rsidP="006D46AD">
            <w:pPr>
              <w:spacing w:line="276" w:lineRule="auto"/>
              <w:rPr>
                <w:rFonts w:ascii="Calibri" w:hAnsi="Calibri" w:cs="Arial"/>
              </w:rPr>
            </w:pPr>
          </w:p>
        </w:tc>
        <w:tc>
          <w:tcPr>
            <w:tcW w:w="3540" w:type="dxa"/>
          </w:tcPr>
          <w:p w14:paraId="00B41159" w14:textId="77777777" w:rsidR="00D061AB" w:rsidRPr="006F40C2" w:rsidRDefault="00D061AB" w:rsidP="006D46AD">
            <w:pPr>
              <w:spacing w:line="276" w:lineRule="auto"/>
              <w:rPr>
                <w:rFonts w:ascii="Calibri" w:hAnsi="Calibri" w:cs="Arial"/>
              </w:rPr>
            </w:pPr>
          </w:p>
        </w:tc>
      </w:tr>
      <w:tr w:rsidR="00D061AB" w:rsidRPr="006F40C2" w14:paraId="17C91BB9" w14:textId="77777777" w:rsidTr="002E7581">
        <w:trPr>
          <w:trHeight w:val="235"/>
        </w:trPr>
        <w:tc>
          <w:tcPr>
            <w:tcW w:w="3630" w:type="dxa"/>
            <w:tcBorders>
              <w:bottom w:val="single" w:sz="4" w:space="0" w:color="auto"/>
            </w:tcBorders>
            <w:shd w:val="clear" w:color="auto" w:fill="auto"/>
          </w:tcPr>
          <w:p w14:paraId="7C7E2509" w14:textId="77777777" w:rsidR="00D061AB" w:rsidRPr="006F40C2" w:rsidRDefault="00D061AB" w:rsidP="006D46AD">
            <w:pPr>
              <w:spacing w:line="276" w:lineRule="auto"/>
              <w:rPr>
                <w:rFonts w:ascii="Calibri" w:hAnsi="Calibri" w:cs="Arial"/>
              </w:rPr>
            </w:pPr>
          </w:p>
        </w:tc>
        <w:tc>
          <w:tcPr>
            <w:tcW w:w="3630" w:type="dxa"/>
            <w:tcBorders>
              <w:bottom w:val="single" w:sz="4" w:space="0" w:color="auto"/>
            </w:tcBorders>
            <w:shd w:val="clear" w:color="auto" w:fill="auto"/>
          </w:tcPr>
          <w:p w14:paraId="0E5FBF93" w14:textId="77777777" w:rsidR="00D061AB" w:rsidRPr="006F40C2" w:rsidRDefault="00D061AB" w:rsidP="006D46AD">
            <w:pPr>
              <w:spacing w:line="276" w:lineRule="auto"/>
              <w:rPr>
                <w:rFonts w:ascii="Calibri" w:hAnsi="Calibri" w:cs="Arial"/>
              </w:rPr>
            </w:pPr>
          </w:p>
        </w:tc>
        <w:tc>
          <w:tcPr>
            <w:tcW w:w="3540" w:type="dxa"/>
            <w:tcBorders>
              <w:bottom w:val="single" w:sz="4" w:space="0" w:color="auto"/>
            </w:tcBorders>
          </w:tcPr>
          <w:p w14:paraId="0A45187D" w14:textId="77777777" w:rsidR="00D061AB" w:rsidRPr="006F40C2" w:rsidRDefault="00D061AB" w:rsidP="006D46AD">
            <w:pPr>
              <w:spacing w:line="276" w:lineRule="auto"/>
              <w:rPr>
                <w:rFonts w:ascii="Calibri" w:hAnsi="Calibri" w:cs="Arial"/>
              </w:rPr>
            </w:pPr>
          </w:p>
        </w:tc>
      </w:tr>
      <w:tr w:rsidR="00CC4F96" w:rsidRPr="006F40C2" w14:paraId="3475090B" w14:textId="77777777" w:rsidTr="002E7581">
        <w:trPr>
          <w:trHeight w:val="235"/>
        </w:trPr>
        <w:tc>
          <w:tcPr>
            <w:tcW w:w="3630" w:type="dxa"/>
            <w:tcBorders>
              <w:bottom w:val="single" w:sz="4" w:space="0" w:color="auto"/>
            </w:tcBorders>
            <w:shd w:val="clear" w:color="auto" w:fill="auto"/>
          </w:tcPr>
          <w:p w14:paraId="19395769" w14:textId="77777777" w:rsidR="00CC4F96" w:rsidRPr="006F40C2" w:rsidRDefault="00CC4F96" w:rsidP="006D46AD">
            <w:pPr>
              <w:spacing w:line="276" w:lineRule="auto"/>
              <w:rPr>
                <w:rFonts w:ascii="Calibri" w:hAnsi="Calibri" w:cs="Arial"/>
              </w:rPr>
            </w:pPr>
          </w:p>
        </w:tc>
        <w:tc>
          <w:tcPr>
            <w:tcW w:w="3630" w:type="dxa"/>
            <w:tcBorders>
              <w:bottom w:val="single" w:sz="4" w:space="0" w:color="auto"/>
            </w:tcBorders>
            <w:shd w:val="clear" w:color="auto" w:fill="auto"/>
          </w:tcPr>
          <w:p w14:paraId="47DB0A65" w14:textId="77777777" w:rsidR="00CC4F96" w:rsidRPr="006F40C2" w:rsidRDefault="00CC4F96" w:rsidP="006D46AD">
            <w:pPr>
              <w:spacing w:line="276" w:lineRule="auto"/>
              <w:rPr>
                <w:rFonts w:ascii="Calibri" w:hAnsi="Calibri" w:cs="Arial"/>
              </w:rPr>
            </w:pPr>
          </w:p>
        </w:tc>
        <w:tc>
          <w:tcPr>
            <w:tcW w:w="3540" w:type="dxa"/>
            <w:tcBorders>
              <w:bottom w:val="single" w:sz="4" w:space="0" w:color="auto"/>
            </w:tcBorders>
          </w:tcPr>
          <w:p w14:paraId="392AA7D3" w14:textId="77777777" w:rsidR="00CC4F96" w:rsidRPr="006F40C2" w:rsidRDefault="00CC4F96" w:rsidP="006D46AD">
            <w:pPr>
              <w:spacing w:line="276" w:lineRule="auto"/>
              <w:rPr>
                <w:rFonts w:ascii="Calibri" w:hAnsi="Calibri" w:cs="Arial"/>
              </w:rPr>
            </w:pPr>
          </w:p>
        </w:tc>
      </w:tr>
    </w:tbl>
    <w:p w14:paraId="63756A70" w14:textId="77777777" w:rsidR="002A7AC4" w:rsidRPr="002A7AC4" w:rsidRDefault="002A7AC4">
      <w:pPr>
        <w:rPr>
          <w:sz w:val="12"/>
          <w:szCs w:val="12"/>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ayout w:type="fixed"/>
        <w:tblLook w:val="04A0" w:firstRow="1" w:lastRow="0" w:firstColumn="1" w:lastColumn="0" w:noHBand="0" w:noVBand="1"/>
      </w:tblPr>
      <w:tblGrid>
        <w:gridCol w:w="10800"/>
      </w:tblGrid>
      <w:tr w:rsidR="00CD02E3" w:rsidRPr="00EF4A13" w14:paraId="0A4B6259" w14:textId="77777777" w:rsidTr="00AA681D">
        <w:tc>
          <w:tcPr>
            <w:tcW w:w="10800" w:type="dxa"/>
            <w:shd w:val="clear" w:color="auto" w:fill="FFD966" w:themeFill="accent4" w:themeFillTint="99"/>
          </w:tcPr>
          <w:p w14:paraId="3FCF1588" w14:textId="3497F3E8" w:rsidR="00CD02E3" w:rsidRPr="00CD02E3" w:rsidRDefault="00CD02E3" w:rsidP="00267DD4">
            <w:pPr>
              <w:rPr>
                <w:rFonts w:ascii="Calibri" w:hAnsi="Calibri"/>
                <w:b/>
                <w:sz w:val="22"/>
                <w:szCs w:val="22"/>
              </w:rPr>
            </w:pPr>
            <w:r w:rsidRPr="00CD02E3">
              <w:rPr>
                <w:rFonts w:ascii="Calibri" w:hAnsi="Calibri"/>
                <w:b/>
                <w:sz w:val="22"/>
                <w:szCs w:val="22"/>
              </w:rPr>
              <w:t xml:space="preserve">2. </w:t>
            </w:r>
            <w:r w:rsidR="006C3A8B" w:rsidRPr="00CD02E3">
              <w:rPr>
                <w:rFonts w:ascii="Calibri" w:hAnsi="Calibri"/>
                <w:b/>
                <w:sz w:val="22"/>
                <w:szCs w:val="22"/>
              </w:rPr>
              <w:t>Educational Needs Assessment</w:t>
            </w:r>
          </w:p>
          <w:p w14:paraId="0679D0C9" w14:textId="2C6C7BCB" w:rsidR="00CD02E3" w:rsidRPr="00EF4A13" w:rsidRDefault="00CD02E3" w:rsidP="00C86093">
            <w:pPr>
              <w:spacing w:after="40"/>
              <w:rPr>
                <w:rFonts w:ascii="Calibri" w:hAnsi="Calibri"/>
              </w:rPr>
            </w:pPr>
            <w:r>
              <w:rPr>
                <w:rFonts w:ascii="Calibri" w:hAnsi="Calibri"/>
              </w:rPr>
              <w:t>Identify the need that exists for this activity, and indicate whether the need is based on knowledge, competence</w:t>
            </w:r>
            <w:r w:rsidR="00381E8A">
              <w:rPr>
                <w:rFonts w:ascii="Calibri" w:hAnsi="Calibri"/>
              </w:rPr>
              <w:t>/skill</w:t>
            </w:r>
            <w:r>
              <w:rPr>
                <w:rFonts w:ascii="Calibri" w:hAnsi="Calibri"/>
              </w:rPr>
              <w:t>, or performance</w:t>
            </w:r>
            <w:r w:rsidR="00381E8A">
              <w:rPr>
                <w:rFonts w:ascii="Calibri" w:hAnsi="Calibri"/>
              </w:rPr>
              <w:t>/practice</w:t>
            </w:r>
            <w:r>
              <w:rPr>
                <w:rFonts w:ascii="Calibri" w:hAnsi="Calibri"/>
              </w:rPr>
              <w:t>.</w:t>
            </w:r>
          </w:p>
        </w:tc>
      </w:tr>
    </w:tbl>
    <w:p w14:paraId="0908B412" w14:textId="77777777" w:rsidR="00DB094B" w:rsidRPr="0065570F" w:rsidRDefault="00DB094B">
      <w:pPr>
        <w:rPr>
          <w:rFonts w:asciiTheme="minorHAnsi" w:hAnsiTheme="minorHAnsi" w:cstheme="minorHAnsi"/>
          <w:sz w:val="8"/>
          <w:szCs w:val="8"/>
        </w:rPr>
      </w:pPr>
    </w:p>
    <w:tbl>
      <w:tblPr>
        <w:tblW w:w="1080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800"/>
      </w:tblGrid>
      <w:tr w:rsidR="007C73AF" w:rsidRPr="00250EF0" w14:paraId="469F22A5" w14:textId="77777777" w:rsidTr="002E7581">
        <w:trPr>
          <w:trHeight w:val="350"/>
        </w:trPr>
        <w:tc>
          <w:tcPr>
            <w:tcW w:w="10800" w:type="dxa"/>
            <w:shd w:val="clear" w:color="auto" w:fill="D9E2F3"/>
            <w:vAlign w:val="center"/>
          </w:tcPr>
          <w:p w14:paraId="2DF0D1CF" w14:textId="77777777" w:rsidR="007C73AF" w:rsidRPr="007D461D" w:rsidRDefault="007C73AF" w:rsidP="00BB3ECA">
            <w:pPr>
              <w:rPr>
                <w:rFonts w:ascii="Calibri" w:hAnsi="Calibri" w:cs="Calibri"/>
                <w:b/>
              </w:rPr>
            </w:pPr>
            <w:r w:rsidRPr="007D461D">
              <w:rPr>
                <w:rFonts w:ascii="Calibri" w:hAnsi="Calibri" w:cs="Calibri"/>
                <w:b/>
              </w:rPr>
              <w:t>State the professional practice gap(s) of your learners on which the activity is based.</w:t>
            </w:r>
          </w:p>
          <w:p w14:paraId="0AADBFAE" w14:textId="77777777" w:rsidR="00CD02E3" w:rsidRPr="007D461D" w:rsidRDefault="00CD02E3" w:rsidP="00CD02E3">
            <w:pPr>
              <w:spacing w:line="276" w:lineRule="auto"/>
              <w:ind w:hanging="20"/>
              <w:rPr>
                <w:rFonts w:ascii="Calibri" w:hAnsi="Calibri" w:cs="Calibri"/>
                <w:b/>
              </w:rPr>
            </w:pPr>
            <w:r w:rsidRPr="007D461D">
              <w:rPr>
                <w:rFonts w:ascii="Calibri" w:hAnsi="Calibri"/>
                <w:b/>
                <w:sz w:val="16"/>
                <w:szCs w:val="16"/>
              </w:rPr>
              <w:t>Professional practice gap</w:t>
            </w:r>
            <w:r w:rsidRPr="007D461D">
              <w:rPr>
                <w:rFonts w:ascii="Calibri" w:hAnsi="Calibri"/>
                <w:sz w:val="16"/>
                <w:szCs w:val="16"/>
              </w:rPr>
              <w:t xml:space="preserve"> is defined as the difference between </w:t>
            </w:r>
            <w:r w:rsidR="00B7099F" w:rsidRPr="007D461D">
              <w:rPr>
                <w:rFonts w:ascii="Calibri" w:hAnsi="Calibri"/>
                <w:sz w:val="16"/>
                <w:szCs w:val="16"/>
              </w:rPr>
              <w:t>current</w:t>
            </w:r>
            <w:r w:rsidRPr="007D461D">
              <w:rPr>
                <w:rFonts w:ascii="Calibri" w:hAnsi="Calibri"/>
                <w:sz w:val="16"/>
                <w:szCs w:val="16"/>
              </w:rPr>
              <w:t xml:space="preserve"> and </w:t>
            </w:r>
            <w:r w:rsidR="00B7099F" w:rsidRPr="007D461D">
              <w:rPr>
                <w:rFonts w:ascii="Calibri" w:hAnsi="Calibri"/>
                <w:sz w:val="16"/>
                <w:szCs w:val="16"/>
              </w:rPr>
              <w:t>desired state of</w:t>
            </w:r>
            <w:r w:rsidRPr="007D461D">
              <w:rPr>
                <w:rFonts w:ascii="Calibri" w:hAnsi="Calibri"/>
                <w:sz w:val="16"/>
                <w:szCs w:val="16"/>
              </w:rPr>
              <w:t xml:space="preserve"> practice with regard to professional and/or patient outcomes</w:t>
            </w:r>
            <w:r w:rsidR="00B7099F" w:rsidRPr="007D461D">
              <w:rPr>
                <w:rFonts w:ascii="Calibri" w:hAnsi="Calibri"/>
                <w:sz w:val="16"/>
                <w:szCs w:val="16"/>
              </w:rPr>
              <w:t>.</w:t>
            </w:r>
          </w:p>
        </w:tc>
      </w:tr>
      <w:tr w:rsidR="007C73AF" w:rsidRPr="00250EF0" w14:paraId="57085657" w14:textId="77777777" w:rsidTr="002E7581">
        <w:trPr>
          <w:trHeight w:val="863"/>
        </w:trPr>
        <w:tc>
          <w:tcPr>
            <w:tcW w:w="10800" w:type="dxa"/>
            <w:shd w:val="clear" w:color="auto" w:fill="auto"/>
          </w:tcPr>
          <w:p w14:paraId="30553857" w14:textId="77777777" w:rsidR="007C73AF" w:rsidRDefault="007C73AF" w:rsidP="00C51362">
            <w:pPr>
              <w:spacing w:before="20"/>
              <w:rPr>
                <w:rFonts w:ascii="Calibri" w:eastAsia="MS Mincho" w:hAnsi="Calibri" w:cs="Calibri"/>
              </w:rPr>
            </w:pPr>
          </w:p>
          <w:p w14:paraId="231ACDEF" w14:textId="3FB1124D" w:rsidR="00BE203A" w:rsidRDefault="00BE203A" w:rsidP="00C51362">
            <w:pPr>
              <w:spacing w:before="20"/>
              <w:rPr>
                <w:rFonts w:ascii="Calibri" w:eastAsia="MS Mincho" w:hAnsi="Calibri" w:cs="Calibri"/>
              </w:rPr>
            </w:pPr>
          </w:p>
          <w:p w14:paraId="0717E7D2" w14:textId="77777777" w:rsidR="00085AB8" w:rsidRDefault="00085AB8" w:rsidP="00C51362">
            <w:pPr>
              <w:spacing w:before="20"/>
              <w:rPr>
                <w:rFonts w:ascii="Calibri" w:eastAsia="MS Mincho" w:hAnsi="Calibri" w:cs="Calibri"/>
              </w:rPr>
            </w:pPr>
          </w:p>
          <w:p w14:paraId="0120A62F" w14:textId="77777777" w:rsidR="00BE203A" w:rsidRDefault="00BE203A" w:rsidP="00C51362">
            <w:pPr>
              <w:spacing w:before="20"/>
              <w:rPr>
                <w:rFonts w:ascii="Calibri" w:eastAsia="MS Mincho" w:hAnsi="Calibri" w:cs="Calibri"/>
              </w:rPr>
            </w:pPr>
          </w:p>
          <w:p w14:paraId="6200E2C4" w14:textId="565B217D" w:rsidR="00BE203A" w:rsidRPr="00250EF0" w:rsidRDefault="00BE203A" w:rsidP="00C51362">
            <w:pPr>
              <w:spacing w:before="20"/>
              <w:rPr>
                <w:rFonts w:ascii="Calibri" w:eastAsia="MS Mincho" w:hAnsi="Calibri" w:cs="Calibri"/>
              </w:rPr>
            </w:pPr>
          </w:p>
        </w:tc>
      </w:tr>
      <w:tr w:rsidR="00E706B4" w:rsidRPr="00250EF0" w14:paraId="528E40A3" w14:textId="77777777" w:rsidTr="002E7581">
        <w:trPr>
          <w:trHeight w:val="863"/>
        </w:trPr>
        <w:tc>
          <w:tcPr>
            <w:tcW w:w="10800" w:type="dxa"/>
            <w:shd w:val="clear" w:color="auto" w:fill="auto"/>
          </w:tcPr>
          <w:p w14:paraId="269EC29B" w14:textId="77777777" w:rsidR="00E706B4" w:rsidRDefault="00E706B4" w:rsidP="00C51362">
            <w:pPr>
              <w:spacing w:before="20"/>
              <w:rPr>
                <w:rFonts w:ascii="Calibri" w:hAnsi="Calibri" w:cs="Arial"/>
                <w:b/>
              </w:rPr>
            </w:pPr>
            <w:r w:rsidRPr="00A349E4">
              <w:rPr>
                <w:rFonts w:ascii="Calibri" w:hAnsi="Calibri" w:cs="Arial"/>
                <w:b/>
              </w:rPr>
              <w:t>Evidence to validate the professional practice gap (check all methods/types of data that apply)</w:t>
            </w:r>
            <w:r>
              <w:rPr>
                <w:rFonts w:ascii="Calibri" w:hAnsi="Calibri" w:cs="Arial"/>
                <w:b/>
              </w:rPr>
              <w:t>:</w:t>
            </w:r>
          </w:p>
          <w:p w14:paraId="5382BE72" w14:textId="77777777" w:rsidR="00E706B4" w:rsidRPr="00C900C7" w:rsidRDefault="00000000" w:rsidP="00E706B4">
            <w:pPr>
              <w:pStyle w:val="NoSpacing"/>
              <w:tabs>
                <w:tab w:val="left" w:pos="432"/>
              </w:tabs>
              <w:ind w:right="-115"/>
              <w:rPr>
                <w:rFonts w:asciiTheme="minorHAnsi" w:hAnsiTheme="minorHAnsi" w:cstheme="minorHAnsi"/>
                <w:b/>
                <w:sz w:val="18"/>
                <w:szCs w:val="18"/>
              </w:rPr>
            </w:pPr>
            <w:sdt>
              <w:sdtPr>
                <w:rPr>
                  <w:rFonts w:asciiTheme="minorHAnsi" w:eastAsia="Times New Roman" w:hAnsiTheme="minorHAnsi" w:cstheme="minorHAnsi"/>
                  <w:sz w:val="18"/>
                  <w:szCs w:val="18"/>
                </w:rPr>
                <w:id w:val="-1496250291"/>
                <w14:checkbox>
                  <w14:checked w14:val="0"/>
                  <w14:checkedState w14:val="2612" w14:font="MS Gothic"/>
                  <w14:uncheckedState w14:val="2610" w14:font="MS Gothic"/>
                </w14:checkbox>
              </w:sdtPr>
              <w:sdtContent>
                <w:r w:rsidR="00E706B4" w:rsidRPr="00C900C7">
                  <w:rPr>
                    <w:rFonts w:ascii="Segoe UI Symbol" w:eastAsia="MS Gothic" w:hAnsi="Segoe UI Symbol" w:cs="Segoe UI Symbol"/>
                    <w:sz w:val="18"/>
                    <w:szCs w:val="18"/>
                  </w:rPr>
                  <w:t>☐</w:t>
                </w:r>
              </w:sdtContent>
            </w:sdt>
            <w:r w:rsidR="00E706B4" w:rsidRPr="00C900C7">
              <w:rPr>
                <w:rFonts w:asciiTheme="minorHAnsi" w:hAnsiTheme="minorHAnsi" w:cstheme="minorHAnsi"/>
                <w:sz w:val="18"/>
                <w:szCs w:val="18"/>
              </w:rPr>
              <w:t xml:space="preserve">  Survey data from stakeholders, target audience members, subject matter experts or similar</w:t>
            </w:r>
          </w:p>
          <w:p w14:paraId="59D106A3" w14:textId="4E958446" w:rsidR="00E706B4" w:rsidRPr="00C900C7" w:rsidRDefault="00000000" w:rsidP="00E706B4">
            <w:pPr>
              <w:pStyle w:val="NoSpacing"/>
              <w:tabs>
                <w:tab w:val="left" w:pos="432"/>
              </w:tabs>
              <w:ind w:right="-115"/>
              <w:rPr>
                <w:rFonts w:asciiTheme="minorHAnsi" w:hAnsiTheme="minorHAnsi" w:cstheme="minorHAnsi"/>
                <w:b/>
                <w:sz w:val="18"/>
                <w:szCs w:val="18"/>
              </w:rPr>
            </w:pPr>
            <w:sdt>
              <w:sdtPr>
                <w:rPr>
                  <w:rFonts w:asciiTheme="minorHAnsi" w:eastAsia="Times New Roman" w:hAnsiTheme="minorHAnsi" w:cstheme="minorHAnsi"/>
                  <w:sz w:val="18"/>
                  <w:szCs w:val="18"/>
                </w:rPr>
                <w:id w:val="-813796351"/>
                <w14:checkbox>
                  <w14:checked w14:val="0"/>
                  <w14:checkedState w14:val="2612" w14:font="MS Gothic"/>
                  <w14:uncheckedState w14:val="2610" w14:font="MS Gothic"/>
                </w14:checkbox>
              </w:sdtPr>
              <w:sdtContent>
                <w:r w:rsidR="00E706B4" w:rsidRPr="00C900C7">
                  <w:rPr>
                    <w:rFonts w:ascii="Segoe UI Symbol" w:eastAsia="MS Gothic" w:hAnsi="Segoe UI Symbol" w:cs="Segoe UI Symbol"/>
                    <w:sz w:val="18"/>
                    <w:szCs w:val="18"/>
                  </w:rPr>
                  <w:t>☐</w:t>
                </w:r>
              </w:sdtContent>
            </w:sdt>
            <w:r w:rsidR="00E706B4" w:rsidRPr="00C900C7">
              <w:rPr>
                <w:rFonts w:asciiTheme="minorHAnsi" w:hAnsiTheme="minorHAnsi" w:cstheme="minorHAnsi"/>
                <w:sz w:val="18"/>
                <w:szCs w:val="18"/>
              </w:rPr>
              <w:t xml:space="preserve">  </w:t>
            </w:r>
            <w:r w:rsidR="00E706B4" w:rsidRPr="00C900C7">
              <w:rPr>
                <w:rFonts w:asciiTheme="minorHAnsi" w:hAnsiTheme="minorHAnsi" w:cstheme="minorHAnsi"/>
                <w:snapToGrid w:val="0"/>
                <w:sz w:val="18"/>
                <w:szCs w:val="18"/>
              </w:rPr>
              <w:t xml:space="preserve">Input from stakeholders such as learners, </w:t>
            </w:r>
            <w:r w:rsidR="00DA11DE" w:rsidRPr="00C900C7">
              <w:rPr>
                <w:rFonts w:asciiTheme="minorHAnsi" w:hAnsiTheme="minorHAnsi" w:cstheme="minorHAnsi"/>
                <w:snapToGrid w:val="0"/>
                <w:sz w:val="18"/>
                <w:szCs w:val="18"/>
              </w:rPr>
              <w:t>managers,</w:t>
            </w:r>
            <w:r w:rsidR="00E706B4" w:rsidRPr="00C900C7">
              <w:rPr>
                <w:rFonts w:asciiTheme="minorHAnsi" w:hAnsiTheme="minorHAnsi" w:cstheme="minorHAnsi"/>
                <w:snapToGrid w:val="0"/>
                <w:sz w:val="18"/>
                <w:szCs w:val="18"/>
              </w:rPr>
              <w:t xml:space="preserve"> or subject matter experts</w:t>
            </w:r>
          </w:p>
          <w:p w14:paraId="42F87248" w14:textId="77777777" w:rsidR="00E706B4" w:rsidRPr="00C900C7" w:rsidRDefault="00000000" w:rsidP="00E706B4">
            <w:pPr>
              <w:tabs>
                <w:tab w:val="left" w:pos="432"/>
              </w:tabs>
              <w:ind w:right="-115"/>
              <w:rPr>
                <w:rFonts w:asciiTheme="minorHAnsi" w:hAnsiTheme="minorHAnsi" w:cstheme="minorHAnsi"/>
                <w:sz w:val="18"/>
                <w:szCs w:val="18"/>
              </w:rPr>
            </w:pPr>
            <w:sdt>
              <w:sdtPr>
                <w:rPr>
                  <w:rFonts w:asciiTheme="minorHAnsi" w:hAnsiTheme="minorHAnsi" w:cstheme="minorHAnsi"/>
                  <w:sz w:val="18"/>
                  <w:szCs w:val="18"/>
                </w:rPr>
                <w:id w:val="-1588523061"/>
                <w14:checkbox>
                  <w14:checked w14:val="0"/>
                  <w14:checkedState w14:val="2612" w14:font="MS Gothic"/>
                  <w14:uncheckedState w14:val="2610" w14:font="MS Gothic"/>
                </w14:checkbox>
              </w:sdtPr>
              <w:sdtContent>
                <w:r w:rsidR="00E706B4" w:rsidRPr="00C900C7">
                  <w:rPr>
                    <w:rFonts w:ascii="Segoe UI Symbol" w:eastAsia="MS Gothic" w:hAnsi="Segoe UI Symbol" w:cs="Segoe UI Symbol"/>
                    <w:sz w:val="18"/>
                    <w:szCs w:val="18"/>
                  </w:rPr>
                  <w:t>☐</w:t>
                </w:r>
              </w:sdtContent>
            </w:sdt>
            <w:r w:rsidR="00E706B4" w:rsidRPr="00C900C7">
              <w:rPr>
                <w:rFonts w:asciiTheme="minorHAnsi" w:eastAsia="Calibri" w:hAnsiTheme="minorHAnsi" w:cstheme="minorHAnsi"/>
                <w:sz w:val="18"/>
                <w:szCs w:val="18"/>
              </w:rPr>
              <w:t xml:space="preserve">  </w:t>
            </w:r>
            <w:r w:rsidR="00E706B4" w:rsidRPr="00C900C7">
              <w:rPr>
                <w:rFonts w:asciiTheme="minorHAnsi" w:hAnsiTheme="minorHAnsi" w:cstheme="minorHAnsi"/>
                <w:spacing w:val="-5"/>
                <w:sz w:val="18"/>
                <w:szCs w:val="18"/>
              </w:rPr>
              <w:t>Evidence from quality studies and/or performance improvement activities to identify opportunities for improvement</w:t>
            </w:r>
          </w:p>
          <w:p w14:paraId="5045108B" w14:textId="77777777" w:rsidR="00E706B4" w:rsidRPr="00C900C7" w:rsidRDefault="00000000" w:rsidP="00E706B4">
            <w:pPr>
              <w:tabs>
                <w:tab w:val="left" w:pos="432"/>
              </w:tabs>
              <w:ind w:right="-115"/>
              <w:rPr>
                <w:rFonts w:asciiTheme="minorHAnsi" w:hAnsiTheme="minorHAnsi" w:cstheme="minorHAnsi"/>
                <w:sz w:val="18"/>
                <w:szCs w:val="18"/>
              </w:rPr>
            </w:pPr>
            <w:sdt>
              <w:sdtPr>
                <w:rPr>
                  <w:rFonts w:asciiTheme="minorHAnsi" w:hAnsiTheme="minorHAnsi" w:cstheme="minorHAnsi"/>
                  <w:sz w:val="18"/>
                  <w:szCs w:val="18"/>
                </w:rPr>
                <w:id w:val="1011796429"/>
                <w14:checkbox>
                  <w14:checked w14:val="0"/>
                  <w14:checkedState w14:val="2612" w14:font="MS Gothic"/>
                  <w14:uncheckedState w14:val="2610" w14:font="MS Gothic"/>
                </w14:checkbox>
              </w:sdtPr>
              <w:sdtContent>
                <w:r w:rsidR="00E706B4" w:rsidRPr="00C900C7">
                  <w:rPr>
                    <w:rFonts w:ascii="Segoe UI Symbol" w:eastAsia="MS Gothic" w:hAnsi="Segoe UI Symbol" w:cs="Segoe UI Symbol"/>
                    <w:sz w:val="18"/>
                    <w:szCs w:val="18"/>
                  </w:rPr>
                  <w:t>☐</w:t>
                </w:r>
              </w:sdtContent>
            </w:sdt>
            <w:r w:rsidR="00E706B4" w:rsidRPr="00C900C7">
              <w:rPr>
                <w:rFonts w:asciiTheme="minorHAnsi" w:eastAsia="Calibri" w:hAnsiTheme="minorHAnsi" w:cstheme="minorHAnsi"/>
                <w:sz w:val="18"/>
                <w:szCs w:val="18"/>
              </w:rPr>
              <w:t xml:space="preserve">  </w:t>
            </w:r>
            <w:r w:rsidR="00E706B4" w:rsidRPr="00C900C7">
              <w:rPr>
                <w:rFonts w:asciiTheme="minorHAnsi" w:hAnsiTheme="minorHAnsi" w:cstheme="minorHAnsi"/>
                <w:sz w:val="18"/>
                <w:szCs w:val="18"/>
              </w:rPr>
              <w:t>Evaluation data from previous education activities</w:t>
            </w:r>
          </w:p>
          <w:p w14:paraId="04987CEA" w14:textId="77777777" w:rsidR="00E706B4" w:rsidRPr="00C900C7" w:rsidRDefault="00000000" w:rsidP="00E706B4">
            <w:pPr>
              <w:tabs>
                <w:tab w:val="left" w:pos="432"/>
              </w:tabs>
              <w:ind w:right="-115"/>
              <w:rPr>
                <w:rFonts w:asciiTheme="minorHAnsi" w:hAnsiTheme="minorHAnsi" w:cstheme="minorHAnsi"/>
                <w:sz w:val="18"/>
                <w:szCs w:val="18"/>
              </w:rPr>
            </w:pPr>
            <w:sdt>
              <w:sdtPr>
                <w:rPr>
                  <w:rFonts w:asciiTheme="minorHAnsi" w:hAnsiTheme="minorHAnsi" w:cstheme="minorHAnsi"/>
                  <w:sz w:val="18"/>
                  <w:szCs w:val="18"/>
                </w:rPr>
                <w:id w:val="689875177"/>
                <w14:checkbox>
                  <w14:checked w14:val="0"/>
                  <w14:checkedState w14:val="2612" w14:font="MS Gothic"/>
                  <w14:uncheckedState w14:val="2610" w14:font="MS Gothic"/>
                </w14:checkbox>
              </w:sdtPr>
              <w:sdtContent>
                <w:r w:rsidR="00E706B4" w:rsidRPr="00C900C7">
                  <w:rPr>
                    <w:rFonts w:ascii="Segoe UI Symbol" w:eastAsia="MS Gothic" w:hAnsi="Segoe UI Symbol" w:cs="Segoe UI Symbol"/>
                    <w:sz w:val="18"/>
                    <w:szCs w:val="18"/>
                  </w:rPr>
                  <w:t>☐</w:t>
                </w:r>
              </w:sdtContent>
            </w:sdt>
            <w:r w:rsidR="00E706B4" w:rsidRPr="00C900C7">
              <w:rPr>
                <w:rFonts w:asciiTheme="minorHAnsi" w:eastAsia="Calibri" w:hAnsiTheme="minorHAnsi" w:cstheme="minorHAnsi"/>
                <w:sz w:val="18"/>
                <w:szCs w:val="18"/>
              </w:rPr>
              <w:t xml:space="preserve">  </w:t>
            </w:r>
            <w:r w:rsidR="00E706B4" w:rsidRPr="00C900C7">
              <w:rPr>
                <w:rFonts w:asciiTheme="minorHAnsi" w:hAnsiTheme="minorHAnsi" w:cstheme="minorHAnsi"/>
                <w:sz w:val="18"/>
                <w:szCs w:val="18"/>
              </w:rPr>
              <w:t>Trends in literature, legislation and health care, regulatory requirements</w:t>
            </w:r>
          </w:p>
          <w:p w14:paraId="68FCDD5E" w14:textId="77777777" w:rsidR="00E706B4" w:rsidRPr="00C900C7" w:rsidRDefault="00000000" w:rsidP="00E706B4">
            <w:pPr>
              <w:pStyle w:val="NoSpacing"/>
              <w:tabs>
                <w:tab w:val="left" w:pos="432"/>
              </w:tabs>
              <w:ind w:right="-115"/>
              <w:rPr>
                <w:rFonts w:asciiTheme="minorHAnsi" w:hAnsiTheme="minorHAnsi" w:cstheme="minorHAnsi"/>
                <w:b/>
                <w:sz w:val="18"/>
                <w:szCs w:val="18"/>
              </w:rPr>
            </w:pPr>
            <w:sdt>
              <w:sdtPr>
                <w:rPr>
                  <w:rFonts w:asciiTheme="minorHAnsi" w:eastAsia="Times New Roman" w:hAnsiTheme="minorHAnsi" w:cstheme="minorHAnsi"/>
                  <w:sz w:val="18"/>
                  <w:szCs w:val="18"/>
                </w:rPr>
                <w:id w:val="1544092943"/>
                <w14:checkbox>
                  <w14:checked w14:val="0"/>
                  <w14:checkedState w14:val="2612" w14:font="MS Gothic"/>
                  <w14:uncheckedState w14:val="2610" w14:font="MS Gothic"/>
                </w14:checkbox>
              </w:sdtPr>
              <w:sdtContent>
                <w:r w:rsidR="00E706B4" w:rsidRPr="00C900C7">
                  <w:rPr>
                    <w:rFonts w:ascii="Segoe UI Symbol" w:eastAsia="MS Gothic" w:hAnsi="Segoe UI Symbol" w:cs="Segoe UI Symbol"/>
                    <w:sz w:val="18"/>
                    <w:szCs w:val="18"/>
                  </w:rPr>
                  <w:t>☐</w:t>
                </w:r>
              </w:sdtContent>
            </w:sdt>
            <w:r w:rsidR="00E706B4" w:rsidRPr="00C900C7">
              <w:rPr>
                <w:rFonts w:asciiTheme="minorHAnsi" w:hAnsiTheme="minorHAnsi" w:cstheme="minorHAnsi"/>
                <w:sz w:val="18"/>
                <w:szCs w:val="18"/>
              </w:rPr>
              <w:t xml:space="preserve">  Direct observation</w:t>
            </w:r>
          </w:p>
          <w:p w14:paraId="47C56079" w14:textId="77777777" w:rsidR="00E706B4" w:rsidRPr="00C900C7" w:rsidRDefault="00000000" w:rsidP="00E706B4">
            <w:pPr>
              <w:pStyle w:val="NoSpacing"/>
              <w:tabs>
                <w:tab w:val="left" w:pos="432"/>
              </w:tabs>
              <w:ind w:right="-115"/>
              <w:rPr>
                <w:rFonts w:asciiTheme="minorHAnsi" w:hAnsiTheme="minorHAnsi" w:cstheme="minorHAnsi"/>
                <w:sz w:val="18"/>
                <w:szCs w:val="18"/>
              </w:rPr>
            </w:pPr>
            <w:sdt>
              <w:sdtPr>
                <w:rPr>
                  <w:rFonts w:asciiTheme="minorHAnsi" w:hAnsiTheme="minorHAnsi" w:cstheme="minorHAnsi"/>
                  <w:sz w:val="18"/>
                  <w:szCs w:val="18"/>
                </w:rPr>
                <w:id w:val="-1851944359"/>
                <w14:checkbox>
                  <w14:checked w14:val="0"/>
                  <w14:checkedState w14:val="2612" w14:font="MS Gothic"/>
                  <w14:uncheckedState w14:val="2610" w14:font="MS Gothic"/>
                </w14:checkbox>
              </w:sdtPr>
              <w:sdtContent>
                <w:r w:rsidR="00E706B4" w:rsidRPr="00C900C7">
                  <w:rPr>
                    <w:rFonts w:ascii="Segoe UI Symbol" w:eastAsia="MS Gothic" w:hAnsi="Segoe UI Symbol" w:cs="Segoe UI Symbol"/>
                    <w:sz w:val="18"/>
                    <w:szCs w:val="18"/>
                  </w:rPr>
                  <w:t>☐</w:t>
                </w:r>
              </w:sdtContent>
            </w:sdt>
            <w:r w:rsidR="00E706B4" w:rsidRPr="00C900C7">
              <w:rPr>
                <w:rFonts w:asciiTheme="minorHAnsi" w:hAnsiTheme="minorHAnsi" w:cstheme="minorHAnsi"/>
                <w:sz w:val="18"/>
                <w:szCs w:val="18"/>
              </w:rPr>
              <w:t xml:space="preserve">  Prior success from previous achievement of desired outcomes/offerings (impact from activity)</w:t>
            </w:r>
          </w:p>
          <w:p w14:paraId="32C88B21" w14:textId="437810E6" w:rsidR="00E706B4" w:rsidRPr="00E706B4" w:rsidRDefault="00000000" w:rsidP="00C86093">
            <w:pPr>
              <w:spacing w:after="40"/>
              <w:jc w:val="both"/>
              <w:rPr>
                <w:rFonts w:asciiTheme="minorHAnsi" w:hAnsiTheme="minorHAnsi" w:cstheme="minorHAnsi"/>
                <w:sz w:val="18"/>
                <w:szCs w:val="18"/>
              </w:rPr>
            </w:pPr>
            <w:sdt>
              <w:sdtPr>
                <w:rPr>
                  <w:rFonts w:asciiTheme="minorHAnsi" w:hAnsiTheme="minorHAnsi" w:cstheme="minorHAnsi"/>
                  <w:sz w:val="18"/>
                  <w:szCs w:val="18"/>
                </w:rPr>
                <w:id w:val="-994793844"/>
                <w14:checkbox>
                  <w14:checked w14:val="0"/>
                  <w14:checkedState w14:val="2612" w14:font="MS Gothic"/>
                  <w14:uncheckedState w14:val="2610" w14:font="MS Gothic"/>
                </w14:checkbox>
              </w:sdtPr>
              <w:sdtContent>
                <w:r w:rsidR="00E706B4" w:rsidRPr="00C900C7">
                  <w:rPr>
                    <w:rFonts w:ascii="Segoe UI Symbol" w:eastAsia="MS Gothic" w:hAnsi="Segoe UI Symbol" w:cs="Segoe UI Symbol"/>
                    <w:sz w:val="18"/>
                    <w:szCs w:val="18"/>
                  </w:rPr>
                  <w:t>☐</w:t>
                </w:r>
              </w:sdtContent>
            </w:sdt>
            <w:r w:rsidR="00E706B4" w:rsidRPr="00C900C7">
              <w:rPr>
                <w:rFonts w:asciiTheme="minorHAnsi" w:hAnsiTheme="minorHAnsi" w:cstheme="minorHAnsi"/>
                <w:sz w:val="18"/>
                <w:szCs w:val="18"/>
              </w:rPr>
              <w:t xml:space="preserve">  Other:</w:t>
            </w:r>
          </w:p>
        </w:tc>
      </w:tr>
    </w:tbl>
    <w:p w14:paraId="75E518FA" w14:textId="77777777" w:rsidR="00267DD4" w:rsidRPr="00A23FD5" w:rsidRDefault="00267DD4">
      <w:pPr>
        <w:rPr>
          <w:rFonts w:asciiTheme="minorHAnsi" w:hAnsiTheme="minorHAnsi" w:cstheme="minorHAnsi"/>
          <w:sz w:val="8"/>
          <w:szCs w:val="8"/>
        </w:rPr>
      </w:pPr>
    </w:p>
    <w:tbl>
      <w:tblPr>
        <w:tblW w:w="1080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800"/>
      </w:tblGrid>
      <w:tr w:rsidR="007C73AF" w:rsidRPr="00250EF0" w14:paraId="2963B3D6" w14:textId="77777777" w:rsidTr="002E7581">
        <w:trPr>
          <w:trHeight w:val="269"/>
        </w:trPr>
        <w:tc>
          <w:tcPr>
            <w:tcW w:w="10800" w:type="dxa"/>
            <w:shd w:val="clear" w:color="auto" w:fill="D9E2F3"/>
            <w:vAlign w:val="center"/>
          </w:tcPr>
          <w:p w14:paraId="70FC12B2" w14:textId="77777777" w:rsidR="007C73AF" w:rsidRDefault="00E730C6" w:rsidP="00BB3ECA">
            <w:pPr>
              <w:rPr>
                <w:rFonts w:ascii="Calibri" w:hAnsi="Calibri" w:cs="Calibri"/>
                <w:b/>
              </w:rPr>
            </w:pPr>
            <w:r w:rsidRPr="00D13455">
              <w:rPr>
                <w:rFonts w:ascii="Calibri" w:hAnsi="Calibri" w:cs="Calibri"/>
                <w:b/>
              </w:rPr>
              <w:t>Check the educational need(s) that apply:</w:t>
            </w:r>
          </w:p>
          <w:p w14:paraId="11663BD1" w14:textId="77777777" w:rsidR="00CD02E3" w:rsidRPr="007D461D" w:rsidRDefault="00CD02E3" w:rsidP="00CD02E3">
            <w:pPr>
              <w:spacing w:line="276" w:lineRule="auto"/>
              <w:rPr>
                <w:rFonts w:ascii="Calibri" w:hAnsi="Calibri"/>
                <w:iCs/>
                <w:sz w:val="16"/>
                <w:szCs w:val="16"/>
              </w:rPr>
            </w:pPr>
            <w:r w:rsidRPr="007D461D">
              <w:rPr>
                <w:rFonts w:ascii="Calibri" w:hAnsi="Calibri"/>
                <w:b/>
                <w:iCs/>
                <w:sz w:val="16"/>
                <w:szCs w:val="16"/>
              </w:rPr>
              <w:t>Competence</w:t>
            </w:r>
            <w:r w:rsidRPr="007D461D">
              <w:rPr>
                <w:rFonts w:ascii="Calibri" w:hAnsi="Calibri"/>
                <w:iCs/>
                <w:sz w:val="16"/>
                <w:szCs w:val="16"/>
              </w:rPr>
              <w:t xml:space="preserve"> is defined as the ability to apply knowledge, skills, and judgement into practice (knowing how to do something).</w:t>
            </w:r>
          </w:p>
          <w:p w14:paraId="1A116BDD" w14:textId="77777777" w:rsidR="00CD02E3" w:rsidRPr="00250EF0" w:rsidRDefault="00CD02E3" w:rsidP="00CD02E3">
            <w:pPr>
              <w:rPr>
                <w:rFonts w:ascii="Calibri" w:eastAsia="MS Mincho" w:hAnsi="Calibri" w:cs="Calibri"/>
                <w:b/>
              </w:rPr>
            </w:pPr>
            <w:r w:rsidRPr="007D461D">
              <w:rPr>
                <w:rFonts w:ascii="Calibri" w:hAnsi="Calibri"/>
                <w:b/>
                <w:iCs/>
                <w:sz w:val="16"/>
                <w:szCs w:val="16"/>
              </w:rPr>
              <w:t>Performance</w:t>
            </w:r>
            <w:r w:rsidRPr="007D461D">
              <w:rPr>
                <w:rFonts w:ascii="Calibri" w:hAnsi="Calibri"/>
                <w:iCs/>
                <w:sz w:val="16"/>
                <w:szCs w:val="16"/>
              </w:rPr>
              <w:t xml:space="preserve"> is defined as what one actually does in practice.</w:t>
            </w:r>
          </w:p>
        </w:tc>
      </w:tr>
      <w:tr w:rsidR="007C73AF" w:rsidRPr="00250EF0" w14:paraId="485E427F" w14:textId="77777777" w:rsidTr="002E7581">
        <w:trPr>
          <w:trHeight w:val="413"/>
        </w:trPr>
        <w:tc>
          <w:tcPr>
            <w:tcW w:w="10800" w:type="dxa"/>
            <w:shd w:val="clear" w:color="auto" w:fill="auto"/>
            <w:vAlign w:val="center"/>
          </w:tcPr>
          <w:p w14:paraId="70F6D535" w14:textId="06C5A8F7" w:rsidR="007C73AF" w:rsidRPr="00250EF0" w:rsidRDefault="00000000" w:rsidP="00267DD4">
            <w:pPr>
              <w:rPr>
                <w:rFonts w:ascii="Calibri" w:hAnsi="Calibri" w:cs="Calibri"/>
              </w:rPr>
            </w:pPr>
            <w:sdt>
              <w:sdtPr>
                <w:rPr>
                  <w:rFonts w:ascii="Calibri" w:hAnsi="Calibri" w:cs="Calibri"/>
                </w:rPr>
                <w:id w:val="1511719492"/>
                <w14:checkbox>
                  <w14:checked w14:val="0"/>
                  <w14:checkedState w14:val="2612" w14:font="MS Gothic"/>
                  <w14:uncheckedState w14:val="2610" w14:font="MS Gothic"/>
                </w14:checkbox>
              </w:sdtPr>
              <w:sdtContent>
                <w:r w:rsidR="00567993">
                  <w:rPr>
                    <w:rFonts w:ascii="MS Gothic" w:eastAsia="MS Gothic" w:hAnsi="MS Gothic" w:cs="Calibri" w:hint="eastAsia"/>
                  </w:rPr>
                  <w:t>☐</w:t>
                </w:r>
              </w:sdtContent>
            </w:sdt>
            <w:r w:rsidR="007C73AF" w:rsidRPr="00250EF0">
              <w:rPr>
                <w:rFonts w:ascii="Calibri" w:eastAsia="MS Mincho" w:hAnsi="Calibri" w:cs="Calibri"/>
              </w:rPr>
              <w:t xml:space="preserve"> </w:t>
            </w:r>
            <w:r w:rsidR="00F2673B">
              <w:rPr>
                <w:rFonts w:ascii="Calibri" w:eastAsia="MS Mincho" w:hAnsi="Calibri" w:cs="Calibri"/>
              </w:rPr>
              <w:t xml:space="preserve"> </w:t>
            </w:r>
            <w:r w:rsidR="007C73AF" w:rsidRPr="00250EF0">
              <w:rPr>
                <w:rFonts w:ascii="Calibri" w:eastAsia="MS Mincho" w:hAnsi="Calibri" w:cs="Calibri"/>
              </w:rPr>
              <w:t>Knowledge</w:t>
            </w:r>
            <w:r w:rsidR="00F2673B">
              <w:rPr>
                <w:rFonts w:ascii="Calibri" w:eastAsia="MS Mincho" w:hAnsi="Calibri" w:cs="Calibri"/>
              </w:rPr>
              <w:tab/>
            </w:r>
            <w:r w:rsidR="00F2673B">
              <w:rPr>
                <w:rFonts w:ascii="Calibri" w:eastAsia="MS Mincho" w:hAnsi="Calibri" w:cs="Calibri"/>
              </w:rPr>
              <w:tab/>
            </w:r>
            <w:sdt>
              <w:sdtPr>
                <w:rPr>
                  <w:rFonts w:ascii="Calibri" w:eastAsia="MS Mincho" w:hAnsi="Calibri" w:cs="Calibri"/>
                </w:rPr>
                <w:id w:val="1088898028"/>
                <w14:checkbox>
                  <w14:checked w14:val="0"/>
                  <w14:checkedState w14:val="2612" w14:font="MS Gothic"/>
                  <w14:uncheckedState w14:val="2610" w14:font="MS Gothic"/>
                </w14:checkbox>
              </w:sdtPr>
              <w:sdtContent>
                <w:r w:rsidR="00567993" w:rsidRPr="00F03A6A">
                  <w:rPr>
                    <w:rFonts w:ascii="MS Gothic" w:eastAsia="MS Gothic" w:hAnsi="MS Gothic" w:cs="Calibri" w:hint="eastAsia"/>
                  </w:rPr>
                  <w:t>☐</w:t>
                </w:r>
              </w:sdtContent>
            </w:sdt>
            <w:r w:rsidR="007C73AF" w:rsidRPr="00F03A6A">
              <w:rPr>
                <w:rFonts w:ascii="Calibri" w:eastAsia="MS Mincho" w:hAnsi="Calibri" w:cs="Calibri"/>
              </w:rPr>
              <w:t xml:space="preserve"> </w:t>
            </w:r>
            <w:r w:rsidR="00F2673B" w:rsidRPr="00F03A6A">
              <w:rPr>
                <w:rFonts w:ascii="Calibri" w:eastAsia="MS Mincho" w:hAnsi="Calibri" w:cs="Calibri"/>
              </w:rPr>
              <w:t xml:space="preserve"> </w:t>
            </w:r>
            <w:r w:rsidR="007C73AF" w:rsidRPr="00F03A6A">
              <w:rPr>
                <w:rFonts w:ascii="Calibri" w:eastAsia="MS Mincho" w:hAnsi="Calibri" w:cs="Calibri"/>
              </w:rPr>
              <w:t>Competence</w:t>
            </w:r>
            <w:r w:rsidR="00D13455" w:rsidRPr="00F03A6A">
              <w:rPr>
                <w:rFonts w:ascii="Calibri" w:eastAsia="MS Mincho" w:hAnsi="Calibri" w:cs="Calibri"/>
              </w:rPr>
              <w:t>/Skill</w:t>
            </w:r>
            <w:r w:rsidR="00D13455">
              <w:rPr>
                <w:rFonts w:ascii="Calibri" w:eastAsia="MS Mincho" w:hAnsi="Calibri" w:cs="Calibri"/>
              </w:rPr>
              <w:t xml:space="preserve"> </w:t>
            </w:r>
            <w:r w:rsidR="00C86093">
              <w:rPr>
                <w:rFonts w:ascii="Calibri" w:eastAsia="MS Mincho" w:hAnsi="Calibri" w:cs="Calibri"/>
              </w:rPr>
              <w:tab/>
            </w:r>
            <w:r w:rsidR="00F2673B">
              <w:rPr>
                <w:rFonts w:ascii="Calibri" w:eastAsia="MS Mincho" w:hAnsi="Calibri" w:cs="Calibri"/>
              </w:rPr>
              <w:tab/>
            </w:r>
            <w:sdt>
              <w:sdtPr>
                <w:rPr>
                  <w:rFonts w:ascii="Calibri" w:eastAsia="MS Mincho" w:hAnsi="Calibri" w:cs="Calibri"/>
                </w:rPr>
                <w:id w:val="-1726134174"/>
                <w14:checkbox>
                  <w14:checked w14:val="0"/>
                  <w14:checkedState w14:val="2612" w14:font="MS Gothic"/>
                  <w14:uncheckedState w14:val="2610" w14:font="MS Gothic"/>
                </w14:checkbox>
              </w:sdtPr>
              <w:sdtContent>
                <w:r w:rsidR="00C51742">
                  <w:rPr>
                    <w:rFonts w:ascii="MS Gothic" w:eastAsia="MS Gothic" w:hAnsi="MS Gothic" w:cs="Calibri" w:hint="eastAsia"/>
                  </w:rPr>
                  <w:t>☐</w:t>
                </w:r>
              </w:sdtContent>
            </w:sdt>
            <w:r w:rsidR="007C73AF" w:rsidRPr="00250EF0">
              <w:rPr>
                <w:rFonts w:ascii="Calibri" w:eastAsia="MS Mincho" w:hAnsi="Calibri" w:cs="Calibri"/>
              </w:rPr>
              <w:t xml:space="preserve"> </w:t>
            </w:r>
            <w:r w:rsidR="00C86093">
              <w:rPr>
                <w:rFonts w:ascii="Calibri" w:eastAsia="MS Mincho" w:hAnsi="Calibri" w:cs="Calibri"/>
              </w:rPr>
              <w:t xml:space="preserve"> </w:t>
            </w:r>
            <w:r w:rsidR="007C73AF" w:rsidRPr="00250EF0">
              <w:rPr>
                <w:rFonts w:ascii="Calibri" w:eastAsia="MS Mincho" w:hAnsi="Calibri" w:cs="Calibri"/>
              </w:rPr>
              <w:t>Performance</w:t>
            </w:r>
            <w:r w:rsidR="00964CA9">
              <w:rPr>
                <w:rFonts w:ascii="Calibri" w:eastAsia="MS Mincho" w:hAnsi="Calibri" w:cs="Calibri"/>
              </w:rPr>
              <w:t>/</w:t>
            </w:r>
            <w:r w:rsidR="00D13455">
              <w:rPr>
                <w:rFonts w:ascii="Calibri" w:eastAsia="MS Mincho" w:hAnsi="Calibri" w:cs="Calibri"/>
              </w:rPr>
              <w:t>Practice</w:t>
            </w:r>
            <w:r w:rsidR="007C73AF" w:rsidRPr="00250EF0">
              <w:rPr>
                <w:rFonts w:ascii="Calibri" w:eastAsia="MS Mincho" w:hAnsi="Calibri" w:cs="Calibri"/>
              </w:rPr>
              <w:t xml:space="preserve">         </w:t>
            </w:r>
          </w:p>
        </w:tc>
      </w:tr>
      <w:tr w:rsidR="007C73AF" w:rsidRPr="00250EF0" w14:paraId="00ED587B" w14:textId="77777777" w:rsidTr="002E7581">
        <w:trPr>
          <w:trHeight w:val="350"/>
        </w:trPr>
        <w:tc>
          <w:tcPr>
            <w:tcW w:w="10800" w:type="dxa"/>
            <w:shd w:val="clear" w:color="auto" w:fill="D9E2F3"/>
            <w:vAlign w:val="center"/>
          </w:tcPr>
          <w:p w14:paraId="587E50C4" w14:textId="77777777" w:rsidR="007C73AF" w:rsidRPr="00250EF0" w:rsidRDefault="00E730C6" w:rsidP="00BB3ECA">
            <w:pPr>
              <w:rPr>
                <w:rFonts w:ascii="Calibri" w:hAnsi="Calibri" w:cs="Calibri"/>
                <w:b/>
              </w:rPr>
            </w:pPr>
            <w:r w:rsidRPr="00250EF0">
              <w:rPr>
                <w:rFonts w:ascii="Calibri" w:hAnsi="Calibri" w:cs="Calibri"/>
                <w:b/>
              </w:rPr>
              <w:t>State the educational need(s) that you determined to be the cause of the professional practice gap(s).</w:t>
            </w:r>
          </w:p>
        </w:tc>
      </w:tr>
      <w:tr w:rsidR="007C73AF" w:rsidRPr="00250EF0" w14:paraId="31EE3AFD" w14:textId="77777777" w:rsidTr="002E7581">
        <w:trPr>
          <w:trHeight w:val="864"/>
        </w:trPr>
        <w:tc>
          <w:tcPr>
            <w:tcW w:w="10800" w:type="dxa"/>
            <w:shd w:val="clear" w:color="auto" w:fill="auto"/>
          </w:tcPr>
          <w:p w14:paraId="374AA80B" w14:textId="77777777" w:rsidR="007C73AF" w:rsidRDefault="007C73AF" w:rsidP="00C51362">
            <w:pPr>
              <w:spacing w:before="20"/>
              <w:rPr>
                <w:rFonts w:ascii="Calibri" w:hAnsi="Calibri" w:cs="Calibri"/>
              </w:rPr>
            </w:pPr>
          </w:p>
          <w:p w14:paraId="739B0950" w14:textId="3B252095" w:rsidR="00BE203A" w:rsidRDefault="00BE203A" w:rsidP="00C51362">
            <w:pPr>
              <w:spacing w:before="20"/>
              <w:rPr>
                <w:rFonts w:ascii="Calibri" w:hAnsi="Calibri" w:cs="Calibri"/>
              </w:rPr>
            </w:pPr>
          </w:p>
          <w:p w14:paraId="1A5FBDF0" w14:textId="77777777" w:rsidR="00085AB8" w:rsidRDefault="00085AB8" w:rsidP="00C51362">
            <w:pPr>
              <w:spacing w:before="20"/>
              <w:rPr>
                <w:rFonts w:ascii="Calibri" w:hAnsi="Calibri" w:cs="Calibri"/>
              </w:rPr>
            </w:pPr>
          </w:p>
          <w:p w14:paraId="1640E8AF" w14:textId="77777777" w:rsidR="00BE203A" w:rsidRDefault="00BE203A" w:rsidP="00C51362">
            <w:pPr>
              <w:spacing w:before="20"/>
              <w:rPr>
                <w:rFonts w:ascii="Calibri" w:hAnsi="Calibri" w:cs="Calibri"/>
              </w:rPr>
            </w:pPr>
          </w:p>
          <w:p w14:paraId="2C682207" w14:textId="1DC128A4" w:rsidR="00BE203A" w:rsidRPr="006F59BB" w:rsidRDefault="00BE203A" w:rsidP="00C51362">
            <w:pPr>
              <w:spacing w:before="20"/>
              <w:rPr>
                <w:rFonts w:ascii="Calibri" w:hAnsi="Calibri" w:cs="Calibri"/>
              </w:rPr>
            </w:pPr>
          </w:p>
        </w:tc>
      </w:tr>
    </w:tbl>
    <w:p w14:paraId="1B59D617" w14:textId="77777777" w:rsidR="00267DD4" w:rsidRPr="00592BFD" w:rsidRDefault="00267DD4">
      <w:pPr>
        <w:rPr>
          <w:rFonts w:asciiTheme="minorHAnsi" w:hAnsiTheme="minorHAnsi" w:cstheme="minorHAnsi"/>
          <w:sz w:val="8"/>
          <w:szCs w:val="8"/>
        </w:rPr>
      </w:pPr>
    </w:p>
    <w:tbl>
      <w:tblPr>
        <w:tblW w:w="1080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800"/>
      </w:tblGrid>
      <w:tr w:rsidR="007C73AF" w:rsidRPr="00250EF0" w14:paraId="0A03D13B" w14:textId="77777777" w:rsidTr="00EE6696">
        <w:trPr>
          <w:trHeight w:val="350"/>
        </w:trPr>
        <w:tc>
          <w:tcPr>
            <w:tcW w:w="10800" w:type="dxa"/>
            <w:shd w:val="clear" w:color="auto" w:fill="D9E2F3"/>
            <w:vAlign w:val="center"/>
          </w:tcPr>
          <w:p w14:paraId="4CA8FD22" w14:textId="5586BFEB" w:rsidR="007C73AF" w:rsidRPr="00B7099F" w:rsidRDefault="00F00839" w:rsidP="00245F8B">
            <w:pPr>
              <w:rPr>
                <w:rFonts w:ascii="Calibri" w:hAnsi="Calibri" w:cs="Arial"/>
                <w:i/>
                <w:sz w:val="16"/>
                <w:szCs w:val="16"/>
              </w:rPr>
            </w:pPr>
            <w:r>
              <w:rPr>
                <w:rFonts w:ascii="Calibri" w:hAnsi="Calibri" w:cs="Arial"/>
                <w:b/>
              </w:rPr>
              <w:t>Explain how</w:t>
            </w:r>
            <w:r w:rsidR="004012A0">
              <w:rPr>
                <w:rFonts w:ascii="Calibri" w:hAnsi="Calibri" w:cs="Arial"/>
                <w:b/>
              </w:rPr>
              <w:t xml:space="preserve"> this </w:t>
            </w:r>
            <w:r w:rsidR="00673A6E">
              <w:rPr>
                <w:rFonts w:ascii="Calibri" w:hAnsi="Calibri" w:cs="Arial"/>
                <w:b/>
              </w:rPr>
              <w:t>continuing education</w:t>
            </w:r>
            <w:r w:rsidR="007C73AF" w:rsidRPr="002D21F2">
              <w:rPr>
                <w:rFonts w:ascii="Calibri" w:hAnsi="Calibri" w:cs="Arial"/>
                <w:b/>
              </w:rPr>
              <w:t xml:space="preserve"> activity is designed to change </w:t>
            </w:r>
            <w:r w:rsidR="00245F8B">
              <w:rPr>
                <w:rFonts w:ascii="Calibri" w:hAnsi="Calibri" w:cs="Arial"/>
                <w:b/>
              </w:rPr>
              <w:t xml:space="preserve">learner </w:t>
            </w:r>
            <w:r w:rsidR="007C73AF" w:rsidRPr="002D21F2">
              <w:rPr>
                <w:rFonts w:ascii="Calibri" w:hAnsi="Calibri" w:cs="Arial"/>
                <w:b/>
              </w:rPr>
              <w:t>competence</w:t>
            </w:r>
            <w:r w:rsidR="00245F8B">
              <w:rPr>
                <w:rFonts w:ascii="Calibri" w:hAnsi="Calibri" w:cs="Arial"/>
                <w:b/>
              </w:rPr>
              <w:t>/skill</w:t>
            </w:r>
            <w:r w:rsidR="00E75D66">
              <w:rPr>
                <w:rFonts w:ascii="Calibri" w:hAnsi="Calibri" w:cs="Arial"/>
                <w:b/>
              </w:rPr>
              <w:t xml:space="preserve">, </w:t>
            </w:r>
            <w:r w:rsidR="007C73AF" w:rsidRPr="002D21F2">
              <w:rPr>
                <w:rFonts w:ascii="Calibri" w:hAnsi="Calibri" w:cs="Arial"/>
                <w:b/>
              </w:rPr>
              <w:t>performance</w:t>
            </w:r>
            <w:r w:rsidR="00245F8B">
              <w:rPr>
                <w:rFonts w:ascii="Calibri" w:hAnsi="Calibri" w:cs="Arial"/>
                <w:b/>
              </w:rPr>
              <w:t>/practice,</w:t>
            </w:r>
            <w:r w:rsidR="007C73AF" w:rsidRPr="002D21F2">
              <w:rPr>
                <w:rFonts w:ascii="Calibri" w:hAnsi="Calibri" w:cs="Arial"/>
                <w:b/>
              </w:rPr>
              <w:t xml:space="preserve"> </w:t>
            </w:r>
            <w:r w:rsidR="00245F8B">
              <w:rPr>
                <w:rFonts w:ascii="Calibri" w:hAnsi="Calibri" w:cs="Arial"/>
                <w:b/>
              </w:rPr>
              <w:t>and/</w:t>
            </w:r>
            <w:r w:rsidR="007C73AF" w:rsidRPr="002D21F2">
              <w:rPr>
                <w:rFonts w:ascii="Calibri" w:hAnsi="Calibri" w:cs="Arial"/>
                <w:b/>
              </w:rPr>
              <w:t>or patient outcomes</w:t>
            </w:r>
            <w:r w:rsidR="00B7099F">
              <w:rPr>
                <w:rFonts w:ascii="Calibri" w:hAnsi="Calibri" w:cs="Arial"/>
                <w:b/>
              </w:rPr>
              <w:t xml:space="preserve">. </w:t>
            </w:r>
            <w:r w:rsidR="00B7099F" w:rsidRPr="007D461D">
              <w:rPr>
                <w:rFonts w:ascii="Calibri" w:hAnsi="Calibri" w:cs="Arial"/>
                <w:iCs/>
                <w:sz w:val="16"/>
                <w:szCs w:val="16"/>
              </w:rPr>
              <w:t>(Desired state)</w:t>
            </w:r>
          </w:p>
        </w:tc>
      </w:tr>
      <w:tr w:rsidR="007C73AF" w:rsidRPr="00250EF0" w14:paraId="3FA8CFE3" w14:textId="77777777" w:rsidTr="00EE6696">
        <w:trPr>
          <w:trHeight w:val="864"/>
        </w:trPr>
        <w:tc>
          <w:tcPr>
            <w:tcW w:w="10800" w:type="dxa"/>
            <w:shd w:val="clear" w:color="auto" w:fill="auto"/>
          </w:tcPr>
          <w:p w14:paraId="3B17EB79" w14:textId="66065070" w:rsidR="003D1919" w:rsidRDefault="003D1919" w:rsidP="00C51362">
            <w:pPr>
              <w:spacing w:before="20"/>
              <w:rPr>
                <w:rFonts w:ascii="Calibri" w:hAnsi="Calibri" w:cs="Calibri"/>
              </w:rPr>
            </w:pPr>
          </w:p>
          <w:p w14:paraId="28615570" w14:textId="5492F60D" w:rsidR="00BE203A" w:rsidRDefault="00BE203A" w:rsidP="00C51362">
            <w:pPr>
              <w:spacing w:before="20"/>
              <w:rPr>
                <w:rFonts w:ascii="Calibri" w:hAnsi="Calibri" w:cs="Calibri"/>
              </w:rPr>
            </w:pPr>
          </w:p>
          <w:p w14:paraId="24F63534" w14:textId="1463D5A0" w:rsidR="00085AB8" w:rsidRDefault="00085AB8" w:rsidP="00C51362">
            <w:pPr>
              <w:spacing w:before="20"/>
              <w:rPr>
                <w:rFonts w:ascii="Calibri" w:hAnsi="Calibri" w:cs="Calibri"/>
              </w:rPr>
            </w:pPr>
          </w:p>
          <w:p w14:paraId="55070469" w14:textId="77777777" w:rsidR="00085AB8" w:rsidRDefault="00085AB8" w:rsidP="00C51362">
            <w:pPr>
              <w:spacing w:before="20"/>
              <w:rPr>
                <w:rFonts w:ascii="Calibri" w:hAnsi="Calibri" w:cs="Calibri"/>
              </w:rPr>
            </w:pPr>
          </w:p>
          <w:p w14:paraId="4F7E69AC" w14:textId="118B4EF9" w:rsidR="00BE203A" w:rsidRPr="0000318F" w:rsidRDefault="00BE203A" w:rsidP="00C51362">
            <w:pPr>
              <w:spacing w:before="20"/>
              <w:rPr>
                <w:rFonts w:ascii="Calibri" w:hAnsi="Calibri" w:cs="Calibri"/>
              </w:rPr>
            </w:pPr>
          </w:p>
        </w:tc>
      </w:tr>
    </w:tbl>
    <w:p w14:paraId="335E3201" w14:textId="77777777" w:rsidR="00085AB8" w:rsidRPr="00E706B4" w:rsidRDefault="00085AB8">
      <w:pPr>
        <w:rPr>
          <w:rFonts w:asciiTheme="minorHAnsi" w:hAnsiTheme="minorHAnsi" w:cstheme="minorHAnsi"/>
          <w:sz w:val="12"/>
          <w:szCs w:val="12"/>
        </w:rPr>
      </w:pPr>
    </w:p>
    <w:tbl>
      <w:tblPr>
        <w:tblW w:w="1080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800"/>
      </w:tblGrid>
      <w:tr w:rsidR="004012A0" w:rsidRPr="00250EF0" w14:paraId="0174E4E6" w14:textId="77777777" w:rsidTr="0065570F">
        <w:trPr>
          <w:trHeight w:val="350"/>
        </w:trPr>
        <w:tc>
          <w:tcPr>
            <w:tcW w:w="10800" w:type="dxa"/>
            <w:shd w:val="clear" w:color="auto" w:fill="FFD966" w:themeFill="accent4" w:themeFillTint="99"/>
            <w:vAlign w:val="center"/>
          </w:tcPr>
          <w:p w14:paraId="4EB7AA3F" w14:textId="43FEA452" w:rsidR="00794073" w:rsidRPr="00794073" w:rsidRDefault="0000318F" w:rsidP="0045415E">
            <w:pPr>
              <w:rPr>
                <w:rFonts w:ascii="Calibri" w:hAnsi="Calibri"/>
                <w:b/>
                <w:sz w:val="22"/>
                <w:szCs w:val="22"/>
              </w:rPr>
            </w:pPr>
            <w:r>
              <w:lastRenderedPageBreak/>
              <w:br w:type="page"/>
            </w:r>
            <w:r w:rsidR="00794073" w:rsidRPr="00794073">
              <w:rPr>
                <w:rFonts w:ascii="Calibri" w:hAnsi="Calibri" w:cs="Arial"/>
                <w:b/>
                <w:sz w:val="22"/>
                <w:szCs w:val="22"/>
              </w:rPr>
              <w:t xml:space="preserve">3. </w:t>
            </w:r>
            <w:r w:rsidR="006C3A8B" w:rsidRPr="00794073">
              <w:rPr>
                <w:rFonts w:ascii="Calibri" w:hAnsi="Calibri"/>
                <w:b/>
                <w:sz w:val="22"/>
                <w:szCs w:val="22"/>
              </w:rPr>
              <w:t>Continuing Education Desirable Learner Competencies</w:t>
            </w:r>
          </w:p>
          <w:p w14:paraId="770B241A" w14:textId="77777777" w:rsidR="004012A0" w:rsidRPr="004D3CA4" w:rsidRDefault="00794073" w:rsidP="00356658">
            <w:pPr>
              <w:spacing w:after="40"/>
              <w:rPr>
                <w:rFonts w:ascii="Calibri" w:hAnsi="Calibri" w:cs="Calibri"/>
                <w:b/>
              </w:rPr>
            </w:pPr>
            <w:r w:rsidRPr="004D3CA4">
              <w:rPr>
                <w:rFonts w:ascii="Calibri" w:hAnsi="Calibri"/>
              </w:rPr>
              <w:t xml:space="preserve">This continuing education activity addresses the following desirable learner </w:t>
            </w:r>
            <w:r w:rsidR="007167E2" w:rsidRPr="004D3CA4">
              <w:rPr>
                <w:rFonts w:ascii="Calibri" w:hAnsi="Calibri"/>
              </w:rPr>
              <w:t>competencies</w:t>
            </w:r>
            <w:r w:rsidR="007167E2" w:rsidRPr="004D3CA4">
              <w:rPr>
                <w:rFonts w:ascii="Calibri" w:hAnsi="Calibri" w:cs="Arial"/>
              </w:rPr>
              <w:t xml:space="preserve"> </w:t>
            </w:r>
            <w:r w:rsidR="007167E2" w:rsidRPr="007D461D">
              <w:rPr>
                <w:rFonts w:ascii="Calibri" w:hAnsi="Calibri" w:cs="Arial"/>
              </w:rPr>
              <w:t>(</w:t>
            </w:r>
            <w:r w:rsidRPr="007D461D">
              <w:rPr>
                <w:rFonts w:ascii="Calibri" w:hAnsi="Calibri" w:cs="Arial"/>
              </w:rPr>
              <w:t>please check all that apply):</w:t>
            </w:r>
          </w:p>
        </w:tc>
      </w:tr>
    </w:tbl>
    <w:p w14:paraId="03B9E6D9" w14:textId="66500E4A" w:rsidR="0065570F" w:rsidRPr="0065570F" w:rsidRDefault="0065570F" w:rsidP="007167E2">
      <w:pPr>
        <w:tabs>
          <w:tab w:val="left" w:pos="360"/>
        </w:tabs>
        <w:spacing w:before="40"/>
        <w:rPr>
          <w:rFonts w:ascii="Calibri" w:hAnsi="Calibri"/>
          <w:sz w:val="8"/>
          <w:szCs w:val="8"/>
        </w:rPr>
      </w:pPr>
    </w:p>
    <w:tbl>
      <w:tblPr>
        <w:tblStyle w:val="TableGrid"/>
        <w:tblW w:w="0" w:type="auto"/>
        <w:tblLook w:val="04A0" w:firstRow="1" w:lastRow="0" w:firstColumn="1" w:lastColumn="0" w:noHBand="0" w:noVBand="1"/>
      </w:tblPr>
      <w:tblGrid>
        <w:gridCol w:w="3596"/>
        <w:gridCol w:w="3597"/>
        <w:gridCol w:w="3597"/>
      </w:tblGrid>
      <w:tr w:rsidR="0065570F" w14:paraId="39834096" w14:textId="77777777" w:rsidTr="0065570F">
        <w:tc>
          <w:tcPr>
            <w:tcW w:w="3596" w:type="dxa"/>
            <w:shd w:val="clear" w:color="auto" w:fill="D9E2F3" w:themeFill="accent1" w:themeFillTint="33"/>
          </w:tcPr>
          <w:p w14:paraId="48C23AD4" w14:textId="2CB9C0C3" w:rsidR="0065570F" w:rsidRPr="0065570F" w:rsidRDefault="0065570F" w:rsidP="007167E2">
            <w:pPr>
              <w:tabs>
                <w:tab w:val="left" w:pos="360"/>
              </w:tabs>
              <w:spacing w:before="40"/>
              <w:rPr>
                <w:rFonts w:ascii="Calibri" w:hAnsi="Calibri"/>
              </w:rPr>
            </w:pPr>
            <w:r w:rsidRPr="0065570F">
              <w:rPr>
                <w:rFonts w:ascii="Calibri" w:hAnsi="Calibri" w:cs="Arial"/>
                <w:b/>
              </w:rPr>
              <w:t>ACGME/ABMS Competencies</w:t>
            </w:r>
            <w:r w:rsidRPr="0065570F">
              <w:rPr>
                <w:rFonts w:ascii="Calibri" w:hAnsi="Calibri" w:cs="Arial"/>
                <w:b/>
              </w:rPr>
              <w:tab/>
            </w:r>
          </w:p>
        </w:tc>
        <w:tc>
          <w:tcPr>
            <w:tcW w:w="3597" w:type="dxa"/>
            <w:shd w:val="clear" w:color="auto" w:fill="D9E2F3" w:themeFill="accent1" w:themeFillTint="33"/>
          </w:tcPr>
          <w:p w14:paraId="5E57A6BD" w14:textId="5B82AFF9" w:rsidR="0065570F" w:rsidRPr="0065570F" w:rsidRDefault="0065570F" w:rsidP="007167E2">
            <w:pPr>
              <w:tabs>
                <w:tab w:val="left" w:pos="360"/>
              </w:tabs>
              <w:spacing w:before="40"/>
              <w:rPr>
                <w:rFonts w:ascii="Calibri" w:hAnsi="Calibri"/>
              </w:rPr>
            </w:pPr>
            <w:r w:rsidRPr="0065570F">
              <w:rPr>
                <w:rFonts w:ascii="Calibri" w:hAnsi="Calibri" w:cs="Arial"/>
                <w:b/>
              </w:rPr>
              <w:t>Institute of Medicine Competencies</w:t>
            </w:r>
          </w:p>
        </w:tc>
        <w:tc>
          <w:tcPr>
            <w:tcW w:w="3597" w:type="dxa"/>
            <w:shd w:val="clear" w:color="auto" w:fill="D9E2F3" w:themeFill="accent1" w:themeFillTint="33"/>
          </w:tcPr>
          <w:p w14:paraId="63A484B0" w14:textId="17890F78" w:rsidR="0065570F" w:rsidRPr="0065570F" w:rsidRDefault="0065570F" w:rsidP="007167E2">
            <w:pPr>
              <w:tabs>
                <w:tab w:val="left" w:pos="360"/>
              </w:tabs>
              <w:spacing w:before="40"/>
              <w:rPr>
                <w:rFonts w:ascii="Calibri" w:hAnsi="Calibri"/>
              </w:rPr>
            </w:pPr>
            <w:r w:rsidRPr="0065570F">
              <w:rPr>
                <w:rFonts w:ascii="Calibri" w:hAnsi="Calibri" w:cs="Arial"/>
                <w:b/>
              </w:rPr>
              <w:t>Interprofessional Education Collaborative Competencies</w:t>
            </w:r>
          </w:p>
        </w:tc>
      </w:tr>
      <w:tr w:rsidR="0065570F" w14:paraId="1FEAE8C9" w14:textId="77777777" w:rsidTr="0065570F">
        <w:tc>
          <w:tcPr>
            <w:tcW w:w="3596" w:type="dxa"/>
          </w:tcPr>
          <w:p w14:paraId="7B517C80" w14:textId="1138A104" w:rsidR="0065570F" w:rsidRDefault="00000000" w:rsidP="007167E2">
            <w:pPr>
              <w:tabs>
                <w:tab w:val="left" w:pos="360"/>
              </w:tabs>
              <w:spacing w:before="40"/>
              <w:rPr>
                <w:rFonts w:ascii="Calibri" w:hAnsi="Calibri"/>
                <w:sz w:val="18"/>
                <w:szCs w:val="18"/>
              </w:rPr>
            </w:pPr>
            <w:sdt>
              <w:sdtPr>
                <w:rPr>
                  <w:rFonts w:ascii="Calibri" w:hAnsi="Calibri" w:cs="Arial"/>
                  <w:sz w:val="18"/>
                  <w:szCs w:val="18"/>
                </w:rPr>
                <w:id w:val="1790548112"/>
                <w14:checkbox>
                  <w14:checked w14:val="0"/>
                  <w14:checkedState w14:val="2612" w14:font="MS Gothic"/>
                  <w14:uncheckedState w14:val="2610" w14:font="MS Gothic"/>
                </w14:checkbox>
              </w:sdtPr>
              <w:sdtContent>
                <w:r w:rsidR="0065570F">
                  <w:rPr>
                    <w:rFonts w:ascii="MS Gothic" w:eastAsia="MS Gothic" w:hAnsi="MS Gothic" w:cs="Arial" w:hint="eastAsia"/>
                    <w:sz w:val="18"/>
                    <w:szCs w:val="18"/>
                  </w:rPr>
                  <w:t>☐</w:t>
                </w:r>
              </w:sdtContent>
            </w:sdt>
            <w:r w:rsidR="0065570F">
              <w:rPr>
                <w:rFonts w:ascii="Calibri" w:hAnsi="Calibri" w:cs="Arial"/>
                <w:sz w:val="18"/>
                <w:szCs w:val="18"/>
              </w:rPr>
              <w:t xml:space="preserve">  </w:t>
            </w:r>
            <w:r w:rsidR="0065570F" w:rsidRPr="007167E2">
              <w:rPr>
                <w:rFonts w:ascii="Calibri" w:hAnsi="Calibri" w:cs="Arial"/>
                <w:sz w:val="18"/>
                <w:szCs w:val="18"/>
              </w:rPr>
              <w:t>Patient Care and Skills</w:t>
            </w:r>
          </w:p>
        </w:tc>
        <w:tc>
          <w:tcPr>
            <w:tcW w:w="3597" w:type="dxa"/>
          </w:tcPr>
          <w:p w14:paraId="00223BAE" w14:textId="7D12A021" w:rsidR="0065570F" w:rsidRDefault="00000000" w:rsidP="007167E2">
            <w:pPr>
              <w:tabs>
                <w:tab w:val="left" w:pos="360"/>
              </w:tabs>
              <w:spacing w:before="40"/>
              <w:rPr>
                <w:rFonts w:ascii="Calibri" w:hAnsi="Calibri"/>
                <w:sz w:val="18"/>
                <w:szCs w:val="18"/>
              </w:rPr>
            </w:pPr>
            <w:sdt>
              <w:sdtPr>
                <w:rPr>
                  <w:rFonts w:ascii="Calibri" w:hAnsi="Calibri" w:cs="Arial"/>
                  <w:sz w:val="18"/>
                  <w:szCs w:val="18"/>
                </w:rPr>
                <w:id w:val="-1567103581"/>
                <w14:checkbox>
                  <w14:checked w14:val="0"/>
                  <w14:checkedState w14:val="2612" w14:font="MS Gothic"/>
                  <w14:uncheckedState w14:val="2610" w14:font="MS Gothic"/>
                </w14:checkbox>
              </w:sdtPr>
              <w:sdtContent>
                <w:r w:rsidR="0065570F">
                  <w:rPr>
                    <w:rFonts w:ascii="MS Gothic" w:eastAsia="MS Gothic" w:hAnsi="MS Gothic" w:cs="Arial" w:hint="eastAsia"/>
                    <w:sz w:val="18"/>
                    <w:szCs w:val="18"/>
                  </w:rPr>
                  <w:t>☐</w:t>
                </w:r>
              </w:sdtContent>
            </w:sdt>
            <w:r w:rsidR="0065570F" w:rsidRPr="007167E2">
              <w:rPr>
                <w:rFonts w:ascii="Calibri" w:hAnsi="Calibri"/>
                <w:sz w:val="18"/>
                <w:szCs w:val="18"/>
              </w:rPr>
              <w:t xml:space="preserve">  </w:t>
            </w:r>
            <w:r w:rsidR="0065570F" w:rsidRPr="007167E2">
              <w:rPr>
                <w:rFonts w:ascii="Calibri" w:hAnsi="Calibri" w:cs="Arial"/>
                <w:sz w:val="18"/>
                <w:szCs w:val="18"/>
              </w:rPr>
              <w:t>Provide Patient-centered Care</w:t>
            </w:r>
          </w:p>
        </w:tc>
        <w:tc>
          <w:tcPr>
            <w:tcW w:w="3597" w:type="dxa"/>
          </w:tcPr>
          <w:p w14:paraId="3C583B62" w14:textId="1FC8C92A" w:rsidR="0065570F" w:rsidRDefault="00000000" w:rsidP="007167E2">
            <w:pPr>
              <w:tabs>
                <w:tab w:val="left" w:pos="360"/>
              </w:tabs>
              <w:spacing w:before="40"/>
              <w:rPr>
                <w:rFonts w:ascii="Calibri" w:hAnsi="Calibri"/>
                <w:sz w:val="18"/>
                <w:szCs w:val="18"/>
              </w:rPr>
            </w:pPr>
            <w:sdt>
              <w:sdtPr>
                <w:rPr>
                  <w:rFonts w:ascii="Calibri" w:hAnsi="Calibri" w:cs="Arial"/>
                  <w:sz w:val="18"/>
                  <w:szCs w:val="18"/>
                </w:rPr>
                <w:id w:val="53975596"/>
                <w14:checkbox>
                  <w14:checked w14:val="0"/>
                  <w14:checkedState w14:val="2612" w14:font="MS Gothic"/>
                  <w14:uncheckedState w14:val="2610" w14:font="MS Gothic"/>
                </w14:checkbox>
              </w:sdtPr>
              <w:sdtContent>
                <w:r w:rsidR="0065570F">
                  <w:rPr>
                    <w:rFonts w:ascii="MS Gothic" w:eastAsia="MS Gothic" w:hAnsi="MS Gothic" w:cs="Arial" w:hint="eastAsia"/>
                    <w:sz w:val="18"/>
                    <w:szCs w:val="18"/>
                  </w:rPr>
                  <w:t>☐</w:t>
                </w:r>
              </w:sdtContent>
            </w:sdt>
            <w:r w:rsidR="0065570F" w:rsidRPr="007167E2">
              <w:rPr>
                <w:rFonts w:ascii="Calibri" w:hAnsi="Calibri"/>
                <w:sz w:val="18"/>
                <w:szCs w:val="18"/>
              </w:rPr>
              <w:t xml:space="preserve">  </w:t>
            </w:r>
            <w:r w:rsidR="0065570F" w:rsidRPr="0065570F">
              <w:rPr>
                <w:rFonts w:ascii="Calibri" w:hAnsi="Calibri" w:cs="Arial"/>
                <w:sz w:val="16"/>
                <w:szCs w:val="16"/>
              </w:rPr>
              <w:t>Values/Ethics for Interprofessional Practice</w:t>
            </w:r>
          </w:p>
        </w:tc>
      </w:tr>
      <w:tr w:rsidR="0065570F" w14:paraId="27AAECC4" w14:textId="77777777" w:rsidTr="0065570F">
        <w:tc>
          <w:tcPr>
            <w:tcW w:w="3596" w:type="dxa"/>
          </w:tcPr>
          <w:p w14:paraId="11F12224" w14:textId="31662913" w:rsidR="0065570F" w:rsidRDefault="00000000" w:rsidP="007167E2">
            <w:pPr>
              <w:tabs>
                <w:tab w:val="left" w:pos="360"/>
              </w:tabs>
              <w:spacing w:before="40"/>
              <w:rPr>
                <w:rFonts w:ascii="Calibri" w:hAnsi="Calibri"/>
                <w:sz w:val="18"/>
                <w:szCs w:val="18"/>
              </w:rPr>
            </w:pPr>
            <w:sdt>
              <w:sdtPr>
                <w:rPr>
                  <w:rFonts w:ascii="Calibri" w:hAnsi="Calibri"/>
                  <w:sz w:val="18"/>
                  <w:szCs w:val="18"/>
                </w:rPr>
                <w:id w:val="1200511310"/>
                <w14:checkbox>
                  <w14:checked w14:val="0"/>
                  <w14:checkedState w14:val="2612" w14:font="MS Gothic"/>
                  <w14:uncheckedState w14:val="2610" w14:font="MS Gothic"/>
                </w14:checkbox>
              </w:sdtPr>
              <w:sdtContent>
                <w:r w:rsidR="0065570F">
                  <w:rPr>
                    <w:rFonts w:ascii="MS Gothic" w:eastAsia="MS Gothic" w:hAnsi="MS Gothic" w:hint="eastAsia"/>
                    <w:sz w:val="18"/>
                    <w:szCs w:val="18"/>
                  </w:rPr>
                  <w:t>☐</w:t>
                </w:r>
              </w:sdtContent>
            </w:sdt>
            <w:r w:rsidR="0065570F" w:rsidRPr="007167E2">
              <w:rPr>
                <w:rFonts w:ascii="Calibri" w:hAnsi="Calibri"/>
                <w:sz w:val="18"/>
                <w:szCs w:val="18"/>
              </w:rPr>
              <w:t xml:space="preserve">  </w:t>
            </w:r>
            <w:r w:rsidR="0065570F" w:rsidRPr="007167E2">
              <w:rPr>
                <w:rFonts w:ascii="Calibri" w:hAnsi="Calibri" w:cs="Arial"/>
                <w:sz w:val="18"/>
                <w:szCs w:val="18"/>
              </w:rPr>
              <w:t>Medical Knowledge</w:t>
            </w:r>
            <w:r w:rsidR="0065570F" w:rsidRPr="007167E2">
              <w:rPr>
                <w:rFonts w:ascii="Calibri" w:hAnsi="Calibri" w:cs="Arial"/>
                <w:sz w:val="18"/>
                <w:szCs w:val="18"/>
              </w:rPr>
              <w:tab/>
            </w:r>
          </w:p>
        </w:tc>
        <w:tc>
          <w:tcPr>
            <w:tcW w:w="3597" w:type="dxa"/>
          </w:tcPr>
          <w:p w14:paraId="6AB77E9D" w14:textId="07D66491" w:rsidR="0065570F" w:rsidRDefault="00000000" w:rsidP="007167E2">
            <w:pPr>
              <w:tabs>
                <w:tab w:val="left" w:pos="360"/>
              </w:tabs>
              <w:spacing w:before="40"/>
              <w:rPr>
                <w:rFonts w:ascii="Calibri" w:hAnsi="Calibri"/>
                <w:sz w:val="18"/>
                <w:szCs w:val="18"/>
              </w:rPr>
            </w:pPr>
            <w:sdt>
              <w:sdtPr>
                <w:rPr>
                  <w:rFonts w:ascii="Calibri" w:hAnsi="Calibri" w:cs="Arial"/>
                  <w:sz w:val="18"/>
                  <w:szCs w:val="18"/>
                </w:rPr>
                <w:id w:val="1736349506"/>
                <w14:checkbox>
                  <w14:checked w14:val="0"/>
                  <w14:checkedState w14:val="2612" w14:font="MS Gothic"/>
                  <w14:uncheckedState w14:val="2610" w14:font="MS Gothic"/>
                </w14:checkbox>
              </w:sdtPr>
              <w:sdtContent>
                <w:r w:rsidR="0065570F">
                  <w:rPr>
                    <w:rFonts w:ascii="MS Gothic" w:eastAsia="MS Gothic" w:hAnsi="MS Gothic" w:cs="Arial" w:hint="eastAsia"/>
                    <w:sz w:val="18"/>
                    <w:szCs w:val="18"/>
                  </w:rPr>
                  <w:t>☐</w:t>
                </w:r>
              </w:sdtContent>
            </w:sdt>
            <w:r w:rsidR="0065570F" w:rsidRPr="007167E2">
              <w:rPr>
                <w:rFonts w:ascii="Calibri" w:hAnsi="Calibri"/>
                <w:sz w:val="18"/>
                <w:szCs w:val="18"/>
              </w:rPr>
              <w:t xml:space="preserve">  </w:t>
            </w:r>
            <w:r w:rsidR="0065570F" w:rsidRPr="007167E2">
              <w:rPr>
                <w:rFonts w:ascii="Calibri" w:hAnsi="Calibri" w:cs="Arial"/>
                <w:sz w:val="18"/>
                <w:szCs w:val="18"/>
              </w:rPr>
              <w:t>Work in Interdisciplinary Teams</w:t>
            </w:r>
          </w:p>
        </w:tc>
        <w:tc>
          <w:tcPr>
            <w:tcW w:w="3597" w:type="dxa"/>
          </w:tcPr>
          <w:p w14:paraId="1C814E70" w14:textId="0C327643" w:rsidR="0065570F" w:rsidRDefault="00000000" w:rsidP="007167E2">
            <w:pPr>
              <w:tabs>
                <w:tab w:val="left" w:pos="360"/>
              </w:tabs>
              <w:spacing w:before="40"/>
              <w:rPr>
                <w:rFonts w:ascii="Calibri" w:hAnsi="Calibri"/>
                <w:sz w:val="18"/>
                <w:szCs w:val="18"/>
              </w:rPr>
            </w:pPr>
            <w:sdt>
              <w:sdtPr>
                <w:rPr>
                  <w:rFonts w:ascii="Calibri" w:hAnsi="Calibri" w:cs="Arial"/>
                  <w:sz w:val="18"/>
                  <w:szCs w:val="18"/>
                </w:rPr>
                <w:id w:val="-1294130205"/>
                <w14:checkbox>
                  <w14:checked w14:val="0"/>
                  <w14:checkedState w14:val="2612" w14:font="MS Gothic"/>
                  <w14:uncheckedState w14:val="2610" w14:font="MS Gothic"/>
                </w14:checkbox>
              </w:sdtPr>
              <w:sdtContent>
                <w:r w:rsidR="0065570F">
                  <w:rPr>
                    <w:rFonts w:ascii="MS Gothic" w:eastAsia="MS Gothic" w:hAnsi="MS Gothic" w:cs="Arial" w:hint="eastAsia"/>
                    <w:sz w:val="18"/>
                    <w:szCs w:val="18"/>
                  </w:rPr>
                  <w:t>☐</w:t>
                </w:r>
              </w:sdtContent>
            </w:sdt>
            <w:r w:rsidR="0065570F" w:rsidRPr="007167E2">
              <w:rPr>
                <w:rFonts w:ascii="Calibri" w:hAnsi="Calibri"/>
                <w:sz w:val="18"/>
                <w:szCs w:val="18"/>
              </w:rPr>
              <w:t xml:space="preserve">  </w:t>
            </w:r>
            <w:r w:rsidR="0065570F" w:rsidRPr="007167E2">
              <w:rPr>
                <w:rFonts w:ascii="Calibri" w:hAnsi="Calibri" w:cs="Arial"/>
                <w:sz w:val="18"/>
                <w:szCs w:val="18"/>
              </w:rPr>
              <w:t>Roles/Responsibilities</w:t>
            </w:r>
          </w:p>
        </w:tc>
      </w:tr>
      <w:tr w:rsidR="0065570F" w14:paraId="38A370FB" w14:textId="77777777" w:rsidTr="0065570F">
        <w:tc>
          <w:tcPr>
            <w:tcW w:w="3596" w:type="dxa"/>
          </w:tcPr>
          <w:p w14:paraId="6349D904" w14:textId="64D33426" w:rsidR="0065570F" w:rsidRDefault="00000000" w:rsidP="007167E2">
            <w:pPr>
              <w:tabs>
                <w:tab w:val="left" w:pos="360"/>
              </w:tabs>
              <w:spacing w:before="40"/>
              <w:rPr>
                <w:rFonts w:ascii="Calibri" w:hAnsi="Calibri"/>
                <w:sz w:val="18"/>
                <w:szCs w:val="18"/>
              </w:rPr>
            </w:pPr>
            <w:sdt>
              <w:sdtPr>
                <w:rPr>
                  <w:rFonts w:ascii="Calibri" w:hAnsi="Calibri"/>
                  <w:sz w:val="18"/>
                  <w:szCs w:val="18"/>
                </w:rPr>
                <w:id w:val="1176539744"/>
                <w14:checkbox>
                  <w14:checked w14:val="0"/>
                  <w14:checkedState w14:val="2612" w14:font="MS Gothic"/>
                  <w14:uncheckedState w14:val="2610" w14:font="MS Gothic"/>
                </w14:checkbox>
              </w:sdtPr>
              <w:sdtContent>
                <w:r w:rsidR="0065570F">
                  <w:rPr>
                    <w:rFonts w:ascii="MS Gothic" w:eastAsia="MS Gothic" w:hAnsi="MS Gothic" w:hint="eastAsia"/>
                    <w:sz w:val="18"/>
                    <w:szCs w:val="18"/>
                  </w:rPr>
                  <w:t>☐</w:t>
                </w:r>
              </w:sdtContent>
            </w:sdt>
            <w:r w:rsidR="0065570F">
              <w:rPr>
                <w:rFonts w:ascii="Calibri" w:hAnsi="Calibri"/>
                <w:sz w:val="18"/>
                <w:szCs w:val="18"/>
              </w:rPr>
              <w:t xml:space="preserve">  </w:t>
            </w:r>
            <w:r w:rsidR="0065570F" w:rsidRPr="007167E2">
              <w:rPr>
                <w:rFonts w:ascii="Calibri" w:hAnsi="Calibri" w:cs="Arial"/>
                <w:sz w:val="18"/>
                <w:szCs w:val="18"/>
              </w:rPr>
              <w:t>Practice-based Learning and Improvement</w:t>
            </w:r>
          </w:p>
        </w:tc>
        <w:tc>
          <w:tcPr>
            <w:tcW w:w="3597" w:type="dxa"/>
          </w:tcPr>
          <w:p w14:paraId="2317690A" w14:textId="7DF33482" w:rsidR="0065570F" w:rsidRDefault="00000000" w:rsidP="007167E2">
            <w:pPr>
              <w:tabs>
                <w:tab w:val="left" w:pos="360"/>
              </w:tabs>
              <w:spacing w:before="40"/>
              <w:rPr>
                <w:rFonts w:ascii="Calibri" w:hAnsi="Calibri"/>
                <w:sz w:val="18"/>
                <w:szCs w:val="18"/>
              </w:rPr>
            </w:pPr>
            <w:sdt>
              <w:sdtPr>
                <w:rPr>
                  <w:rFonts w:ascii="Calibri" w:hAnsi="Calibri" w:cs="Arial"/>
                  <w:sz w:val="18"/>
                  <w:szCs w:val="18"/>
                </w:rPr>
                <w:id w:val="-964803571"/>
                <w14:checkbox>
                  <w14:checked w14:val="0"/>
                  <w14:checkedState w14:val="2612" w14:font="MS Gothic"/>
                  <w14:uncheckedState w14:val="2610" w14:font="MS Gothic"/>
                </w14:checkbox>
              </w:sdtPr>
              <w:sdtContent>
                <w:r w:rsidR="0065570F">
                  <w:rPr>
                    <w:rFonts w:ascii="MS Gothic" w:eastAsia="MS Gothic" w:hAnsi="MS Gothic" w:cs="Arial" w:hint="eastAsia"/>
                    <w:sz w:val="18"/>
                    <w:szCs w:val="18"/>
                  </w:rPr>
                  <w:t>☐</w:t>
                </w:r>
              </w:sdtContent>
            </w:sdt>
            <w:r w:rsidR="0065570F" w:rsidRPr="007167E2">
              <w:rPr>
                <w:rFonts w:ascii="Calibri" w:hAnsi="Calibri"/>
                <w:sz w:val="18"/>
                <w:szCs w:val="18"/>
              </w:rPr>
              <w:t xml:space="preserve">  </w:t>
            </w:r>
            <w:r w:rsidR="0065570F" w:rsidRPr="007167E2">
              <w:rPr>
                <w:rFonts w:ascii="Calibri" w:hAnsi="Calibri" w:cs="Arial"/>
                <w:sz w:val="18"/>
                <w:szCs w:val="18"/>
              </w:rPr>
              <w:t>Employ Evidence-based Practice</w:t>
            </w:r>
          </w:p>
        </w:tc>
        <w:tc>
          <w:tcPr>
            <w:tcW w:w="3597" w:type="dxa"/>
          </w:tcPr>
          <w:p w14:paraId="54255E67" w14:textId="047E8F44" w:rsidR="0065570F" w:rsidRDefault="00000000" w:rsidP="007167E2">
            <w:pPr>
              <w:tabs>
                <w:tab w:val="left" w:pos="360"/>
              </w:tabs>
              <w:spacing w:before="40"/>
              <w:rPr>
                <w:rFonts w:ascii="Calibri" w:hAnsi="Calibri"/>
                <w:sz w:val="18"/>
                <w:szCs w:val="18"/>
              </w:rPr>
            </w:pPr>
            <w:sdt>
              <w:sdtPr>
                <w:rPr>
                  <w:rFonts w:ascii="Calibri" w:hAnsi="Calibri" w:cs="Arial"/>
                  <w:sz w:val="18"/>
                  <w:szCs w:val="18"/>
                </w:rPr>
                <w:id w:val="-594632674"/>
                <w14:checkbox>
                  <w14:checked w14:val="0"/>
                  <w14:checkedState w14:val="2612" w14:font="MS Gothic"/>
                  <w14:uncheckedState w14:val="2610" w14:font="MS Gothic"/>
                </w14:checkbox>
              </w:sdtPr>
              <w:sdtContent>
                <w:r w:rsidR="0065570F">
                  <w:rPr>
                    <w:rFonts w:ascii="MS Gothic" w:eastAsia="MS Gothic" w:hAnsi="MS Gothic" w:cs="Arial" w:hint="eastAsia"/>
                    <w:sz w:val="18"/>
                    <w:szCs w:val="18"/>
                  </w:rPr>
                  <w:t>☐</w:t>
                </w:r>
              </w:sdtContent>
            </w:sdt>
            <w:r w:rsidR="0065570F" w:rsidRPr="007167E2">
              <w:rPr>
                <w:rFonts w:ascii="Calibri" w:hAnsi="Calibri"/>
                <w:sz w:val="18"/>
                <w:szCs w:val="18"/>
              </w:rPr>
              <w:t xml:space="preserve">  </w:t>
            </w:r>
            <w:r w:rsidR="0065570F" w:rsidRPr="007167E2">
              <w:rPr>
                <w:rFonts w:ascii="Calibri" w:hAnsi="Calibri" w:cs="Arial"/>
                <w:sz w:val="18"/>
                <w:szCs w:val="18"/>
              </w:rPr>
              <w:t>Interprofessional Communication</w:t>
            </w:r>
          </w:p>
        </w:tc>
      </w:tr>
      <w:tr w:rsidR="0065570F" w14:paraId="71390B11" w14:textId="77777777" w:rsidTr="0065570F">
        <w:tc>
          <w:tcPr>
            <w:tcW w:w="3596" w:type="dxa"/>
          </w:tcPr>
          <w:p w14:paraId="713225AC" w14:textId="720F6546" w:rsidR="0065570F" w:rsidRDefault="00000000" w:rsidP="007167E2">
            <w:pPr>
              <w:tabs>
                <w:tab w:val="left" w:pos="360"/>
              </w:tabs>
              <w:spacing w:before="40"/>
              <w:rPr>
                <w:rFonts w:ascii="Calibri" w:hAnsi="Calibri"/>
                <w:sz w:val="18"/>
                <w:szCs w:val="18"/>
              </w:rPr>
            </w:pPr>
            <w:sdt>
              <w:sdtPr>
                <w:rPr>
                  <w:rFonts w:ascii="Calibri" w:hAnsi="Calibri" w:cs="Arial"/>
                  <w:sz w:val="18"/>
                  <w:szCs w:val="18"/>
                </w:rPr>
                <w:id w:val="-122616920"/>
                <w14:checkbox>
                  <w14:checked w14:val="0"/>
                  <w14:checkedState w14:val="2612" w14:font="MS Gothic"/>
                  <w14:uncheckedState w14:val="2610" w14:font="MS Gothic"/>
                </w14:checkbox>
              </w:sdtPr>
              <w:sdtContent>
                <w:r w:rsidR="0065570F">
                  <w:rPr>
                    <w:rFonts w:ascii="MS Gothic" w:eastAsia="MS Gothic" w:hAnsi="MS Gothic" w:cs="Arial" w:hint="eastAsia"/>
                    <w:sz w:val="18"/>
                    <w:szCs w:val="18"/>
                  </w:rPr>
                  <w:t>☐</w:t>
                </w:r>
              </w:sdtContent>
            </w:sdt>
            <w:r w:rsidR="0065570F">
              <w:rPr>
                <w:rFonts w:ascii="Calibri" w:hAnsi="Calibri" w:cs="Arial"/>
                <w:sz w:val="18"/>
                <w:szCs w:val="18"/>
              </w:rPr>
              <w:t xml:space="preserve">  </w:t>
            </w:r>
            <w:r w:rsidR="0065570F" w:rsidRPr="007167E2">
              <w:rPr>
                <w:rFonts w:ascii="Calibri" w:hAnsi="Calibri" w:cs="Arial"/>
                <w:sz w:val="18"/>
                <w:szCs w:val="18"/>
              </w:rPr>
              <w:t>Interpersonal and Communication Skills</w:t>
            </w:r>
          </w:p>
        </w:tc>
        <w:tc>
          <w:tcPr>
            <w:tcW w:w="3597" w:type="dxa"/>
          </w:tcPr>
          <w:p w14:paraId="2BDC252E" w14:textId="5EE2717A" w:rsidR="0065570F" w:rsidRDefault="00000000" w:rsidP="007167E2">
            <w:pPr>
              <w:tabs>
                <w:tab w:val="left" w:pos="360"/>
              </w:tabs>
              <w:spacing w:before="40"/>
              <w:rPr>
                <w:rFonts w:ascii="Calibri" w:hAnsi="Calibri"/>
                <w:sz w:val="18"/>
                <w:szCs w:val="18"/>
              </w:rPr>
            </w:pPr>
            <w:sdt>
              <w:sdtPr>
                <w:rPr>
                  <w:rFonts w:ascii="Calibri" w:hAnsi="Calibri" w:cs="Arial"/>
                  <w:sz w:val="18"/>
                  <w:szCs w:val="18"/>
                </w:rPr>
                <w:id w:val="848213993"/>
                <w14:checkbox>
                  <w14:checked w14:val="0"/>
                  <w14:checkedState w14:val="2612" w14:font="MS Gothic"/>
                  <w14:uncheckedState w14:val="2610" w14:font="MS Gothic"/>
                </w14:checkbox>
              </w:sdtPr>
              <w:sdtContent>
                <w:r w:rsidR="0065570F">
                  <w:rPr>
                    <w:rFonts w:ascii="MS Gothic" w:eastAsia="MS Gothic" w:hAnsi="MS Gothic" w:cs="Arial" w:hint="eastAsia"/>
                    <w:sz w:val="18"/>
                    <w:szCs w:val="18"/>
                  </w:rPr>
                  <w:t>☐</w:t>
                </w:r>
              </w:sdtContent>
            </w:sdt>
            <w:r w:rsidR="0065570F" w:rsidRPr="007167E2">
              <w:rPr>
                <w:rFonts w:ascii="Calibri" w:hAnsi="Calibri"/>
                <w:sz w:val="18"/>
                <w:szCs w:val="18"/>
              </w:rPr>
              <w:t xml:space="preserve">  </w:t>
            </w:r>
            <w:r w:rsidR="0065570F" w:rsidRPr="007167E2">
              <w:rPr>
                <w:rFonts w:ascii="Calibri" w:hAnsi="Calibri" w:cs="Arial"/>
                <w:sz w:val="18"/>
                <w:szCs w:val="18"/>
              </w:rPr>
              <w:t>Apply Quality Improvement</w:t>
            </w:r>
          </w:p>
        </w:tc>
        <w:tc>
          <w:tcPr>
            <w:tcW w:w="3597" w:type="dxa"/>
          </w:tcPr>
          <w:p w14:paraId="378B2C8E" w14:textId="27024830" w:rsidR="0065570F" w:rsidRDefault="00000000" w:rsidP="007167E2">
            <w:pPr>
              <w:tabs>
                <w:tab w:val="left" w:pos="360"/>
              </w:tabs>
              <w:spacing w:before="40"/>
              <w:rPr>
                <w:rFonts w:ascii="Calibri" w:hAnsi="Calibri"/>
                <w:sz w:val="18"/>
                <w:szCs w:val="18"/>
              </w:rPr>
            </w:pPr>
            <w:sdt>
              <w:sdtPr>
                <w:rPr>
                  <w:rFonts w:ascii="Calibri" w:hAnsi="Calibri" w:cs="Arial"/>
                  <w:sz w:val="18"/>
                  <w:szCs w:val="18"/>
                </w:rPr>
                <w:id w:val="80795617"/>
                <w14:checkbox>
                  <w14:checked w14:val="0"/>
                  <w14:checkedState w14:val="2612" w14:font="MS Gothic"/>
                  <w14:uncheckedState w14:val="2610" w14:font="MS Gothic"/>
                </w14:checkbox>
              </w:sdtPr>
              <w:sdtContent>
                <w:r w:rsidR="0065570F">
                  <w:rPr>
                    <w:rFonts w:ascii="MS Gothic" w:eastAsia="MS Gothic" w:hAnsi="MS Gothic" w:cs="Arial" w:hint="eastAsia"/>
                    <w:sz w:val="18"/>
                    <w:szCs w:val="18"/>
                  </w:rPr>
                  <w:t>☐</w:t>
                </w:r>
              </w:sdtContent>
            </w:sdt>
            <w:r w:rsidR="0065570F" w:rsidRPr="007167E2">
              <w:rPr>
                <w:rFonts w:ascii="Calibri" w:hAnsi="Calibri"/>
                <w:sz w:val="18"/>
                <w:szCs w:val="18"/>
              </w:rPr>
              <w:t xml:space="preserve">  </w:t>
            </w:r>
            <w:r w:rsidR="0065570F" w:rsidRPr="007167E2">
              <w:rPr>
                <w:rFonts w:ascii="Calibri" w:hAnsi="Calibri" w:cs="Arial"/>
                <w:sz w:val="18"/>
                <w:szCs w:val="18"/>
              </w:rPr>
              <w:t>Teams and Teamwork</w:t>
            </w:r>
          </w:p>
        </w:tc>
      </w:tr>
      <w:tr w:rsidR="0065570F" w14:paraId="3D447C2C" w14:textId="77777777" w:rsidTr="0065570F">
        <w:tc>
          <w:tcPr>
            <w:tcW w:w="3596" w:type="dxa"/>
          </w:tcPr>
          <w:p w14:paraId="346A6FF5" w14:textId="55D4CB49" w:rsidR="0065570F" w:rsidRDefault="00000000" w:rsidP="007167E2">
            <w:pPr>
              <w:tabs>
                <w:tab w:val="left" w:pos="360"/>
              </w:tabs>
              <w:spacing w:before="40"/>
              <w:rPr>
                <w:rFonts w:ascii="Calibri" w:hAnsi="Calibri"/>
                <w:sz w:val="18"/>
                <w:szCs w:val="18"/>
              </w:rPr>
            </w:pPr>
            <w:sdt>
              <w:sdtPr>
                <w:rPr>
                  <w:rFonts w:ascii="Calibri" w:hAnsi="Calibri" w:cs="Arial"/>
                  <w:sz w:val="18"/>
                  <w:szCs w:val="18"/>
                </w:rPr>
                <w:id w:val="-1229225925"/>
                <w14:checkbox>
                  <w14:checked w14:val="0"/>
                  <w14:checkedState w14:val="2612" w14:font="MS Gothic"/>
                  <w14:uncheckedState w14:val="2610" w14:font="MS Gothic"/>
                </w14:checkbox>
              </w:sdtPr>
              <w:sdtContent>
                <w:r w:rsidR="0065570F">
                  <w:rPr>
                    <w:rFonts w:ascii="MS Gothic" w:eastAsia="MS Gothic" w:hAnsi="MS Gothic" w:cs="Arial" w:hint="eastAsia"/>
                    <w:sz w:val="18"/>
                    <w:szCs w:val="18"/>
                  </w:rPr>
                  <w:t>☐</w:t>
                </w:r>
              </w:sdtContent>
            </w:sdt>
            <w:r w:rsidR="0065570F" w:rsidRPr="007167E2">
              <w:rPr>
                <w:rFonts w:ascii="Calibri" w:hAnsi="Calibri"/>
                <w:sz w:val="18"/>
                <w:szCs w:val="18"/>
              </w:rPr>
              <w:t xml:space="preserve">  </w:t>
            </w:r>
            <w:r w:rsidR="0065570F" w:rsidRPr="007167E2">
              <w:rPr>
                <w:rFonts w:ascii="Calibri" w:hAnsi="Calibri" w:cs="Arial"/>
                <w:sz w:val="18"/>
                <w:szCs w:val="18"/>
              </w:rPr>
              <w:t>Professionalism</w:t>
            </w:r>
            <w:r w:rsidR="0065570F" w:rsidRPr="007167E2">
              <w:rPr>
                <w:rFonts w:ascii="Calibri" w:hAnsi="Calibri" w:cs="Arial"/>
                <w:sz w:val="18"/>
                <w:szCs w:val="18"/>
              </w:rPr>
              <w:tab/>
            </w:r>
          </w:p>
        </w:tc>
        <w:tc>
          <w:tcPr>
            <w:tcW w:w="3597" w:type="dxa"/>
          </w:tcPr>
          <w:p w14:paraId="7255C951" w14:textId="5B9CF5BE" w:rsidR="0065570F" w:rsidRDefault="00000000" w:rsidP="007167E2">
            <w:pPr>
              <w:tabs>
                <w:tab w:val="left" w:pos="360"/>
              </w:tabs>
              <w:spacing w:before="40"/>
              <w:rPr>
                <w:rFonts w:ascii="Calibri" w:hAnsi="Calibri"/>
                <w:sz w:val="18"/>
                <w:szCs w:val="18"/>
              </w:rPr>
            </w:pPr>
            <w:sdt>
              <w:sdtPr>
                <w:rPr>
                  <w:rFonts w:ascii="Calibri" w:hAnsi="Calibri" w:cs="Arial"/>
                  <w:sz w:val="18"/>
                  <w:szCs w:val="18"/>
                </w:rPr>
                <w:id w:val="-477310023"/>
                <w14:checkbox>
                  <w14:checked w14:val="0"/>
                  <w14:checkedState w14:val="2612" w14:font="MS Gothic"/>
                  <w14:uncheckedState w14:val="2610" w14:font="MS Gothic"/>
                </w14:checkbox>
              </w:sdtPr>
              <w:sdtContent>
                <w:r w:rsidR="0065570F">
                  <w:rPr>
                    <w:rFonts w:ascii="MS Gothic" w:eastAsia="MS Gothic" w:hAnsi="MS Gothic" w:cs="Arial" w:hint="eastAsia"/>
                    <w:sz w:val="18"/>
                    <w:szCs w:val="18"/>
                  </w:rPr>
                  <w:t>☐</w:t>
                </w:r>
              </w:sdtContent>
            </w:sdt>
            <w:r w:rsidR="0065570F" w:rsidRPr="007167E2">
              <w:rPr>
                <w:rFonts w:ascii="Calibri" w:hAnsi="Calibri"/>
                <w:sz w:val="18"/>
                <w:szCs w:val="18"/>
              </w:rPr>
              <w:t xml:space="preserve">  </w:t>
            </w:r>
            <w:r w:rsidR="0065570F" w:rsidRPr="007167E2">
              <w:rPr>
                <w:rFonts w:ascii="Calibri" w:hAnsi="Calibri" w:cs="Arial"/>
                <w:sz w:val="18"/>
                <w:szCs w:val="18"/>
              </w:rPr>
              <w:t>Utilize Informatics</w:t>
            </w:r>
          </w:p>
        </w:tc>
        <w:tc>
          <w:tcPr>
            <w:tcW w:w="3597" w:type="dxa"/>
          </w:tcPr>
          <w:p w14:paraId="601914EC" w14:textId="77777777" w:rsidR="0065570F" w:rsidRDefault="0065570F" w:rsidP="007167E2">
            <w:pPr>
              <w:tabs>
                <w:tab w:val="left" w:pos="360"/>
              </w:tabs>
              <w:spacing w:before="40"/>
              <w:rPr>
                <w:rFonts w:ascii="Calibri" w:hAnsi="Calibri"/>
                <w:sz w:val="18"/>
                <w:szCs w:val="18"/>
              </w:rPr>
            </w:pPr>
          </w:p>
        </w:tc>
      </w:tr>
      <w:tr w:rsidR="0065570F" w14:paraId="6BDC11A9" w14:textId="77777777" w:rsidTr="0065570F">
        <w:tc>
          <w:tcPr>
            <w:tcW w:w="3596" w:type="dxa"/>
          </w:tcPr>
          <w:p w14:paraId="075C870B" w14:textId="24532A0F" w:rsidR="0065570F" w:rsidRDefault="00000000" w:rsidP="007167E2">
            <w:pPr>
              <w:tabs>
                <w:tab w:val="left" w:pos="360"/>
              </w:tabs>
              <w:spacing w:before="40"/>
              <w:rPr>
                <w:rFonts w:ascii="Calibri" w:hAnsi="Calibri"/>
                <w:sz w:val="18"/>
                <w:szCs w:val="18"/>
              </w:rPr>
            </w:pPr>
            <w:sdt>
              <w:sdtPr>
                <w:rPr>
                  <w:rFonts w:ascii="Calibri" w:hAnsi="Calibri" w:cs="Arial"/>
                  <w:sz w:val="18"/>
                  <w:szCs w:val="18"/>
                </w:rPr>
                <w:id w:val="-1718042663"/>
                <w14:checkbox>
                  <w14:checked w14:val="0"/>
                  <w14:checkedState w14:val="2612" w14:font="MS Gothic"/>
                  <w14:uncheckedState w14:val="2610" w14:font="MS Gothic"/>
                </w14:checkbox>
              </w:sdtPr>
              <w:sdtContent>
                <w:r w:rsidR="0065570F">
                  <w:rPr>
                    <w:rFonts w:ascii="MS Gothic" w:eastAsia="MS Gothic" w:hAnsi="MS Gothic" w:cs="Arial" w:hint="eastAsia"/>
                    <w:sz w:val="18"/>
                    <w:szCs w:val="18"/>
                  </w:rPr>
                  <w:t>☐</w:t>
                </w:r>
              </w:sdtContent>
            </w:sdt>
            <w:r w:rsidR="0065570F">
              <w:rPr>
                <w:rFonts w:ascii="Calibri" w:hAnsi="Calibri" w:cs="Arial"/>
                <w:sz w:val="18"/>
                <w:szCs w:val="18"/>
              </w:rPr>
              <w:t xml:space="preserve">  </w:t>
            </w:r>
            <w:r w:rsidR="0065570F" w:rsidRPr="007167E2">
              <w:rPr>
                <w:rFonts w:ascii="Calibri" w:hAnsi="Calibri" w:cs="Arial"/>
                <w:sz w:val="18"/>
                <w:szCs w:val="18"/>
              </w:rPr>
              <w:t>Systems-based Practice</w:t>
            </w:r>
          </w:p>
        </w:tc>
        <w:tc>
          <w:tcPr>
            <w:tcW w:w="3597" w:type="dxa"/>
          </w:tcPr>
          <w:p w14:paraId="03B5696C" w14:textId="77777777" w:rsidR="0065570F" w:rsidRDefault="0065570F" w:rsidP="007167E2">
            <w:pPr>
              <w:tabs>
                <w:tab w:val="left" w:pos="360"/>
              </w:tabs>
              <w:spacing w:before="40"/>
              <w:rPr>
                <w:rFonts w:ascii="Calibri" w:hAnsi="Calibri"/>
                <w:sz w:val="18"/>
                <w:szCs w:val="18"/>
              </w:rPr>
            </w:pPr>
          </w:p>
        </w:tc>
        <w:tc>
          <w:tcPr>
            <w:tcW w:w="3597" w:type="dxa"/>
          </w:tcPr>
          <w:p w14:paraId="6199FF17" w14:textId="77777777" w:rsidR="0065570F" w:rsidRDefault="0065570F" w:rsidP="007167E2">
            <w:pPr>
              <w:tabs>
                <w:tab w:val="left" w:pos="360"/>
              </w:tabs>
              <w:spacing w:before="40"/>
              <w:rPr>
                <w:rFonts w:ascii="Calibri" w:hAnsi="Calibri"/>
                <w:sz w:val="18"/>
                <w:szCs w:val="18"/>
              </w:rPr>
            </w:pPr>
          </w:p>
        </w:tc>
      </w:tr>
      <w:tr w:rsidR="0065570F" w:rsidRPr="0065570F" w14:paraId="20F265FC" w14:textId="77777777" w:rsidTr="004C570E">
        <w:tc>
          <w:tcPr>
            <w:tcW w:w="10790" w:type="dxa"/>
            <w:gridSpan w:val="3"/>
            <w:shd w:val="clear" w:color="auto" w:fill="auto"/>
          </w:tcPr>
          <w:p w14:paraId="2FB3D4AB" w14:textId="3F318D91" w:rsidR="0065570F" w:rsidRPr="00012B17" w:rsidRDefault="00000000" w:rsidP="007167E2">
            <w:pPr>
              <w:tabs>
                <w:tab w:val="left" w:pos="360"/>
              </w:tabs>
              <w:spacing w:before="40"/>
              <w:rPr>
                <w:rFonts w:ascii="Calibri" w:hAnsi="Calibri"/>
                <w:sz w:val="18"/>
                <w:szCs w:val="18"/>
              </w:rPr>
            </w:pPr>
            <w:sdt>
              <w:sdtPr>
                <w:rPr>
                  <w:rFonts w:ascii="Calibri" w:hAnsi="Calibri"/>
                  <w:sz w:val="18"/>
                  <w:szCs w:val="18"/>
                </w:rPr>
                <w:id w:val="2069763552"/>
                <w14:checkbox>
                  <w14:checked w14:val="0"/>
                  <w14:checkedState w14:val="2612" w14:font="MS Gothic"/>
                  <w14:uncheckedState w14:val="2610" w14:font="MS Gothic"/>
                </w14:checkbox>
              </w:sdtPr>
              <w:sdtContent>
                <w:r w:rsidR="0065570F" w:rsidRPr="00012B17">
                  <w:rPr>
                    <w:rFonts w:ascii="MS Gothic" w:eastAsia="MS Gothic" w:hAnsi="MS Gothic" w:hint="eastAsia"/>
                    <w:sz w:val="18"/>
                    <w:szCs w:val="18"/>
                  </w:rPr>
                  <w:t>☐</w:t>
                </w:r>
              </w:sdtContent>
            </w:sdt>
            <w:r w:rsidR="0065570F" w:rsidRPr="00012B17">
              <w:rPr>
                <w:rFonts w:ascii="Calibri" w:hAnsi="Calibri"/>
                <w:sz w:val="18"/>
                <w:szCs w:val="18"/>
              </w:rPr>
              <w:t xml:space="preserve">  </w:t>
            </w:r>
            <w:r w:rsidR="0065570F" w:rsidRPr="00356658">
              <w:rPr>
                <w:rFonts w:ascii="Calibri" w:hAnsi="Calibri" w:cs="Arial"/>
                <w:sz w:val="18"/>
                <w:szCs w:val="18"/>
              </w:rPr>
              <w:t>Other Competencies</w:t>
            </w:r>
            <w:r w:rsidR="0065570F" w:rsidRPr="00012B17">
              <w:rPr>
                <w:rFonts w:ascii="Calibri" w:hAnsi="Calibri" w:cs="Arial"/>
                <w:sz w:val="18"/>
                <w:szCs w:val="18"/>
              </w:rPr>
              <w:t xml:space="preserve"> </w:t>
            </w:r>
            <w:r w:rsidR="0065570F" w:rsidRPr="00012B17">
              <w:rPr>
                <w:rFonts w:ascii="Calibri" w:hAnsi="Calibri" w:cs="Arial"/>
                <w:iCs/>
                <w:sz w:val="18"/>
                <w:szCs w:val="18"/>
              </w:rPr>
              <w:t>(specify):</w:t>
            </w:r>
            <w:r w:rsidR="0065570F" w:rsidRPr="00012B17">
              <w:rPr>
                <w:rFonts w:ascii="Calibri" w:hAnsi="Calibri"/>
                <w:sz w:val="18"/>
                <w:szCs w:val="18"/>
              </w:rPr>
              <w:t xml:space="preserve">  </w:t>
            </w:r>
          </w:p>
        </w:tc>
      </w:tr>
    </w:tbl>
    <w:p w14:paraId="3379EE6D" w14:textId="77777777" w:rsidR="009D23C7" w:rsidRPr="007167E2" w:rsidRDefault="009D23C7" w:rsidP="009D23C7">
      <w:pPr>
        <w:spacing w:after="40"/>
        <w:rPr>
          <w:rFonts w:ascii="Calibri" w:hAnsi="Calibri" w:cs="Arial"/>
          <w:b/>
          <w:sz w:val="12"/>
          <w:szCs w:val="12"/>
          <w:shd w:val="clear" w:color="auto" w:fill="D9D9D9"/>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167E2" w:rsidRPr="002C2613" w14:paraId="48468C56" w14:textId="77777777" w:rsidTr="00680061">
        <w:tc>
          <w:tcPr>
            <w:tcW w:w="10800" w:type="dxa"/>
            <w:shd w:val="clear" w:color="auto" w:fill="FFD966" w:themeFill="accent4" w:themeFillTint="99"/>
          </w:tcPr>
          <w:p w14:paraId="67BC9254" w14:textId="6D72A209" w:rsidR="007167E2" w:rsidRPr="002C2613" w:rsidRDefault="007167E2" w:rsidP="00C86093">
            <w:pPr>
              <w:spacing w:before="20" w:after="40"/>
              <w:rPr>
                <w:rFonts w:ascii="Calibri" w:hAnsi="Calibri" w:cs="Arial"/>
                <w:b/>
                <w:shd w:val="clear" w:color="auto" w:fill="D9D9D9"/>
              </w:rPr>
            </w:pPr>
            <w:r w:rsidRPr="002C2613">
              <w:rPr>
                <w:rFonts w:ascii="Calibri" w:hAnsi="Calibri" w:cs="Arial"/>
                <w:b/>
                <w:sz w:val="22"/>
                <w:szCs w:val="22"/>
              </w:rPr>
              <w:t xml:space="preserve">4. </w:t>
            </w:r>
            <w:r w:rsidR="006C3A8B" w:rsidRPr="002C2613">
              <w:rPr>
                <w:rFonts w:ascii="Calibri" w:hAnsi="Calibri"/>
                <w:b/>
                <w:sz w:val="22"/>
                <w:szCs w:val="22"/>
              </w:rPr>
              <w:t>Educational Design</w:t>
            </w:r>
          </w:p>
        </w:tc>
      </w:tr>
    </w:tbl>
    <w:p w14:paraId="5582A7B1" w14:textId="77777777" w:rsidR="005B7222" w:rsidRPr="006A1A75" w:rsidRDefault="005B7222" w:rsidP="005B7222">
      <w:pPr>
        <w:ind w:left="720"/>
        <w:jc w:val="both"/>
        <w:rPr>
          <w:rFonts w:ascii="Calibri" w:hAnsi="Calibri" w:cs="Arial"/>
          <w:b/>
          <w:sz w:val="8"/>
          <w:szCs w:val="8"/>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7167E2" w:rsidRPr="002C2613" w14:paraId="34C2B88D" w14:textId="77777777" w:rsidTr="00680061">
        <w:tc>
          <w:tcPr>
            <w:tcW w:w="10800" w:type="dxa"/>
            <w:shd w:val="clear" w:color="auto" w:fill="D9E2F3"/>
          </w:tcPr>
          <w:p w14:paraId="10681316" w14:textId="2A75AF4D" w:rsidR="007167E2" w:rsidRPr="002C2613" w:rsidRDefault="006C3A8B" w:rsidP="002C2613">
            <w:pPr>
              <w:ind w:left="90" w:hanging="110"/>
              <w:jc w:val="both"/>
              <w:rPr>
                <w:rFonts w:ascii="Calibri" w:hAnsi="Calibri" w:cs="Arial"/>
                <w:b/>
              </w:rPr>
            </w:pPr>
            <w:r w:rsidRPr="002C2613">
              <w:rPr>
                <w:rFonts w:ascii="Calibri" w:hAnsi="Calibri" w:cs="Arial"/>
                <w:b/>
              </w:rPr>
              <w:t>Educational Learning Objectives</w:t>
            </w:r>
            <w:r>
              <w:rPr>
                <w:rFonts w:ascii="Calibri" w:hAnsi="Calibri" w:cs="Arial"/>
                <w:b/>
              </w:rPr>
              <w:t xml:space="preserve"> and Desired Activity Outcomes</w:t>
            </w:r>
          </w:p>
          <w:p w14:paraId="46D9D572" w14:textId="77777777" w:rsidR="00F31080" w:rsidRDefault="007167E2" w:rsidP="00280EE5">
            <w:pPr>
              <w:jc w:val="both"/>
              <w:rPr>
                <w:rFonts w:ascii="Calibri" w:hAnsi="Calibri" w:cs="Arial"/>
                <w:sz w:val="16"/>
                <w:szCs w:val="16"/>
              </w:rPr>
            </w:pPr>
            <w:r w:rsidRPr="002C2613">
              <w:rPr>
                <w:rFonts w:ascii="Calibri" w:hAnsi="Calibri" w:cs="Arial"/>
                <w:b/>
                <w:sz w:val="16"/>
                <w:szCs w:val="16"/>
              </w:rPr>
              <w:t xml:space="preserve">Learning objectives </w:t>
            </w:r>
            <w:r w:rsidRPr="002C2613">
              <w:rPr>
                <w:rFonts w:ascii="Calibri" w:hAnsi="Calibri" w:cs="Arial"/>
                <w:sz w:val="16"/>
                <w:szCs w:val="16"/>
              </w:rPr>
              <w:t xml:space="preserve">outline what participants should know or be able to do at the end of an educational activity. Objectives need to clearly link to the educational </w:t>
            </w:r>
            <w:r w:rsidR="00280EE5" w:rsidRPr="002C2613">
              <w:rPr>
                <w:rFonts w:ascii="Calibri" w:hAnsi="Calibri" w:cs="Arial"/>
                <w:sz w:val="16"/>
                <w:szCs w:val="16"/>
              </w:rPr>
              <w:t>need and</w:t>
            </w:r>
            <w:r w:rsidRPr="002C2613">
              <w:rPr>
                <w:rFonts w:ascii="Calibri" w:hAnsi="Calibri" w:cs="Arial"/>
                <w:sz w:val="16"/>
                <w:szCs w:val="16"/>
              </w:rPr>
              <w:t xml:space="preserve"> should be attainable and measurable. </w:t>
            </w:r>
          </w:p>
          <w:p w14:paraId="1140DFEF" w14:textId="2DDE544D" w:rsidR="00280EE5" w:rsidRDefault="00280EE5" w:rsidP="00280EE5">
            <w:pPr>
              <w:jc w:val="both"/>
              <w:rPr>
                <w:rFonts w:ascii="Calibri" w:hAnsi="Calibri" w:cs="Arial"/>
                <w:sz w:val="16"/>
                <w:szCs w:val="16"/>
              </w:rPr>
            </w:pPr>
            <w:r>
              <w:rPr>
                <w:rFonts w:ascii="Calibri" w:hAnsi="Calibri" w:cs="Arial"/>
                <w:sz w:val="16"/>
                <w:szCs w:val="16"/>
              </w:rPr>
              <w:t xml:space="preserve">If the </w:t>
            </w:r>
            <w:r w:rsidR="00CD3616">
              <w:rPr>
                <w:rFonts w:ascii="Calibri" w:hAnsi="Calibri" w:cs="Arial"/>
                <w:sz w:val="16"/>
                <w:szCs w:val="16"/>
              </w:rPr>
              <w:t>educational</w:t>
            </w:r>
            <w:r>
              <w:rPr>
                <w:rFonts w:ascii="Calibri" w:hAnsi="Calibri" w:cs="Arial"/>
                <w:sz w:val="16"/>
                <w:szCs w:val="16"/>
              </w:rPr>
              <w:t xml:space="preserve"> activity is over two hours, </w:t>
            </w:r>
            <w:r w:rsidRPr="00CD3616">
              <w:rPr>
                <w:rFonts w:ascii="Calibri" w:hAnsi="Calibri" w:cs="Arial"/>
                <w:b/>
                <w:bCs/>
                <w:sz w:val="16"/>
                <w:szCs w:val="16"/>
              </w:rPr>
              <w:t>please provide overarching</w:t>
            </w:r>
            <w:r w:rsidR="00CD3616">
              <w:rPr>
                <w:rFonts w:ascii="Calibri" w:hAnsi="Calibri" w:cs="Arial"/>
                <w:b/>
                <w:bCs/>
                <w:sz w:val="16"/>
                <w:szCs w:val="16"/>
              </w:rPr>
              <w:t xml:space="preserve"> learning</w:t>
            </w:r>
            <w:r w:rsidRPr="00CD3616">
              <w:rPr>
                <w:rFonts w:ascii="Calibri" w:hAnsi="Calibri" w:cs="Arial"/>
                <w:b/>
                <w:bCs/>
                <w:sz w:val="16"/>
                <w:szCs w:val="16"/>
              </w:rPr>
              <w:t xml:space="preserve"> objectives</w:t>
            </w:r>
            <w:r>
              <w:rPr>
                <w:rFonts w:ascii="Calibri" w:hAnsi="Calibri" w:cs="Arial"/>
                <w:sz w:val="16"/>
                <w:szCs w:val="16"/>
              </w:rPr>
              <w:t xml:space="preserve"> only in this table. Specific </w:t>
            </w:r>
            <w:r w:rsidR="00EF63A2">
              <w:rPr>
                <w:rFonts w:ascii="Calibri" w:hAnsi="Calibri" w:cs="Arial"/>
                <w:sz w:val="16"/>
                <w:szCs w:val="16"/>
              </w:rPr>
              <w:t xml:space="preserve">learning </w:t>
            </w:r>
            <w:r>
              <w:rPr>
                <w:rFonts w:ascii="Calibri" w:hAnsi="Calibri" w:cs="Arial"/>
                <w:sz w:val="16"/>
                <w:szCs w:val="16"/>
              </w:rPr>
              <w:t>objectives</w:t>
            </w:r>
            <w:r w:rsidR="00CD3616">
              <w:rPr>
                <w:rFonts w:ascii="Calibri" w:hAnsi="Calibri" w:cs="Arial"/>
                <w:sz w:val="16"/>
                <w:szCs w:val="16"/>
              </w:rPr>
              <w:t xml:space="preserve"> (for each presentation)</w:t>
            </w:r>
            <w:r>
              <w:rPr>
                <w:rFonts w:ascii="Calibri" w:hAnsi="Calibri" w:cs="Arial"/>
                <w:sz w:val="16"/>
                <w:szCs w:val="16"/>
              </w:rPr>
              <w:t xml:space="preserve"> will be stated on the Presenter Content Form. </w:t>
            </w:r>
          </w:p>
          <w:p w14:paraId="03B0E80C" w14:textId="06A20906" w:rsidR="00280EE5" w:rsidRPr="00280EE5" w:rsidRDefault="007167E2" w:rsidP="00C86093">
            <w:pPr>
              <w:spacing w:after="40"/>
              <w:jc w:val="both"/>
              <w:rPr>
                <w:rFonts w:ascii="Calibri" w:hAnsi="Calibri" w:cs="Arial"/>
                <w:b/>
                <w:sz w:val="16"/>
                <w:szCs w:val="16"/>
              </w:rPr>
            </w:pPr>
            <w:r w:rsidRPr="002C2613">
              <w:rPr>
                <w:rFonts w:ascii="Calibri" w:hAnsi="Calibri" w:cs="Arial"/>
                <w:sz w:val="16"/>
                <w:szCs w:val="16"/>
              </w:rPr>
              <w:t xml:space="preserve">To learn more about learning objectives, please refer to the </w:t>
            </w:r>
            <w:hyperlink r:id="rId17" w:history="1">
              <w:r w:rsidRPr="007D461D">
                <w:rPr>
                  <w:rStyle w:val="Hyperlink"/>
                  <w:rFonts w:ascii="Calibri" w:hAnsi="Calibri" w:cs="Arial"/>
                  <w:sz w:val="16"/>
                  <w:szCs w:val="16"/>
                </w:rPr>
                <w:t>List of Verbs for Formulating Educational Objectives</w:t>
              </w:r>
            </w:hyperlink>
            <w:r w:rsidRPr="007D461D">
              <w:rPr>
                <w:rFonts w:ascii="Calibri" w:hAnsi="Calibri" w:cs="Arial"/>
                <w:sz w:val="16"/>
                <w:szCs w:val="16"/>
              </w:rPr>
              <w:t>.</w:t>
            </w:r>
          </w:p>
        </w:tc>
      </w:tr>
      <w:tr w:rsidR="009604E1" w:rsidRPr="002C2613" w14:paraId="3866CD35" w14:textId="77777777" w:rsidTr="00680061">
        <w:tc>
          <w:tcPr>
            <w:tcW w:w="10800" w:type="dxa"/>
            <w:shd w:val="clear" w:color="auto" w:fill="auto"/>
          </w:tcPr>
          <w:p w14:paraId="2D2EC8CC" w14:textId="77777777" w:rsidR="009604E1" w:rsidRPr="007D461D" w:rsidRDefault="009604E1" w:rsidP="002C2613">
            <w:pPr>
              <w:jc w:val="both"/>
              <w:rPr>
                <w:rFonts w:ascii="Calibri" w:hAnsi="Calibri" w:cs="Arial"/>
                <w:b/>
                <w:iCs/>
              </w:rPr>
            </w:pPr>
            <w:r w:rsidRPr="007D461D">
              <w:rPr>
                <w:rFonts w:ascii="Calibri" w:hAnsi="Calibri" w:cs="Arial"/>
                <w:b/>
                <w:iCs/>
              </w:rPr>
              <w:t>At the conclusion of this activity, participants should be able to:</w:t>
            </w:r>
          </w:p>
          <w:p w14:paraId="76DA1033" w14:textId="77777777" w:rsidR="009604E1" w:rsidRPr="007D461D" w:rsidRDefault="009604E1" w:rsidP="003B6DB3">
            <w:pPr>
              <w:numPr>
                <w:ilvl w:val="0"/>
                <w:numId w:val="1"/>
              </w:numPr>
              <w:spacing w:line="276" w:lineRule="auto"/>
              <w:ind w:left="360"/>
              <w:jc w:val="both"/>
              <w:rPr>
                <w:rFonts w:ascii="Calibri" w:hAnsi="Calibri" w:cs="Arial"/>
                <w:iCs/>
              </w:rPr>
            </w:pPr>
          </w:p>
          <w:p w14:paraId="26AC696B" w14:textId="77777777" w:rsidR="009604E1" w:rsidRPr="007D461D" w:rsidRDefault="009604E1" w:rsidP="003B6DB3">
            <w:pPr>
              <w:numPr>
                <w:ilvl w:val="0"/>
                <w:numId w:val="1"/>
              </w:numPr>
              <w:spacing w:line="276" w:lineRule="auto"/>
              <w:ind w:left="360"/>
              <w:jc w:val="both"/>
              <w:rPr>
                <w:rFonts w:ascii="Calibri" w:hAnsi="Calibri" w:cs="Arial"/>
                <w:iCs/>
              </w:rPr>
            </w:pPr>
          </w:p>
          <w:p w14:paraId="3F54EF22" w14:textId="77777777" w:rsidR="009604E1" w:rsidRPr="007D461D" w:rsidRDefault="009604E1" w:rsidP="003B6DB3">
            <w:pPr>
              <w:numPr>
                <w:ilvl w:val="0"/>
                <w:numId w:val="1"/>
              </w:numPr>
              <w:spacing w:line="276" w:lineRule="auto"/>
              <w:ind w:left="360"/>
              <w:jc w:val="both"/>
              <w:rPr>
                <w:rFonts w:ascii="Calibri" w:hAnsi="Calibri" w:cs="Arial"/>
                <w:iCs/>
              </w:rPr>
            </w:pPr>
          </w:p>
        </w:tc>
      </w:tr>
    </w:tbl>
    <w:p w14:paraId="485C7682" w14:textId="77777777" w:rsidR="009604E1" w:rsidRPr="00F010B2" w:rsidRDefault="009604E1">
      <w:pPr>
        <w:rPr>
          <w:rFonts w:asciiTheme="minorHAnsi" w:hAnsiTheme="minorHAnsi" w:cstheme="minorHAnsi"/>
          <w:sz w:val="12"/>
          <w:szCs w:val="12"/>
        </w:rPr>
      </w:pPr>
    </w:p>
    <w:tbl>
      <w:tblPr>
        <w:tblW w:w="1080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793"/>
        <w:gridCol w:w="1080"/>
        <w:gridCol w:w="1890"/>
        <w:gridCol w:w="3037"/>
      </w:tblGrid>
      <w:tr w:rsidR="003162B9" w:rsidRPr="00BF3CCA" w14:paraId="0304B218" w14:textId="77777777" w:rsidTr="00680061">
        <w:trPr>
          <w:trHeight w:val="1070"/>
        </w:trPr>
        <w:tc>
          <w:tcPr>
            <w:tcW w:w="4793" w:type="dxa"/>
            <w:shd w:val="clear" w:color="auto" w:fill="D9E2F3"/>
          </w:tcPr>
          <w:p w14:paraId="5ED293FA" w14:textId="1CF8687B" w:rsidR="003162B9" w:rsidRDefault="006C3A8B" w:rsidP="00C86093">
            <w:pPr>
              <w:spacing w:before="80" w:after="80"/>
              <w:jc w:val="center"/>
              <w:rPr>
                <w:rFonts w:ascii="Calibri" w:hAnsi="Calibri" w:cs="Arial"/>
                <w:b/>
              </w:rPr>
            </w:pPr>
            <w:r>
              <w:rPr>
                <w:rFonts w:ascii="Calibri" w:hAnsi="Calibri" w:cs="Arial"/>
                <w:b/>
              </w:rPr>
              <w:t>Outline of Content (Topics)</w:t>
            </w:r>
          </w:p>
          <w:p w14:paraId="0E5CDB36" w14:textId="2F63E1D1" w:rsidR="00666C96" w:rsidRPr="00FB493B" w:rsidRDefault="001560F7" w:rsidP="00C86093">
            <w:pPr>
              <w:jc w:val="center"/>
              <w:rPr>
                <w:rFonts w:ascii="Calibri" w:hAnsi="Calibri" w:cs="Arial"/>
                <w:i/>
                <w:sz w:val="18"/>
                <w:szCs w:val="18"/>
              </w:rPr>
            </w:pPr>
            <w:r w:rsidRPr="007D461D">
              <w:rPr>
                <w:rFonts w:ascii="Calibri" w:hAnsi="Calibri" w:cs="Arial"/>
              </w:rPr>
              <w:t xml:space="preserve">If activity is </w:t>
            </w:r>
            <w:r w:rsidRPr="007D461D">
              <w:rPr>
                <w:rFonts w:ascii="Calibri" w:hAnsi="Calibri" w:cs="Arial"/>
                <w:b/>
                <w:bCs/>
              </w:rPr>
              <w:t>greater than 2 hours</w:t>
            </w:r>
            <w:r w:rsidRPr="007D461D">
              <w:rPr>
                <w:rFonts w:ascii="Calibri" w:hAnsi="Calibri" w:cs="Arial"/>
              </w:rPr>
              <w:t xml:space="preserve">, </w:t>
            </w:r>
            <w:r w:rsidR="00C86093">
              <w:rPr>
                <w:rFonts w:ascii="Calibri" w:hAnsi="Calibri" w:cs="Arial"/>
              </w:rPr>
              <w:br/>
            </w:r>
            <w:r w:rsidRPr="007D461D">
              <w:rPr>
                <w:rFonts w:ascii="Calibri" w:hAnsi="Calibri" w:cs="Arial"/>
              </w:rPr>
              <w:t>please a</w:t>
            </w:r>
            <w:r w:rsidR="003162B9" w:rsidRPr="007D461D">
              <w:rPr>
                <w:rFonts w:ascii="Calibri" w:hAnsi="Calibri" w:cs="Arial"/>
              </w:rPr>
              <w:t>ttach</w:t>
            </w:r>
            <w:r w:rsidRPr="007D461D">
              <w:rPr>
                <w:rFonts w:ascii="Calibri" w:hAnsi="Calibri" w:cs="Arial"/>
              </w:rPr>
              <w:t xml:space="preserve"> an</w:t>
            </w:r>
            <w:r w:rsidR="00E9025F" w:rsidRPr="007D461D">
              <w:rPr>
                <w:rFonts w:ascii="Calibri" w:hAnsi="Calibri" w:cs="Arial"/>
              </w:rPr>
              <w:t xml:space="preserve"> </w:t>
            </w:r>
            <w:r w:rsidR="00E9025F" w:rsidRPr="007D461D">
              <w:rPr>
                <w:rFonts w:ascii="Calibri" w:hAnsi="Calibri" w:cs="Calibri"/>
              </w:rPr>
              <w:t xml:space="preserve">hour-by-hour </w:t>
            </w:r>
            <w:r w:rsidR="003162B9" w:rsidRPr="007D461D">
              <w:rPr>
                <w:rFonts w:ascii="Calibri" w:hAnsi="Calibri" w:cs="Arial"/>
                <w:b/>
                <w:bCs/>
              </w:rPr>
              <w:t>agenda</w:t>
            </w:r>
            <w:r w:rsidR="00E9025F" w:rsidRPr="007D461D">
              <w:rPr>
                <w:rFonts w:ascii="Calibri" w:hAnsi="Calibri" w:cs="Arial"/>
              </w:rPr>
              <w:t>.</w:t>
            </w:r>
          </w:p>
        </w:tc>
        <w:tc>
          <w:tcPr>
            <w:tcW w:w="1080" w:type="dxa"/>
            <w:shd w:val="clear" w:color="auto" w:fill="D9E2F3"/>
          </w:tcPr>
          <w:p w14:paraId="1B526868" w14:textId="1953F10C" w:rsidR="003162B9" w:rsidRDefault="006C3A8B" w:rsidP="00C86093">
            <w:pPr>
              <w:spacing w:before="80"/>
              <w:jc w:val="center"/>
              <w:rPr>
                <w:rFonts w:ascii="Calibri" w:hAnsi="Calibri" w:cs="Arial"/>
                <w:b/>
              </w:rPr>
            </w:pPr>
            <w:r>
              <w:rPr>
                <w:rFonts w:ascii="Calibri" w:hAnsi="Calibri" w:cs="Arial"/>
                <w:b/>
              </w:rPr>
              <w:t>Time Frame</w:t>
            </w:r>
          </w:p>
          <w:p w14:paraId="437C23B1" w14:textId="77777777" w:rsidR="003162B9" w:rsidRPr="007D461D" w:rsidRDefault="003162B9" w:rsidP="009604E1">
            <w:pPr>
              <w:jc w:val="center"/>
              <w:rPr>
                <w:rFonts w:ascii="Calibri" w:hAnsi="Calibri" w:cs="Arial"/>
                <w:iCs/>
              </w:rPr>
            </w:pPr>
            <w:r w:rsidRPr="007D461D">
              <w:rPr>
                <w:rFonts w:ascii="Calibri" w:hAnsi="Calibri" w:cs="Arial"/>
                <w:iCs/>
              </w:rPr>
              <w:t>(minutes)</w:t>
            </w:r>
          </w:p>
        </w:tc>
        <w:tc>
          <w:tcPr>
            <w:tcW w:w="1890" w:type="dxa"/>
            <w:shd w:val="clear" w:color="auto" w:fill="D9E2F3"/>
          </w:tcPr>
          <w:p w14:paraId="0CE394CD" w14:textId="46172207" w:rsidR="003162B9" w:rsidRPr="002F39D0" w:rsidRDefault="006C3A8B" w:rsidP="00C86093">
            <w:pPr>
              <w:spacing w:before="80"/>
              <w:jc w:val="center"/>
              <w:rPr>
                <w:rFonts w:ascii="Calibri" w:hAnsi="Calibri" w:cs="Arial"/>
                <w:b/>
              </w:rPr>
            </w:pPr>
            <w:r>
              <w:rPr>
                <w:rFonts w:ascii="Calibri" w:hAnsi="Calibri" w:cs="Arial"/>
                <w:b/>
              </w:rPr>
              <w:t>Presenter(s)</w:t>
            </w:r>
          </w:p>
        </w:tc>
        <w:tc>
          <w:tcPr>
            <w:tcW w:w="3037" w:type="dxa"/>
            <w:shd w:val="clear" w:color="auto" w:fill="D9E2F3"/>
          </w:tcPr>
          <w:p w14:paraId="11D033C6" w14:textId="4C7B89DD" w:rsidR="003162B9" w:rsidRPr="00BB3ECA" w:rsidRDefault="006C3A8B" w:rsidP="00356658">
            <w:pPr>
              <w:spacing w:before="80" w:after="40"/>
              <w:jc w:val="center"/>
              <w:rPr>
                <w:rFonts w:ascii="Calibri" w:hAnsi="Calibri" w:cs="Calibri"/>
                <w:b/>
              </w:rPr>
            </w:pPr>
            <w:r w:rsidRPr="00BB3ECA">
              <w:rPr>
                <w:rFonts w:ascii="Calibri" w:hAnsi="Calibri" w:cs="Calibri"/>
                <w:b/>
              </w:rPr>
              <w:t xml:space="preserve">Teaching Methods / </w:t>
            </w:r>
            <w:r>
              <w:rPr>
                <w:rFonts w:ascii="Calibri" w:hAnsi="Calibri" w:cs="Calibri"/>
                <w:b/>
              </w:rPr>
              <w:br/>
            </w:r>
            <w:r w:rsidRPr="00BB3ECA">
              <w:rPr>
                <w:rFonts w:ascii="Calibri" w:hAnsi="Calibri" w:cs="Calibri"/>
                <w:b/>
              </w:rPr>
              <w:t>Learner Engagement</w:t>
            </w:r>
          </w:p>
          <w:p w14:paraId="7B5EE85A" w14:textId="7AE2DBD7" w:rsidR="003162B9" w:rsidRPr="007D461D" w:rsidRDefault="003162B9" w:rsidP="004D3CA4">
            <w:pPr>
              <w:jc w:val="center"/>
              <w:rPr>
                <w:rFonts w:ascii="Calibri" w:hAnsi="Calibri" w:cs="Calibri"/>
                <w:iCs/>
                <w:sz w:val="15"/>
                <w:szCs w:val="15"/>
              </w:rPr>
            </w:pPr>
            <w:r w:rsidRPr="007D461D">
              <w:rPr>
                <w:rFonts w:ascii="Calibri" w:hAnsi="Calibri" w:cs="Calibri"/>
                <w:iCs/>
                <w:sz w:val="15"/>
                <w:szCs w:val="15"/>
              </w:rPr>
              <w:t>Lectures, simulation, demonstration, panel discussion, independent study, workshop, group work, case-based presentation, other online learning modality (specify)</w:t>
            </w:r>
          </w:p>
        </w:tc>
      </w:tr>
      <w:tr w:rsidR="003162B9" w:rsidRPr="00BF3CCA" w14:paraId="25E09478" w14:textId="77777777" w:rsidTr="00680061">
        <w:tc>
          <w:tcPr>
            <w:tcW w:w="4793" w:type="dxa"/>
            <w:vAlign w:val="center"/>
          </w:tcPr>
          <w:p w14:paraId="6630FDAF" w14:textId="77777777" w:rsidR="003162B9" w:rsidRPr="005464A0" w:rsidRDefault="003162B9" w:rsidP="009648FA">
            <w:pPr>
              <w:rPr>
                <w:rFonts w:ascii="Calibri" w:hAnsi="Calibri" w:cs="Calibri"/>
              </w:rPr>
            </w:pPr>
          </w:p>
        </w:tc>
        <w:tc>
          <w:tcPr>
            <w:tcW w:w="1080" w:type="dxa"/>
            <w:vAlign w:val="center"/>
          </w:tcPr>
          <w:p w14:paraId="008120E9" w14:textId="77777777" w:rsidR="003162B9" w:rsidRPr="005464A0" w:rsidRDefault="003162B9" w:rsidP="009648FA">
            <w:pPr>
              <w:rPr>
                <w:rFonts w:ascii="Calibri" w:hAnsi="Calibri" w:cs="Calibri"/>
              </w:rPr>
            </w:pPr>
          </w:p>
        </w:tc>
        <w:tc>
          <w:tcPr>
            <w:tcW w:w="1890" w:type="dxa"/>
            <w:vAlign w:val="center"/>
          </w:tcPr>
          <w:p w14:paraId="74D83833" w14:textId="77777777" w:rsidR="003162B9" w:rsidRPr="005464A0" w:rsidRDefault="003162B9" w:rsidP="009648FA">
            <w:pPr>
              <w:rPr>
                <w:rFonts w:ascii="Calibri" w:hAnsi="Calibri" w:cs="Calibri"/>
              </w:rPr>
            </w:pPr>
          </w:p>
        </w:tc>
        <w:tc>
          <w:tcPr>
            <w:tcW w:w="3037" w:type="dxa"/>
            <w:vAlign w:val="center"/>
          </w:tcPr>
          <w:p w14:paraId="25F0E727" w14:textId="77777777" w:rsidR="003162B9" w:rsidRPr="005464A0" w:rsidRDefault="003162B9" w:rsidP="009648FA">
            <w:pPr>
              <w:rPr>
                <w:rFonts w:ascii="Calibri" w:hAnsi="Calibri" w:cs="Calibri"/>
              </w:rPr>
            </w:pPr>
          </w:p>
        </w:tc>
      </w:tr>
      <w:tr w:rsidR="007117AA" w:rsidRPr="00BF3CCA" w14:paraId="5D72BC43" w14:textId="77777777" w:rsidTr="00680061">
        <w:tc>
          <w:tcPr>
            <w:tcW w:w="4793" w:type="dxa"/>
            <w:vAlign w:val="center"/>
          </w:tcPr>
          <w:p w14:paraId="33AC7625" w14:textId="77777777" w:rsidR="007117AA" w:rsidRPr="005464A0" w:rsidRDefault="007117AA" w:rsidP="009648FA">
            <w:pPr>
              <w:rPr>
                <w:rFonts w:ascii="Calibri" w:hAnsi="Calibri" w:cs="Calibri"/>
              </w:rPr>
            </w:pPr>
          </w:p>
        </w:tc>
        <w:tc>
          <w:tcPr>
            <w:tcW w:w="1080" w:type="dxa"/>
            <w:vAlign w:val="center"/>
          </w:tcPr>
          <w:p w14:paraId="7A3D25E8" w14:textId="77777777" w:rsidR="007117AA" w:rsidRPr="005464A0" w:rsidRDefault="007117AA" w:rsidP="009648FA">
            <w:pPr>
              <w:rPr>
                <w:rFonts w:ascii="Calibri" w:hAnsi="Calibri" w:cs="Calibri"/>
              </w:rPr>
            </w:pPr>
          </w:p>
        </w:tc>
        <w:tc>
          <w:tcPr>
            <w:tcW w:w="1890" w:type="dxa"/>
            <w:vAlign w:val="center"/>
          </w:tcPr>
          <w:p w14:paraId="16E42587" w14:textId="77777777" w:rsidR="007117AA" w:rsidRPr="005464A0" w:rsidRDefault="007117AA" w:rsidP="009648FA">
            <w:pPr>
              <w:rPr>
                <w:rFonts w:ascii="Calibri" w:hAnsi="Calibri" w:cs="Calibri"/>
              </w:rPr>
            </w:pPr>
          </w:p>
        </w:tc>
        <w:tc>
          <w:tcPr>
            <w:tcW w:w="3037" w:type="dxa"/>
            <w:vAlign w:val="center"/>
          </w:tcPr>
          <w:p w14:paraId="4980636A" w14:textId="77777777" w:rsidR="007117AA" w:rsidRPr="005464A0" w:rsidRDefault="007117AA" w:rsidP="009648FA">
            <w:pPr>
              <w:rPr>
                <w:rFonts w:ascii="Calibri" w:hAnsi="Calibri" w:cs="Calibri"/>
              </w:rPr>
            </w:pPr>
          </w:p>
        </w:tc>
      </w:tr>
      <w:tr w:rsidR="007117AA" w:rsidRPr="00BF3CCA" w14:paraId="43487444" w14:textId="77777777" w:rsidTr="00680061">
        <w:tc>
          <w:tcPr>
            <w:tcW w:w="4793" w:type="dxa"/>
            <w:vAlign w:val="center"/>
          </w:tcPr>
          <w:p w14:paraId="15AD3F9E" w14:textId="77777777" w:rsidR="007117AA" w:rsidRPr="005464A0" w:rsidRDefault="007117AA" w:rsidP="009648FA">
            <w:pPr>
              <w:rPr>
                <w:rFonts w:ascii="Calibri" w:hAnsi="Calibri" w:cs="Calibri"/>
              </w:rPr>
            </w:pPr>
          </w:p>
        </w:tc>
        <w:tc>
          <w:tcPr>
            <w:tcW w:w="1080" w:type="dxa"/>
            <w:vAlign w:val="center"/>
          </w:tcPr>
          <w:p w14:paraId="326E4BBE" w14:textId="77777777" w:rsidR="007117AA" w:rsidRPr="005464A0" w:rsidRDefault="007117AA" w:rsidP="009648FA">
            <w:pPr>
              <w:rPr>
                <w:rFonts w:ascii="Calibri" w:hAnsi="Calibri" w:cs="Calibri"/>
              </w:rPr>
            </w:pPr>
          </w:p>
        </w:tc>
        <w:tc>
          <w:tcPr>
            <w:tcW w:w="1890" w:type="dxa"/>
            <w:vAlign w:val="center"/>
          </w:tcPr>
          <w:p w14:paraId="4C5C8C78" w14:textId="77777777" w:rsidR="007117AA" w:rsidRPr="005464A0" w:rsidRDefault="007117AA" w:rsidP="009648FA">
            <w:pPr>
              <w:rPr>
                <w:rFonts w:ascii="Calibri" w:hAnsi="Calibri" w:cs="Calibri"/>
              </w:rPr>
            </w:pPr>
          </w:p>
        </w:tc>
        <w:tc>
          <w:tcPr>
            <w:tcW w:w="3037" w:type="dxa"/>
            <w:vAlign w:val="center"/>
          </w:tcPr>
          <w:p w14:paraId="1585A645" w14:textId="77777777" w:rsidR="007117AA" w:rsidRPr="005464A0" w:rsidRDefault="007117AA" w:rsidP="009648FA">
            <w:pPr>
              <w:rPr>
                <w:rFonts w:ascii="Calibri" w:hAnsi="Calibri" w:cs="Calibri"/>
              </w:rPr>
            </w:pPr>
          </w:p>
        </w:tc>
      </w:tr>
      <w:tr w:rsidR="003162B9" w:rsidRPr="00BF3CCA" w14:paraId="65A2B525" w14:textId="77777777" w:rsidTr="00680061">
        <w:tc>
          <w:tcPr>
            <w:tcW w:w="4793" w:type="dxa"/>
            <w:vAlign w:val="center"/>
          </w:tcPr>
          <w:p w14:paraId="4DA12E51" w14:textId="77777777" w:rsidR="003162B9" w:rsidRPr="005464A0" w:rsidRDefault="003162B9" w:rsidP="009648FA">
            <w:pPr>
              <w:rPr>
                <w:rFonts w:ascii="Calibri" w:hAnsi="Calibri" w:cs="Calibri"/>
              </w:rPr>
            </w:pPr>
          </w:p>
        </w:tc>
        <w:tc>
          <w:tcPr>
            <w:tcW w:w="1080" w:type="dxa"/>
            <w:vAlign w:val="center"/>
          </w:tcPr>
          <w:p w14:paraId="3B7ABC8E" w14:textId="77777777" w:rsidR="003162B9" w:rsidRPr="005464A0" w:rsidRDefault="003162B9" w:rsidP="009648FA">
            <w:pPr>
              <w:rPr>
                <w:rFonts w:ascii="Calibri" w:hAnsi="Calibri" w:cs="Calibri"/>
              </w:rPr>
            </w:pPr>
          </w:p>
        </w:tc>
        <w:tc>
          <w:tcPr>
            <w:tcW w:w="1890" w:type="dxa"/>
            <w:vAlign w:val="center"/>
          </w:tcPr>
          <w:p w14:paraId="6EA07956" w14:textId="77777777" w:rsidR="003162B9" w:rsidRPr="005464A0" w:rsidRDefault="003162B9" w:rsidP="009648FA">
            <w:pPr>
              <w:rPr>
                <w:rFonts w:ascii="Calibri" w:hAnsi="Calibri" w:cs="Calibri"/>
              </w:rPr>
            </w:pPr>
          </w:p>
        </w:tc>
        <w:tc>
          <w:tcPr>
            <w:tcW w:w="3037" w:type="dxa"/>
            <w:vAlign w:val="center"/>
          </w:tcPr>
          <w:p w14:paraId="1D5BCBB6" w14:textId="77777777" w:rsidR="003162B9" w:rsidRPr="005464A0" w:rsidRDefault="003162B9" w:rsidP="009648FA">
            <w:pPr>
              <w:rPr>
                <w:rFonts w:ascii="Calibri" w:hAnsi="Calibri" w:cs="Calibri"/>
              </w:rPr>
            </w:pPr>
          </w:p>
        </w:tc>
      </w:tr>
      <w:tr w:rsidR="000A78F8" w:rsidRPr="00BF3CCA" w14:paraId="050EBD4A" w14:textId="77777777" w:rsidTr="00680061">
        <w:tc>
          <w:tcPr>
            <w:tcW w:w="4793" w:type="dxa"/>
            <w:vAlign w:val="center"/>
          </w:tcPr>
          <w:p w14:paraId="19326B0E" w14:textId="77777777" w:rsidR="000A78F8" w:rsidRPr="005464A0" w:rsidRDefault="000A78F8" w:rsidP="009648FA">
            <w:pPr>
              <w:rPr>
                <w:rFonts w:ascii="Calibri" w:hAnsi="Calibri" w:cs="Calibri"/>
              </w:rPr>
            </w:pPr>
          </w:p>
        </w:tc>
        <w:tc>
          <w:tcPr>
            <w:tcW w:w="1080" w:type="dxa"/>
            <w:vAlign w:val="center"/>
          </w:tcPr>
          <w:p w14:paraId="3E41B454" w14:textId="77777777" w:rsidR="000A78F8" w:rsidRPr="005464A0" w:rsidRDefault="000A78F8" w:rsidP="009648FA">
            <w:pPr>
              <w:rPr>
                <w:rFonts w:ascii="Calibri" w:hAnsi="Calibri" w:cs="Calibri"/>
              </w:rPr>
            </w:pPr>
          </w:p>
        </w:tc>
        <w:tc>
          <w:tcPr>
            <w:tcW w:w="1890" w:type="dxa"/>
            <w:vAlign w:val="center"/>
          </w:tcPr>
          <w:p w14:paraId="79AFD5DA" w14:textId="77777777" w:rsidR="000A78F8" w:rsidRPr="005464A0" w:rsidRDefault="000A78F8" w:rsidP="009648FA">
            <w:pPr>
              <w:rPr>
                <w:rFonts w:ascii="Calibri" w:hAnsi="Calibri" w:cs="Calibri"/>
              </w:rPr>
            </w:pPr>
          </w:p>
        </w:tc>
        <w:tc>
          <w:tcPr>
            <w:tcW w:w="3037" w:type="dxa"/>
            <w:vAlign w:val="center"/>
          </w:tcPr>
          <w:p w14:paraId="69ABF624" w14:textId="77777777" w:rsidR="000A78F8" w:rsidRPr="005464A0" w:rsidRDefault="000A78F8" w:rsidP="009648FA">
            <w:pPr>
              <w:rPr>
                <w:rFonts w:ascii="Calibri" w:hAnsi="Calibri" w:cs="Calibri"/>
              </w:rPr>
            </w:pPr>
          </w:p>
        </w:tc>
      </w:tr>
      <w:tr w:rsidR="003162B9" w:rsidRPr="00BF3CCA" w14:paraId="01807408" w14:textId="77777777" w:rsidTr="00680061">
        <w:tc>
          <w:tcPr>
            <w:tcW w:w="4793" w:type="dxa"/>
            <w:vAlign w:val="center"/>
          </w:tcPr>
          <w:p w14:paraId="2E0C36D7" w14:textId="77777777" w:rsidR="003162B9" w:rsidRPr="005464A0" w:rsidRDefault="003162B9" w:rsidP="009648FA">
            <w:pPr>
              <w:rPr>
                <w:rFonts w:ascii="Calibri" w:hAnsi="Calibri" w:cs="Calibri"/>
              </w:rPr>
            </w:pPr>
          </w:p>
        </w:tc>
        <w:tc>
          <w:tcPr>
            <w:tcW w:w="1080" w:type="dxa"/>
            <w:vAlign w:val="center"/>
          </w:tcPr>
          <w:p w14:paraId="25A0AD40" w14:textId="77777777" w:rsidR="003162B9" w:rsidRPr="005464A0" w:rsidRDefault="003162B9" w:rsidP="009648FA">
            <w:pPr>
              <w:rPr>
                <w:rFonts w:ascii="Calibri" w:hAnsi="Calibri" w:cs="Calibri"/>
              </w:rPr>
            </w:pPr>
          </w:p>
        </w:tc>
        <w:tc>
          <w:tcPr>
            <w:tcW w:w="1890" w:type="dxa"/>
            <w:vAlign w:val="center"/>
          </w:tcPr>
          <w:p w14:paraId="20232D3E" w14:textId="77777777" w:rsidR="003162B9" w:rsidRPr="005464A0" w:rsidRDefault="003162B9" w:rsidP="009648FA">
            <w:pPr>
              <w:rPr>
                <w:rFonts w:ascii="Calibri" w:hAnsi="Calibri" w:cs="Calibri"/>
              </w:rPr>
            </w:pPr>
          </w:p>
        </w:tc>
        <w:tc>
          <w:tcPr>
            <w:tcW w:w="3037" w:type="dxa"/>
            <w:vAlign w:val="center"/>
          </w:tcPr>
          <w:p w14:paraId="008B77D2" w14:textId="77777777" w:rsidR="003162B9" w:rsidRPr="005464A0" w:rsidRDefault="003162B9" w:rsidP="009648FA">
            <w:pPr>
              <w:rPr>
                <w:rFonts w:ascii="Calibri" w:hAnsi="Calibri" w:cs="Calibri"/>
              </w:rPr>
            </w:pPr>
          </w:p>
        </w:tc>
      </w:tr>
    </w:tbl>
    <w:p w14:paraId="37F007FC" w14:textId="77777777" w:rsidR="00A82F90" w:rsidRPr="00974DCE" w:rsidRDefault="00A82F90">
      <w:pPr>
        <w:rPr>
          <w:sz w:val="8"/>
          <w:szCs w:val="8"/>
        </w:rPr>
      </w:pPr>
    </w:p>
    <w:tbl>
      <w:tblPr>
        <w:tblW w:w="10800"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510"/>
        <w:gridCol w:w="7290"/>
      </w:tblGrid>
      <w:tr w:rsidR="0059621D" w:rsidRPr="00BF3CCA" w14:paraId="2364A4AA" w14:textId="77777777" w:rsidTr="00680061">
        <w:trPr>
          <w:trHeight w:val="1070"/>
        </w:trPr>
        <w:tc>
          <w:tcPr>
            <w:tcW w:w="3510" w:type="dxa"/>
            <w:tcBorders>
              <w:bottom w:val="single" w:sz="4" w:space="0" w:color="auto"/>
            </w:tcBorders>
          </w:tcPr>
          <w:p w14:paraId="0E6F32EA" w14:textId="77777777" w:rsidR="0059621D" w:rsidRPr="0059621D" w:rsidRDefault="0059621D" w:rsidP="0059621D">
            <w:pPr>
              <w:rPr>
                <w:rFonts w:ascii="Calibri" w:hAnsi="Calibri" w:cs="Calibri"/>
                <w:b/>
              </w:rPr>
            </w:pPr>
            <w:r w:rsidRPr="0059621D">
              <w:rPr>
                <w:rFonts w:ascii="Calibri" w:hAnsi="Calibri" w:cs="Calibri"/>
                <w:b/>
              </w:rPr>
              <w:t>Check all that apply:</w:t>
            </w:r>
          </w:p>
          <w:p w14:paraId="5B00F680" w14:textId="77777777" w:rsidR="0059621D" w:rsidRPr="00FB334C" w:rsidRDefault="00000000" w:rsidP="0059621D">
            <w:pPr>
              <w:spacing w:before="40" w:after="40"/>
              <w:rPr>
                <w:rFonts w:ascii="Calibri" w:hAnsi="Calibri" w:cs="Calibri"/>
                <w:sz w:val="16"/>
                <w:szCs w:val="16"/>
              </w:rPr>
            </w:pPr>
            <w:sdt>
              <w:sdtPr>
                <w:rPr>
                  <w:rFonts w:ascii="Calibri" w:hAnsi="Calibri" w:cs="Calibri"/>
                  <w:sz w:val="16"/>
                  <w:szCs w:val="16"/>
                </w:rPr>
                <w:id w:val="683473411"/>
                <w14:checkbox>
                  <w14:checked w14:val="0"/>
                  <w14:checkedState w14:val="2612" w14:font="MS Gothic"/>
                  <w14:uncheckedState w14:val="2610" w14:font="MS Gothic"/>
                </w14:checkbox>
              </w:sdtPr>
              <w:sdtContent>
                <w:r w:rsidR="0059621D">
                  <w:rPr>
                    <w:rFonts w:ascii="MS Gothic" w:eastAsia="MS Gothic" w:hAnsi="MS Gothic" w:cs="Calibri" w:hint="eastAsia"/>
                    <w:sz w:val="16"/>
                    <w:szCs w:val="16"/>
                  </w:rPr>
                  <w:t>☐</w:t>
                </w:r>
              </w:sdtContent>
            </w:sdt>
            <w:r w:rsidR="0059621D">
              <w:rPr>
                <w:rFonts w:ascii="Calibri" w:hAnsi="Calibri" w:cs="Calibri"/>
                <w:sz w:val="16"/>
                <w:szCs w:val="16"/>
              </w:rPr>
              <w:t xml:space="preserve">  </w:t>
            </w:r>
            <w:r w:rsidR="0059621D" w:rsidRPr="00FB334C">
              <w:rPr>
                <w:rFonts w:ascii="Calibri" w:hAnsi="Calibri" w:cs="Calibri"/>
                <w:sz w:val="16"/>
                <w:szCs w:val="16"/>
              </w:rPr>
              <w:t>Integrating opportunities for dialogue or Q&amp;A</w:t>
            </w:r>
          </w:p>
          <w:p w14:paraId="4EFD6EE1" w14:textId="77777777" w:rsidR="0059621D" w:rsidRPr="00FB334C" w:rsidRDefault="00000000" w:rsidP="0059621D">
            <w:pPr>
              <w:spacing w:after="40"/>
              <w:rPr>
                <w:rFonts w:ascii="Calibri" w:hAnsi="Calibri" w:cs="Calibri"/>
                <w:sz w:val="16"/>
                <w:szCs w:val="16"/>
              </w:rPr>
            </w:pPr>
            <w:sdt>
              <w:sdtPr>
                <w:rPr>
                  <w:rFonts w:ascii="Calibri" w:hAnsi="Calibri" w:cs="Calibri"/>
                  <w:sz w:val="16"/>
                  <w:szCs w:val="16"/>
                </w:rPr>
                <w:id w:val="2137525611"/>
                <w14:checkbox>
                  <w14:checked w14:val="0"/>
                  <w14:checkedState w14:val="2612" w14:font="MS Gothic"/>
                  <w14:uncheckedState w14:val="2610" w14:font="MS Gothic"/>
                </w14:checkbox>
              </w:sdtPr>
              <w:sdtContent>
                <w:r w:rsidR="0059621D">
                  <w:rPr>
                    <w:rFonts w:ascii="MS Gothic" w:eastAsia="MS Gothic" w:hAnsi="MS Gothic" w:cs="Calibri" w:hint="eastAsia"/>
                    <w:sz w:val="16"/>
                    <w:szCs w:val="16"/>
                  </w:rPr>
                  <w:t>☐</w:t>
                </w:r>
              </w:sdtContent>
            </w:sdt>
            <w:r w:rsidR="0059621D">
              <w:rPr>
                <w:rFonts w:ascii="Calibri" w:hAnsi="Calibri" w:cs="Calibri"/>
                <w:sz w:val="16"/>
                <w:szCs w:val="16"/>
              </w:rPr>
              <w:t xml:space="preserve">  </w:t>
            </w:r>
            <w:r w:rsidR="0059621D" w:rsidRPr="00FB334C">
              <w:rPr>
                <w:rFonts w:ascii="Calibri" w:hAnsi="Calibri" w:cs="Calibri"/>
                <w:sz w:val="16"/>
                <w:szCs w:val="16"/>
              </w:rPr>
              <w:t>Including time for self-check or reflection</w:t>
            </w:r>
          </w:p>
          <w:p w14:paraId="6B939A88" w14:textId="77777777" w:rsidR="0059621D" w:rsidRPr="005464A0" w:rsidRDefault="00000000" w:rsidP="00C86093">
            <w:pPr>
              <w:spacing w:after="40"/>
              <w:rPr>
                <w:rFonts w:ascii="Calibri" w:hAnsi="Calibri" w:cs="Calibri"/>
              </w:rPr>
            </w:pPr>
            <w:sdt>
              <w:sdtPr>
                <w:rPr>
                  <w:rFonts w:ascii="Calibri" w:hAnsi="Calibri" w:cs="Calibri"/>
                  <w:sz w:val="16"/>
                  <w:szCs w:val="16"/>
                </w:rPr>
                <w:id w:val="198443731"/>
                <w14:checkbox>
                  <w14:checked w14:val="0"/>
                  <w14:checkedState w14:val="2612" w14:font="MS Gothic"/>
                  <w14:uncheckedState w14:val="2610" w14:font="MS Gothic"/>
                </w14:checkbox>
              </w:sdtPr>
              <w:sdtContent>
                <w:r w:rsidR="0059621D">
                  <w:rPr>
                    <w:rFonts w:ascii="MS Gothic" w:eastAsia="MS Gothic" w:hAnsi="MS Gothic" w:cs="Calibri" w:hint="eastAsia"/>
                    <w:sz w:val="16"/>
                    <w:szCs w:val="16"/>
                  </w:rPr>
                  <w:t>☐</w:t>
                </w:r>
              </w:sdtContent>
            </w:sdt>
            <w:r w:rsidR="0059621D">
              <w:rPr>
                <w:rFonts w:ascii="Calibri" w:hAnsi="Calibri" w:cs="Calibri"/>
                <w:sz w:val="16"/>
                <w:szCs w:val="16"/>
              </w:rPr>
              <w:t xml:space="preserve">  </w:t>
            </w:r>
            <w:r w:rsidR="0059621D" w:rsidRPr="00FB334C">
              <w:rPr>
                <w:rFonts w:ascii="Calibri" w:hAnsi="Calibri" w:cs="Calibri"/>
                <w:sz w:val="16"/>
                <w:szCs w:val="16"/>
              </w:rPr>
              <w:t>Analyzing case studies</w:t>
            </w:r>
          </w:p>
        </w:tc>
        <w:tc>
          <w:tcPr>
            <w:tcW w:w="7290" w:type="dxa"/>
            <w:tcBorders>
              <w:bottom w:val="single" w:sz="4" w:space="0" w:color="auto"/>
            </w:tcBorders>
            <w:vAlign w:val="center"/>
          </w:tcPr>
          <w:p w14:paraId="189C49B9" w14:textId="49DACC5F" w:rsidR="0059621D" w:rsidRDefault="00000000" w:rsidP="00356658">
            <w:pPr>
              <w:spacing w:before="120" w:after="40"/>
              <w:rPr>
                <w:rFonts w:ascii="Calibri" w:hAnsi="Calibri" w:cs="Calibri"/>
                <w:sz w:val="16"/>
                <w:szCs w:val="16"/>
              </w:rPr>
            </w:pPr>
            <w:sdt>
              <w:sdtPr>
                <w:rPr>
                  <w:rFonts w:ascii="Calibri" w:hAnsi="Calibri" w:cs="Calibri"/>
                  <w:sz w:val="16"/>
                  <w:szCs w:val="16"/>
                </w:rPr>
                <w:id w:val="-626472782"/>
                <w14:checkbox>
                  <w14:checked w14:val="0"/>
                  <w14:checkedState w14:val="2612" w14:font="MS Gothic"/>
                  <w14:uncheckedState w14:val="2610" w14:font="MS Gothic"/>
                </w14:checkbox>
              </w:sdtPr>
              <w:sdtContent>
                <w:r w:rsidR="00356658">
                  <w:rPr>
                    <w:rFonts w:ascii="MS Gothic" w:eastAsia="MS Gothic" w:hAnsi="MS Gothic" w:cs="Calibri" w:hint="eastAsia"/>
                    <w:sz w:val="16"/>
                    <w:szCs w:val="16"/>
                  </w:rPr>
                  <w:t>☐</w:t>
                </w:r>
              </w:sdtContent>
            </w:sdt>
            <w:r w:rsidR="0059621D">
              <w:rPr>
                <w:rFonts w:ascii="Calibri" w:hAnsi="Calibri" w:cs="Calibri"/>
                <w:sz w:val="16"/>
                <w:szCs w:val="16"/>
              </w:rPr>
              <w:t xml:space="preserve">  </w:t>
            </w:r>
            <w:r w:rsidR="0059621D" w:rsidRPr="00FB334C">
              <w:rPr>
                <w:rFonts w:ascii="Calibri" w:hAnsi="Calibri" w:cs="Calibri"/>
                <w:sz w:val="16"/>
                <w:szCs w:val="16"/>
              </w:rPr>
              <w:t>Providing opportunities for problem-based learning</w:t>
            </w:r>
          </w:p>
          <w:p w14:paraId="3EC4EA7D" w14:textId="77777777" w:rsidR="0059621D" w:rsidRPr="005464A0" w:rsidRDefault="00000000" w:rsidP="0059621D">
            <w:pPr>
              <w:rPr>
                <w:rFonts w:ascii="Calibri" w:hAnsi="Calibri" w:cs="Calibri"/>
              </w:rPr>
            </w:pPr>
            <w:sdt>
              <w:sdtPr>
                <w:rPr>
                  <w:rFonts w:ascii="Calibri" w:hAnsi="Calibri" w:cs="Calibri"/>
                  <w:sz w:val="16"/>
                  <w:szCs w:val="16"/>
                </w:rPr>
                <w:id w:val="-1181969078"/>
                <w14:checkbox>
                  <w14:checked w14:val="0"/>
                  <w14:checkedState w14:val="2612" w14:font="MS Gothic"/>
                  <w14:uncheckedState w14:val="2610" w14:font="MS Gothic"/>
                </w14:checkbox>
              </w:sdtPr>
              <w:sdtContent>
                <w:r w:rsidR="0059621D">
                  <w:rPr>
                    <w:rFonts w:ascii="MS Gothic" w:eastAsia="MS Gothic" w:hAnsi="MS Gothic" w:cs="Calibri" w:hint="eastAsia"/>
                    <w:sz w:val="16"/>
                    <w:szCs w:val="16"/>
                  </w:rPr>
                  <w:t>☐</w:t>
                </w:r>
              </w:sdtContent>
            </w:sdt>
            <w:r w:rsidR="0059621D">
              <w:rPr>
                <w:rFonts w:ascii="Calibri" w:hAnsi="Calibri" w:cs="Calibri"/>
                <w:sz w:val="16"/>
                <w:szCs w:val="16"/>
              </w:rPr>
              <w:t xml:space="preserve">  </w:t>
            </w:r>
            <w:r w:rsidR="0059621D" w:rsidRPr="009E0A66">
              <w:rPr>
                <w:rFonts w:ascii="Calibri" w:hAnsi="Calibri" w:cs="Arial"/>
                <w:sz w:val="16"/>
                <w:szCs w:val="16"/>
              </w:rPr>
              <w:t>Describe support strategies that will be used</w:t>
            </w:r>
            <w:r w:rsidR="0059621D" w:rsidRPr="009604E1">
              <w:rPr>
                <w:rFonts w:ascii="Calibri" w:hAnsi="Calibri" w:cs="Arial"/>
                <w:sz w:val="16"/>
                <w:szCs w:val="16"/>
              </w:rPr>
              <w:t xml:space="preserve">, if any, to enhance change in your learners as an </w:t>
            </w:r>
            <w:r w:rsidR="0059621D">
              <w:rPr>
                <w:rFonts w:ascii="Calibri" w:hAnsi="Calibri" w:cs="Arial"/>
                <w:sz w:val="16"/>
                <w:szCs w:val="16"/>
              </w:rPr>
              <w:br/>
              <w:t xml:space="preserve">       </w:t>
            </w:r>
            <w:r w:rsidR="0059621D" w:rsidRPr="009604E1">
              <w:rPr>
                <w:rFonts w:ascii="Calibri" w:hAnsi="Calibri" w:cs="Arial"/>
                <w:sz w:val="16"/>
                <w:szCs w:val="16"/>
              </w:rPr>
              <w:t>adjunct to this educational activity:</w:t>
            </w:r>
          </w:p>
        </w:tc>
      </w:tr>
      <w:tr w:rsidR="00974DCE" w:rsidRPr="00BF3CCA" w14:paraId="156A4426" w14:textId="77777777" w:rsidTr="00680061">
        <w:trPr>
          <w:trHeight w:val="495"/>
        </w:trPr>
        <w:tc>
          <w:tcPr>
            <w:tcW w:w="3510" w:type="dxa"/>
            <w:tcBorders>
              <w:top w:val="single" w:sz="4" w:space="0" w:color="auto"/>
              <w:bottom w:val="single" w:sz="4" w:space="0" w:color="auto"/>
              <w:right w:val="single" w:sz="4" w:space="0" w:color="auto"/>
            </w:tcBorders>
            <w:shd w:val="clear" w:color="auto" w:fill="D9E2F3" w:themeFill="accent1" w:themeFillTint="33"/>
          </w:tcPr>
          <w:p w14:paraId="670DCCC5" w14:textId="77777777" w:rsidR="00974DCE" w:rsidRPr="00974DCE" w:rsidRDefault="00974DCE" w:rsidP="00974DCE">
            <w:pPr>
              <w:rPr>
                <w:rFonts w:ascii="Calibri" w:hAnsi="Calibri" w:cs="Calibri"/>
                <w:b/>
              </w:rPr>
            </w:pPr>
            <w:r w:rsidRPr="00974DCE">
              <w:rPr>
                <w:rFonts w:ascii="Calibri" w:hAnsi="Calibri" w:cs="Calibri"/>
                <w:b/>
              </w:rPr>
              <w:t>Explain why this educational format is appropriate for this activity.</w:t>
            </w:r>
          </w:p>
        </w:tc>
        <w:tc>
          <w:tcPr>
            <w:tcW w:w="7290" w:type="dxa"/>
            <w:tcBorders>
              <w:top w:val="single" w:sz="4" w:space="0" w:color="auto"/>
              <w:left w:val="single" w:sz="4" w:space="0" w:color="auto"/>
              <w:bottom w:val="single" w:sz="4" w:space="0" w:color="auto"/>
            </w:tcBorders>
            <w:vAlign w:val="center"/>
          </w:tcPr>
          <w:p w14:paraId="05153F3C" w14:textId="77777777" w:rsidR="00974DCE" w:rsidRDefault="00974DCE" w:rsidP="0059621D">
            <w:pPr>
              <w:spacing w:after="40"/>
              <w:rPr>
                <w:rFonts w:ascii="Calibri" w:hAnsi="Calibri" w:cs="Calibri"/>
                <w:sz w:val="16"/>
                <w:szCs w:val="16"/>
              </w:rPr>
            </w:pPr>
          </w:p>
          <w:p w14:paraId="57DA99D3" w14:textId="77777777" w:rsidR="00DB218A" w:rsidRDefault="00DB218A" w:rsidP="0059621D">
            <w:pPr>
              <w:spacing w:after="40"/>
              <w:rPr>
                <w:rFonts w:ascii="Calibri" w:hAnsi="Calibri" w:cs="Calibri"/>
                <w:sz w:val="16"/>
                <w:szCs w:val="16"/>
              </w:rPr>
            </w:pPr>
          </w:p>
          <w:p w14:paraId="1BFB866D" w14:textId="77777777" w:rsidR="00DB218A" w:rsidRDefault="00DB218A" w:rsidP="0059621D">
            <w:pPr>
              <w:spacing w:after="40"/>
              <w:rPr>
                <w:rFonts w:ascii="Calibri" w:hAnsi="Calibri" w:cs="Calibri"/>
                <w:sz w:val="16"/>
                <w:szCs w:val="16"/>
              </w:rPr>
            </w:pPr>
          </w:p>
          <w:p w14:paraId="1775988E" w14:textId="784C2384" w:rsidR="00DB218A" w:rsidRDefault="00DB218A" w:rsidP="0059621D">
            <w:pPr>
              <w:spacing w:after="40"/>
              <w:rPr>
                <w:rFonts w:ascii="Calibri" w:hAnsi="Calibri" w:cs="Calibri"/>
                <w:sz w:val="16"/>
                <w:szCs w:val="16"/>
              </w:rPr>
            </w:pPr>
          </w:p>
        </w:tc>
      </w:tr>
      <w:tr w:rsidR="005C7D96" w:rsidRPr="00BF3CCA" w14:paraId="638BDF8B" w14:textId="77777777" w:rsidTr="00680061">
        <w:trPr>
          <w:trHeight w:val="495"/>
        </w:trPr>
        <w:tc>
          <w:tcPr>
            <w:tcW w:w="3510" w:type="dxa"/>
            <w:tcBorders>
              <w:top w:val="single" w:sz="4" w:space="0" w:color="auto"/>
              <w:bottom w:val="single" w:sz="4" w:space="0" w:color="auto"/>
              <w:right w:val="single" w:sz="4" w:space="0" w:color="auto"/>
            </w:tcBorders>
            <w:shd w:val="clear" w:color="auto" w:fill="D9E2F3" w:themeFill="accent1" w:themeFillTint="33"/>
          </w:tcPr>
          <w:p w14:paraId="599AA476" w14:textId="77777777" w:rsidR="005C7D96" w:rsidRDefault="005C7D96" w:rsidP="005C7D96">
            <w:pPr>
              <w:rPr>
                <w:rFonts w:ascii="Calibri" w:hAnsi="Calibri" w:cs="Arial"/>
                <w:b/>
              </w:rPr>
            </w:pPr>
            <w:r w:rsidRPr="00E228CC">
              <w:rPr>
                <w:rFonts w:ascii="Calibri" w:hAnsi="Calibri" w:cs="Arial"/>
                <w:b/>
              </w:rPr>
              <w:t>Please include a list of appropriate bibliographic sources or references/resources.</w:t>
            </w:r>
            <w:r>
              <w:rPr>
                <w:rFonts w:ascii="Calibri" w:hAnsi="Calibri" w:cs="Arial"/>
                <w:b/>
              </w:rPr>
              <w:t xml:space="preserve"> </w:t>
            </w:r>
          </w:p>
          <w:p w14:paraId="19639F9A" w14:textId="77777777" w:rsidR="005C7D96" w:rsidRPr="0002699E" w:rsidRDefault="005C7D96" w:rsidP="00974DCE">
            <w:pPr>
              <w:rPr>
                <w:rFonts w:ascii="Calibri" w:hAnsi="Calibri" w:cs="Calibri"/>
                <w:b/>
                <w:highlight w:val="yellow"/>
              </w:rPr>
            </w:pPr>
          </w:p>
        </w:tc>
        <w:tc>
          <w:tcPr>
            <w:tcW w:w="7290" w:type="dxa"/>
            <w:tcBorders>
              <w:top w:val="single" w:sz="4" w:space="0" w:color="auto"/>
              <w:left w:val="single" w:sz="4" w:space="0" w:color="auto"/>
              <w:bottom w:val="single" w:sz="4" w:space="0" w:color="auto"/>
            </w:tcBorders>
            <w:vAlign w:val="center"/>
          </w:tcPr>
          <w:p w14:paraId="24ABF273" w14:textId="77777777" w:rsidR="000E05E5" w:rsidRPr="007D461D" w:rsidRDefault="000E05E5" w:rsidP="00A6432D">
            <w:pPr>
              <w:rPr>
                <w:rFonts w:asciiTheme="minorHAnsi" w:hAnsiTheme="minorHAnsi" w:cstheme="minorHAnsi"/>
                <w:bCs/>
              </w:rPr>
            </w:pPr>
            <w:r w:rsidRPr="00E0091C">
              <w:rPr>
                <w:rFonts w:asciiTheme="minorHAnsi" w:hAnsiTheme="minorHAnsi" w:cstheme="minorHAnsi"/>
                <w:b/>
              </w:rPr>
              <w:t xml:space="preserve">Evidence-based Practice Content, References &amp; Resources </w:t>
            </w:r>
            <w:r w:rsidRPr="007D461D">
              <w:rPr>
                <w:rFonts w:asciiTheme="minorHAnsi" w:hAnsiTheme="minorHAnsi" w:cstheme="minorHAnsi"/>
                <w:bCs/>
              </w:rPr>
              <w:t>(Check all that apply, and include information)</w:t>
            </w:r>
          </w:p>
          <w:p w14:paraId="7380E085" w14:textId="77777777" w:rsidR="000E05E5" w:rsidRPr="000A78F8" w:rsidRDefault="00000000" w:rsidP="00C86093">
            <w:pPr>
              <w:spacing w:after="40"/>
              <w:ind w:left="274" w:hanging="274"/>
              <w:rPr>
                <w:rFonts w:asciiTheme="minorHAnsi" w:hAnsiTheme="minorHAnsi" w:cstheme="minorHAnsi"/>
                <w:sz w:val="18"/>
                <w:szCs w:val="18"/>
              </w:rPr>
            </w:pPr>
            <w:sdt>
              <w:sdtPr>
                <w:rPr>
                  <w:rFonts w:asciiTheme="minorHAnsi" w:hAnsiTheme="minorHAnsi" w:cstheme="minorHAnsi"/>
                  <w:sz w:val="18"/>
                  <w:szCs w:val="18"/>
                </w:rPr>
                <w:id w:val="-1455782795"/>
                <w14:checkbox>
                  <w14:checked w14:val="0"/>
                  <w14:checkedState w14:val="2612" w14:font="MS Gothic"/>
                  <w14:uncheckedState w14:val="2610" w14:font="MS Gothic"/>
                </w14:checkbox>
              </w:sdtPr>
              <w:sdtContent>
                <w:r w:rsidR="000E05E5" w:rsidRPr="000A78F8">
                  <w:rPr>
                    <w:rFonts w:ascii="Segoe UI Symbol" w:eastAsia="MS Gothic" w:hAnsi="Segoe UI Symbol" w:cs="Segoe UI Symbol"/>
                    <w:sz w:val="18"/>
                    <w:szCs w:val="18"/>
                  </w:rPr>
                  <w:t>☐</w:t>
                </w:r>
              </w:sdtContent>
            </w:sdt>
            <w:r w:rsidR="000E05E5" w:rsidRPr="000A78F8">
              <w:rPr>
                <w:rFonts w:asciiTheme="minorHAnsi" w:hAnsiTheme="minorHAnsi" w:cstheme="minorHAnsi"/>
                <w:sz w:val="18"/>
                <w:szCs w:val="18"/>
              </w:rPr>
              <w:t xml:space="preserve">  Current websites/organizations: </w:t>
            </w:r>
          </w:p>
          <w:p w14:paraId="323237BE" w14:textId="77777777" w:rsidR="000E05E5" w:rsidRPr="000A78F8" w:rsidRDefault="00000000" w:rsidP="00C86093">
            <w:pPr>
              <w:spacing w:after="40"/>
              <w:ind w:left="270" w:hanging="270"/>
              <w:rPr>
                <w:rFonts w:asciiTheme="minorHAnsi" w:hAnsiTheme="minorHAnsi" w:cstheme="minorHAnsi"/>
                <w:sz w:val="18"/>
                <w:szCs w:val="18"/>
              </w:rPr>
            </w:pPr>
            <w:sdt>
              <w:sdtPr>
                <w:rPr>
                  <w:rFonts w:asciiTheme="minorHAnsi" w:hAnsiTheme="minorHAnsi" w:cstheme="minorHAnsi"/>
                  <w:sz w:val="18"/>
                  <w:szCs w:val="18"/>
                </w:rPr>
                <w:id w:val="-399754625"/>
                <w14:checkbox>
                  <w14:checked w14:val="0"/>
                  <w14:checkedState w14:val="2612" w14:font="MS Gothic"/>
                  <w14:uncheckedState w14:val="2610" w14:font="MS Gothic"/>
                </w14:checkbox>
              </w:sdtPr>
              <w:sdtContent>
                <w:r w:rsidR="000E05E5" w:rsidRPr="000A78F8">
                  <w:rPr>
                    <w:rFonts w:ascii="Segoe UI Symbol" w:eastAsia="MS Gothic" w:hAnsi="Segoe UI Symbol" w:cs="Segoe UI Symbol"/>
                    <w:sz w:val="18"/>
                    <w:szCs w:val="18"/>
                  </w:rPr>
                  <w:t>☐</w:t>
                </w:r>
              </w:sdtContent>
            </w:sdt>
            <w:r w:rsidR="000E05E5" w:rsidRPr="000A78F8">
              <w:rPr>
                <w:rFonts w:asciiTheme="minorHAnsi" w:hAnsiTheme="minorHAnsi" w:cstheme="minorHAnsi"/>
                <w:sz w:val="18"/>
                <w:szCs w:val="18"/>
              </w:rPr>
              <w:t xml:space="preserve">  Peer-reviewed journal/resource:</w:t>
            </w:r>
          </w:p>
          <w:p w14:paraId="4B913D61" w14:textId="47A1B152" w:rsidR="000E05E5" w:rsidRPr="000A78F8" w:rsidRDefault="00000000" w:rsidP="00C86093">
            <w:pPr>
              <w:spacing w:after="40"/>
              <w:rPr>
                <w:rFonts w:asciiTheme="minorHAnsi" w:hAnsiTheme="minorHAnsi" w:cstheme="minorHAnsi"/>
                <w:sz w:val="18"/>
                <w:szCs w:val="18"/>
              </w:rPr>
            </w:pPr>
            <w:sdt>
              <w:sdtPr>
                <w:rPr>
                  <w:rFonts w:asciiTheme="minorHAnsi" w:hAnsiTheme="minorHAnsi" w:cstheme="minorHAnsi"/>
                  <w:sz w:val="18"/>
                  <w:szCs w:val="18"/>
                </w:rPr>
                <w:id w:val="1515961299"/>
                <w14:checkbox>
                  <w14:checked w14:val="0"/>
                  <w14:checkedState w14:val="2612" w14:font="MS Gothic"/>
                  <w14:uncheckedState w14:val="2610" w14:font="MS Gothic"/>
                </w14:checkbox>
              </w:sdtPr>
              <w:sdtContent>
                <w:r w:rsidR="000E05E5" w:rsidRPr="000A78F8">
                  <w:rPr>
                    <w:rFonts w:ascii="Segoe UI Symbol" w:eastAsia="MS Gothic" w:hAnsi="Segoe UI Symbol" w:cs="Segoe UI Symbol"/>
                    <w:sz w:val="18"/>
                    <w:szCs w:val="18"/>
                  </w:rPr>
                  <w:t>☐</w:t>
                </w:r>
              </w:sdtContent>
            </w:sdt>
            <w:r w:rsidR="000E05E5" w:rsidRPr="000A78F8">
              <w:rPr>
                <w:rFonts w:asciiTheme="minorHAnsi" w:hAnsiTheme="minorHAnsi" w:cstheme="minorHAnsi"/>
                <w:sz w:val="18"/>
                <w:szCs w:val="18"/>
              </w:rPr>
              <w:t xml:space="preserve">  Clinical Guidelines</w:t>
            </w:r>
            <w:r w:rsidR="0007787C" w:rsidRPr="000A78F8">
              <w:rPr>
                <w:rFonts w:asciiTheme="minorHAnsi" w:hAnsiTheme="minorHAnsi" w:cstheme="minorHAnsi"/>
                <w:sz w:val="18"/>
                <w:szCs w:val="18"/>
              </w:rPr>
              <w:t>:</w:t>
            </w:r>
          </w:p>
          <w:p w14:paraId="1DEC8569" w14:textId="77777777" w:rsidR="000E05E5" w:rsidRPr="000A78F8" w:rsidRDefault="00000000" w:rsidP="00C86093">
            <w:pPr>
              <w:spacing w:after="40"/>
              <w:ind w:left="270" w:hanging="270"/>
              <w:rPr>
                <w:rFonts w:asciiTheme="minorHAnsi" w:hAnsiTheme="minorHAnsi" w:cstheme="minorHAnsi"/>
                <w:sz w:val="18"/>
                <w:szCs w:val="18"/>
              </w:rPr>
            </w:pPr>
            <w:sdt>
              <w:sdtPr>
                <w:rPr>
                  <w:rFonts w:asciiTheme="minorHAnsi" w:hAnsiTheme="minorHAnsi" w:cstheme="minorHAnsi"/>
                  <w:sz w:val="18"/>
                  <w:szCs w:val="18"/>
                </w:rPr>
                <w:id w:val="-233161520"/>
                <w14:checkbox>
                  <w14:checked w14:val="0"/>
                  <w14:checkedState w14:val="2612" w14:font="MS Gothic"/>
                  <w14:uncheckedState w14:val="2610" w14:font="MS Gothic"/>
                </w14:checkbox>
              </w:sdtPr>
              <w:sdtContent>
                <w:r w:rsidR="000E05E5" w:rsidRPr="000A78F8">
                  <w:rPr>
                    <w:rFonts w:ascii="Segoe UI Symbol" w:eastAsia="MS Gothic" w:hAnsi="Segoe UI Symbol" w:cs="Segoe UI Symbol"/>
                    <w:sz w:val="18"/>
                    <w:szCs w:val="18"/>
                  </w:rPr>
                  <w:t>☐</w:t>
                </w:r>
              </w:sdtContent>
            </w:sdt>
            <w:r w:rsidR="000E05E5" w:rsidRPr="000A78F8">
              <w:rPr>
                <w:rFonts w:asciiTheme="minorHAnsi" w:hAnsiTheme="minorHAnsi" w:cstheme="minorHAnsi"/>
                <w:sz w:val="18"/>
                <w:szCs w:val="18"/>
              </w:rPr>
              <w:t xml:space="preserve">  Expert resource: </w:t>
            </w:r>
          </w:p>
          <w:p w14:paraId="1DEE8C5F" w14:textId="086A7C50" w:rsidR="005C7D96" w:rsidRPr="000E05E5" w:rsidRDefault="00000000" w:rsidP="00C86093">
            <w:pPr>
              <w:spacing w:after="40"/>
              <w:rPr>
                <w:rFonts w:ascii="Calibri" w:hAnsi="Calibri" w:cs="Calibri"/>
              </w:rPr>
            </w:pPr>
            <w:sdt>
              <w:sdtPr>
                <w:rPr>
                  <w:rFonts w:asciiTheme="minorHAnsi" w:hAnsiTheme="minorHAnsi" w:cstheme="minorHAnsi"/>
                  <w:sz w:val="18"/>
                  <w:szCs w:val="18"/>
                </w:rPr>
                <w:id w:val="1284076790"/>
                <w14:checkbox>
                  <w14:checked w14:val="0"/>
                  <w14:checkedState w14:val="2612" w14:font="MS Gothic"/>
                  <w14:uncheckedState w14:val="2610" w14:font="MS Gothic"/>
                </w14:checkbox>
              </w:sdtPr>
              <w:sdtContent>
                <w:r w:rsidR="000E05E5" w:rsidRPr="000A78F8">
                  <w:rPr>
                    <w:rFonts w:ascii="Segoe UI Symbol" w:eastAsia="MS Gothic" w:hAnsi="Segoe UI Symbol" w:cs="Segoe UI Symbol"/>
                    <w:sz w:val="18"/>
                    <w:szCs w:val="18"/>
                  </w:rPr>
                  <w:t>☐</w:t>
                </w:r>
              </w:sdtContent>
            </w:sdt>
            <w:r w:rsidR="000E05E5" w:rsidRPr="000A78F8">
              <w:rPr>
                <w:rFonts w:asciiTheme="minorHAnsi" w:hAnsiTheme="minorHAnsi" w:cstheme="minorHAnsi"/>
                <w:sz w:val="18"/>
                <w:szCs w:val="18"/>
              </w:rPr>
              <w:t xml:space="preserve">  Textbook reference</w:t>
            </w:r>
            <w:r w:rsidR="000E05E5" w:rsidRPr="000A78F8">
              <w:rPr>
                <w:rFonts w:asciiTheme="minorHAnsi" w:hAnsiTheme="minorHAnsi" w:cstheme="minorHAnsi"/>
                <w:b/>
                <w:sz w:val="18"/>
                <w:szCs w:val="18"/>
              </w:rPr>
              <w:t>:</w:t>
            </w:r>
            <w:r w:rsidR="000E05E5" w:rsidRPr="0059621D">
              <w:rPr>
                <w:rFonts w:ascii="Calibri" w:hAnsi="Calibri" w:cs="Calibri"/>
                <w:b/>
              </w:rPr>
              <w:t xml:space="preserve"> </w:t>
            </w:r>
            <w:r w:rsidR="000E05E5" w:rsidRPr="0059621D">
              <w:rPr>
                <w:rFonts w:ascii="Calibri" w:hAnsi="Calibri" w:cs="Calibri"/>
              </w:rPr>
              <w:t xml:space="preserve">    </w:t>
            </w:r>
          </w:p>
        </w:tc>
      </w:tr>
    </w:tbl>
    <w:p w14:paraId="3F4B7C54" w14:textId="067AFDAB" w:rsidR="009604E1" w:rsidRDefault="009604E1">
      <w:pPr>
        <w:rPr>
          <w:sz w:val="8"/>
          <w:szCs w:val="8"/>
        </w:rPr>
      </w:pPr>
    </w:p>
    <w:p w14:paraId="37623DDF" w14:textId="30B978BA" w:rsidR="00E166BF" w:rsidRDefault="00E166BF">
      <w:pPr>
        <w:rPr>
          <w:sz w:val="8"/>
          <w:szCs w:val="8"/>
        </w:rPr>
      </w:pPr>
    </w:p>
    <w:p w14:paraId="56593A41" w14:textId="4275F2FA" w:rsidR="00E0091C" w:rsidRDefault="00E0091C">
      <w:pPr>
        <w:rPr>
          <w:sz w:val="8"/>
          <w:szCs w:val="8"/>
        </w:rPr>
      </w:pPr>
    </w:p>
    <w:p w14:paraId="41F72B13" w14:textId="423C51F7" w:rsidR="00F010B2" w:rsidRDefault="00F010B2">
      <w:pPr>
        <w:rPr>
          <w:sz w:val="8"/>
          <w:szCs w:val="8"/>
        </w:rPr>
      </w:pPr>
    </w:p>
    <w:p w14:paraId="1F21574F" w14:textId="6337821E" w:rsidR="00F010B2" w:rsidRDefault="00F010B2">
      <w:pPr>
        <w:rPr>
          <w:sz w:val="8"/>
          <w:szCs w:val="8"/>
        </w:rPr>
      </w:pPr>
    </w:p>
    <w:p w14:paraId="6387A505" w14:textId="65D28EC6" w:rsidR="00504C53" w:rsidRDefault="00504C53">
      <w:pPr>
        <w:rPr>
          <w:sz w:val="8"/>
          <w:szCs w:val="8"/>
        </w:rPr>
      </w:pPr>
    </w:p>
    <w:p w14:paraId="59BC3997" w14:textId="77777777" w:rsidR="00504C53" w:rsidRDefault="00504C53">
      <w:pPr>
        <w:rPr>
          <w:sz w:val="8"/>
          <w:szCs w:val="8"/>
        </w:rPr>
      </w:pPr>
    </w:p>
    <w:p w14:paraId="12B634EC" w14:textId="731902EB" w:rsidR="00F010B2" w:rsidRDefault="00F010B2">
      <w:pPr>
        <w:rPr>
          <w:sz w:val="8"/>
          <w:szCs w:val="8"/>
        </w:rPr>
      </w:pPr>
    </w:p>
    <w:p w14:paraId="144E6AA2" w14:textId="693448AB" w:rsidR="00F010B2" w:rsidRDefault="00F010B2">
      <w:pPr>
        <w:rPr>
          <w:sz w:val="8"/>
          <w:szCs w:val="8"/>
        </w:rPr>
      </w:pPr>
    </w:p>
    <w:p w14:paraId="15D4C375" w14:textId="77777777" w:rsidR="0030553E" w:rsidRDefault="0030553E">
      <w:pPr>
        <w:rPr>
          <w:sz w:val="8"/>
          <w:szCs w:val="8"/>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4D3CA4" w:rsidRPr="002C2613" w14:paraId="006DA1A1" w14:textId="77777777" w:rsidTr="00680061">
        <w:tc>
          <w:tcPr>
            <w:tcW w:w="10800" w:type="dxa"/>
            <w:shd w:val="clear" w:color="auto" w:fill="FFD966" w:themeFill="accent4" w:themeFillTint="99"/>
          </w:tcPr>
          <w:p w14:paraId="046A3A7F" w14:textId="73AA0E23" w:rsidR="004D3CA4" w:rsidRDefault="003E316F" w:rsidP="002C2613">
            <w:pPr>
              <w:spacing w:before="20" w:after="20"/>
              <w:rPr>
                <w:rFonts w:ascii="Calibri" w:hAnsi="Calibri" w:cs="Arial"/>
                <w:b/>
              </w:rPr>
            </w:pPr>
            <w:r>
              <w:rPr>
                <w:rFonts w:ascii="Calibri" w:hAnsi="Calibri" w:cs="Arial"/>
                <w:b/>
                <w:sz w:val="2"/>
                <w:szCs w:val="2"/>
              </w:rPr>
              <w:lastRenderedPageBreak/>
              <w:br w:type="page"/>
            </w:r>
            <w:r w:rsidR="004D3CA4" w:rsidRPr="002C2613">
              <w:rPr>
                <w:rFonts w:ascii="Calibri" w:hAnsi="Calibri" w:cs="Arial"/>
                <w:b/>
              </w:rPr>
              <w:t xml:space="preserve">5. </w:t>
            </w:r>
            <w:r w:rsidR="00A23E19" w:rsidRPr="002C2613">
              <w:rPr>
                <w:rFonts w:ascii="Calibri" w:hAnsi="Calibri" w:cs="Arial"/>
                <w:b/>
              </w:rPr>
              <w:t>Educational Outcomes Measurement/Evaluation</w:t>
            </w:r>
          </w:p>
          <w:p w14:paraId="2BFC12E5" w14:textId="26CE30CF" w:rsidR="007B6881" w:rsidRPr="007D461D" w:rsidRDefault="007B6881" w:rsidP="00356658">
            <w:pPr>
              <w:spacing w:after="40"/>
              <w:rPr>
                <w:rFonts w:ascii="Calibri" w:hAnsi="Calibri" w:cs="Arial"/>
                <w:b/>
              </w:rPr>
            </w:pPr>
            <w:r w:rsidRPr="007D461D">
              <w:rPr>
                <w:rFonts w:asciiTheme="minorHAnsi" w:hAnsiTheme="minorHAnsi" w:cstheme="minorHAnsi"/>
              </w:rPr>
              <w:t>The proposed evaluation tool(s) need to be submitted with the</w:t>
            </w:r>
            <w:r w:rsidR="007D2003" w:rsidRPr="007D461D">
              <w:t xml:space="preserve"> </w:t>
            </w:r>
            <w:r w:rsidR="007D2003" w:rsidRPr="007D461D">
              <w:rPr>
                <w:rFonts w:asciiTheme="minorHAnsi" w:hAnsiTheme="minorHAnsi" w:cstheme="minorHAnsi"/>
              </w:rPr>
              <w:t>UR</w:t>
            </w:r>
            <w:r w:rsidR="005D5200" w:rsidRPr="007D461D">
              <w:rPr>
                <w:rFonts w:asciiTheme="minorHAnsi" w:hAnsiTheme="minorHAnsi" w:cstheme="minorHAnsi"/>
              </w:rPr>
              <w:t>MC</w:t>
            </w:r>
            <w:r w:rsidR="007D2003" w:rsidRPr="007D461D">
              <w:rPr>
                <w:rFonts w:asciiTheme="minorHAnsi" w:hAnsiTheme="minorHAnsi" w:cstheme="minorHAnsi"/>
              </w:rPr>
              <w:t xml:space="preserve"> Continuing Education</w:t>
            </w:r>
            <w:r w:rsidRPr="007D461D">
              <w:rPr>
                <w:rFonts w:asciiTheme="minorHAnsi" w:hAnsiTheme="minorHAnsi" w:cstheme="minorHAnsi"/>
              </w:rPr>
              <w:t xml:space="preserve"> Activity Development Form.</w:t>
            </w:r>
          </w:p>
        </w:tc>
      </w:tr>
    </w:tbl>
    <w:p w14:paraId="651DFCAD" w14:textId="5317841F" w:rsidR="00841BB7" w:rsidRPr="00C158D9" w:rsidRDefault="00841BB7" w:rsidP="005E7090">
      <w:pPr>
        <w:autoSpaceDE w:val="0"/>
        <w:autoSpaceDN w:val="0"/>
        <w:adjustRightInd w:val="0"/>
        <w:rPr>
          <w:rFonts w:ascii="Calibri" w:hAnsi="Calibri" w:cs="Arial"/>
          <w:sz w:val="12"/>
          <w:szCs w:val="12"/>
        </w:rPr>
      </w:pPr>
    </w:p>
    <w:tbl>
      <w:tblPr>
        <w:tblStyle w:val="TableGrid"/>
        <w:tblW w:w="10800" w:type="dxa"/>
        <w:tblInd w:w="-5" w:type="dxa"/>
        <w:tblLook w:val="04A0" w:firstRow="1" w:lastRow="0" w:firstColumn="1" w:lastColumn="0" w:noHBand="0" w:noVBand="1"/>
      </w:tblPr>
      <w:tblGrid>
        <w:gridCol w:w="10800"/>
      </w:tblGrid>
      <w:tr w:rsidR="00841BB7" w14:paraId="475D02E8" w14:textId="77777777" w:rsidTr="00680061">
        <w:tc>
          <w:tcPr>
            <w:tcW w:w="10800" w:type="dxa"/>
            <w:shd w:val="clear" w:color="auto" w:fill="D9E2F3" w:themeFill="accent1" w:themeFillTint="33"/>
          </w:tcPr>
          <w:p w14:paraId="777CD764" w14:textId="1EC2D8D7" w:rsidR="002E7581" w:rsidRPr="002E7581" w:rsidRDefault="002E7581" w:rsidP="00C158D9">
            <w:pPr>
              <w:spacing w:before="40"/>
              <w:rPr>
                <w:rFonts w:asciiTheme="minorHAnsi" w:hAnsiTheme="minorHAnsi" w:cstheme="minorHAnsi"/>
                <w:b/>
                <w:bCs/>
              </w:rPr>
            </w:pPr>
            <w:r w:rsidRPr="002E7581">
              <w:rPr>
                <w:rFonts w:asciiTheme="minorHAnsi" w:hAnsiTheme="minorHAnsi" w:cstheme="minorHAnsi"/>
                <w:b/>
                <w:bCs/>
              </w:rPr>
              <w:t xml:space="preserve">What change(s) do you plan to </w:t>
            </w:r>
            <w:r w:rsidR="00875FDE">
              <w:rPr>
                <w:rFonts w:asciiTheme="minorHAnsi" w:hAnsiTheme="minorHAnsi" w:cstheme="minorHAnsi"/>
                <w:b/>
                <w:bCs/>
              </w:rPr>
              <w:t>analyze</w:t>
            </w:r>
            <w:r w:rsidRPr="002E7581">
              <w:rPr>
                <w:rFonts w:asciiTheme="minorHAnsi" w:hAnsiTheme="minorHAnsi" w:cstheme="minorHAnsi"/>
                <w:b/>
                <w:bCs/>
              </w:rPr>
              <w:t xml:space="preserve"> as a result of this activity? </w:t>
            </w:r>
          </w:p>
          <w:p w14:paraId="4A7360FF" w14:textId="0B600148" w:rsidR="00841BB7" w:rsidRPr="00A26692" w:rsidRDefault="002E7581" w:rsidP="00C158D9">
            <w:pPr>
              <w:spacing w:after="40"/>
              <w:rPr>
                <w:rFonts w:asciiTheme="minorHAnsi" w:hAnsiTheme="minorHAnsi" w:cstheme="minorHAnsi"/>
                <w:b/>
                <w:bCs/>
              </w:rPr>
            </w:pPr>
            <w:r w:rsidRPr="002E7581">
              <w:rPr>
                <w:rFonts w:asciiTheme="minorHAnsi" w:hAnsiTheme="minorHAnsi" w:cstheme="minorHAnsi"/>
                <w:b/>
                <w:bCs/>
              </w:rPr>
              <w:t>Check the box(es) and indicate the proposed evaluation tool(s).</w:t>
            </w:r>
          </w:p>
        </w:tc>
      </w:tr>
      <w:tr w:rsidR="00841BB7" w14:paraId="4269DE03" w14:textId="77777777" w:rsidTr="00680061">
        <w:tc>
          <w:tcPr>
            <w:tcW w:w="10800" w:type="dxa"/>
          </w:tcPr>
          <w:p w14:paraId="2E307903" w14:textId="790D48EF" w:rsidR="00841BB7" w:rsidRDefault="00000000" w:rsidP="00C158D9">
            <w:pPr>
              <w:autoSpaceDE w:val="0"/>
              <w:autoSpaceDN w:val="0"/>
              <w:adjustRightInd w:val="0"/>
              <w:spacing w:before="80"/>
              <w:ind w:left="86"/>
              <w:rPr>
                <w:rFonts w:asciiTheme="minorHAnsi" w:hAnsiTheme="minorHAnsi" w:cstheme="minorHAnsi"/>
              </w:rPr>
            </w:pPr>
            <w:sdt>
              <w:sdtPr>
                <w:rPr>
                  <w:rFonts w:ascii="Calibri" w:hAnsi="Calibri"/>
                  <w:b/>
                  <w:sz w:val="18"/>
                  <w:szCs w:val="18"/>
                </w:rPr>
                <w:id w:val="-394969630"/>
                <w14:checkbox>
                  <w14:checked w14:val="0"/>
                  <w14:checkedState w14:val="2612" w14:font="MS Gothic"/>
                  <w14:uncheckedState w14:val="2610" w14:font="MS Gothic"/>
                </w14:checkbox>
              </w:sdtPr>
              <w:sdtContent>
                <w:r w:rsidR="00841BB7">
                  <w:rPr>
                    <w:rFonts w:ascii="MS Gothic" w:eastAsia="MS Gothic" w:hAnsi="MS Gothic" w:hint="eastAsia"/>
                    <w:b/>
                    <w:sz w:val="18"/>
                    <w:szCs w:val="18"/>
                  </w:rPr>
                  <w:t>☐</w:t>
                </w:r>
              </w:sdtContent>
            </w:sdt>
            <w:r w:rsidR="00841BB7" w:rsidRPr="007A0ECE">
              <w:rPr>
                <w:rFonts w:ascii="Calibri" w:hAnsi="Calibri"/>
                <w:b/>
                <w:sz w:val="18"/>
                <w:szCs w:val="18"/>
              </w:rPr>
              <w:t xml:space="preserve"> </w:t>
            </w:r>
            <w:r w:rsidR="00841BB7">
              <w:rPr>
                <w:rFonts w:ascii="Calibri" w:hAnsi="Calibri"/>
              </w:rPr>
              <w:t>Change</w:t>
            </w:r>
            <w:r w:rsidR="00841BB7" w:rsidRPr="0019266F">
              <w:rPr>
                <w:rFonts w:ascii="Calibri" w:hAnsi="Calibri"/>
              </w:rPr>
              <w:t xml:space="preserve"> in</w:t>
            </w:r>
            <w:r w:rsidR="00875FDE">
              <w:rPr>
                <w:rFonts w:ascii="Calibri" w:hAnsi="Calibri"/>
              </w:rPr>
              <w:t xml:space="preserve"> </w:t>
            </w:r>
            <w:r w:rsidR="00841BB7" w:rsidRPr="00A07E06">
              <w:rPr>
                <w:rFonts w:ascii="Calibri" w:hAnsi="Calibri" w:cs="Calibri-Bold"/>
                <w:b/>
                <w:bCs/>
                <w:color w:val="000000"/>
              </w:rPr>
              <w:t>C</w:t>
            </w:r>
            <w:r w:rsidR="007729F1">
              <w:rPr>
                <w:rFonts w:ascii="Calibri" w:hAnsi="Calibri" w:cs="Calibri-Bold"/>
                <w:b/>
                <w:bCs/>
                <w:color w:val="000000"/>
              </w:rPr>
              <w:t>ompetence</w:t>
            </w:r>
            <w:r w:rsidR="00841BB7">
              <w:rPr>
                <w:rFonts w:ascii="Calibri-Bold" w:hAnsi="Calibri-Bold" w:cs="Calibri-Bold"/>
                <w:b/>
                <w:bCs/>
                <w:color w:val="000000"/>
                <w:sz w:val="18"/>
                <w:szCs w:val="18"/>
              </w:rPr>
              <w:t xml:space="preserve"> </w:t>
            </w:r>
            <w:r w:rsidR="00841BB7" w:rsidRPr="00A07E06">
              <w:rPr>
                <w:rFonts w:ascii="Calibri" w:hAnsi="Calibri" w:cs="Calibri-Bold"/>
                <w:bCs/>
                <w:color w:val="000000"/>
                <w:sz w:val="18"/>
                <w:szCs w:val="18"/>
              </w:rPr>
              <w:t xml:space="preserve">(i.e., Evaluation form for participants, </w:t>
            </w:r>
            <w:r w:rsidR="001E0F25">
              <w:rPr>
                <w:rFonts w:ascii="Calibri" w:hAnsi="Calibri" w:cs="Calibri-Bold"/>
                <w:bCs/>
                <w:color w:val="000000"/>
                <w:sz w:val="18"/>
                <w:szCs w:val="18"/>
              </w:rPr>
              <w:t>A</w:t>
            </w:r>
            <w:r w:rsidR="00841BB7" w:rsidRPr="00A07E06">
              <w:rPr>
                <w:rFonts w:ascii="Calibri" w:hAnsi="Calibri" w:cs="Calibri-Bold"/>
                <w:bCs/>
                <w:color w:val="000000"/>
                <w:sz w:val="18"/>
                <w:szCs w:val="18"/>
              </w:rPr>
              <w:t xml:space="preserve">udience Response System, </w:t>
            </w:r>
            <w:r w:rsidR="001E0F25">
              <w:rPr>
                <w:rFonts w:ascii="Calibri" w:hAnsi="Calibri" w:cs="Calibri-Bold"/>
                <w:bCs/>
                <w:color w:val="000000"/>
                <w:sz w:val="18"/>
                <w:szCs w:val="18"/>
              </w:rPr>
              <w:t>c</w:t>
            </w:r>
            <w:r w:rsidR="00841BB7">
              <w:rPr>
                <w:rFonts w:ascii="Calibri" w:hAnsi="Calibri" w:cs="Calibri"/>
                <w:color w:val="000000"/>
                <w:sz w:val="18"/>
                <w:szCs w:val="18"/>
              </w:rPr>
              <w:t>ase-b</w:t>
            </w:r>
            <w:r w:rsidR="00841BB7" w:rsidRPr="00791FE5">
              <w:rPr>
                <w:rFonts w:ascii="Calibri" w:hAnsi="Calibri" w:cs="Calibri"/>
                <w:color w:val="000000"/>
                <w:sz w:val="18"/>
                <w:szCs w:val="18"/>
              </w:rPr>
              <w:t xml:space="preserve">ased </w:t>
            </w:r>
            <w:r w:rsidR="00841BB7">
              <w:rPr>
                <w:rFonts w:ascii="Calibri" w:hAnsi="Calibri" w:cs="Calibri"/>
                <w:color w:val="000000"/>
                <w:sz w:val="18"/>
                <w:szCs w:val="18"/>
              </w:rPr>
              <w:t>t</w:t>
            </w:r>
            <w:r w:rsidR="00841BB7" w:rsidRPr="00791FE5">
              <w:rPr>
                <w:rFonts w:ascii="Calibri" w:hAnsi="Calibri" w:cs="Calibri"/>
                <w:color w:val="000000"/>
                <w:sz w:val="18"/>
                <w:szCs w:val="18"/>
              </w:rPr>
              <w:t>est</w:t>
            </w:r>
            <w:r w:rsidR="00841BB7">
              <w:rPr>
                <w:rFonts w:ascii="Calibri" w:hAnsi="Calibri" w:cs="Calibri"/>
                <w:color w:val="000000"/>
                <w:sz w:val="18"/>
                <w:szCs w:val="18"/>
              </w:rPr>
              <w:t xml:space="preserve">, </w:t>
            </w:r>
            <w:r w:rsidR="001E0F25">
              <w:rPr>
                <w:rFonts w:ascii="Calibri" w:hAnsi="Calibri" w:cs="Calibri"/>
                <w:color w:val="000000"/>
                <w:sz w:val="18"/>
                <w:szCs w:val="18"/>
              </w:rPr>
              <w:t>c</w:t>
            </w:r>
            <w:r w:rsidR="00841BB7" w:rsidRPr="00791FE5">
              <w:rPr>
                <w:rFonts w:ascii="Calibri" w:hAnsi="Calibri" w:cs="Calibri"/>
                <w:color w:val="000000"/>
                <w:sz w:val="18"/>
                <w:szCs w:val="18"/>
              </w:rPr>
              <w:t>ustomized</w:t>
            </w:r>
            <w:r w:rsidR="00841BB7">
              <w:rPr>
                <w:rFonts w:ascii="Calibri" w:hAnsi="Calibri" w:cs="Calibri"/>
                <w:color w:val="000000"/>
                <w:sz w:val="18"/>
                <w:szCs w:val="18"/>
              </w:rPr>
              <w:t xml:space="preserve"> </w:t>
            </w:r>
            <w:r w:rsidR="00841BB7" w:rsidRPr="00791FE5">
              <w:rPr>
                <w:rFonts w:ascii="Calibri" w:hAnsi="Calibri" w:cs="Calibri"/>
                <w:color w:val="000000"/>
                <w:sz w:val="18"/>
                <w:szCs w:val="18"/>
              </w:rPr>
              <w:t>pre/post‐test</w:t>
            </w:r>
            <w:r w:rsidR="00841BB7">
              <w:rPr>
                <w:rFonts w:ascii="Calibri" w:hAnsi="Calibri" w:cs="Calibri"/>
                <w:color w:val="000000"/>
                <w:sz w:val="18"/>
                <w:szCs w:val="18"/>
              </w:rPr>
              <w:t>)</w:t>
            </w:r>
          </w:p>
          <w:p w14:paraId="149F2A08" w14:textId="0C518FA7" w:rsidR="00841BB7" w:rsidRPr="00677DAA" w:rsidRDefault="00841BB7" w:rsidP="00FF2F30">
            <w:pPr>
              <w:autoSpaceDE w:val="0"/>
              <w:autoSpaceDN w:val="0"/>
              <w:adjustRightInd w:val="0"/>
              <w:ind w:left="90"/>
              <w:rPr>
                <w:rFonts w:asciiTheme="minorHAnsi" w:hAnsiTheme="minorHAnsi" w:cstheme="minorHAnsi"/>
              </w:rPr>
            </w:pPr>
            <w:r w:rsidRPr="002A475D">
              <w:rPr>
                <w:rFonts w:ascii="Calibri" w:hAnsi="Calibri" w:cs="Calibri"/>
                <w:b/>
                <w:bCs/>
                <w:color w:val="000000"/>
              </w:rPr>
              <w:t>Identify planned method of data collection</w:t>
            </w:r>
            <w:r w:rsidRPr="00677DAA">
              <w:rPr>
                <w:rFonts w:ascii="Calibri" w:hAnsi="Calibri" w:cs="Calibri"/>
                <w:color w:val="000000"/>
              </w:rPr>
              <w:t xml:space="preserve">:  </w:t>
            </w:r>
          </w:p>
          <w:p w14:paraId="391C2263" w14:textId="77777777" w:rsidR="00841BB7" w:rsidRPr="00455ACF" w:rsidRDefault="00841BB7" w:rsidP="00FF2F30">
            <w:pPr>
              <w:autoSpaceDE w:val="0"/>
              <w:autoSpaceDN w:val="0"/>
              <w:adjustRightInd w:val="0"/>
              <w:spacing w:after="40"/>
              <w:ind w:left="90"/>
              <w:rPr>
                <w:rFonts w:ascii="Calibri-Bold" w:hAnsi="Calibri-Bold" w:cs="Calibri-Bold"/>
                <w:bCs/>
                <w:color w:val="000000"/>
                <w:sz w:val="6"/>
                <w:szCs w:val="6"/>
              </w:rPr>
            </w:pPr>
          </w:p>
          <w:p w14:paraId="076013A0" w14:textId="508B1B1F" w:rsidR="00841BB7" w:rsidRDefault="00000000" w:rsidP="00FF2F30">
            <w:pPr>
              <w:autoSpaceDE w:val="0"/>
              <w:autoSpaceDN w:val="0"/>
              <w:adjustRightInd w:val="0"/>
              <w:ind w:left="90"/>
              <w:rPr>
                <w:rFonts w:ascii="Calibri" w:hAnsi="Calibri" w:cs="Calibri"/>
                <w:color w:val="000000"/>
                <w:sz w:val="18"/>
                <w:szCs w:val="18"/>
              </w:rPr>
            </w:pPr>
            <w:sdt>
              <w:sdtPr>
                <w:rPr>
                  <w:rFonts w:ascii="Calibri" w:hAnsi="Calibri"/>
                  <w:b/>
                  <w:sz w:val="18"/>
                  <w:szCs w:val="18"/>
                </w:rPr>
                <w:id w:val="1223093816"/>
                <w14:checkbox>
                  <w14:checked w14:val="0"/>
                  <w14:checkedState w14:val="2612" w14:font="MS Gothic"/>
                  <w14:uncheckedState w14:val="2610" w14:font="MS Gothic"/>
                </w14:checkbox>
              </w:sdtPr>
              <w:sdtContent>
                <w:r w:rsidR="00841BB7">
                  <w:rPr>
                    <w:rFonts w:ascii="MS Gothic" w:eastAsia="MS Gothic" w:hAnsi="MS Gothic" w:hint="eastAsia"/>
                    <w:b/>
                    <w:sz w:val="18"/>
                    <w:szCs w:val="18"/>
                  </w:rPr>
                  <w:t>☐</w:t>
                </w:r>
              </w:sdtContent>
            </w:sdt>
            <w:r w:rsidR="00841BB7">
              <w:rPr>
                <w:rFonts w:ascii="Calibri" w:hAnsi="Calibri"/>
                <w:b/>
                <w:color w:val="0070C0"/>
                <w:sz w:val="18"/>
                <w:szCs w:val="18"/>
              </w:rPr>
              <w:t xml:space="preserve"> </w:t>
            </w:r>
            <w:r w:rsidR="00841BB7" w:rsidRPr="00C228BC">
              <w:rPr>
                <w:rFonts w:ascii="Calibri" w:hAnsi="Calibri"/>
                <w:bCs/>
              </w:rPr>
              <w:t>Change</w:t>
            </w:r>
            <w:r w:rsidR="00841BB7">
              <w:rPr>
                <w:rFonts w:ascii="Calibri" w:hAnsi="Calibri"/>
              </w:rPr>
              <w:t xml:space="preserve"> in </w:t>
            </w:r>
            <w:r w:rsidR="007729F1">
              <w:rPr>
                <w:rFonts w:ascii="Calibri" w:hAnsi="Calibri" w:cs="Calibri-Bold"/>
                <w:b/>
                <w:bCs/>
                <w:color w:val="000000"/>
              </w:rPr>
              <w:t>Performance/Practice</w:t>
            </w:r>
            <w:r w:rsidR="00841BB7">
              <w:rPr>
                <w:rFonts w:ascii="Calibri-Bold" w:hAnsi="Calibri-Bold" w:cs="Calibri-Bold"/>
                <w:b/>
                <w:bCs/>
                <w:color w:val="000000"/>
                <w:sz w:val="18"/>
                <w:szCs w:val="18"/>
              </w:rPr>
              <w:t xml:space="preserve"> </w:t>
            </w:r>
            <w:r w:rsidR="00841BB7" w:rsidRPr="00A34118">
              <w:rPr>
                <w:rFonts w:ascii="Calibri" w:hAnsi="Calibri" w:cs="Calibri-Bold"/>
                <w:bCs/>
                <w:color w:val="000000"/>
                <w:sz w:val="18"/>
                <w:szCs w:val="18"/>
              </w:rPr>
              <w:t xml:space="preserve">(i.e., </w:t>
            </w:r>
            <w:r w:rsidR="00841BB7" w:rsidRPr="00791FE5">
              <w:rPr>
                <w:rFonts w:ascii="Calibri" w:hAnsi="Calibri" w:cs="Calibri"/>
                <w:color w:val="000000"/>
                <w:sz w:val="18"/>
                <w:szCs w:val="18"/>
              </w:rPr>
              <w:t>Demonstration of adherence to guidelines</w:t>
            </w:r>
            <w:r w:rsidR="00841BB7">
              <w:rPr>
                <w:rFonts w:ascii="Calibri" w:hAnsi="Calibri" w:cs="Calibri"/>
                <w:color w:val="000000"/>
                <w:sz w:val="18"/>
                <w:szCs w:val="18"/>
              </w:rPr>
              <w:t xml:space="preserve">, </w:t>
            </w:r>
            <w:r w:rsidR="001E0F25">
              <w:rPr>
                <w:rFonts w:ascii="Calibri" w:hAnsi="Calibri" w:cs="Calibri"/>
                <w:color w:val="000000"/>
                <w:sz w:val="18"/>
                <w:szCs w:val="18"/>
              </w:rPr>
              <w:t>d</w:t>
            </w:r>
            <w:r w:rsidR="00841BB7" w:rsidRPr="00791FE5">
              <w:rPr>
                <w:rFonts w:ascii="Calibri" w:hAnsi="Calibri" w:cs="Calibri"/>
                <w:color w:val="000000"/>
                <w:sz w:val="18"/>
                <w:szCs w:val="18"/>
              </w:rPr>
              <w:t>irect observations</w:t>
            </w:r>
            <w:r w:rsidR="00841BB7">
              <w:rPr>
                <w:rFonts w:ascii="Calibri" w:hAnsi="Calibri" w:cs="Calibri"/>
                <w:color w:val="000000"/>
                <w:sz w:val="18"/>
                <w:szCs w:val="18"/>
              </w:rPr>
              <w:t xml:space="preserve">, </w:t>
            </w:r>
            <w:r w:rsidR="001E0F25">
              <w:rPr>
                <w:rFonts w:ascii="Calibri" w:hAnsi="Calibri" w:cs="Calibri"/>
                <w:color w:val="000000"/>
                <w:sz w:val="18"/>
                <w:szCs w:val="18"/>
              </w:rPr>
              <w:t>c</w:t>
            </w:r>
            <w:r w:rsidR="00841BB7" w:rsidRPr="00791FE5">
              <w:rPr>
                <w:rFonts w:ascii="Calibri" w:hAnsi="Calibri" w:cs="Calibri"/>
                <w:color w:val="000000"/>
                <w:sz w:val="18"/>
                <w:szCs w:val="18"/>
              </w:rPr>
              <w:t>hart audits</w:t>
            </w:r>
            <w:r w:rsidR="00841BB7">
              <w:rPr>
                <w:rFonts w:ascii="Calibri" w:hAnsi="Calibri" w:cs="Calibri"/>
                <w:color w:val="000000"/>
                <w:sz w:val="18"/>
                <w:szCs w:val="18"/>
              </w:rPr>
              <w:t>)</w:t>
            </w:r>
          </w:p>
          <w:p w14:paraId="0BDD8492" w14:textId="3000AD5F" w:rsidR="00841BB7" w:rsidRPr="002A475D" w:rsidRDefault="00841BB7" w:rsidP="00FF2F30">
            <w:pPr>
              <w:autoSpaceDE w:val="0"/>
              <w:autoSpaceDN w:val="0"/>
              <w:adjustRightInd w:val="0"/>
              <w:ind w:left="90"/>
              <w:rPr>
                <w:rFonts w:asciiTheme="minorHAnsi" w:hAnsiTheme="minorHAnsi" w:cstheme="minorHAnsi"/>
              </w:rPr>
            </w:pPr>
            <w:r w:rsidRPr="002A475D">
              <w:rPr>
                <w:rFonts w:ascii="Calibri" w:hAnsi="Calibri" w:cs="Calibri"/>
                <w:b/>
                <w:bCs/>
                <w:color w:val="000000"/>
              </w:rPr>
              <w:t xml:space="preserve">Identify planned method of data collection:  </w:t>
            </w:r>
          </w:p>
          <w:p w14:paraId="4C33854B" w14:textId="77777777" w:rsidR="00841BB7" w:rsidRPr="00455ACF" w:rsidRDefault="00841BB7" w:rsidP="00FF2F30">
            <w:pPr>
              <w:autoSpaceDE w:val="0"/>
              <w:autoSpaceDN w:val="0"/>
              <w:adjustRightInd w:val="0"/>
              <w:spacing w:after="40"/>
              <w:ind w:left="90"/>
              <w:rPr>
                <w:rFonts w:ascii="Calibri" w:hAnsi="Calibri" w:cs="Calibri"/>
                <w:color w:val="000000"/>
                <w:sz w:val="6"/>
                <w:szCs w:val="6"/>
              </w:rPr>
            </w:pPr>
          </w:p>
          <w:p w14:paraId="6F8D672F" w14:textId="717ED701" w:rsidR="00841BB7" w:rsidRDefault="00000000" w:rsidP="00FF2F30">
            <w:pPr>
              <w:autoSpaceDE w:val="0"/>
              <w:autoSpaceDN w:val="0"/>
              <w:adjustRightInd w:val="0"/>
              <w:ind w:left="90"/>
              <w:rPr>
                <w:rFonts w:ascii="Calibri" w:hAnsi="Calibri" w:cs="Calibri"/>
                <w:color w:val="000000"/>
              </w:rPr>
            </w:pPr>
            <w:sdt>
              <w:sdtPr>
                <w:rPr>
                  <w:rFonts w:ascii="Calibri" w:hAnsi="Calibri"/>
                  <w:b/>
                  <w:sz w:val="18"/>
                  <w:szCs w:val="18"/>
                </w:rPr>
                <w:id w:val="913437049"/>
                <w14:checkbox>
                  <w14:checked w14:val="0"/>
                  <w14:checkedState w14:val="2612" w14:font="MS Gothic"/>
                  <w14:uncheckedState w14:val="2610" w14:font="MS Gothic"/>
                </w14:checkbox>
              </w:sdtPr>
              <w:sdtContent>
                <w:r w:rsidR="00841BB7">
                  <w:rPr>
                    <w:rFonts w:ascii="MS Gothic" w:eastAsia="MS Gothic" w:hAnsi="MS Gothic" w:hint="eastAsia"/>
                    <w:b/>
                    <w:sz w:val="18"/>
                    <w:szCs w:val="18"/>
                  </w:rPr>
                  <w:t>☐</w:t>
                </w:r>
              </w:sdtContent>
            </w:sdt>
            <w:r w:rsidR="00841BB7">
              <w:rPr>
                <w:rFonts w:ascii="Calibri" w:hAnsi="Calibri"/>
                <w:b/>
                <w:color w:val="0070C0"/>
                <w:sz w:val="18"/>
                <w:szCs w:val="18"/>
              </w:rPr>
              <w:t xml:space="preserve"> </w:t>
            </w:r>
            <w:r w:rsidR="00841BB7" w:rsidRPr="00C228BC">
              <w:rPr>
                <w:rFonts w:ascii="Calibri" w:hAnsi="Calibri"/>
                <w:bCs/>
              </w:rPr>
              <w:t>Change</w:t>
            </w:r>
            <w:r w:rsidR="00841BB7">
              <w:rPr>
                <w:rFonts w:ascii="Calibri" w:hAnsi="Calibri"/>
              </w:rPr>
              <w:t xml:space="preserve"> in </w:t>
            </w:r>
            <w:r w:rsidR="007729F1">
              <w:rPr>
                <w:rFonts w:ascii="Calibri" w:hAnsi="Calibri" w:cs="Calibri-Bold"/>
                <w:b/>
                <w:bCs/>
                <w:color w:val="000000"/>
              </w:rPr>
              <w:t>Patient Outcomes</w:t>
            </w:r>
            <w:r w:rsidR="00841BB7">
              <w:rPr>
                <w:rFonts w:ascii="Calibri-Bold" w:hAnsi="Calibri-Bold" w:cs="Calibri-Bold"/>
                <w:b/>
                <w:bCs/>
                <w:color w:val="000000"/>
                <w:sz w:val="18"/>
                <w:szCs w:val="18"/>
              </w:rPr>
              <w:t xml:space="preserve"> </w:t>
            </w:r>
            <w:r w:rsidR="00841BB7" w:rsidRPr="00973E5A">
              <w:rPr>
                <w:rFonts w:ascii="Calibri" w:hAnsi="Calibri" w:cs="Calibri-Bold"/>
                <w:bCs/>
                <w:color w:val="000000"/>
                <w:sz w:val="18"/>
                <w:szCs w:val="18"/>
              </w:rPr>
              <w:t xml:space="preserve">(i.e., </w:t>
            </w:r>
            <w:r w:rsidR="00841BB7">
              <w:rPr>
                <w:rFonts w:ascii="Calibri" w:hAnsi="Calibri" w:cs="Calibri"/>
                <w:color w:val="000000"/>
                <w:sz w:val="18"/>
                <w:szCs w:val="18"/>
              </w:rPr>
              <w:t xml:space="preserve">Patient </w:t>
            </w:r>
            <w:r w:rsidR="00C62531">
              <w:rPr>
                <w:rFonts w:ascii="Calibri" w:hAnsi="Calibri" w:cs="Calibri"/>
                <w:color w:val="000000"/>
                <w:sz w:val="18"/>
                <w:szCs w:val="18"/>
              </w:rPr>
              <w:t>feedback/</w:t>
            </w:r>
            <w:r w:rsidR="00841BB7" w:rsidRPr="00791FE5">
              <w:rPr>
                <w:rFonts w:ascii="Calibri" w:hAnsi="Calibri" w:cs="Calibri"/>
                <w:color w:val="000000"/>
                <w:sz w:val="18"/>
                <w:szCs w:val="18"/>
              </w:rPr>
              <w:t>surveys</w:t>
            </w:r>
            <w:r w:rsidR="00841BB7">
              <w:rPr>
                <w:rFonts w:ascii="Calibri" w:hAnsi="Calibri" w:cs="Calibri"/>
                <w:color w:val="000000"/>
                <w:sz w:val="18"/>
                <w:szCs w:val="18"/>
              </w:rPr>
              <w:t>,</w:t>
            </w:r>
            <w:r w:rsidR="00841BB7" w:rsidRPr="00973E5A">
              <w:rPr>
                <w:rFonts w:ascii="Calibri" w:hAnsi="Calibri" w:cs="Calibri"/>
                <w:color w:val="000000"/>
                <w:sz w:val="18"/>
                <w:szCs w:val="18"/>
              </w:rPr>
              <w:t xml:space="preserve"> </w:t>
            </w:r>
            <w:r w:rsidR="00841BB7" w:rsidRPr="00791FE5">
              <w:rPr>
                <w:rFonts w:ascii="Calibri" w:hAnsi="Calibri" w:cs="Calibri"/>
                <w:color w:val="000000"/>
                <w:sz w:val="18"/>
                <w:szCs w:val="18"/>
              </w:rPr>
              <w:t>mortality and morbidity</w:t>
            </w:r>
            <w:r w:rsidR="00841BB7">
              <w:rPr>
                <w:rFonts w:ascii="Calibri" w:hAnsi="Calibri" w:cs="Calibri"/>
                <w:color w:val="000000"/>
                <w:sz w:val="18"/>
                <w:szCs w:val="18"/>
              </w:rPr>
              <w:t xml:space="preserve"> rates)</w:t>
            </w:r>
          </w:p>
          <w:p w14:paraId="1EBC6738" w14:textId="2507ECB9" w:rsidR="00841BB7" w:rsidRPr="002A475D" w:rsidRDefault="00841BB7" w:rsidP="00546982">
            <w:pPr>
              <w:autoSpaceDE w:val="0"/>
              <w:autoSpaceDN w:val="0"/>
              <w:adjustRightInd w:val="0"/>
              <w:ind w:left="90"/>
              <w:rPr>
                <w:rFonts w:asciiTheme="minorHAnsi" w:hAnsiTheme="minorHAnsi" w:cstheme="minorHAnsi"/>
              </w:rPr>
            </w:pPr>
            <w:r w:rsidRPr="002A475D">
              <w:rPr>
                <w:rFonts w:ascii="Calibri" w:hAnsi="Calibri" w:cs="Calibri"/>
                <w:b/>
                <w:bCs/>
                <w:color w:val="000000"/>
              </w:rPr>
              <w:t xml:space="preserve">Identify planned method of data collection:  </w:t>
            </w:r>
          </w:p>
          <w:p w14:paraId="3CD08D9C" w14:textId="77777777" w:rsidR="00841BB7" w:rsidRPr="007D461D" w:rsidRDefault="00841BB7" w:rsidP="00FF2F30">
            <w:pPr>
              <w:autoSpaceDE w:val="0"/>
              <w:autoSpaceDN w:val="0"/>
              <w:adjustRightInd w:val="0"/>
              <w:rPr>
                <w:rFonts w:ascii="Calibri" w:hAnsi="Calibri" w:cs="Calibri"/>
                <w:b/>
                <w:bCs/>
                <w:color w:val="000000"/>
                <w:sz w:val="12"/>
                <w:szCs w:val="12"/>
              </w:rPr>
            </w:pPr>
          </w:p>
          <w:p w14:paraId="27D57157" w14:textId="60BF7103" w:rsidR="00841BB7" w:rsidRPr="00451E72" w:rsidRDefault="00841BB7" w:rsidP="004B2F0C">
            <w:pPr>
              <w:spacing w:after="80"/>
              <w:ind w:firstLine="76"/>
              <w:rPr>
                <w:rFonts w:asciiTheme="minorHAnsi" w:hAnsiTheme="minorHAnsi" w:cstheme="minorHAnsi"/>
              </w:rPr>
            </w:pPr>
            <w:r w:rsidRPr="007D461D">
              <w:rPr>
                <w:rFonts w:asciiTheme="minorHAnsi" w:hAnsiTheme="minorHAnsi" w:cstheme="minorHAnsi"/>
              </w:rPr>
              <w:t xml:space="preserve">A </w:t>
            </w:r>
            <w:r w:rsidRPr="007D461D">
              <w:rPr>
                <w:rFonts w:ascii="Calibri" w:hAnsi="Calibri" w:cs="Arial"/>
                <w:bCs/>
              </w:rPr>
              <w:t>summative evaluation</w:t>
            </w:r>
            <w:r w:rsidRPr="007D461D">
              <w:rPr>
                <w:rFonts w:ascii="Calibri" w:hAnsi="Calibri" w:cs="Arial"/>
              </w:rPr>
              <w:t xml:space="preserve"> is required post-activity.</w:t>
            </w:r>
          </w:p>
        </w:tc>
      </w:tr>
    </w:tbl>
    <w:p w14:paraId="37B6A660" w14:textId="77777777" w:rsidR="00406E0F" w:rsidRPr="00546982" w:rsidRDefault="00406E0F" w:rsidP="00195AA7">
      <w:pPr>
        <w:tabs>
          <w:tab w:val="left" w:pos="720"/>
        </w:tabs>
        <w:rPr>
          <w:rFonts w:ascii="Calibri" w:hAnsi="Calibri" w:cs="Calibri"/>
          <w:sz w:val="12"/>
          <w:szCs w:val="12"/>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9C0B35" w:rsidRPr="002C2613" w14:paraId="70CE75EF" w14:textId="77777777" w:rsidTr="000B3EBD">
        <w:trPr>
          <w:trHeight w:val="288"/>
        </w:trPr>
        <w:tc>
          <w:tcPr>
            <w:tcW w:w="10800" w:type="dxa"/>
            <w:shd w:val="clear" w:color="auto" w:fill="FFD966" w:themeFill="accent4" w:themeFillTint="99"/>
          </w:tcPr>
          <w:p w14:paraId="751990A1" w14:textId="716A34F3" w:rsidR="009C0B35" w:rsidRPr="00356658" w:rsidRDefault="009C0B35" w:rsidP="00B2509B">
            <w:pPr>
              <w:spacing w:before="20" w:after="40"/>
              <w:rPr>
                <w:rFonts w:ascii="Calibri" w:hAnsi="Calibri" w:cs="Arial"/>
                <w:b/>
              </w:rPr>
            </w:pPr>
            <w:r w:rsidRPr="00356658">
              <w:rPr>
                <w:rFonts w:ascii="Calibri" w:hAnsi="Calibri" w:cs="Arial"/>
                <w:b/>
              </w:rPr>
              <w:t xml:space="preserve">6. </w:t>
            </w:r>
            <w:r w:rsidR="00A23E19" w:rsidRPr="00356658">
              <w:rPr>
                <w:rFonts w:ascii="Calibri" w:hAnsi="Calibri" w:cs="Arial"/>
                <w:b/>
              </w:rPr>
              <w:t>Commercial Support</w:t>
            </w:r>
          </w:p>
        </w:tc>
      </w:tr>
    </w:tbl>
    <w:p w14:paraId="16F4BB06" w14:textId="77777777" w:rsidR="005422E5" w:rsidRPr="00C158D9" w:rsidRDefault="005422E5" w:rsidP="005422E5">
      <w:pPr>
        <w:tabs>
          <w:tab w:val="left" w:pos="720"/>
        </w:tabs>
        <w:rPr>
          <w:rFonts w:ascii="Calibri" w:hAnsi="Calibri"/>
          <w:iCs/>
          <w:sz w:val="12"/>
          <w:szCs w:val="12"/>
        </w:rPr>
      </w:pPr>
    </w:p>
    <w:tbl>
      <w:tblPr>
        <w:tblStyle w:val="TableGrid"/>
        <w:tblW w:w="10800" w:type="dxa"/>
        <w:tblLook w:val="04A0" w:firstRow="1" w:lastRow="0" w:firstColumn="1" w:lastColumn="0" w:noHBand="0" w:noVBand="1"/>
      </w:tblPr>
      <w:tblGrid>
        <w:gridCol w:w="10800"/>
      </w:tblGrid>
      <w:tr w:rsidR="005422E5" w14:paraId="57F584F3" w14:textId="77777777" w:rsidTr="000B3EBD">
        <w:trPr>
          <w:trHeight w:val="288"/>
        </w:trPr>
        <w:tc>
          <w:tcPr>
            <w:tcW w:w="10800" w:type="dxa"/>
            <w:shd w:val="clear" w:color="auto" w:fill="D9E2F3" w:themeFill="accent1" w:themeFillTint="33"/>
          </w:tcPr>
          <w:p w14:paraId="3EF1A937" w14:textId="32CF4D7C" w:rsidR="005422E5" w:rsidRPr="007D461D" w:rsidRDefault="005422E5" w:rsidP="00AF774F">
            <w:pPr>
              <w:tabs>
                <w:tab w:val="left" w:pos="720"/>
              </w:tabs>
              <w:spacing w:before="20" w:after="40"/>
              <w:jc w:val="both"/>
              <w:rPr>
                <w:rFonts w:ascii="Calibri" w:hAnsi="Calibri"/>
                <w:b/>
                <w:bCs/>
                <w:iCs/>
              </w:rPr>
            </w:pPr>
            <w:r w:rsidRPr="007D461D">
              <w:rPr>
                <w:rFonts w:ascii="Calibri" w:hAnsi="Calibri"/>
                <w:b/>
                <w:bCs/>
                <w:iCs/>
              </w:rPr>
              <w:t xml:space="preserve">If your department plans on applying for commercial support, please review the Office for CME’s </w:t>
            </w:r>
            <w:hyperlink r:id="rId18" w:history="1">
              <w:r w:rsidRPr="007D461D">
                <w:rPr>
                  <w:rStyle w:val="Hyperlink"/>
                  <w:rFonts w:ascii="Calibri" w:hAnsi="Calibri"/>
                  <w:b/>
                  <w:bCs/>
                  <w:iCs/>
                </w:rPr>
                <w:t>Grant Application Protocol</w:t>
              </w:r>
            </w:hyperlink>
            <w:r w:rsidRPr="007D461D">
              <w:rPr>
                <w:rFonts w:ascii="Calibri" w:hAnsi="Calibri"/>
                <w:b/>
                <w:bCs/>
                <w:iCs/>
              </w:rPr>
              <w:t xml:space="preserve">.  </w:t>
            </w:r>
          </w:p>
        </w:tc>
      </w:tr>
      <w:tr w:rsidR="005422E5" w14:paraId="1A3F08F6" w14:textId="77777777" w:rsidTr="000B3EBD">
        <w:tc>
          <w:tcPr>
            <w:tcW w:w="10800" w:type="dxa"/>
          </w:tcPr>
          <w:p w14:paraId="3F1CDAA1" w14:textId="77777777" w:rsidR="005422E5" w:rsidRPr="004E6906" w:rsidRDefault="005422E5" w:rsidP="00C158D9">
            <w:pPr>
              <w:tabs>
                <w:tab w:val="left" w:pos="720"/>
              </w:tabs>
              <w:spacing w:before="40" w:after="40"/>
              <w:ind w:firstLine="86"/>
              <w:rPr>
                <w:rFonts w:ascii="Calibri" w:hAnsi="Calibri" w:cs="Arial"/>
              </w:rPr>
            </w:pPr>
            <w:r w:rsidRPr="004E6906">
              <w:rPr>
                <w:rFonts w:ascii="Calibri" w:hAnsi="Calibri" w:cs="Arial"/>
                <w:b/>
              </w:rPr>
              <w:t>A.</w:t>
            </w:r>
            <w:r w:rsidRPr="004E6906">
              <w:rPr>
                <w:rFonts w:ascii="Calibri" w:hAnsi="Calibri" w:cs="Arial"/>
              </w:rPr>
              <w:t xml:space="preserve">  </w:t>
            </w:r>
            <w:r>
              <w:rPr>
                <w:rFonts w:ascii="Calibri" w:hAnsi="Calibri" w:cs="Arial"/>
              </w:rPr>
              <w:t>Do you plan to solicit educational grants for your activity?</w:t>
            </w:r>
          </w:p>
          <w:p w14:paraId="04031623" w14:textId="7F123D40" w:rsidR="005422E5" w:rsidRDefault="00000000" w:rsidP="004B2F0C">
            <w:pPr>
              <w:ind w:firstLine="720"/>
              <w:rPr>
                <w:rFonts w:ascii="Calibri" w:hAnsi="Calibri"/>
              </w:rPr>
            </w:pPr>
            <w:sdt>
              <w:sdtPr>
                <w:rPr>
                  <w:rFonts w:ascii="Calibri" w:hAnsi="Calibri"/>
                </w:rPr>
                <w:id w:val="-475683358"/>
                <w14:checkbox>
                  <w14:checked w14:val="0"/>
                  <w14:checkedState w14:val="2612" w14:font="MS Gothic"/>
                  <w14:uncheckedState w14:val="2610" w14:font="MS Gothic"/>
                </w14:checkbox>
              </w:sdtPr>
              <w:sdtContent>
                <w:r w:rsidR="005422E5">
                  <w:rPr>
                    <w:rFonts w:ascii="MS Gothic" w:eastAsia="MS Gothic" w:hAnsi="MS Gothic" w:hint="eastAsia"/>
                  </w:rPr>
                  <w:t>☐</w:t>
                </w:r>
              </w:sdtContent>
            </w:sdt>
            <w:r w:rsidR="005422E5" w:rsidRPr="004E6906">
              <w:rPr>
                <w:rFonts w:ascii="Calibri" w:hAnsi="Calibri"/>
              </w:rPr>
              <w:t xml:space="preserve">  </w:t>
            </w:r>
            <w:r w:rsidR="005422E5">
              <w:rPr>
                <w:rFonts w:ascii="Calibri" w:hAnsi="Calibri" w:cs="Arial"/>
              </w:rPr>
              <w:t>Yes</w:t>
            </w:r>
            <w:r w:rsidR="005422E5">
              <w:rPr>
                <w:rFonts w:ascii="Calibri" w:hAnsi="Calibri" w:cs="Arial"/>
              </w:rPr>
              <w:tab/>
            </w:r>
            <w:sdt>
              <w:sdtPr>
                <w:rPr>
                  <w:rFonts w:ascii="Calibri" w:hAnsi="Calibri" w:cs="Arial"/>
                </w:rPr>
                <w:id w:val="727341164"/>
                <w14:checkbox>
                  <w14:checked w14:val="0"/>
                  <w14:checkedState w14:val="2612" w14:font="MS Gothic"/>
                  <w14:uncheckedState w14:val="2610" w14:font="MS Gothic"/>
                </w14:checkbox>
              </w:sdtPr>
              <w:sdtContent>
                <w:r w:rsidR="005422E5">
                  <w:rPr>
                    <w:rFonts w:ascii="MS Gothic" w:eastAsia="MS Gothic" w:hAnsi="MS Gothic" w:cs="Arial" w:hint="eastAsia"/>
                  </w:rPr>
                  <w:t>☐</w:t>
                </w:r>
              </w:sdtContent>
            </w:sdt>
            <w:r w:rsidR="005422E5">
              <w:rPr>
                <w:rFonts w:ascii="Calibri" w:hAnsi="Calibri"/>
                <w:color w:val="0070C0"/>
              </w:rPr>
              <w:t xml:space="preserve"> </w:t>
            </w:r>
            <w:r w:rsidR="00AF774F">
              <w:rPr>
                <w:rFonts w:ascii="Calibri" w:hAnsi="Calibri"/>
                <w:color w:val="0070C0"/>
              </w:rPr>
              <w:t xml:space="preserve"> </w:t>
            </w:r>
            <w:r w:rsidR="005422E5">
              <w:rPr>
                <w:rFonts w:ascii="Calibri" w:hAnsi="Calibri"/>
              </w:rPr>
              <w:t>No</w:t>
            </w:r>
          </w:p>
          <w:p w14:paraId="00FA37E5" w14:textId="3C1129EB" w:rsidR="005422E5" w:rsidRPr="005422E5" w:rsidRDefault="005422E5" w:rsidP="00AF774F">
            <w:pPr>
              <w:spacing w:after="120"/>
              <w:ind w:firstLine="720"/>
              <w:rPr>
                <w:rFonts w:ascii="Calibri" w:hAnsi="Calibri"/>
              </w:rPr>
            </w:pPr>
            <w:r w:rsidRPr="004E6906">
              <w:rPr>
                <w:rFonts w:ascii="Calibri" w:hAnsi="Calibri" w:cs="Arial"/>
              </w:rPr>
              <w:t xml:space="preserve">If </w:t>
            </w:r>
            <w:r w:rsidRPr="004E6906">
              <w:rPr>
                <w:rFonts w:ascii="Calibri" w:hAnsi="Calibri" w:cs="Arial"/>
                <w:b/>
              </w:rPr>
              <w:t>yes</w:t>
            </w:r>
            <w:r w:rsidRPr="004E6906">
              <w:rPr>
                <w:rFonts w:ascii="Calibri" w:hAnsi="Calibri" w:cs="Arial"/>
              </w:rPr>
              <w:t xml:space="preserve">, </w:t>
            </w:r>
            <w:r>
              <w:rPr>
                <w:rFonts w:ascii="Calibri" w:hAnsi="Calibri" w:cs="Arial"/>
              </w:rPr>
              <w:t xml:space="preserve">please identify companies: </w:t>
            </w:r>
          </w:p>
        </w:tc>
      </w:tr>
      <w:tr w:rsidR="005422E5" w14:paraId="75BCDF14" w14:textId="77777777" w:rsidTr="000B3EBD">
        <w:tc>
          <w:tcPr>
            <w:tcW w:w="10800" w:type="dxa"/>
          </w:tcPr>
          <w:p w14:paraId="72A8726C" w14:textId="77777777" w:rsidR="005422E5" w:rsidRPr="004E6906" w:rsidRDefault="005422E5" w:rsidP="00C158D9">
            <w:pPr>
              <w:tabs>
                <w:tab w:val="left" w:pos="720"/>
              </w:tabs>
              <w:spacing w:before="40" w:after="40"/>
              <w:ind w:firstLine="86"/>
              <w:rPr>
                <w:rFonts w:ascii="Calibri" w:hAnsi="Calibri" w:cs="Arial"/>
              </w:rPr>
            </w:pPr>
            <w:r>
              <w:rPr>
                <w:rFonts w:ascii="Calibri" w:hAnsi="Calibri" w:cs="Arial"/>
                <w:b/>
              </w:rPr>
              <w:t>B</w:t>
            </w:r>
            <w:r w:rsidRPr="004E6906">
              <w:rPr>
                <w:rFonts w:ascii="Calibri" w:hAnsi="Calibri" w:cs="Arial"/>
                <w:b/>
              </w:rPr>
              <w:t>.</w:t>
            </w:r>
            <w:r w:rsidRPr="004E6906">
              <w:rPr>
                <w:rFonts w:ascii="Calibri" w:hAnsi="Calibri" w:cs="Arial"/>
              </w:rPr>
              <w:t xml:space="preserve">  </w:t>
            </w:r>
            <w:r>
              <w:rPr>
                <w:rFonts w:ascii="Calibri" w:hAnsi="Calibri" w:cs="Arial"/>
              </w:rPr>
              <w:t>Do you plan to solicit exhibit fees for your activity?</w:t>
            </w:r>
          </w:p>
          <w:p w14:paraId="3AEC84BD" w14:textId="79C4CE16" w:rsidR="005422E5" w:rsidRDefault="00000000" w:rsidP="005422E5">
            <w:pPr>
              <w:ind w:firstLine="720"/>
              <w:rPr>
                <w:rFonts w:ascii="Calibri" w:hAnsi="Calibri"/>
              </w:rPr>
            </w:pPr>
            <w:sdt>
              <w:sdtPr>
                <w:rPr>
                  <w:rFonts w:ascii="Calibri" w:hAnsi="Calibri"/>
                </w:rPr>
                <w:id w:val="-670485101"/>
                <w14:checkbox>
                  <w14:checked w14:val="0"/>
                  <w14:checkedState w14:val="2612" w14:font="MS Gothic"/>
                  <w14:uncheckedState w14:val="2610" w14:font="MS Gothic"/>
                </w14:checkbox>
              </w:sdtPr>
              <w:sdtContent>
                <w:r w:rsidR="005422E5">
                  <w:rPr>
                    <w:rFonts w:ascii="MS Gothic" w:eastAsia="MS Gothic" w:hAnsi="MS Gothic" w:hint="eastAsia"/>
                  </w:rPr>
                  <w:t>☐</w:t>
                </w:r>
              </w:sdtContent>
            </w:sdt>
            <w:r w:rsidR="005422E5" w:rsidRPr="007A0ECE">
              <w:rPr>
                <w:rFonts w:ascii="Calibri" w:hAnsi="Calibri"/>
              </w:rPr>
              <w:t xml:space="preserve"> </w:t>
            </w:r>
            <w:r w:rsidR="005422E5" w:rsidRPr="004E6906">
              <w:rPr>
                <w:rFonts w:ascii="Calibri" w:hAnsi="Calibri"/>
              </w:rPr>
              <w:t xml:space="preserve"> </w:t>
            </w:r>
            <w:r w:rsidR="005422E5">
              <w:rPr>
                <w:rFonts w:ascii="Calibri" w:hAnsi="Calibri" w:cs="Arial"/>
              </w:rPr>
              <w:t>Yes</w:t>
            </w:r>
            <w:r w:rsidR="005422E5">
              <w:rPr>
                <w:rFonts w:ascii="Calibri" w:hAnsi="Calibri" w:cs="Arial"/>
              </w:rPr>
              <w:tab/>
            </w:r>
            <w:sdt>
              <w:sdtPr>
                <w:rPr>
                  <w:rFonts w:ascii="Calibri" w:hAnsi="Calibri" w:cs="Arial"/>
                </w:rPr>
                <w:id w:val="-1738091657"/>
                <w14:checkbox>
                  <w14:checked w14:val="0"/>
                  <w14:checkedState w14:val="2612" w14:font="MS Gothic"/>
                  <w14:uncheckedState w14:val="2610" w14:font="MS Gothic"/>
                </w14:checkbox>
              </w:sdtPr>
              <w:sdtContent>
                <w:r w:rsidR="005422E5">
                  <w:rPr>
                    <w:rFonts w:ascii="MS Gothic" w:eastAsia="MS Gothic" w:hAnsi="MS Gothic" w:cs="Arial" w:hint="eastAsia"/>
                  </w:rPr>
                  <w:t>☐</w:t>
                </w:r>
              </w:sdtContent>
            </w:sdt>
            <w:r w:rsidR="005422E5" w:rsidRPr="007A0ECE">
              <w:rPr>
                <w:rFonts w:ascii="Calibri" w:hAnsi="Calibri"/>
              </w:rPr>
              <w:t xml:space="preserve"> </w:t>
            </w:r>
            <w:r w:rsidR="00AF774F">
              <w:rPr>
                <w:rFonts w:ascii="Calibri" w:hAnsi="Calibri"/>
              </w:rPr>
              <w:t xml:space="preserve"> </w:t>
            </w:r>
            <w:r w:rsidR="005422E5">
              <w:rPr>
                <w:rFonts w:ascii="Calibri" w:hAnsi="Calibri"/>
              </w:rPr>
              <w:t>No</w:t>
            </w:r>
          </w:p>
          <w:p w14:paraId="7F4784C1" w14:textId="7982011C" w:rsidR="005422E5" w:rsidRPr="005422E5" w:rsidRDefault="005422E5" w:rsidP="00AF774F">
            <w:pPr>
              <w:spacing w:after="120"/>
              <w:ind w:firstLine="720"/>
              <w:rPr>
                <w:rFonts w:ascii="Calibri" w:hAnsi="Calibri"/>
              </w:rPr>
            </w:pPr>
            <w:r w:rsidRPr="004E6906">
              <w:rPr>
                <w:rFonts w:ascii="Calibri" w:hAnsi="Calibri" w:cs="Arial"/>
              </w:rPr>
              <w:t xml:space="preserve">If </w:t>
            </w:r>
            <w:r w:rsidRPr="004E6906">
              <w:rPr>
                <w:rFonts w:ascii="Calibri" w:hAnsi="Calibri" w:cs="Arial"/>
                <w:b/>
              </w:rPr>
              <w:t>yes</w:t>
            </w:r>
            <w:r w:rsidRPr="004E6906">
              <w:rPr>
                <w:rFonts w:ascii="Calibri" w:hAnsi="Calibri" w:cs="Arial"/>
              </w:rPr>
              <w:t xml:space="preserve">, </w:t>
            </w:r>
            <w:r>
              <w:rPr>
                <w:rFonts w:ascii="Calibri" w:hAnsi="Calibri" w:cs="Arial"/>
              </w:rPr>
              <w:t>please identify companies</w:t>
            </w:r>
            <w:r w:rsidRPr="00672A28">
              <w:rPr>
                <w:rFonts w:ascii="Calibri" w:hAnsi="Calibri" w:cs="Arial"/>
                <w:color w:val="000000"/>
              </w:rPr>
              <w:t>:</w:t>
            </w:r>
            <w:r>
              <w:rPr>
                <w:rFonts w:ascii="Calibri" w:hAnsi="Calibri" w:cs="Arial"/>
                <w:color w:val="000000"/>
              </w:rPr>
              <w:t xml:space="preserve"> </w:t>
            </w:r>
          </w:p>
        </w:tc>
      </w:tr>
      <w:tr w:rsidR="005422E5" w14:paraId="0EA5F629" w14:textId="77777777" w:rsidTr="000B3EBD">
        <w:tc>
          <w:tcPr>
            <w:tcW w:w="10800" w:type="dxa"/>
            <w:shd w:val="clear" w:color="auto" w:fill="auto"/>
          </w:tcPr>
          <w:p w14:paraId="69C6E757" w14:textId="76EF875D" w:rsidR="005422E5" w:rsidRPr="005422E5" w:rsidRDefault="00000000" w:rsidP="00C158D9">
            <w:pPr>
              <w:tabs>
                <w:tab w:val="left" w:pos="720"/>
              </w:tabs>
              <w:spacing w:before="80" w:after="80"/>
              <w:ind w:firstLine="86"/>
              <w:rPr>
                <w:rFonts w:ascii="Calibri" w:hAnsi="Calibri"/>
                <w:b/>
                <w:bCs/>
              </w:rPr>
            </w:pPr>
            <w:sdt>
              <w:sdtPr>
                <w:rPr>
                  <w:rFonts w:ascii="Calibri" w:hAnsi="Calibri"/>
                  <w:b/>
                  <w:bCs/>
                </w:rPr>
                <w:id w:val="-2143793445"/>
                <w14:checkbox>
                  <w14:checked w14:val="0"/>
                  <w14:checkedState w14:val="2612" w14:font="MS Gothic"/>
                  <w14:uncheckedState w14:val="2610" w14:font="MS Gothic"/>
                </w14:checkbox>
              </w:sdtPr>
              <w:sdtContent>
                <w:r w:rsidR="00346684">
                  <w:rPr>
                    <w:rFonts w:ascii="MS Gothic" w:eastAsia="MS Gothic" w:hAnsi="MS Gothic" w:hint="eastAsia"/>
                    <w:b/>
                    <w:bCs/>
                  </w:rPr>
                  <w:t>☐</w:t>
                </w:r>
              </w:sdtContent>
            </w:sdt>
            <w:r w:rsidR="005422E5" w:rsidRPr="005422E5">
              <w:rPr>
                <w:rFonts w:ascii="Calibri" w:hAnsi="Calibri"/>
                <w:b/>
                <w:bCs/>
              </w:rPr>
              <w:t xml:space="preserve">  I have read and agree to abide by the </w:t>
            </w:r>
            <w:hyperlink r:id="rId19" w:history="1">
              <w:r w:rsidR="005422E5" w:rsidRPr="007D461D">
                <w:rPr>
                  <w:rStyle w:val="Hyperlink"/>
                  <w:rFonts w:ascii="Calibri" w:hAnsi="Calibri"/>
                  <w:b/>
                  <w:bCs/>
                </w:rPr>
                <w:t>Standards for Integrity and Independence in Accredited Continuing Education</w:t>
              </w:r>
            </w:hyperlink>
          </w:p>
        </w:tc>
      </w:tr>
    </w:tbl>
    <w:p w14:paraId="2BE2F3A3" w14:textId="77777777" w:rsidR="005422E5" w:rsidRPr="005422E5" w:rsidRDefault="005422E5" w:rsidP="005422E5">
      <w:pPr>
        <w:tabs>
          <w:tab w:val="left" w:pos="720"/>
        </w:tabs>
        <w:rPr>
          <w:rFonts w:ascii="Calibri" w:hAnsi="Calibri"/>
          <w:iCs/>
          <w:sz w:val="12"/>
          <w:szCs w:val="12"/>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9C0B35" w:rsidRPr="002C2613" w14:paraId="02621E64" w14:textId="77777777" w:rsidTr="00680061">
        <w:tc>
          <w:tcPr>
            <w:tcW w:w="10795" w:type="dxa"/>
            <w:shd w:val="clear" w:color="auto" w:fill="FFD966" w:themeFill="accent4" w:themeFillTint="99"/>
          </w:tcPr>
          <w:p w14:paraId="5C0D3975" w14:textId="0E4E67C8" w:rsidR="009C0B35" w:rsidRPr="002C2613" w:rsidRDefault="009C0B35" w:rsidP="00AF774F">
            <w:pPr>
              <w:spacing w:before="20" w:after="40"/>
              <w:rPr>
                <w:rFonts w:ascii="Calibri" w:hAnsi="Calibri"/>
                <w:b/>
              </w:rPr>
            </w:pPr>
            <w:r w:rsidRPr="002C2613">
              <w:rPr>
                <w:rFonts w:ascii="Calibri" w:hAnsi="Calibri"/>
                <w:b/>
              </w:rPr>
              <w:t xml:space="preserve">7. </w:t>
            </w:r>
            <w:r w:rsidR="00A23E19" w:rsidRPr="002C2613">
              <w:rPr>
                <w:rFonts w:ascii="Calibri" w:hAnsi="Calibri"/>
                <w:b/>
              </w:rPr>
              <w:t xml:space="preserve">Required Signatures </w:t>
            </w:r>
            <w:r w:rsidRPr="0082713D">
              <w:rPr>
                <w:rFonts w:ascii="Calibri" w:hAnsi="Calibri"/>
                <w:iCs/>
              </w:rPr>
              <w:t>(can b</w:t>
            </w:r>
            <w:r w:rsidR="00AA681D" w:rsidRPr="0082713D">
              <w:rPr>
                <w:rFonts w:ascii="Calibri" w:hAnsi="Calibri"/>
                <w:iCs/>
              </w:rPr>
              <w:t>e typed</w:t>
            </w:r>
            <w:r w:rsidRPr="0082713D">
              <w:rPr>
                <w:rFonts w:ascii="Calibri" w:hAnsi="Calibri"/>
                <w:iCs/>
              </w:rPr>
              <w:t>)</w:t>
            </w:r>
          </w:p>
        </w:tc>
      </w:tr>
    </w:tbl>
    <w:p w14:paraId="4097BAB1" w14:textId="5687B59E" w:rsidR="006B07DA" w:rsidRPr="007D461D" w:rsidRDefault="003B5D9A" w:rsidP="00C158D9">
      <w:pPr>
        <w:tabs>
          <w:tab w:val="left" w:pos="990"/>
        </w:tabs>
        <w:spacing w:before="120" w:after="120"/>
        <w:ind w:left="86"/>
        <w:rPr>
          <w:rFonts w:ascii="Calibri" w:hAnsi="Calibri" w:cs="Arial"/>
          <w:bCs/>
          <w:iCs/>
        </w:rPr>
      </w:pPr>
      <w:r w:rsidRPr="007D461D">
        <w:rPr>
          <w:rFonts w:ascii="Calibri" w:hAnsi="Calibri" w:cs="Arial"/>
          <w:bCs/>
          <w:iCs/>
        </w:rPr>
        <w:t xml:space="preserve">As Activity Director, </w:t>
      </w:r>
      <w:r w:rsidR="00E07A5B" w:rsidRPr="007D461D">
        <w:rPr>
          <w:rFonts w:ascii="Calibri" w:hAnsi="Calibri" w:cs="Arial"/>
          <w:bCs/>
          <w:iCs/>
        </w:rPr>
        <w:t xml:space="preserve">I attest to the completeness </w:t>
      </w:r>
      <w:r w:rsidR="00134E34" w:rsidRPr="007D461D">
        <w:rPr>
          <w:rFonts w:ascii="Calibri" w:hAnsi="Calibri" w:cs="Arial"/>
          <w:bCs/>
          <w:iCs/>
        </w:rPr>
        <w:t>and accuracy o</w:t>
      </w:r>
      <w:r w:rsidR="00EE31F2" w:rsidRPr="007D461D">
        <w:rPr>
          <w:rFonts w:ascii="Calibri" w:hAnsi="Calibri" w:cs="Arial"/>
          <w:bCs/>
          <w:iCs/>
        </w:rPr>
        <w:t>f this</w:t>
      </w:r>
      <w:r w:rsidR="00AF58F9" w:rsidRPr="007D461D">
        <w:rPr>
          <w:rFonts w:ascii="Calibri" w:hAnsi="Calibri" w:cs="Arial"/>
          <w:bCs/>
          <w:iCs/>
        </w:rPr>
        <w:t xml:space="preserve"> </w:t>
      </w:r>
      <w:r w:rsidR="008122D4" w:rsidRPr="007D461D">
        <w:rPr>
          <w:rFonts w:ascii="Calibri" w:hAnsi="Calibri" w:cs="Arial"/>
          <w:bCs/>
          <w:iCs/>
        </w:rPr>
        <w:t>UR</w:t>
      </w:r>
      <w:r w:rsidR="00326EF5" w:rsidRPr="007D461D">
        <w:rPr>
          <w:rFonts w:ascii="Calibri" w:hAnsi="Calibri" w:cs="Arial"/>
          <w:bCs/>
          <w:iCs/>
        </w:rPr>
        <w:t>MC</w:t>
      </w:r>
      <w:r w:rsidR="008122D4" w:rsidRPr="007D461D">
        <w:rPr>
          <w:rFonts w:ascii="Calibri" w:hAnsi="Calibri" w:cs="Arial"/>
          <w:bCs/>
          <w:iCs/>
        </w:rPr>
        <w:t xml:space="preserve"> Continuing Education</w:t>
      </w:r>
      <w:r w:rsidR="00EE31F2" w:rsidRPr="007D461D">
        <w:rPr>
          <w:rFonts w:ascii="Calibri" w:hAnsi="Calibri" w:cs="Arial"/>
          <w:bCs/>
          <w:iCs/>
        </w:rPr>
        <w:t xml:space="preserve"> </w:t>
      </w:r>
      <w:r w:rsidR="00AF58F9" w:rsidRPr="007D461D">
        <w:rPr>
          <w:rFonts w:ascii="Calibri" w:hAnsi="Calibri" w:cs="Arial"/>
          <w:bCs/>
          <w:iCs/>
        </w:rPr>
        <w:t>Activity Development Form</w:t>
      </w:r>
      <w:r w:rsidR="00EE31F2" w:rsidRPr="007D461D">
        <w:rPr>
          <w:rFonts w:ascii="Calibri" w:hAnsi="Calibri" w:cs="Arial"/>
          <w:bCs/>
          <w:iCs/>
        </w:rPr>
        <w:t>,</w:t>
      </w:r>
      <w:r w:rsidR="00007909" w:rsidRPr="007D461D">
        <w:rPr>
          <w:rFonts w:ascii="Calibri" w:hAnsi="Calibri" w:cs="Arial"/>
          <w:bCs/>
          <w:iCs/>
        </w:rPr>
        <w:t xml:space="preserve"> as well as </w:t>
      </w:r>
      <w:r w:rsidR="00134E34" w:rsidRPr="007D461D">
        <w:rPr>
          <w:rFonts w:ascii="Calibri" w:hAnsi="Calibri" w:cs="Arial"/>
          <w:bCs/>
          <w:iCs/>
        </w:rPr>
        <w:t>understand and agree to abide by the CME</w:t>
      </w:r>
      <w:r w:rsidR="00406E0F" w:rsidRPr="007D461D">
        <w:rPr>
          <w:rFonts w:ascii="Calibri" w:hAnsi="Calibri" w:cs="Arial"/>
          <w:bCs/>
          <w:iCs/>
        </w:rPr>
        <w:t xml:space="preserve"> </w:t>
      </w:r>
      <w:r w:rsidR="00134E34" w:rsidRPr="007D461D">
        <w:rPr>
          <w:rFonts w:ascii="Calibri" w:hAnsi="Calibri" w:cs="Arial"/>
          <w:bCs/>
          <w:iCs/>
        </w:rPr>
        <w:t xml:space="preserve">procedures and requirements </w:t>
      </w:r>
      <w:r w:rsidR="00E07A5B" w:rsidRPr="007D461D">
        <w:rPr>
          <w:rFonts w:ascii="Calibri" w:hAnsi="Calibri" w:cs="Arial"/>
          <w:bCs/>
          <w:iCs/>
        </w:rPr>
        <w:t>established by the ACCME</w:t>
      </w:r>
      <w:r w:rsidR="00680061" w:rsidRPr="007D461D">
        <w:rPr>
          <w:rFonts w:ascii="Calibri" w:hAnsi="Calibri" w:cs="Arial"/>
          <w:bCs/>
          <w:iCs/>
        </w:rPr>
        <w:t xml:space="preserve"> and</w:t>
      </w:r>
      <w:r w:rsidR="00E07A5B" w:rsidRPr="007D461D">
        <w:rPr>
          <w:rFonts w:ascii="Calibri" w:hAnsi="Calibri" w:cs="Arial"/>
          <w:bCs/>
          <w:iCs/>
        </w:rPr>
        <w:t xml:space="preserve"> </w:t>
      </w:r>
      <w:r w:rsidR="00406E0F" w:rsidRPr="007D461D">
        <w:rPr>
          <w:rFonts w:ascii="Calibri" w:hAnsi="Calibri" w:cs="Arial"/>
          <w:bCs/>
          <w:iCs/>
        </w:rPr>
        <w:t>UR</w:t>
      </w:r>
      <w:r w:rsidRPr="007D461D">
        <w:rPr>
          <w:rFonts w:ascii="Calibri" w:hAnsi="Calibri" w:cs="Arial"/>
          <w:bCs/>
          <w:iCs/>
        </w:rPr>
        <w:t xml:space="preserve"> Office for Continuing Medical Education</w:t>
      </w:r>
      <w:r w:rsidR="00E07A5B" w:rsidRPr="007D461D">
        <w:rPr>
          <w:rFonts w:ascii="Calibri" w:hAnsi="Calibri" w:cs="Arial"/>
          <w:bCs/>
          <w:iCs/>
        </w:rPr>
        <w:t>.</w:t>
      </w:r>
      <w:r w:rsidR="006B07DA" w:rsidRPr="007D461D">
        <w:rPr>
          <w:rFonts w:ascii="Calibri" w:hAnsi="Calibri" w:cs="Arial"/>
          <w:bCs/>
          <w:iCs/>
        </w:rPr>
        <w:t xml:space="preserve"> </w:t>
      </w:r>
      <w:r w:rsidR="0002699E" w:rsidRPr="007D461D">
        <w:rPr>
          <w:rFonts w:ascii="Calibri" w:hAnsi="Calibri" w:cs="Arial"/>
          <w:bCs/>
          <w:iCs/>
        </w:rPr>
        <w:t>I also attest to the content validity of this educational activity as outline</w:t>
      </w:r>
      <w:r w:rsidR="00175E4D" w:rsidRPr="007D461D">
        <w:rPr>
          <w:rFonts w:ascii="Calibri" w:hAnsi="Calibri" w:cs="Arial"/>
          <w:bCs/>
          <w:iCs/>
        </w:rPr>
        <w:t>d</w:t>
      </w:r>
      <w:r w:rsidR="0002699E" w:rsidRPr="007D461D">
        <w:rPr>
          <w:rFonts w:ascii="Calibri" w:hAnsi="Calibri" w:cs="Arial"/>
          <w:bCs/>
          <w:iCs/>
        </w:rPr>
        <w:t xml:space="preserve"> in the </w:t>
      </w:r>
      <w:hyperlink r:id="rId20" w:history="1">
        <w:r w:rsidR="00680061" w:rsidRPr="007D461D">
          <w:rPr>
            <w:rStyle w:val="Hyperlink"/>
            <w:rFonts w:ascii="Calibri" w:hAnsi="Calibri" w:cs="Arial"/>
            <w:bCs/>
            <w:iCs/>
          </w:rPr>
          <w:t>ACCME S</w:t>
        </w:r>
        <w:r w:rsidR="0002699E" w:rsidRPr="007D461D">
          <w:rPr>
            <w:rStyle w:val="Hyperlink"/>
            <w:rFonts w:ascii="Calibri" w:hAnsi="Calibri" w:cs="Arial"/>
            <w:bCs/>
            <w:iCs/>
          </w:rPr>
          <w:t>tandards for Integrity and Independence in Accredited Continuing Education</w:t>
        </w:r>
        <w:r w:rsidR="00175E4D" w:rsidRPr="007D461D">
          <w:rPr>
            <w:rStyle w:val="Hyperlink"/>
            <w:rFonts w:ascii="Calibri" w:hAnsi="Calibri" w:cs="Arial"/>
            <w:bCs/>
            <w:iCs/>
          </w:rPr>
          <w:t>, Standard 1</w:t>
        </w:r>
      </w:hyperlink>
      <w:r w:rsidR="0002699E" w:rsidRPr="007D461D">
        <w:rPr>
          <w:rFonts w:ascii="Calibri" w:hAnsi="Calibri" w:cs="Arial"/>
          <w:bCs/>
          <w:i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30"/>
        <w:gridCol w:w="2070"/>
      </w:tblGrid>
      <w:tr w:rsidR="00A03BD5" w:rsidRPr="00156BEF" w14:paraId="45C34BAE" w14:textId="77777777" w:rsidTr="00CD6055">
        <w:trPr>
          <w:trHeight w:val="576"/>
        </w:trPr>
        <w:tc>
          <w:tcPr>
            <w:tcW w:w="8730" w:type="dxa"/>
            <w:shd w:val="clear" w:color="auto" w:fill="auto"/>
          </w:tcPr>
          <w:p w14:paraId="707BCF91" w14:textId="2B7745A1" w:rsidR="00A03BD5" w:rsidRPr="00AC11CD" w:rsidRDefault="00A03BD5" w:rsidP="00156BEF">
            <w:pPr>
              <w:tabs>
                <w:tab w:val="left" w:pos="990"/>
              </w:tabs>
              <w:rPr>
                <w:rFonts w:ascii="Calibri" w:hAnsi="Calibri" w:cs="Arial"/>
                <w:b/>
              </w:rPr>
            </w:pPr>
            <w:r w:rsidRPr="00AC11CD">
              <w:rPr>
                <w:rFonts w:ascii="Calibri" w:hAnsi="Calibri" w:cs="Arial"/>
                <w:b/>
              </w:rPr>
              <w:t>Signature of Activity Director:</w:t>
            </w:r>
          </w:p>
          <w:p w14:paraId="1753DDED" w14:textId="28F23F86" w:rsidR="00C057B9" w:rsidRPr="00AC11CD" w:rsidRDefault="00C057B9" w:rsidP="00156BEF">
            <w:pPr>
              <w:tabs>
                <w:tab w:val="left" w:pos="990"/>
              </w:tabs>
              <w:rPr>
                <w:rFonts w:ascii="Calibri" w:hAnsi="Calibri" w:cs="Arial"/>
                <w:bCs/>
              </w:rPr>
            </w:pPr>
          </w:p>
        </w:tc>
        <w:tc>
          <w:tcPr>
            <w:tcW w:w="2070" w:type="dxa"/>
            <w:shd w:val="clear" w:color="auto" w:fill="auto"/>
          </w:tcPr>
          <w:p w14:paraId="1BB76FBD" w14:textId="77777777" w:rsidR="00A03BD5" w:rsidRPr="00AC11CD" w:rsidRDefault="00A03BD5" w:rsidP="00156BEF">
            <w:pPr>
              <w:tabs>
                <w:tab w:val="left" w:pos="990"/>
              </w:tabs>
              <w:rPr>
                <w:rFonts w:ascii="Calibri" w:hAnsi="Calibri" w:cs="Arial"/>
                <w:b/>
              </w:rPr>
            </w:pPr>
            <w:r w:rsidRPr="00AC11CD">
              <w:rPr>
                <w:rFonts w:ascii="Calibri" w:hAnsi="Calibri" w:cs="Arial"/>
                <w:b/>
              </w:rPr>
              <w:t>Date:</w:t>
            </w:r>
          </w:p>
          <w:p w14:paraId="07759AE1" w14:textId="772D30D6" w:rsidR="00CD6055" w:rsidRPr="00AC11CD" w:rsidRDefault="00CD6055" w:rsidP="00156BEF">
            <w:pPr>
              <w:tabs>
                <w:tab w:val="left" w:pos="990"/>
              </w:tabs>
              <w:rPr>
                <w:rFonts w:ascii="Calibri" w:hAnsi="Calibri" w:cs="Arial"/>
                <w:bCs/>
              </w:rPr>
            </w:pPr>
          </w:p>
        </w:tc>
      </w:tr>
    </w:tbl>
    <w:p w14:paraId="31879348" w14:textId="685DCB0F" w:rsidR="002763DB" w:rsidRPr="00A03BD5" w:rsidRDefault="003B5D9A" w:rsidP="002D42BD">
      <w:pPr>
        <w:tabs>
          <w:tab w:val="left" w:pos="990"/>
        </w:tabs>
        <w:spacing w:before="240" w:after="40"/>
        <w:rPr>
          <w:rFonts w:ascii="Calibri" w:hAnsi="Calibri" w:cs="Arial"/>
          <w:b/>
          <w:bCs/>
          <w:i/>
        </w:rPr>
      </w:pPr>
      <w:r>
        <w:rPr>
          <w:rFonts w:ascii="Calibri" w:hAnsi="Calibri" w:cs="Arial"/>
          <w:b/>
          <w:bCs/>
        </w:rPr>
        <w:t>UR</w:t>
      </w:r>
      <w:r w:rsidR="00326EF5">
        <w:rPr>
          <w:rFonts w:ascii="Calibri" w:hAnsi="Calibri" w:cs="Arial"/>
          <w:b/>
          <w:bCs/>
        </w:rPr>
        <w:t>MC</w:t>
      </w:r>
      <w:r>
        <w:rPr>
          <w:rFonts w:ascii="Calibri" w:hAnsi="Calibri" w:cs="Arial"/>
          <w:b/>
          <w:bCs/>
        </w:rPr>
        <w:t xml:space="preserve"> </w:t>
      </w:r>
      <w:r w:rsidR="002763DB" w:rsidRPr="00406E0F">
        <w:rPr>
          <w:rFonts w:ascii="Calibri" w:hAnsi="Calibri" w:cs="Arial"/>
          <w:b/>
          <w:bCs/>
        </w:rPr>
        <w:t>Department Chair</w:t>
      </w:r>
      <w:r w:rsidR="00F205D2" w:rsidRPr="00406E0F">
        <w:rPr>
          <w:rFonts w:ascii="Calibri" w:hAnsi="Calibri" w:cs="Arial"/>
          <w:b/>
          <w:bCs/>
        </w:rPr>
        <w:t>/Senior Leadership</w:t>
      </w:r>
    </w:p>
    <w:p w14:paraId="392A024E" w14:textId="488582F0" w:rsidR="002763DB" w:rsidRPr="007D461D" w:rsidRDefault="002763DB" w:rsidP="00AF774F">
      <w:pPr>
        <w:tabs>
          <w:tab w:val="left" w:pos="990"/>
        </w:tabs>
        <w:spacing w:after="120"/>
        <w:rPr>
          <w:rFonts w:ascii="Calibri" w:hAnsi="Calibri" w:cs="Arial"/>
          <w:bCs/>
          <w:iCs/>
        </w:rPr>
      </w:pPr>
      <w:r w:rsidRPr="007D461D">
        <w:rPr>
          <w:rFonts w:ascii="Calibri" w:hAnsi="Calibri" w:cs="Arial"/>
          <w:bCs/>
          <w:iCs/>
        </w:rPr>
        <w:t xml:space="preserve">I support the concept of this activity, endorse </w:t>
      </w:r>
      <w:r w:rsidR="00E34628" w:rsidRPr="008B4F6F">
        <w:rPr>
          <w:rFonts w:ascii="Calibri" w:hAnsi="Calibri" w:cs="Arial"/>
          <w:i/>
        </w:rPr>
        <w:t>AMA PRA Category 1 credit™</w:t>
      </w:r>
      <w:r w:rsidR="00E34628" w:rsidRPr="007D461D">
        <w:rPr>
          <w:rFonts w:ascii="Calibri" w:hAnsi="Calibri" w:cs="Arial"/>
          <w:iCs/>
        </w:rPr>
        <w:t xml:space="preserve"> </w:t>
      </w:r>
      <w:r w:rsidRPr="007D461D">
        <w:rPr>
          <w:rFonts w:ascii="Calibri" w:hAnsi="Calibri" w:cs="Arial"/>
          <w:bCs/>
          <w:iCs/>
        </w:rPr>
        <w:t xml:space="preserve">certification through the University, and authorize the sponsorship of my department/division.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3"/>
        <w:gridCol w:w="2047"/>
      </w:tblGrid>
      <w:tr w:rsidR="00A03BD5" w:rsidRPr="00156BEF" w14:paraId="135715EF" w14:textId="77777777" w:rsidTr="00680061">
        <w:trPr>
          <w:trHeight w:val="576"/>
        </w:trPr>
        <w:tc>
          <w:tcPr>
            <w:tcW w:w="8753" w:type="dxa"/>
            <w:shd w:val="clear" w:color="auto" w:fill="auto"/>
          </w:tcPr>
          <w:p w14:paraId="48CF7E24" w14:textId="77777777" w:rsidR="00A03BD5" w:rsidRPr="00AC11CD" w:rsidRDefault="00A03BD5" w:rsidP="00156BEF">
            <w:pPr>
              <w:tabs>
                <w:tab w:val="left" w:pos="990"/>
              </w:tabs>
              <w:rPr>
                <w:rFonts w:ascii="Calibri" w:hAnsi="Calibri" w:cs="Arial"/>
                <w:b/>
              </w:rPr>
            </w:pPr>
            <w:r w:rsidRPr="00AC11CD">
              <w:rPr>
                <w:rFonts w:ascii="Calibri" w:hAnsi="Calibri" w:cs="Arial"/>
                <w:b/>
              </w:rPr>
              <w:t>Name/Signature:</w:t>
            </w:r>
          </w:p>
          <w:p w14:paraId="522F530F" w14:textId="58D6F059" w:rsidR="00C057B9" w:rsidRPr="00AF774F" w:rsidRDefault="00C057B9" w:rsidP="00156BEF">
            <w:pPr>
              <w:tabs>
                <w:tab w:val="left" w:pos="990"/>
              </w:tabs>
              <w:rPr>
                <w:rFonts w:ascii="Calibri" w:hAnsi="Calibri" w:cs="Arial"/>
                <w:bCs/>
              </w:rPr>
            </w:pPr>
          </w:p>
        </w:tc>
        <w:tc>
          <w:tcPr>
            <w:tcW w:w="2047" w:type="dxa"/>
            <w:shd w:val="clear" w:color="auto" w:fill="auto"/>
          </w:tcPr>
          <w:p w14:paraId="1490BA74" w14:textId="77777777" w:rsidR="00A03BD5" w:rsidRPr="00AC11CD" w:rsidRDefault="00A03BD5" w:rsidP="00156BEF">
            <w:pPr>
              <w:tabs>
                <w:tab w:val="left" w:pos="990"/>
              </w:tabs>
              <w:rPr>
                <w:rFonts w:ascii="Calibri" w:hAnsi="Calibri" w:cs="Arial"/>
                <w:b/>
              </w:rPr>
            </w:pPr>
            <w:r w:rsidRPr="00AC11CD">
              <w:rPr>
                <w:rFonts w:ascii="Calibri" w:hAnsi="Calibri" w:cs="Arial"/>
                <w:b/>
              </w:rPr>
              <w:t>Date:</w:t>
            </w:r>
          </w:p>
          <w:p w14:paraId="7C924B13" w14:textId="67467203" w:rsidR="00CD6055" w:rsidRPr="00AF774F" w:rsidRDefault="00CD6055" w:rsidP="00156BEF">
            <w:pPr>
              <w:tabs>
                <w:tab w:val="left" w:pos="990"/>
              </w:tabs>
              <w:rPr>
                <w:rFonts w:ascii="Calibri" w:hAnsi="Calibri" w:cs="Arial"/>
                <w:bCs/>
              </w:rPr>
            </w:pPr>
          </w:p>
        </w:tc>
      </w:tr>
    </w:tbl>
    <w:p w14:paraId="573329FC" w14:textId="056715AA" w:rsidR="004F261D" w:rsidRDefault="004F261D" w:rsidP="00704AEE">
      <w:pPr>
        <w:jc w:val="both"/>
        <w:rPr>
          <w:rFonts w:ascii="Calibri" w:hAnsi="Calibri" w:cs="Arial"/>
          <w:sz w:val="16"/>
          <w:szCs w:val="16"/>
        </w:rPr>
      </w:pPr>
    </w:p>
    <w:sectPr w:rsidR="004F261D" w:rsidSect="001D6461">
      <w:headerReference w:type="default" r:id="rId21"/>
      <w:footerReference w:type="default" r:id="rId22"/>
      <w:headerReference w:type="first" r:id="rId23"/>
      <w:footerReference w:type="first" r:id="rId24"/>
      <w:type w:val="continuous"/>
      <w:pgSz w:w="12240" w:h="15840"/>
      <w:pgMar w:top="720" w:right="720" w:bottom="63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12278" w14:textId="77777777" w:rsidR="00D13FB5" w:rsidRDefault="00D13FB5">
      <w:r>
        <w:separator/>
      </w:r>
    </w:p>
  </w:endnote>
  <w:endnote w:type="continuationSeparator" w:id="0">
    <w:p w14:paraId="4590F709" w14:textId="77777777" w:rsidR="00D13FB5" w:rsidRDefault="00D13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mbr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6291" w14:textId="77777777" w:rsidR="00B0595E" w:rsidRDefault="00B0595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0CA00" w14:textId="77777777" w:rsidR="00260D51" w:rsidRPr="00260D51" w:rsidRDefault="00260D51" w:rsidP="00260D51">
    <w:pPr>
      <w:tabs>
        <w:tab w:val="center" w:pos="4680"/>
        <w:tab w:val="right" w:pos="9360"/>
      </w:tabs>
      <w:jc w:val="center"/>
      <w:rPr>
        <w:rFonts w:asciiTheme="minorHAnsi" w:eastAsiaTheme="minorHAnsi" w:hAnsiTheme="minorHAnsi" w:cstheme="minorBidi"/>
        <w:i/>
        <w:sz w:val="14"/>
        <w:szCs w:val="14"/>
      </w:rPr>
    </w:pPr>
    <w:bookmarkStart w:id="0" w:name="_Hlk79502874"/>
    <w:r w:rsidRPr="00260D51">
      <w:rPr>
        <w:rFonts w:asciiTheme="minorHAnsi" w:eastAsiaTheme="minorHAnsi" w:hAnsiTheme="minorHAnsi" w:cstheme="minorBidi"/>
        <w:sz w:val="18"/>
        <w:szCs w:val="18"/>
      </w:rPr>
      <w:t>URMC Office for Continuing Medical Education | 601 Elmwood Avenue, Box 709 | Rochester, NY 14642</w:t>
    </w:r>
  </w:p>
  <w:bookmarkEnd w:id="0"/>
  <w:p w14:paraId="501CB513" w14:textId="4FCB6605" w:rsidR="00AB0916" w:rsidRPr="00260D51" w:rsidRDefault="00AB0916" w:rsidP="00AB0916">
    <w:pPr>
      <w:pStyle w:val="Footer"/>
      <w:jc w:val="right"/>
      <w:rPr>
        <w:rFonts w:asciiTheme="minorHAnsi" w:hAnsiTheme="minorHAnsi" w:cstheme="minorHAnsi"/>
        <w:i/>
        <w:iCs/>
        <w:sz w:val="14"/>
        <w:szCs w:val="14"/>
      </w:rPr>
    </w:pPr>
    <w:r w:rsidRPr="00260D51">
      <w:rPr>
        <w:rFonts w:asciiTheme="minorHAnsi" w:hAnsiTheme="minorHAnsi" w:cstheme="minorHAnsi"/>
        <w:i/>
        <w:iCs/>
        <w:sz w:val="14"/>
        <w:szCs w:val="14"/>
      </w:rPr>
      <w:t>v</w:t>
    </w:r>
    <w:r w:rsidR="00260D51" w:rsidRPr="00260D51">
      <w:rPr>
        <w:rFonts w:asciiTheme="minorHAnsi" w:hAnsiTheme="minorHAnsi" w:cstheme="minorHAnsi"/>
        <w:i/>
        <w:iCs/>
        <w:sz w:val="14"/>
        <w:szCs w:val="14"/>
      </w:rPr>
      <w:t>ersion</w:t>
    </w:r>
    <w:r w:rsidRPr="00260D51">
      <w:rPr>
        <w:rFonts w:asciiTheme="minorHAnsi" w:hAnsiTheme="minorHAnsi" w:cstheme="minorHAnsi"/>
        <w:i/>
        <w:iCs/>
        <w:sz w:val="14"/>
        <w:szCs w:val="14"/>
      </w:rPr>
      <w:t xml:space="preserve"> 0</w:t>
    </w:r>
    <w:r w:rsidR="00036E8A">
      <w:rPr>
        <w:rFonts w:asciiTheme="minorHAnsi" w:hAnsiTheme="minorHAnsi" w:cstheme="minorHAnsi"/>
        <w:i/>
        <w:iCs/>
        <w:sz w:val="14"/>
        <w:szCs w:val="14"/>
      </w:rPr>
      <w:t>7</w:t>
    </w:r>
    <w:r w:rsidRPr="00260D51">
      <w:rPr>
        <w:rFonts w:asciiTheme="minorHAnsi" w:hAnsiTheme="minorHAnsi" w:cstheme="minorHAnsi"/>
        <w:i/>
        <w:iCs/>
        <w:sz w:val="14"/>
        <w:szCs w:val="14"/>
      </w:rPr>
      <w:t>/202</w:t>
    </w:r>
    <w:r w:rsidR="00501D25" w:rsidRPr="00260D51">
      <w:rPr>
        <w:rFonts w:asciiTheme="minorHAnsi" w:hAnsiTheme="minorHAnsi" w:cstheme="minorHAnsi"/>
        <w:i/>
        <w:iCs/>
        <w:sz w:val="14"/>
        <w:szCs w:val="1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15E35" w14:textId="77777777" w:rsidR="00D13FB5" w:rsidRDefault="00D13FB5">
      <w:r>
        <w:separator/>
      </w:r>
    </w:p>
  </w:footnote>
  <w:footnote w:type="continuationSeparator" w:id="0">
    <w:p w14:paraId="692A00B3" w14:textId="77777777" w:rsidR="00D13FB5" w:rsidRDefault="00D13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909D" w14:textId="59D55BEC" w:rsidR="00B0595E" w:rsidRPr="0030553E" w:rsidRDefault="00B0595E" w:rsidP="003055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B7C15" w14:textId="5544B694" w:rsidR="005040CD" w:rsidRDefault="005040CD" w:rsidP="005040CD">
    <w:r w:rsidRPr="005040CD">
      <w:rPr>
        <w:rFonts w:asciiTheme="minorHAnsi" w:eastAsia="Arial" w:hAnsiTheme="minorHAnsi" w:cstheme="minorHAnsi"/>
        <w:noProof/>
        <w:sz w:val="18"/>
        <w:szCs w:val="18"/>
      </w:rPr>
      <mc:AlternateContent>
        <mc:Choice Requires="wps">
          <w:drawing>
            <wp:anchor distT="45720" distB="45720" distL="114300" distR="114300" simplePos="0" relativeHeight="251659776" behindDoc="0" locked="0" layoutInCell="1" allowOverlap="1" wp14:anchorId="4A522315" wp14:editId="27383E50">
              <wp:simplePos x="0" y="0"/>
              <wp:positionH relativeFrom="margin">
                <wp:align>right</wp:align>
              </wp:positionH>
              <wp:positionV relativeFrom="paragraph">
                <wp:posOffset>-67945</wp:posOffset>
              </wp:positionV>
              <wp:extent cx="2114550" cy="5403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540385"/>
                      </a:xfrm>
                      <a:prstGeom prst="rect">
                        <a:avLst/>
                      </a:prstGeom>
                      <a:noFill/>
                      <a:ln w="9525">
                        <a:noFill/>
                        <a:miter lim="800000"/>
                        <a:headEnd/>
                        <a:tailEnd/>
                      </a:ln>
                    </wps:spPr>
                    <wps:txbx>
                      <w:txbxContent>
                        <w:p w14:paraId="1614124D" w14:textId="77777777" w:rsidR="005040CD" w:rsidRPr="005040CD" w:rsidRDefault="005040CD" w:rsidP="005040CD">
                          <w:pPr>
                            <w:widowControl w:val="0"/>
                            <w:autoSpaceDE w:val="0"/>
                            <w:autoSpaceDN w:val="0"/>
                            <w:rPr>
                              <w:rFonts w:asciiTheme="minorHAnsi" w:eastAsia="Arial" w:hAnsiTheme="minorHAnsi" w:cstheme="minorHAnsi"/>
                              <w:b/>
                              <w:color w:val="00467F"/>
                              <w:sz w:val="18"/>
                              <w:szCs w:val="18"/>
                            </w:rPr>
                          </w:pPr>
                          <w:r w:rsidRPr="005040CD">
                            <w:rPr>
                              <w:rFonts w:asciiTheme="minorHAnsi" w:eastAsia="Arial" w:hAnsiTheme="minorHAnsi" w:cstheme="minorHAnsi"/>
                              <w:b/>
                              <w:color w:val="00467F"/>
                              <w:sz w:val="18"/>
                              <w:szCs w:val="18"/>
                            </w:rPr>
                            <w:t>Office for Continuing Medical Education</w:t>
                          </w:r>
                        </w:p>
                        <w:p w14:paraId="1B0ED949" w14:textId="77777777" w:rsidR="005040CD" w:rsidRPr="005040CD" w:rsidRDefault="005040CD" w:rsidP="005040CD">
                          <w:pPr>
                            <w:widowControl w:val="0"/>
                            <w:autoSpaceDE w:val="0"/>
                            <w:autoSpaceDN w:val="0"/>
                            <w:rPr>
                              <w:rFonts w:asciiTheme="minorHAnsi" w:eastAsia="Arial" w:hAnsiTheme="minorHAnsi" w:cstheme="minorHAnsi"/>
                              <w:color w:val="FFFFFF" w:themeColor="background1"/>
                              <w:sz w:val="18"/>
                              <w:szCs w:val="18"/>
                              <w14:textFill>
                                <w14:noFill/>
                              </w14:textFill>
                            </w:rPr>
                          </w:pPr>
                          <w:r w:rsidRPr="005040CD">
                            <w:rPr>
                              <w:rFonts w:asciiTheme="minorHAnsi" w:eastAsia="Arial" w:hAnsiTheme="minorHAnsi" w:cstheme="minorHAnsi"/>
                              <w:sz w:val="18"/>
                              <w:szCs w:val="18"/>
                            </w:rPr>
                            <w:t>cmecertification@urmc.rochester.edu</w:t>
                          </w:r>
                        </w:p>
                        <w:p w14:paraId="23B279AC" w14:textId="1A23ECD7" w:rsidR="005040CD" w:rsidRPr="005040CD" w:rsidRDefault="005040CD" w:rsidP="005040CD">
                          <w:pPr>
                            <w:widowControl w:val="0"/>
                            <w:autoSpaceDE w:val="0"/>
                            <w:autoSpaceDN w:val="0"/>
                            <w:rPr>
                              <w:rFonts w:asciiTheme="minorHAnsi" w:eastAsia="Arial" w:hAnsiTheme="minorHAnsi" w:cstheme="minorHAnsi"/>
                              <w:sz w:val="18"/>
                              <w:szCs w:val="18"/>
                            </w:rPr>
                          </w:pPr>
                          <w:r w:rsidRPr="005040CD">
                            <w:rPr>
                              <w:rFonts w:asciiTheme="minorHAnsi" w:eastAsia="Arial" w:hAnsiTheme="minorHAnsi" w:cstheme="minorHAnsi"/>
                              <w:sz w:val="18"/>
                              <w:szCs w:val="18"/>
                            </w:rPr>
                            <w:t>www.cel.urmc.edu</w:t>
                          </w:r>
                          <w:r>
                            <w:rPr>
                              <w:rFonts w:asciiTheme="minorHAnsi" w:eastAsia="Arial" w:hAnsiTheme="minorHAnsi" w:cstheme="minorHAnsi"/>
                              <w:sz w:val="18"/>
                              <w:szCs w:val="18"/>
                            </w:rPr>
                            <w:t xml:space="preserve"> </w:t>
                          </w:r>
                        </w:p>
                        <w:p w14:paraId="0C17592A" w14:textId="31549CE7" w:rsidR="005040CD" w:rsidRDefault="005040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522315" id="_x0000_t202" coordsize="21600,21600" o:spt="202" path="m,l,21600r21600,l21600,xe">
              <v:stroke joinstyle="miter"/>
              <v:path gradientshapeok="t" o:connecttype="rect"/>
            </v:shapetype>
            <v:shape id="Text Box 2" o:spid="_x0000_s1027" type="#_x0000_t202" style="position:absolute;margin-left:115.3pt;margin-top:-5.35pt;width:166.5pt;height:42.55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" filled="f" stroked="f">
              <v:textbox>
                <w:txbxContent>
                  <w:p w14:paraId="1614124D" w14:textId="77777777" w:rsidR="005040CD" w:rsidRPr="005040CD" w:rsidRDefault="005040CD" w:rsidP="005040CD">
                    <w:pPr>
                      <w:widowControl w:val="0"/>
                      <w:autoSpaceDE w:val="0"/>
                      <w:autoSpaceDN w:val="0"/>
                      <w:rPr>
                        <w:rFonts w:asciiTheme="minorHAnsi" w:eastAsia="Arial" w:hAnsiTheme="minorHAnsi" w:cstheme="minorHAnsi"/>
                        <w:b/>
                        <w:color w:val="00467F"/>
                        <w:sz w:val="18"/>
                        <w:szCs w:val="18"/>
                      </w:rPr>
                    </w:pPr>
                    <w:r w:rsidRPr="005040CD">
                      <w:rPr>
                        <w:rFonts w:asciiTheme="minorHAnsi" w:eastAsia="Arial" w:hAnsiTheme="minorHAnsi" w:cstheme="minorHAnsi"/>
                        <w:b/>
                        <w:color w:val="00467F"/>
                        <w:sz w:val="18"/>
                        <w:szCs w:val="18"/>
                      </w:rPr>
                      <w:t>Office for Continuing Medical Education</w:t>
                    </w:r>
                  </w:p>
                  <w:p w14:paraId="1B0ED949" w14:textId="77777777" w:rsidR="005040CD" w:rsidRPr="005040CD" w:rsidRDefault="005040CD" w:rsidP="005040CD">
                    <w:pPr>
                      <w:widowControl w:val="0"/>
                      <w:autoSpaceDE w:val="0"/>
                      <w:autoSpaceDN w:val="0"/>
                      <w:rPr>
                        <w:rFonts w:asciiTheme="minorHAnsi" w:eastAsia="Arial" w:hAnsiTheme="minorHAnsi" w:cstheme="minorHAnsi"/>
                        <w:color w:val="FFFFFF" w:themeColor="background1"/>
                        <w:sz w:val="18"/>
                        <w:szCs w:val="18"/>
                        <w14:textFill>
                          <w14:noFill/>
                        </w14:textFill>
                      </w:rPr>
                    </w:pPr>
                    <w:r w:rsidRPr="005040CD">
                      <w:rPr>
                        <w:rFonts w:asciiTheme="minorHAnsi" w:eastAsia="Arial" w:hAnsiTheme="minorHAnsi" w:cstheme="minorHAnsi"/>
                        <w:sz w:val="18"/>
                        <w:szCs w:val="18"/>
                      </w:rPr>
                      <w:t>cmecertification@urmc.rochester.edu</w:t>
                    </w:r>
                  </w:p>
                  <w:p w14:paraId="23B279AC" w14:textId="1A23ECD7" w:rsidR="005040CD" w:rsidRPr="005040CD" w:rsidRDefault="005040CD" w:rsidP="005040CD">
                    <w:pPr>
                      <w:widowControl w:val="0"/>
                      <w:autoSpaceDE w:val="0"/>
                      <w:autoSpaceDN w:val="0"/>
                      <w:rPr>
                        <w:rFonts w:asciiTheme="minorHAnsi" w:eastAsia="Arial" w:hAnsiTheme="minorHAnsi" w:cstheme="minorHAnsi"/>
                        <w:sz w:val="18"/>
                        <w:szCs w:val="18"/>
                      </w:rPr>
                    </w:pPr>
                    <w:r w:rsidRPr="005040CD">
                      <w:rPr>
                        <w:rFonts w:asciiTheme="minorHAnsi" w:eastAsia="Arial" w:hAnsiTheme="minorHAnsi" w:cstheme="minorHAnsi"/>
                        <w:sz w:val="18"/>
                        <w:szCs w:val="18"/>
                      </w:rPr>
                      <w:t>www.cel.urmc.edu</w:t>
                    </w:r>
                    <w:r>
                      <w:rPr>
                        <w:rFonts w:asciiTheme="minorHAnsi" w:eastAsia="Arial" w:hAnsiTheme="minorHAnsi" w:cstheme="minorHAnsi"/>
                        <w:sz w:val="18"/>
                        <w:szCs w:val="18"/>
                      </w:rPr>
                      <w:t xml:space="preserve"> </w:t>
                    </w:r>
                  </w:p>
                  <w:p w14:paraId="0C17592A" w14:textId="31549CE7" w:rsidR="005040CD" w:rsidRDefault="005040CD"/>
                </w:txbxContent>
              </v:textbox>
              <w10:wrap type="square" anchorx="margin"/>
            </v:shape>
          </w:pict>
        </mc:Fallback>
      </mc:AlternateContent>
    </w:r>
    <w:r>
      <w:rPr>
        <w:noProof/>
      </w:rPr>
      <w:drawing>
        <wp:inline distT="0" distB="0" distL="0" distR="0" wp14:anchorId="71D61313" wp14:editId="1E5B123C">
          <wp:extent cx="1764792" cy="457200"/>
          <wp:effectExtent l="0" t="0" r="6985" b="0"/>
          <wp:docPr id="1801769984" name="Picture 18017699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4792" cy="457200"/>
                  </a:xfrm>
                  <a:prstGeom prst="rect">
                    <a:avLst/>
                  </a:prstGeom>
                  <a:noFill/>
                  <a:ln>
                    <a:noFill/>
                  </a:ln>
                </pic:spPr>
              </pic:pic>
            </a:graphicData>
          </a:graphic>
        </wp:inline>
      </w:drawing>
    </w:r>
  </w:p>
  <w:p w14:paraId="481D32F1" w14:textId="77777777" w:rsidR="005040CD" w:rsidRDefault="005040CD" w:rsidP="005040CD"/>
  <w:p w14:paraId="6FF7D813" w14:textId="77777777" w:rsidR="005040CD" w:rsidRDefault="005040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F0394"/>
    <w:multiLevelType w:val="hybridMultilevel"/>
    <w:tmpl w:val="F782E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C47FD"/>
    <w:multiLevelType w:val="hybridMultilevel"/>
    <w:tmpl w:val="1B3400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3761A8"/>
    <w:multiLevelType w:val="hybridMultilevel"/>
    <w:tmpl w:val="F1BC81D4"/>
    <w:lvl w:ilvl="0" w:tplc="A468CA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C578DF"/>
    <w:multiLevelType w:val="hybridMultilevel"/>
    <w:tmpl w:val="BD38A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7F5435C"/>
    <w:multiLevelType w:val="hybridMultilevel"/>
    <w:tmpl w:val="A42E0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A85C8D"/>
    <w:multiLevelType w:val="hybridMultilevel"/>
    <w:tmpl w:val="A088148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CC11828"/>
    <w:multiLevelType w:val="hybridMultilevel"/>
    <w:tmpl w:val="38B85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FA33199"/>
    <w:multiLevelType w:val="hybridMultilevel"/>
    <w:tmpl w:val="99EED6E2"/>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4CF75F1"/>
    <w:multiLevelType w:val="hybridMultilevel"/>
    <w:tmpl w:val="D8A6D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60016395">
    <w:abstractNumId w:val="2"/>
  </w:num>
  <w:num w:numId="2" w16cid:durableId="1767075634">
    <w:abstractNumId w:val="3"/>
  </w:num>
  <w:num w:numId="3" w16cid:durableId="619184706">
    <w:abstractNumId w:val="8"/>
  </w:num>
  <w:num w:numId="4" w16cid:durableId="683748689">
    <w:abstractNumId w:val="6"/>
  </w:num>
  <w:num w:numId="5" w16cid:durableId="1747723448">
    <w:abstractNumId w:val="7"/>
  </w:num>
  <w:num w:numId="6" w16cid:durableId="1645352162">
    <w:abstractNumId w:val="5"/>
  </w:num>
  <w:num w:numId="7" w16cid:durableId="24870506">
    <w:abstractNumId w:val="1"/>
  </w:num>
  <w:num w:numId="8" w16cid:durableId="627590275">
    <w:abstractNumId w:val="0"/>
  </w:num>
  <w:num w:numId="9" w16cid:durableId="56067717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
  <w:drawingGridVerticalSpacing w:val="14"/>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95E"/>
    <w:rsid w:val="00000B58"/>
    <w:rsid w:val="00002015"/>
    <w:rsid w:val="0000318F"/>
    <w:rsid w:val="00005F5D"/>
    <w:rsid w:val="00006F91"/>
    <w:rsid w:val="00007909"/>
    <w:rsid w:val="00007A56"/>
    <w:rsid w:val="00012B17"/>
    <w:rsid w:val="00012EDC"/>
    <w:rsid w:val="00012FE8"/>
    <w:rsid w:val="00015CA3"/>
    <w:rsid w:val="00020220"/>
    <w:rsid w:val="00021FF5"/>
    <w:rsid w:val="000222A9"/>
    <w:rsid w:val="0002236A"/>
    <w:rsid w:val="00023D34"/>
    <w:rsid w:val="0002509F"/>
    <w:rsid w:val="00025DB2"/>
    <w:rsid w:val="0002699E"/>
    <w:rsid w:val="00027C4C"/>
    <w:rsid w:val="00036E8A"/>
    <w:rsid w:val="00040970"/>
    <w:rsid w:val="00041573"/>
    <w:rsid w:val="00042AE2"/>
    <w:rsid w:val="0004538D"/>
    <w:rsid w:val="00045400"/>
    <w:rsid w:val="0005056B"/>
    <w:rsid w:val="00050A8A"/>
    <w:rsid w:val="00051DEF"/>
    <w:rsid w:val="000524EC"/>
    <w:rsid w:val="000533ED"/>
    <w:rsid w:val="000543D2"/>
    <w:rsid w:val="00054A74"/>
    <w:rsid w:val="00055395"/>
    <w:rsid w:val="00057F73"/>
    <w:rsid w:val="00061F61"/>
    <w:rsid w:val="000620FA"/>
    <w:rsid w:val="00062C55"/>
    <w:rsid w:val="000634FE"/>
    <w:rsid w:val="0006359A"/>
    <w:rsid w:val="00067C6A"/>
    <w:rsid w:val="00070201"/>
    <w:rsid w:val="0007042E"/>
    <w:rsid w:val="000716AB"/>
    <w:rsid w:val="00071936"/>
    <w:rsid w:val="00071ABD"/>
    <w:rsid w:val="00071C8C"/>
    <w:rsid w:val="000724DD"/>
    <w:rsid w:val="0007365B"/>
    <w:rsid w:val="00076277"/>
    <w:rsid w:val="000772FC"/>
    <w:rsid w:val="0007787C"/>
    <w:rsid w:val="00080A7A"/>
    <w:rsid w:val="0008339C"/>
    <w:rsid w:val="00085AB8"/>
    <w:rsid w:val="000878D4"/>
    <w:rsid w:val="00090783"/>
    <w:rsid w:val="0009078F"/>
    <w:rsid w:val="000908AE"/>
    <w:rsid w:val="00090D86"/>
    <w:rsid w:val="00094510"/>
    <w:rsid w:val="0009471C"/>
    <w:rsid w:val="00094FEF"/>
    <w:rsid w:val="000951DA"/>
    <w:rsid w:val="0009535D"/>
    <w:rsid w:val="00097093"/>
    <w:rsid w:val="0009747C"/>
    <w:rsid w:val="000A2CDC"/>
    <w:rsid w:val="000A6928"/>
    <w:rsid w:val="000A78F8"/>
    <w:rsid w:val="000B1246"/>
    <w:rsid w:val="000B2224"/>
    <w:rsid w:val="000B3861"/>
    <w:rsid w:val="000B3EBD"/>
    <w:rsid w:val="000B568C"/>
    <w:rsid w:val="000B5D90"/>
    <w:rsid w:val="000B60AB"/>
    <w:rsid w:val="000C170A"/>
    <w:rsid w:val="000C39F1"/>
    <w:rsid w:val="000C5BA3"/>
    <w:rsid w:val="000C7BE9"/>
    <w:rsid w:val="000D0CA8"/>
    <w:rsid w:val="000D2361"/>
    <w:rsid w:val="000D31E1"/>
    <w:rsid w:val="000D329A"/>
    <w:rsid w:val="000D3B6F"/>
    <w:rsid w:val="000D514B"/>
    <w:rsid w:val="000D79F8"/>
    <w:rsid w:val="000E05E5"/>
    <w:rsid w:val="000E0CCE"/>
    <w:rsid w:val="000E1390"/>
    <w:rsid w:val="000E5C3C"/>
    <w:rsid w:val="000E79E3"/>
    <w:rsid w:val="000F0CB9"/>
    <w:rsid w:val="000F46A3"/>
    <w:rsid w:val="000F5690"/>
    <w:rsid w:val="000F58B5"/>
    <w:rsid w:val="000F5D89"/>
    <w:rsid w:val="000F702B"/>
    <w:rsid w:val="00100408"/>
    <w:rsid w:val="001009A2"/>
    <w:rsid w:val="001015E5"/>
    <w:rsid w:val="00102720"/>
    <w:rsid w:val="001029EC"/>
    <w:rsid w:val="00103107"/>
    <w:rsid w:val="00103C2B"/>
    <w:rsid w:val="00104102"/>
    <w:rsid w:val="00104EDE"/>
    <w:rsid w:val="00105F4D"/>
    <w:rsid w:val="00107D72"/>
    <w:rsid w:val="00112871"/>
    <w:rsid w:val="00112990"/>
    <w:rsid w:val="00114687"/>
    <w:rsid w:val="00114835"/>
    <w:rsid w:val="00114ABA"/>
    <w:rsid w:val="001171DB"/>
    <w:rsid w:val="0011760D"/>
    <w:rsid w:val="00120AAC"/>
    <w:rsid w:val="0012277A"/>
    <w:rsid w:val="0012473F"/>
    <w:rsid w:val="001261D5"/>
    <w:rsid w:val="00126ECE"/>
    <w:rsid w:val="00127643"/>
    <w:rsid w:val="00127DDC"/>
    <w:rsid w:val="0013079D"/>
    <w:rsid w:val="00133730"/>
    <w:rsid w:val="00134E34"/>
    <w:rsid w:val="001353AC"/>
    <w:rsid w:val="00135E8C"/>
    <w:rsid w:val="0013666E"/>
    <w:rsid w:val="001368C8"/>
    <w:rsid w:val="00137A8F"/>
    <w:rsid w:val="00142C8B"/>
    <w:rsid w:val="001438C3"/>
    <w:rsid w:val="00143E14"/>
    <w:rsid w:val="0014586E"/>
    <w:rsid w:val="001508FA"/>
    <w:rsid w:val="00155AC0"/>
    <w:rsid w:val="001560F7"/>
    <w:rsid w:val="00156BEF"/>
    <w:rsid w:val="00157B21"/>
    <w:rsid w:val="00163410"/>
    <w:rsid w:val="001646C6"/>
    <w:rsid w:val="00164806"/>
    <w:rsid w:val="00164959"/>
    <w:rsid w:val="00164E80"/>
    <w:rsid w:val="00165033"/>
    <w:rsid w:val="00166AE3"/>
    <w:rsid w:val="00166B24"/>
    <w:rsid w:val="001672AB"/>
    <w:rsid w:val="00170C67"/>
    <w:rsid w:val="00170E02"/>
    <w:rsid w:val="00171D5B"/>
    <w:rsid w:val="00171D85"/>
    <w:rsid w:val="00172BA1"/>
    <w:rsid w:val="0017322E"/>
    <w:rsid w:val="00175E4D"/>
    <w:rsid w:val="001805F1"/>
    <w:rsid w:val="0018471A"/>
    <w:rsid w:val="001872C3"/>
    <w:rsid w:val="00187936"/>
    <w:rsid w:val="0018795E"/>
    <w:rsid w:val="0019192D"/>
    <w:rsid w:val="0019266F"/>
    <w:rsid w:val="00192EF3"/>
    <w:rsid w:val="00195AA7"/>
    <w:rsid w:val="00197388"/>
    <w:rsid w:val="001A1251"/>
    <w:rsid w:val="001A1D78"/>
    <w:rsid w:val="001A390C"/>
    <w:rsid w:val="001A498B"/>
    <w:rsid w:val="001A4D55"/>
    <w:rsid w:val="001A4F56"/>
    <w:rsid w:val="001B3459"/>
    <w:rsid w:val="001B4E5F"/>
    <w:rsid w:val="001C0EBB"/>
    <w:rsid w:val="001C4676"/>
    <w:rsid w:val="001C7454"/>
    <w:rsid w:val="001D31A2"/>
    <w:rsid w:val="001D3438"/>
    <w:rsid w:val="001D6461"/>
    <w:rsid w:val="001D7387"/>
    <w:rsid w:val="001D7991"/>
    <w:rsid w:val="001E09A4"/>
    <w:rsid w:val="001E0C9E"/>
    <w:rsid w:val="001E0F25"/>
    <w:rsid w:val="001E1BC8"/>
    <w:rsid w:val="001E252D"/>
    <w:rsid w:val="001E3DB5"/>
    <w:rsid w:val="001E4811"/>
    <w:rsid w:val="001E58DF"/>
    <w:rsid w:val="001E69EF"/>
    <w:rsid w:val="001E7EA3"/>
    <w:rsid w:val="001E7FDA"/>
    <w:rsid w:val="001F072C"/>
    <w:rsid w:val="001F07EF"/>
    <w:rsid w:val="001F149F"/>
    <w:rsid w:val="001F218F"/>
    <w:rsid w:val="001F2CA0"/>
    <w:rsid w:val="001F6379"/>
    <w:rsid w:val="001F6E73"/>
    <w:rsid w:val="001F7CA1"/>
    <w:rsid w:val="001F7E94"/>
    <w:rsid w:val="00200BF5"/>
    <w:rsid w:val="00201217"/>
    <w:rsid w:val="00203459"/>
    <w:rsid w:val="00203488"/>
    <w:rsid w:val="00204718"/>
    <w:rsid w:val="002066E8"/>
    <w:rsid w:val="00207AD5"/>
    <w:rsid w:val="002101BB"/>
    <w:rsid w:val="00213C62"/>
    <w:rsid w:val="00220367"/>
    <w:rsid w:val="00220B41"/>
    <w:rsid w:val="002234B7"/>
    <w:rsid w:val="002255EA"/>
    <w:rsid w:val="0022775F"/>
    <w:rsid w:val="00227F2E"/>
    <w:rsid w:val="002301FE"/>
    <w:rsid w:val="00232913"/>
    <w:rsid w:val="002333D5"/>
    <w:rsid w:val="0023432D"/>
    <w:rsid w:val="00236B70"/>
    <w:rsid w:val="00241231"/>
    <w:rsid w:val="00241D4B"/>
    <w:rsid w:val="002426B0"/>
    <w:rsid w:val="002428C6"/>
    <w:rsid w:val="00243419"/>
    <w:rsid w:val="00243C43"/>
    <w:rsid w:val="00245C8B"/>
    <w:rsid w:val="00245F8B"/>
    <w:rsid w:val="002540A7"/>
    <w:rsid w:val="002549DE"/>
    <w:rsid w:val="00254A71"/>
    <w:rsid w:val="00254A8A"/>
    <w:rsid w:val="002568A4"/>
    <w:rsid w:val="00260226"/>
    <w:rsid w:val="00260D51"/>
    <w:rsid w:val="0026133E"/>
    <w:rsid w:val="00261FC0"/>
    <w:rsid w:val="002645AC"/>
    <w:rsid w:val="00264BF9"/>
    <w:rsid w:val="0026503C"/>
    <w:rsid w:val="00267DD4"/>
    <w:rsid w:val="00270E27"/>
    <w:rsid w:val="00271C22"/>
    <w:rsid w:val="00272100"/>
    <w:rsid w:val="00273376"/>
    <w:rsid w:val="002749CD"/>
    <w:rsid w:val="002760B0"/>
    <w:rsid w:val="002763DB"/>
    <w:rsid w:val="00280EE5"/>
    <w:rsid w:val="00286B10"/>
    <w:rsid w:val="00286B8A"/>
    <w:rsid w:val="002901CC"/>
    <w:rsid w:val="00291A1A"/>
    <w:rsid w:val="00292663"/>
    <w:rsid w:val="0029371B"/>
    <w:rsid w:val="002A03DD"/>
    <w:rsid w:val="002A3352"/>
    <w:rsid w:val="002A475D"/>
    <w:rsid w:val="002A4FA0"/>
    <w:rsid w:val="002A75A0"/>
    <w:rsid w:val="002A7AC4"/>
    <w:rsid w:val="002A7E5B"/>
    <w:rsid w:val="002A7E8D"/>
    <w:rsid w:val="002B032B"/>
    <w:rsid w:val="002B2DA4"/>
    <w:rsid w:val="002B4098"/>
    <w:rsid w:val="002B7A5A"/>
    <w:rsid w:val="002C1711"/>
    <w:rsid w:val="002C1BF5"/>
    <w:rsid w:val="002C2613"/>
    <w:rsid w:val="002C3738"/>
    <w:rsid w:val="002C50ED"/>
    <w:rsid w:val="002C5689"/>
    <w:rsid w:val="002D1993"/>
    <w:rsid w:val="002D42BD"/>
    <w:rsid w:val="002D4C0C"/>
    <w:rsid w:val="002D5269"/>
    <w:rsid w:val="002D6510"/>
    <w:rsid w:val="002D6965"/>
    <w:rsid w:val="002D6B8C"/>
    <w:rsid w:val="002D6D3E"/>
    <w:rsid w:val="002E14E9"/>
    <w:rsid w:val="002E1B93"/>
    <w:rsid w:val="002E1E16"/>
    <w:rsid w:val="002E2F19"/>
    <w:rsid w:val="002E31ED"/>
    <w:rsid w:val="002E38A2"/>
    <w:rsid w:val="002E52CD"/>
    <w:rsid w:val="002E5DDE"/>
    <w:rsid w:val="002E66D8"/>
    <w:rsid w:val="002E6C93"/>
    <w:rsid w:val="002E7581"/>
    <w:rsid w:val="002F0605"/>
    <w:rsid w:val="002F2505"/>
    <w:rsid w:val="002F2E5B"/>
    <w:rsid w:val="002F39D0"/>
    <w:rsid w:val="002F53B5"/>
    <w:rsid w:val="002F5DC0"/>
    <w:rsid w:val="003000ED"/>
    <w:rsid w:val="0030251C"/>
    <w:rsid w:val="00302D37"/>
    <w:rsid w:val="0030553E"/>
    <w:rsid w:val="0030590F"/>
    <w:rsid w:val="00306EEE"/>
    <w:rsid w:val="00307010"/>
    <w:rsid w:val="003077FC"/>
    <w:rsid w:val="00311BF9"/>
    <w:rsid w:val="003123F5"/>
    <w:rsid w:val="00313807"/>
    <w:rsid w:val="0031467A"/>
    <w:rsid w:val="00314707"/>
    <w:rsid w:val="00315562"/>
    <w:rsid w:val="00315B3C"/>
    <w:rsid w:val="0031606D"/>
    <w:rsid w:val="003162B9"/>
    <w:rsid w:val="00317E31"/>
    <w:rsid w:val="003201F7"/>
    <w:rsid w:val="00325BF6"/>
    <w:rsid w:val="00325F2B"/>
    <w:rsid w:val="00326EF5"/>
    <w:rsid w:val="00327122"/>
    <w:rsid w:val="00330291"/>
    <w:rsid w:val="003326BE"/>
    <w:rsid w:val="00333342"/>
    <w:rsid w:val="003339AD"/>
    <w:rsid w:val="003339B4"/>
    <w:rsid w:val="0033436C"/>
    <w:rsid w:val="003343CB"/>
    <w:rsid w:val="00334601"/>
    <w:rsid w:val="00335797"/>
    <w:rsid w:val="00336325"/>
    <w:rsid w:val="00336A89"/>
    <w:rsid w:val="0033750F"/>
    <w:rsid w:val="00343378"/>
    <w:rsid w:val="00346019"/>
    <w:rsid w:val="00346684"/>
    <w:rsid w:val="00346A87"/>
    <w:rsid w:val="003477C5"/>
    <w:rsid w:val="00350B81"/>
    <w:rsid w:val="00351602"/>
    <w:rsid w:val="00351C2C"/>
    <w:rsid w:val="00355059"/>
    <w:rsid w:val="00356578"/>
    <w:rsid w:val="00356658"/>
    <w:rsid w:val="00357468"/>
    <w:rsid w:val="00361C0B"/>
    <w:rsid w:val="00362697"/>
    <w:rsid w:val="003627A8"/>
    <w:rsid w:val="003627EB"/>
    <w:rsid w:val="0036293D"/>
    <w:rsid w:val="0036738B"/>
    <w:rsid w:val="00367BD5"/>
    <w:rsid w:val="00372A2F"/>
    <w:rsid w:val="00380912"/>
    <w:rsid w:val="003818CB"/>
    <w:rsid w:val="00381E8A"/>
    <w:rsid w:val="0038404B"/>
    <w:rsid w:val="00386DDA"/>
    <w:rsid w:val="003877E9"/>
    <w:rsid w:val="003925BA"/>
    <w:rsid w:val="00393140"/>
    <w:rsid w:val="00394ABF"/>
    <w:rsid w:val="003973F3"/>
    <w:rsid w:val="003A0B82"/>
    <w:rsid w:val="003A1341"/>
    <w:rsid w:val="003A1AAD"/>
    <w:rsid w:val="003A389E"/>
    <w:rsid w:val="003A4F66"/>
    <w:rsid w:val="003A6AB1"/>
    <w:rsid w:val="003B00CA"/>
    <w:rsid w:val="003B1FC3"/>
    <w:rsid w:val="003B39CA"/>
    <w:rsid w:val="003B3AAF"/>
    <w:rsid w:val="003B3BA5"/>
    <w:rsid w:val="003B5D9A"/>
    <w:rsid w:val="003B6DB3"/>
    <w:rsid w:val="003B7409"/>
    <w:rsid w:val="003C08CE"/>
    <w:rsid w:val="003C4B6A"/>
    <w:rsid w:val="003C6A40"/>
    <w:rsid w:val="003C73BF"/>
    <w:rsid w:val="003D01CB"/>
    <w:rsid w:val="003D1919"/>
    <w:rsid w:val="003D1A50"/>
    <w:rsid w:val="003D1F20"/>
    <w:rsid w:val="003D51FF"/>
    <w:rsid w:val="003D58BF"/>
    <w:rsid w:val="003D598F"/>
    <w:rsid w:val="003D6092"/>
    <w:rsid w:val="003D7DFC"/>
    <w:rsid w:val="003E316F"/>
    <w:rsid w:val="003E36E4"/>
    <w:rsid w:val="003E448E"/>
    <w:rsid w:val="003F23E7"/>
    <w:rsid w:val="003F24D6"/>
    <w:rsid w:val="003F2EF3"/>
    <w:rsid w:val="003F3B72"/>
    <w:rsid w:val="003F3C65"/>
    <w:rsid w:val="003F5DDA"/>
    <w:rsid w:val="004002FA"/>
    <w:rsid w:val="004012A0"/>
    <w:rsid w:val="004032E5"/>
    <w:rsid w:val="00403CD1"/>
    <w:rsid w:val="00406E0F"/>
    <w:rsid w:val="0040752B"/>
    <w:rsid w:val="00412021"/>
    <w:rsid w:val="00412698"/>
    <w:rsid w:val="00413031"/>
    <w:rsid w:val="00413178"/>
    <w:rsid w:val="00413B85"/>
    <w:rsid w:val="00413C78"/>
    <w:rsid w:val="00416366"/>
    <w:rsid w:val="0041704A"/>
    <w:rsid w:val="00417B79"/>
    <w:rsid w:val="00420E3A"/>
    <w:rsid w:val="00422204"/>
    <w:rsid w:val="004303AB"/>
    <w:rsid w:val="0043079A"/>
    <w:rsid w:val="00431889"/>
    <w:rsid w:val="00433E61"/>
    <w:rsid w:val="00433ED6"/>
    <w:rsid w:val="004410FE"/>
    <w:rsid w:val="00453146"/>
    <w:rsid w:val="00453848"/>
    <w:rsid w:val="0045415E"/>
    <w:rsid w:val="00454281"/>
    <w:rsid w:val="00456A60"/>
    <w:rsid w:val="0046234F"/>
    <w:rsid w:val="0046298A"/>
    <w:rsid w:val="00462B04"/>
    <w:rsid w:val="00465262"/>
    <w:rsid w:val="004652A7"/>
    <w:rsid w:val="00467662"/>
    <w:rsid w:val="0047063F"/>
    <w:rsid w:val="00470C4A"/>
    <w:rsid w:val="0047149B"/>
    <w:rsid w:val="00472B6C"/>
    <w:rsid w:val="00474D5D"/>
    <w:rsid w:val="00474EE2"/>
    <w:rsid w:val="00475101"/>
    <w:rsid w:val="00476964"/>
    <w:rsid w:val="00477768"/>
    <w:rsid w:val="00480059"/>
    <w:rsid w:val="00482A0D"/>
    <w:rsid w:val="004835D0"/>
    <w:rsid w:val="004878FF"/>
    <w:rsid w:val="00490697"/>
    <w:rsid w:val="0049081F"/>
    <w:rsid w:val="004909D7"/>
    <w:rsid w:val="00492C5D"/>
    <w:rsid w:val="004960D0"/>
    <w:rsid w:val="00496336"/>
    <w:rsid w:val="004A07C7"/>
    <w:rsid w:val="004A1481"/>
    <w:rsid w:val="004A323D"/>
    <w:rsid w:val="004A47D7"/>
    <w:rsid w:val="004A7D0E"/>
    <w:rsid w:val="004B1201"/>
    <w:rsid w:val="004B1E7E"/>
    <w:rsid w:val="004B2F0C"/>
    <w:rsid w:val="004B71C2"/>
    <w:rsid w:val="004C05A3"/>
    <w:rsid w:val="004C05AC"/>
    <w:rsid w:val="004C2351"/>
    <w:rsid w:val="004C27CF"/>
    <w:rsid w:val="004C3CFD"/>
    <w:rsid w:val="004C4349"/>
    <w:rsid w:val="004C484B"/>
    <w:rsid w:val="004C5250"/>
    <w:rsid w:val="004C570E"/>
    <w:rsid w:val="004C6727"/>
    <w:rsid w:val="004C7421"/>
    <w:rsid w:val="004C7848"/>
    <w:rsid w:val="004C7DED"/>
    <w:rsid w:val="004D26F9"/>
    <w:rsid w:val="004D3CA4"/>
    <w:rsid w:val="004D5461"/>
    <w:rsid w:val="004D6D1A"/>
    <w:rsid w:val="004D764A"/>
    <w:rsid w:val="004E1CC2"/>
    <w:rsid w:val="004E4FA7"/>
    <w:rsid w:val="004E5B19"/>
    <w:rsid w:val="004E6906"/>
    <w:rsid w:val="004E6A45"/>
    <w:rsid w:val="004F261D"/>
    <w:rsid w:val="004F64CA"/>
    <w:rsid w:val="005006E7"/>
    <w:rsid w:val="00500E2D"/>
    <w:rsid w:val="00501D25"/>
    <w:rsid w:val="00502ED3"/>
    <w:rsid w:val="005040CD"/>
    <w:rsid w:val="00504512"/>
    <w:rsid w:val="00504C53"/>
    <w:rsid w:val="00505373"/>
    <w:rsid w:val="0050674C"/>
    <w:rsid w:val="0051035E"/>
    <w:rsid w:val="00514DA5"/>
    <w:rsid w:val="00514E08"/>
    <w:rsid w:val="0051789C"/>
    <w:rsid w:val="00520676"/>
    <w:rsid w:val="00522975"/>
    <w:rsid w:val="00522FF3"/>
    <w:rsid w:val="00523DBD"/>
    <w:rsid w:val="005248AF"/>
    <w:rsid w:val="00530C89"/>
    <w:rsid w:val="005334C6"/>
    <w:rsid w:val="0053494A"/>
    <w:rsid w:val="00537442"/>
    <w:rsid w:val="005375E3"/>
    <w:rsid w:val="00541039"/>
    <w:rsid w:val="00541983"/>
    <w:rsid w:val="00541A18"/>
    <w:rsid w:val="00541BF1"/>
    <w:rsid w:val="005422E5"/>
    <w:rsid w:val="00542823"/>
    <w:rsid w:val="00543CE3"/>
    <w:rsid w:val="00544439"/>
    <w:rsid w:val="005464A0"/>
    <w:rsid w:val="00546800"/>
    <w:rsid w:val="00546982"/>
    <w:rsid w:val="00547634"/>
    <w:rsid w:val="00547DAA"/>
    <w:rsid w:val="00550758"/>
    <w:rsid w:val="00555156"/>
    <w:rsid w:val="005554A8"/>
    <w:rsid w:val="00555FDD"/>
    <w:rsid w:val="00557BD2"/>
    <w:rsid w:val="00560516"/>
    <w:rsid w:val="00561BBD"/>
    <w:rsid w:val="00564A9F"/>
    <w:rsid w:val="00566DAA"/>
    <w:rsid w:val="00567993"/>
    <w:rsid w:val="00571DB6"/>
    <w:rsid w:val="00573B9D"/>
    <w:rsid w:val="00576DF8"/>
    <w:rsid w:val="005775F3"/>
    <w:rsid w:val="005805C5"/>
    <w:rsid w:val="00581A52"/>
    <w:rsid w:val="00582125"/>
    <w:rsid w:val="00583CC0"/>
    <w:rsid w:val="00584DDB"/>
    <w:rsid w:val="0059023D"/>
    <w:rsid w:val="00591563"/>
    <w:rsid w:val="00592388"/>
    <w:rsid w:val="00592A0D"/>
    <w:rsid w:val="00592BFD"/>
    <w:rsid w:val="0059303F"/>
    <w:rsid w:val="005943F5"/>
    <w:rsid w:val="0059591C"/>
    <w:rsid w:val="0059621D"/>
    <w:rsid w:val="005967A7"/>
    <w:rsid w:val="00597A9A"/>
    <w:rsid w:val="005A091D"/>
    <w:rsid w:val="005A43B2"/>
    <w:rsid w:val="005A4557"/>
    <w:rsid w:val="005A465E"/>
    <w:rsid w:val="005A486C"/>
    <w:rsid w:val="005A7574"/>
    <w:rsid w:val="005B1159"/>
    <w:rsid w:val="005B68A3"/>
    <w:rsid w:val="005B7222"/>
    <w:rsid w:val="005B7E62"/>
    <w:rsid w:val="005C0862"/>
    <w:rsid w:val="005C1AE6"/>
    <w:rsid w:val="005C4288"/>
    <w:rsid w:val="005C7D96"/>
    <w:rsid w:val="005D297B"/>
    <w:rsid w:val="005D2E8E"/>
    <w:rsid w:val="005D38F0"/>
    <w:rsid w:val="005D4622"/>
    <w:rsid w:val="005D5200"/>
    <w:rsid w:val="005D540F"/>
    <w:rsid w:val="005D56A7"/>
    <w:rsid w:val="005D78AC"/>
    <w:rsid w:val="005D7BFB"/>
    <w:rsid w:val="005E1027"/>
    <w:rsid w:val="005E1E40"/>
    <w:rsid w:val="005E2894"/>
    <w:rsid w:val="005E30FD"/>
    <w:rsid w:val="005E7090"/>
    <w:rsid w:val="005E7411"/>
    <w:rsid w:val="005F12E0"/>
    <w:rsid w:val="005F207E"/>
    <w:rsid w:val="005F305E"/>
    <w:rsid w:val="005F31B1"/>
    <w:rsid w:val="005F38E3"/>
    <w:rsid w:val="005F58DD"/>
    <w:rsid w:val="005F7832"/>
    <w:rsid w:val="0060333E"/>
    <w:rsid w:val="00605D84"/>
    <w:rsid w:val="006112F1"/>
    <w:rsid w:val="0061174B"/>
    <w:rsid w:val="00613599"/>
    <w:rsid w:val="006135D4"/>
    <w:rsid w:val="00615D13"/>
    <w:rsid w:val="006162BA"/>
    <w:rsid w:val="00621923"/>
    <w:rsid w:val="0062214B"/>
    <w:rsid w:val="00625AB4"/>
    <w:rsid w:val="00631337"/>
    <w:rsid w:val="00631B57"/>
    <w:rsid w:val="00631ECC"/>
    <w:rsid w:val="00635BD4"/>
    <w:rsid w:val="00636372"/>
    <w:rsid w:val="00636AC0"/>
    <w:rsid w:val="00642407"/>
    <w:rsid w:val="00643D0D"/>
    <w:rsid w:val="00650F7D"/>
    <w:rsid w:val="00652D7C"/>
    <w:rsid w:val="006551D7"/>
    <w:rsid w:val="0065570F"/>
    <w:rsid w:val="00655D54"/>
    <w:rsid w:val="00657C77"/>
    <w:rsid w:val="00663455"/>
    <w:rsid w:val="00666262"/>
    <w:rsid w:val="00666C96"/>
    <w:rsid w:val="00667704"/>
    <w:rsid w:val="0067258E"/>
    <w:rsid w:val="00672A28"/>
    <w:rsid w:val="006733CE"/>
    <w:rsid w:val="00673A6E"/>
    <w:rsid w:val="00674616"/>
    <w:rsid w:val="0067489F"/>
    <w:rsid w:val="00675709"/>
    <w:rsid w:val="00675A47"/>
    <w:rsid w:val="0067652E"/>
    <w:rsid w:val="00676C35"/>
    <w:rsid w:val="00680061"/>
    <w:rsid w:val="00684804"/>
    <w:rsid w:val="00686E44"/>
    <w:rsid w:val="00694649"/>
    <w:rsid w:val="00695A03"/>
    <w:rsid w:val="00695B51"/>
    <w:rsid w:val="006965B5"/>
    <w:rsid w:val="006A1159"/>
    <w:rsid w:val="006A188D"/>
    <w:rsid w:val="006A1A75"/>
    <w:rsid w:val="006A21D2"/>
    <w:rsid w:val="006A29A0"/>
    <w:rsid w:val="006A4D42"/>
    <w:rsid w:val="006A53AC"/>
    <w:rsid w:val="006A54FC"/>
    <w:rsid w:val="006A693B"/>
    <w:rsid w:val="006A7AE8"/>
    <w:rsid w:val="006A7FF0"/>
    <w:rsid w:val="006B07DA"/>
    <w:rsid w:val="006B2967"/>
    <w:rsid w:val="006B2BEF"/>
    <w:rsid w:val="006B39FF"/>
    <w:rsid w:val="006B5D5E"/>
    <w:rsid w:val="006B7991"/>
    <w:rsid w:val="006B7E2E"/>
    <w:rsid w:val="006C0680"/>
    <w:rsid w:val="006C0ED9"/>
    <w:rsid w:val="006C20E2"/>
    <w:rsid w:val="006C3A8B"/>
    <w:rsid w:val="006C5A44"/>
    <w:rsid w:val="006D141F"/>
    <w:rsid w:val="006D1CF4"/>
    <w:rsid w:val="006D1D41"/>
    <w:rsid w:val="006D2130"/>
    <w:rsid w:val="006D214A"/>
    <w:rsid w:val="006D262F"/>
    <w:rsid w:val="006D3EB6"/>
    <w:rsid w:val="006D46AD"/>
    <w:rsid w:val="006E0851"/>
    <w:rsid w:val="006E1016"/>
    <w:rsid w:val="006E78ED"/>
    <w:rsid w:val="006F1BAE"/>
    <w:rsid w:val="006F2338"/>
    <w:rsid w:val="006F2BEC"/>
    <w:rsid w:val="006F33E5"/>
    <w:rsid w:val="006F50F6"/>
    <w:rsid w:val="006F59BB"/>
    <w:rsid w:val="007005D9"/>
    <w:rsid w:val="0070145E"/>
    <w:rsid w:val="00704AEE"/>
    <w:rsid w:val="00705C0A"/>
    <w:rsid w:val="00705EE1"/>
    <w:rsid w:val="00707B24"/>
    <w:rsid w:val="007117AA"/>
    <w:rsid w:val="0071233B"/>
    <w:rsid w:val="00712760"/>
    <w:rsid w:val="00713403"/>
    <w:rsid w:val="00715D8C"/>
    <w:rsid w:val="007167E2"/>
    <w:rsid w:val="0071691F"/>
    <w:rsid w:val="00716F55"/>
    <w:rsid w:val="00721E90"/>
    <w:rsid w:val="00723207"/>
    <w:rsid w:val="00723BF1"/>
    <w:rsid w:val="00724DE9"/>
    <w:rsid w:val="00730BD6"/>
    <w:rsid w:val="00731058"/>
    <w:rsid w:val="0073355D"/>
    <w:rsid w:val="00740169"/>
    <w:rsid w:val="00743190"/>
    <w:rsid w:val="00743303"/>
    <w:rsid w:val="00751653"/>
    <w:rsid w:val="0075191A"/>
    <w:rsid w:val="0075331A"/>
    <w:rsid w:val="00754171"/>
    <w:rsid w:val="007553CE"/>
    <w:rsid w:val="00756FA2"/>
    <w:rsid w:val="0075782A"/>
    <w:rsid w:val="00757886"/>
    <w:rsid w:val="007612C8"/>
    <w:rsid w:val="00761C69"/>
    <w:rsid w:val="00763DC8"/>
    <w:rsid w:val="007647B8"/>
    <w:rsid w:val="00764F6B"/>
    <w:rsid w:val="0076586A"/>
    <w:rsid w:val="007663B8"/>
    <w:rsid w:val="0077265A"/>
    <w:rsid w:val="007729F1"/>
    <w:rsid w:val="007743FB"/>
    <w:rsid w:val="00774BC0"/>
    <w:rsid w:val="00774CCE"/>
    <w:rsid w:val="00775DF1"/>
    <w:rsid w:val="0077698A"/>
    <w:rsid w:val="0077714E"/>
    <w:rsid w:val="00780B5B"/>
    <w:rsid w:val="00781A35"/>
    <w:rsid w:val="00781BB7"/>
    <w:rsid w:val="00781CC8"/>
    <w:rsid w:val="00784CBD"/>
    <w:rsid w:val="0078654F"/>
    <w:rsid w:val="00790BE4"/>
    <w:rsid w:val="00790DA9"/>
    <w:rsid w:val="00791B2E"/>
    <w:rsid w:val="00791FE5"/>
    <w:rsid w:val="007924D1"/>
    <w:rsid w:val="00792CCB"/>
    <w:rsid w:val="00794073"/>
    <w:rsid w:val="007A0ECE"/>
    <w:rsid w:val="007A5B52"/>
    <w:rsid w:val="007A5CEF"/>
    <w:rsid w:val="007A613B"/>
    <w:rsid w:val="007A699C"/>
    <w:rsid w:val="007B0882"/>
    <w:rsid w:val="007B10BD"/>
    <w:rsid w:val="007B32A0"/>
    <w:rsid w:val="007B349F"/>
    <w:rsid w:val="007B3F59"/>
    <w:rsid w:val="007B54B5"/>
    <w:rsid w:val="007B6881"/>
    <w:rsid w:val="007B7158"/>
    <w:rsid w:val="007C083B"/>
    <w:rsid w:val="007C251F"/>
    <w:rsid w:val="007C301D"/>
    <w:rsid w:val="007C37F6"/>
    <w:rsid w:val="007C3839"/>
    <w:rsid w:val="007C68F8"/>
    <w:rsid w:val="007C73AF"/>
    <w:rsid w:val="007D2003"/>
    <w:rsid w:val="007D3731"/>
    <w:rsid w:val="007D3F1B"/>
    <w:rsid w:val="007D461D"/>
    <w:rsid w:val="007D4BFC"/>
    <w:rsid w:val="007D6023"/>
    <w:rsid w:val="007E039D"/>
    <w:rsid w:val="007E167C"/>
    <w:rsid w:val="007E2CCF"/>
    <w:rsid w:val="007E4E58"/>
    <w:rsid w:val="007F048E"/>
    <w:rsid w:val="007F2EF1"/>
    <w:rsid w:val="007F4E03"/>
    <w:rsid w:val="007F4E4E"/>
    <w:rsid w:val="007F520A"/>
    <w:rsid w:val="007F52FF"/>
    <w:rsid w:val="007F644E"/>
    <w:rsid w:val="00802474"/>
    <w:rsid w:val="00805EAC"/>
    <w:rsid w:val="008102C4"/>
    <w:rsid w:val="00810354"/>
    <w:rsid w:val="008103A6"/>
    <w:rsid w:val="00811F5E"/>
    <w:rsid w:val="008121DA"/>
    <w:rsid w:val="008122D4"/>
    <w:rsid w:val="0081545C"/>
    <w:rsid w:val="00816104"/>
    <w:rsid w:val="00821A59"/>
    <w:rsid w:val="00823A5C"/>
    <w:rsid w:val="00823B96"/>
    <w:rsid w:val="0082483E"/>
    <w:rsid w:val="0082590E"/>
    <w:rsid w:val="00826637"/>
    <w:rsid w:val="0082713D"/>
    <w:rsid w:val="00827697"/>
    <w:rsid w:val="00830160"/>
    <w:rsid w:val="00830BD0"/>
    <w:rsid w:val="00830CCD"/>
    <w:rsid w:val="00833EC0"/>
    <w:rsid w:val="00835083"/>
    <w:rsid w:val="00836D55"/>
    <w:rsid w:val="00837A78"/>
    <w:rsid w:val="00840EE2"/>
    <w:rsid w:val="00841BB7"/>
    <w:rsid w:val="008451ED"/>
    <w:rsid w:val="00845CB2"/>
    <w:rsid w:val="00846A95"/>
    <w:rsid w:val="00846C25"/>
    <w:rsid w:val="00846E88"/>
    <w:rsid w:val="008521D4"/>
    <w:rsid w:val="0085306F"/>
    <w:rsid w:val="008549D9"/>
    <w:rsid w:val="00854BC4"/>
    <w:rsid w:val="008560A9"/>
    <w:rsid w:val="008569AB"/>
    <w:rsid w:val="008601FE"/>
    <w:rsid w:val="00862302"/>
    <w:rsid w:val="00862D40"/>
    <w:rsid w:val="0086440C"/>
    <w:rsid w:val="00865351"/>
    <w:rsid w:val="008661A0"/>
    <w:rsid w:val="008661BD"/>
    <w:rsid w:val="008705C6"/>
    <w:rsid w:val="00871CBC"/>
    <w:rsid w:val="00872D11"/>
    <w:rsid w:val="008737FB"/>
    <w:rsid w:val="00874496"/>
    <w:rsid w:val="008757F2"/>
    <w:rsid w:val="00875FDE"/>
    <w:rsid w:val="008768C2"/>
    <w:rsid w:val="0087738C"/>
    <w:rsid w:val="008820CF"/>
    <w:rsid w:val="00883303"/>
    <w:rsid w:val="0088727C"/>
    <w:rsid w:val="008942A4"/>
    <w:rsid w:val="008A19F7"/>
    <w:rsid w:val="008A4263"/>
    <w:rsid w:val="008A530C"/>
    <w:rsid w:val="008A53EC"/>
    <w:rsid w:val="008A668F"/>
    <w:rsid w:val="008B01E3"/>
    <w:rsid w:val="008B026A"/>
    <w:rsid w:val="008B42AA"/>
    <w:rsid w:val="008B45C6"/>
    <w:rsid w:val="008B4F6F"/>
    <w:rsid w:val="008B62C7"/>
    <w:rsid w:val="008B6391"/>
    <w:rsid w:val="008C0AEF"/>
    <w:rsid w:val="008C372F"/>
    <w:rsid w:val="008C4051"/>
    <w:rsid w:val="008C4D25"/>
    <w:rsid w:val="008D08AE"/>
    <w:rsid w:val="008D0A3E"/>
    <w:rsid w:val="008D0FAF"/>
    <w:rsid w:val="008D1175"/>
    <w:rsid w:val="008D1BF7"/>
    <w:rsid w:val="008D2B95"/>
    <w:rsid w:val="008D4E2F"/>
    <w:rsid w:val="008D53EF"/>
    <w:rsid w:val="008D7953"/>
    <w:rsid w:val="008E24DA"/>
    <w:rsid w:val="008E28EB"/>
    <w:rsid w:val="008E578E"/>
    <w:rsid w:val="008E6CD7"/>
    <w:rsid w:val="008F14FA"/>
    <w:rsid w:val="008F4EA1"/>
    <w:rsid w:val="008F6FC0"/>
    <w:rsid w:val="008F7E83"/>
    <w:rsid w:val="0090095C"/>
    <w:rsid w:val="00900B1E"/>
    <w:rsid w:val="00900DA5"/>
    <w:rsid w:val="00901DDD"/>
    <w:rsid w:val="00902DDE"/>
    <w:rsid w:val="00904968"/>
    <w:rsid w:val="009058D6"/>
    <w:rsid w:val="00906FD2"/>
    <w:rsid w:val="009151B7"/>
    <w:rsid w:val="00917003"/>
    <w:rsid w:val="009174DD"/>
    <w:rsid w:val="009176F2"/>
    <w:rsid w:val="009222CA"/>
    <w:rsid w:val="00922508"/>
    <w:rsid w:val="00923E37"/>
    <w:rsid w:val="009271FF"/>
    <w:rsid w:val="00927454"/>
    <w:rsid w:val="00927581"/>
    <w:rsid w:val="0093097E"/>
    <w:rsid w:val="00930D32"/>
    <w:rsid w:val="009324E1"/>
    <w:rsid w:val="00932CD8"/>
    <w:rsid w:val="009346BE"/>
    <w:rsid w:val="009370CB"/>
    <w:rsid w:val="009416D9"/>
    <w:rsid w:val="00945127"/>
    <w:rsid w:val="009462F0"/>
    <w:rsid w:val="00950F7D"/>
    <w:rsid w:val="00951B79"/>
    <w:rsid w:val="00951EA3"/>
    <w:rsid w:val="00952002"/>
    <w:rsid w:val="00952F44"/>
    <w:rsid w:val="00953EC3"/>
    <w:rsid w:val="00955BB0"/>
    <w:rsid w:val="0095701B"/>
    <w:rsid w:val="009604E1"/>
    <w:rsid w:val="00961F5A"/>
    <w:rsid w:val="009630B6"/>
    <w:rsid w:val="00963564"/>
    <w:rsid w:val="009648FA"/>
    <w:rsid w:val="00964CA9"/>
    <w:rsid w:val="00967FC1"/>
    <w:rsid w:val="00970C1E"/>
    <w:rsid w:val="00972DBE"/>
    <w:rsid w:val="00973E5A"/>
    <w:rsid w:val="009748CC"/>
    <w:rsid w:val="00974DCE"/>
    <w:rsid w:val="00974F38"/>
    <w:rsid w:val="00976FFA"/>
    <w:rsid w:val="009774EC"/>
    <w:rsid w:val="00977B09"/>
    <w:rsid w:val="00977CF0"/>
    <w:rsid w:val="009803AC"/>
    <w:rsid w:val="00980CA6"/>
    <w:rsid w:val="0098166D"/>
    <w:rsid w:val="00982E58"/>
    <w:rsid w:val="009832AF"/>
    <w:rsid w:val="00983650"/>
    <w:rsid w:val="00985740"/>
    <w:rsid w:val="0099029A"/>
    <w:rsid w:val="00990DD1"/>
    <w:rsid w:val="00990EB6"/>
    <w:rsid w:val="009923E5"/>
    <w:rsid w:val="00993672"/>
    <w:rsid w:val="00993992"/>
    <w:rsid w:val="009939EF"/>
    <w:rsid w:val="009952AB"/>
    <w:rsid w:val="00995EA9"/>
    <w:rsid w:val="0099643F"/>
    <w:rsid w:val="009973F4"/>
    <w:rsid w:val="00997E10"/>
    <w:rsid w:val="009A0080"/>
    <w:rsid w:val="009A06E5"/>
    <w:rsid w:val="009A29D6"/>
    <w:rsid w:val="009A2EB7"/>
    <w:rsid w:val="009A50EF"/>
    <w:rsid w:val="009A638D"/>
    <w:rsid w:val="009A6908"/>
    <w:rsid w:val="009A7E9F"/>
    <w:rsid w:val="009B1B88"/>
    <w:rsid w:val="009B30CD"/>
    <w:rsid w:val="009B36DE"/>
    <w:rsid w:val="009B6387"/>
    <w:rsid w:val="009B6A23"/>
    <w:rsid w:val="009C0B35"/>
    <w:rsid w:val="009C1D02"/>
    <w:rsid w:val="009C391B"/>
    <w:rsid w:val="009C6911"/>
    <w:rsid w:val="009D0205"/>
    <w:rsid w:val="009D23C7"/>
    <w:rsid w:val="009D3EDB"/>
    <w:rsid w:val="009D5EC6"/>
    <w:rsid w:val="009D683E"/>
    <w:rsid w:val="009D6D00"/>
    <w:rsid w:val="009D6E74"/>
    <w:rsid w:val="009D7DB6"/>
    <w:rsid w:val="009E00C6"/>
    <w:rsid w:val="009E0A66"/>
    <w:rsid w:val="009E36A5"/>
    <w:rsid w:val="009E446D"/>
    <w:rsid w:val="009E45C9"/>
    <w:rsid w:val="009F0751"/>
    <w:rsid w:val="009F1545"/>
    <w:rsid w:val="009F1553"/>
    <w:rsid w:val="009F20AB"/>
    <w:rsid w:val="009F4681"/>
    <w:rsid w:val="009F5920"/>
    <w:rsid w:val="00A017D0"/>
    <w:rsid w:val="00A03BD5"/>
    <w:rsid w:val="00A07E06"/>
    <w:rsid w:val="00A1091B"/>
    <w:rsid w:val="00A138DB"/>
    <w:rsid w:val="00A139AF"/>
    <w:rsid w:val="00A14713"/>
    <w:rsid w:val="00A14CFD"/>
    <w:rsid w:val="00A16532"/>
    <w:rsid w:val="00A16D7F"/>
    <w:rsid w:val="00A20EDA"/>
    <w:rsid w:val="00A23E19"/>
    <w:rsid w:val="00A23FD5"/>
    <w:rsid w:val="00A242C4"/>
    <w:rsid w:val="00A24B92"/>
    <w:rsid w:val="00A258A6"/>
    <w:rsid w:val="00A26692"/>
    <w:rsid w:val="00A27C1B"/>
    <w:rsid w:val="00A27ED9"/>
    <w:rsid w:val="00A30A16"/>
    <w:rsid w:val="00A30D5B"/>
    <w:rsid w:val="00A3194D"/>
    <w:rsid w:val="00A332A0"/>
    <w:rsid w:val="00A34118"/>
    <w:rsid w:val="00A349E4"/>
    <w:rsid w:val="00A35794"/>
    <w:rsid w:val="00A375C3"/>
    <w:rsid w:val="00A40618"/>
    <w:rsid w:val="00A4147C"/>
    <w:rsid w:val="00A4177E"/>
    <w:rsid w:val="00A41945"/>
    <w:rsid w:val="00A42C20"/>
    <w:rsid w:val="00A433FA"/>
    <w:rsid w:val="00A43B41"/>
    <w:rsid w:val="00A44570"/>
    <w:rsid w:val="00A44C82"/>
    <w:rsid w:val="00A44CDD"/>
    <w:rsid w:val="00A45B1C"/>
    <w:rsid w:val="00A47D3C"/>
    <w:rsid w:val="00A51A1E"/>
    <w:rsid w:val="00A5420F"/>
    <w:rsid w:val="00A54C03"/>
    <w:rsid w:val="00A56311"/>
    <w:rsid w:val="00A6047C"/>
    <w:rsid w:val="00A612F6"/>
    <w:rsid w:val="00A6222C"/>
    <w:rsid w:val="00A6265B"/>
    <w:rsid w:val="00A628C0"/>
    <w:rsid w:val="00A642B9"/>
    <w:rsid w:val="00A6432D"/>
    <w:rsid w:val="00A649D8"/>
    <w:rsid w:val="00A65867"/>
    <w:rsid w:val="00A70A59"/>
    <w:rsid w:val="00A70DC1"/>
    <w:rsid w:val="00A7143C"/>
    <w:rsid w:val="00A743F8"/>
    <w:rsid w:val="00A749B6"/>
    <w:rsid w:val="00A75A10"/>
    <w:rsid w:val="00A82838"/>
    <w:rsid w:val="00A82F90"/>
    <w:rsid w:val="00A8395E"/>
    <w:rsid w:val="00A83E70"/>
    <w:rsid w:val="00A84320"/>
    <w:rsid w:val="00A95525"/>
    <w:rsid w:val="00A95591"/>
    <w:rsid w:val="00A96D58"/>
    <w:rsid w:val="00AA128E"/>
    <w:rsid w:val="00AA13CB"/>
    <w:rsid w:val="00AA20A3"/>
    <w:rsid w:val="00AA5096"/>
    <w:rsid w:val="00AA5B9C"/>
    <w:rsid w:val="00AA681D"/>
    <w:rsid w:val="00AA6A29"/>
    <w:rsid w:val="00AA6B5A"/>
    <w:rsid w:val="00AB0686"/>
    <w:rsid w:val="00AB0916"/>
    <w:rsid w:val="00AB2EB2"/>
    <w:rsid w:val="00AB7782"/>
    <w:rsid w:val="00AC11CD"/>
    <w:rsid w:val="00AC145C"/>
    <w:rsid w:val="00AC55F2"/>
    <w:rsid w:val="00AC5F99"/>
    <w:rsid w:val="00AD2474"/>
    <w:rsid w:val="00AD5351"/>
    <w:rsid w:val="00AD72A8"/>
    <w:rsid w:val="00AE2D5A"/>
    <w:rsid w:val="00AE596F"/>
    <w:rsid w:val="00AE5BDF"/>
    <w:rsid w:val="00AE5BE8"/>
    <w:rsid w:val="00AF3BAE"/>
    <w:rsid w:val="00AF58F9"/>
    <w:rsid w:val="00AF774F"/>
    <w:rsid w:val="00AF7BC2"/>
    <w:rsid w:val="00B032B5"/>
    <w:rsid w:val="00B0595E"/>
    <w:rsid w:val="00B068FB"/>
    <w:rsid w:val="00B10C99"/>
    <w:rsid w:val="00B10CAA"/>
    <w:rsid w:val="00B118FE"/>
    <w:rsid w:val="00B1670C"/>
    <w:rsid w:val="00B16FCD"/>
    <w:rsid w:val="00B24101"/>
    <w:rsid w:val="00B2509B"/>
    <w:rsid w:val="00B2652F"/>
    <w:rsid w:val="00B27B57"/>
    <w:rsid w:val="00B31847"/>
    <w:rsid w:val="00B32A6F"/>
    <w:rsid w:val="00B32FF8"/>
    <w:rsid w:val="00B339EA"/>
    <w:rsid w:val="00B349BB"/>
    <w:rsid w:val="00B40AA8"/>
    <w:rsid w:val="00B40E14"/>
    <w:rsid w:val="00B45B3B"/>
    <w:rsid w:val="00B52DEF"/>
    <w:rsid w:val="00B5396B"/>
    <w:rsid w:val="00B53CB1"/>
    <w:rsid w:val="00B54EAE"/>
    <w:rsid w:val="00B5589C"/>
    <w:rsid w:val="00B60094"/>
    <w:rsid w:val="00B606F0"/>
    <w:rsid w:val="00B6326F"/>
    <w:rsid w:val="00B64D91"/>
    <w:rsid w:val="00B64E63"/>
    <w:rsid w:val="00B65A9E"/>
    <w:rsid w:val="00B661E2"/>
    <w:rsid w:val="00B666DF"/>
    <w:rsid w:val="00B7099F"/>
    <w:rsid w:val="00B71CFC"/>
    <w:rsid w:val="00B763E4"/>
    <w:rsid w:val="00B766D1"/>
    <w:rsid w:val="00B778D9"/>
    <w:rsid w:val="00B77B62"/>
    <w:rsid w:val="00B80024"/>
    <w:rsid w:val="00B808D4"/>
    <w:rsid w:val="00B80A63"/>
    <w:rsid w:val="00B817BE"/>
    <w:rsid w:val="00B819A5"/>
    <w:rsid w:val="00B8262E"/>
    <w:rsid w:val="00B847DD"/>
    <w:rsid w:val="00B90966"/>
    <w:rsid w:val="00B9104C"/>
    <w:rsid w:val="00B914D7"/>
    <w:rsid w:val="00B928CA"/>
    <w:rsid w:val="00B94479"/>
    <w:rsid w:val="00B953F6"/>
    <w:rsid w:val="00B95606"/>
    <w:rsid w:val="00B97417"/>
    <w:rsid w:val="00BA0DF8"/>
    <w:rsid w:val="00BA131B"/>
    <w:rsid w:val="00BA1F10"/>
    <w:rsid w:val="00BA34D1"/>
    <w:rsid w:val="00BA3631"/>
    <w:rsid w:val="00BA4232"/>
    <w:rsid w:val="00BA6CE9"/>
    <w:rsid w:val="00BA703E"/>
    <w:rsid w:val="00BA71BC"/>
    <w:rsid w:val="00BA78CA"/>
    <w:rsid w:val="00BB3764"/>
    <w:rsid w:val="00BB3E4C"/>
    <w:rsid w:val="00BB3ECA"/>
    <w:rsid w:val="00BB4380"/>
    <w:rsid w:val="00BB5535"/>
    <w:rsid w:val="00BB729B"/>
    <w:rsid w:val="00BC03E3"/>
    <w:rsid w:val="00BC0552"/>
    <w:rsid w:val="00BC0723"/>
    <w:rsid w:val="00BC4182"/>
    <w:rsid w:val="00BC4675"/>
    <w:rsid w:val="00BC4B39"/>
    <w:rsid w:val="00BC5E6B"/>
    <w:rsid w:val="00BC5F7B"/>
    <w:rsid w:val="00BC7A3A"/>
    <w:rsid w:val="00BD450C"/>
    <w:rsid w:val="00BD4D55"/>
    <w:rsid w:val="00BD5377"/>
    <w:rsid w:val="00BD57DE"/>
    <w:rsid w:val="00BD5874"/>
    <w:rsid w:val="00BD6274"/>
    <w:rsid w:val="00BD6580"/>
    <w:rsid w:val="00BE0057"/>
    <w:rsid w:val="00BE0893"/>
    <w:rsid w:val="00BE2028"/>
    <w:rsid w:val="00BE203A"/>
    <w:rsid w:val="00BE4F1D"/>
    <w:rsid w:val="00BE50C7"/>
    <w:rsid w:val="00BE5585"/>
    <w:rsid w:val="00BE5780"/>
    <w:rsid w:val="00BE5C7B"/>
    <w:rsid w:val="00BE7A3D"/>
    <w:rsid w:val="00BF10A3"/>
    <w:rsid w:val="00BF1E2E"/>
    <w:rsid w:val="00BF2D12"/>
    <w:rsid w:val="00BF3E47"/>
    <w:rsid w:val="00BF46D6"/>
    <w:rsid w:val="00BF4CB7"/>
    <w:rsid w:val="00BF61A5"/>
    <w:rsid w:val="00BF6212"/>
    <w:rsid w:val="00BF648E"/>
    <w:rsid w:val="00BF6D65"/>
    <w:rsid w:val="00C00004"/>
    <w:rsid w:val="00C016C9"/>
    <w:rsid w:val="00C02C56"/>
    <w:rsid w:val="00C03271"/>
    <w:rsid w:val="00C03AE4"/>
    <w:rsid w:val="00C057B9"/>
    <w:rsid w:val="00C0594A"/>
    <w:rsid w:val="00C060FA"/>
    <w:rsid w:val="00C0641C"/>
    <w:rsid w:val="00C0775D"/>
    <w:rsid w:val="00C10208"/>
    <w:rsid w:val="00C11642"/>
    <w:rsid w:val="00C127B6"/>
    <w:rsid w:val="00C13325"/>
    <w:rsid w:val="00C1520C"/>
    <w:rsid w:val="00C158D9"/>
    <w:rsid w:val="00C15B10"/>
    <w:rsid w:val="00C16C60"/>
    <w:rsid w:val="00C176D0"/>
    <w:rsid w:val="00C205C2"/>
    <w:rsid w:val="00C20C22"/>
    <w:rsid w:val="00C20E48"/>
    <w:rsid w:val="00C2143A"/>
    <w:rsid w:val="00C22E3E"/>
    <w:rsid w:val="00C24ADD"/>
    <w:rsid w:val="00C27D64"/>
    <w:rsid w:val="00C3097E"/>
    <w:rsid w:val="00C34919"/>
    <w:rsid w:val="00C3593A"/>
    <w:rsid w:val="00C35C09"/>
    <w:rsid w:val="00C3640A"/>
    <w:rsid w:val="00C379F7"/>
    <w:rsid w:val="00C40D4F"/>
    <w:rsid w:val="00C414E2"/>
    <w:rsid w:val="00C435DB"/>
    <w:rsid w:val="00C43A27"/>
    <w:rsid w:val="00C4646D"/>
    <w:rsid w:val="00C474D4"/>
    <w:rsid w:val="00C47736"/>
    <w:rsid w:val="00C51335"/>
    <w:rsid w:val="00C51362"/>
    <w:rsid w:val="00C51440"/>
    <w:rsid w:val="00C51742"/>
    <w:rsid w:val="00C533A9"/>
    <w:rsid w:val="00C53B70"/>
    <w:rsid w:val="00C55A80"/>
    <w:rsid w:val="00C5717B"/>
    <w:rsid w:val="00C57A9B"/>
    <w:rsid w:val="00C62377"/>
    <w:rsid w:val="00C62531"/>
    <w:rsid w:val="00C63464"/>
    <w:rsid w:val="00C66D7B"/>
    <w:rsid w:val="00C67BB3"/>
    <w:rsid w:val="00C72B62"/>
    <w:rsid w:val="00C72D31"/>
    <w:rsid w:val="00C74503"/>
    <w:rsid w:val="00C74F3C"/>
    <w:rsid w:val="00C75D79"/>
    <w:rsid w:val="00C77754"/>
    <w:rsid w:val="00C778D5"/>
    <w:rsid w:val="00C77D0B"/>
    <w:rsid w:val="00C8331B"/>
    <w:rsid w:val="00C83C84"/>
    <w:rsid w:val="00C86093"/>
    <w:rsid w:val="00C86EBE"/>
    <w:rsid w:val="00C87CAE"/>
    <w:rsid w:val="00C900C7"/>
    <w:rsid w:val="00C9096F"/>
    <w:rsid w:val="00C909CB"/>
    <w:rsid w:val="00C93124"/>
    <w:rsid w:val="00C93B94"/>
    <w:rsid w:val="00C9511E"/>
    <w:rsid w:val="00C956B7"/>
    <w:rsid w:val="00C96928"/>
    <w:rsid w:val="00CA0431"/>
    <w:rsid w:val="00CA2B04"/>
    <w:rsid w:val="00CA4250"/>
    <w:rsid w:val="00CA5C75"/>
    <w:rsid w:val="00CA6FBC"/>
    <w:rsid w:val="00CA772E"/>
    <w:rsid w:val="00CA77CC"/>
    <w:rsid w:val="00CB194F"/>
    <w:rsid w:val="00CB3236"/>
    <w:rsid w:val="00CB537D"/>
    <w:rsid w:val="00CC09DF"/>
    <w:rsid w:val="00CC1264"/>
    <w:rsid w:val="00CC2438"/>
    <w:rsid w:val="00CC2D5C"/>
    <w:rsid w:val="00CC3640"/>
    <w:rsid w:val="00CC4F96"/>
    <w:rsid w:val="00CC7774"/>
    <w:rsid w:val="00CD02E3"/>
    <w:rsid w:val="00CD1382"/>
    <w:rsid w:val="00CD321E"/>
    <w:rsid w:val="00CD3616"/>
    <w:rsid w:val="00CD38E3"/>
    <w:rsid w:val="00CD5D00"/>
    <w:rsid w:val="00CD6055"/>
    <w:rsid w:val="00CD6922"/>
    <w:rsid w:val="00CD6976"/>
    <w:rsid w:val="00CD6F37"/>
    <w:rsid w:val="00CD7503"/>
    <w:rsid w:val="00CE76F6"/>
    <w:rsid w:val="00CF5EEB"/>
    <w:rsid w:val="00CF640A"/>
    <w:rsid w:val="00CF7448"/>
    <w:rsid w:val="00D01CF1"/>
    <w:rsid w:val="00D021EA"/>
    <w:rsid w:val="00D04A64"/>
    <w:rsid w:val="00D04FB7"/>
    <w:rsid w:val="00D05040"/>
    <w:rsid w:val="00D061AB"/>
    <w:rsid w:val="00D06499"/>
    <w:rsid w:val="00D06C01"/>
    <w:rsid w:val="00D07852"/>
    <w:rsid w:val="00D1219E"/>
    <w:rsid w:val="00D13455"/>
    <w:rsid w:val="00D13FB5"/>
    <w:rsid w:val="00D14824"/>
    <w:rsid w:val="00D1488D"/>
    <w:rsid w:val="00D15C0F"/>
    <w:rsid w:val="00D15F80"/>
    <w:rsid w:val="00D20CDD"/>
    <w:rsid w:val="00D21AF4"/>
    <w:rsid w:val="00D22755"/>
    <w:rsid w:val="00D22B1F"/>
    <w:rsid w:val="00D2348D"/>
    <w:rsid w:val="00D238D8"/>
    <w:rsid w:val="00D24EB0"/>
    <w:rsid w:val="00D3063C"/>
    <w:rsid w:val="00D31A16"/>
    <w:rsid w:val="00D329A4"/>
    <w:rsid w:val="00D334F5"/>
    <w:rsid w:val="00D33C6C"/>
    <w:rsid w:val="00D35D7E"/>
    <w:rsid w:val="00D36F13"/>
    <w:rsid w:val="00D43806"/>
    <w:rsid w:val="00D4420F"/>
    <w:rsid w:val="00D46FFB"/>
    <w:rsid w:val="00D472BD"/>
    <w:rsid w:val="00D52E56"/>
    <w:rsid w:val="00D53E21"/>
    <w:rsid w:val="00D56C33"/>
    <w:rsid w:val="00D576EC"/>
    <w:rsid w:val="00D60D25"/>
    <w:rsid w:val="00D61D43"/>
    <w:rsid w:val="00D61DBE"/>
    <w:rsid w:val="00D61EC0"/>
    <w:rsid w:val="00D64811"/>
    <w:rsid w:val="00D6549B"/>
    <w:rsid w:val="00D66CCA"/>
    <w:rsid w:val="00D71348"/>
    <w:rsid w:val="00D73A9B"/>
    <w:rsid w:val="00D7428A"/>
    <w:rsid w:val="00D74C10"/>
    <w:rsid w:val="00D76C6C"/>
    <w:rsid w:val="00D77B32"/>
    <w:rsid w:val="00D80CDA"/>
    <w:rsid w:val="00D81352"/>
    <w:rsid w:val="00D84191"/>
    <w:rsid w:val="00D84692"/>
    <w:rsid w:val="00D86850"/>
    <w:rsid w:val="00D86E42"/>
    <w:rsid w:val="00D870E1"/>
    <w:rsid w:val="00D90009"/>
    <w:rsid w:val="00D91848"/>
    <w:rsid w:val="00D92AA2"/>
    <w:rsid w:val="00D92EB7"/>
    <w:rsid w:val="00D93A84"/>
    <w:rsid w:val="00D94D76"/>
    <w:rsid w:val="00D966FB"/>
    <w:rsid w:val="00D97DD5"/>
    <w:rsid w:val="00DA11DE"/>
    <w:rsid w:val="00DA33A0"/>
    <w:rsid w:val="00DA474B"/>
    <w:rsid w:val="00DA51F8"/>
    <w:rsid w:val="00DA5A3C"/>
    <w:rsid w:val="00DA71A8"/>
    <w:rsid w:val="00DA731E"/>
    <w:rsid w:val="00DA7820"/>
    <w:rsid w:val="00DA78D9"/>
    <w:rsid w:val="00DB00A7"/>
    <w:rsid w:val="00DB0773"/>
    <w:rsid w:val="00DB094B"/>
    <w:rsid w:val="00DB1434"/>
    <w:rsid w:val="00DB19F3"/>
    <w:rsid w:val="00DB1AA6"/>
    <w:rsid w:val="00DB218A"/>
    <w:rsid w:val="00DB348B"/>
    <w:rsid w:val="00DB3CBA"/>
    <w:rsid w:val="00DB641E"/>
    <w:rsid w:val="00DC01CB"/>
    <w:rsid w:val="00DC3092"/>
    <w:rsid w:val="00DC3923"/>
    <w:rsid w:val="00DC3A0A"/>
    <w:rsid w:val="00DC4CD6"/>
    <w:rsid w:val="00DC5450"/>
    <w:rsid w:val="00DC6D17"/>
    <w:rsid w:val="00DD0CB0"/>
    <w:rsid w:val="00DD550D"/>
    <w:rsid w:val="00DD66F9"/>
    <w:rsid w:val="00DD7665"/>
    <w:rsid w:val="00DE23A8"/>
    <w:rsid w:val="00DE5289"/>
    <w:rsid w:val="00DE5C84"/>
    <w:rsid w:val="00DF0C1F"/>
    <w:rsid w:val="00DF0DC7"/>
    <w:rsid w:val="00DF19BB"/>
    <w:rsid w:val="00DF3D84"/>
    <w:rsid w:val="00DF6C20"/>
    <w:rsid w:val="00DF6F81"/>
    <w:rsid w:val="00DF737F"/>
    <w:rsid w:val="00DF7577"/>
    <w:rsid w:val="00DF7E75"/>
    <w:rsid w:val="00E0062D"/>
    <w:rsid w:val="00E0091C"/>
    <w:rsid w:val="00E00E6C"/>
    <w:rsid w:val="00E014C6"/>
    <w:rsid w:val="00E022B8"/>
    <w:rsid w:val="00E03D9A"/>
    <w:rsid w:val="00E04DB5"/>
    <w:rsid w:val="00E05D40"/>
    <w:rsid w:val="00E065EA"/>
    <w:rsid w:val="00E06831"/>
    <w:rsid w:val="00E06CD1"/>
    <w:rsid w:val="00E07A5B"/>
    <w:rsid w:val="00E12E5D"/>
    <w:rsid w:val="00E14AB7"/>
    <w:rsid w:val="00E166BF"/>
    <w:rsid w:val="00E228CC"/>
    <w:rsid w:val="00E22F1F"/>
    <w:rsid w:val="00E24303"/>
    <w:rsid w:val="00E2588E"/>
    <w:rsid w:val="00E27CA4"/>
    <w:rsid w:val="00E31005"/>
    <w:rsid w:val="00E31D57"/>
    <w:rsid w:val="00E32587"/>
    <w:rsid w:val="00E33056"/>
    <w:rsid w:val="00E34628"/>
    <w:rsid w:val="00E34E0E"/>
    <w:rsid w:val="00E35BE7"/>
    <w:rsid w:val="00E3629F"/>
    <w:rsid w:val="00E36408"/>
    <w:rsid w:val="00E366C2"/>
    <w:rsid w:val="00E40D84"/>
    <w:rsid w:val="00E4138C"/>
    <w:rsid w:val="00E41993"/>
    <w:rsid w:val="00E44D3D"/>
    <w:rsid w:val="00E47947"/>
    <w:rsid w:val="00E51C08"/>
    <w:rsid w:val="00E5212F"/>
    <w:rsid w:val="00E545D8"/>
    <w:rsid w:val="00E600E8"/>
    <w:rsid w:val="00E62017"/>
    <w:rsid w:val="00E6424D"/>
    <w:rsid w:val="00E656DB"/>
    <w:rsid w:val="00E66772"/>
    <w:rsid w:val="00E66CE7"/>
    <w:rsid w:val="00E704FC"/>
    <w:rsid w:val="00E706B4"/>
    <w:rsid w:val="00E712B4"/>
    <w:rsid w:val="00E72C60"/>
    <w:rsid w:val="00E730C6"/>
    <w:rsid w:val="00E737FE"/>
    <w:rsid w:val="00E73D99"/>
    <w:rsid w:val="00E75D66"/>
    <w:rsid w:val="00E8067A"/>
    <w:rsid w:val="00E809E3"/>
    <w:rsid w:val="00E8190C"/>
    <w:rsid w:val="00E81BD7"/>
    <w:rsid w:val="00E81F54"/>
    <w:rsid w:val="00E82E8F"/>
    <w:rsid w:val="00E86361"/>
    <w:rsid w:val="00E8671C"/>
    <w:rsid w:val="00E9025F"/>
    <w:rsid w:val="00E90CF1"/>
    <w:rsid w:val="00E9258C"/>
    <w:rsid w:val="00E9479F"/>
    <w:rsid w:val="00E94BD8"/>
    <w:rsid w:val="00E95208"/>
    <w:rsid w:val="00E97BF0"/>
    <w:rsid w:val="00EA3A05"/>
    <w:rsid w:val="00EA4BBF"/>
    <w:rsid w:val="00EA50CF"/>
    <w:rsid w:val="00EB0DAA"/>
    <w:rsid w:val="00EB17C2"/>
    <w:rsid w:val="00EB3BE8"/>
    <w:rsid w:val="00EB5086"/>
    <w:rsid w:val="00EC5C9F"/>
    <w:rsid w:val="00EC75B7"/>
    <w:rsid w:val="00ED0512"/>
    <w:rsid w:val="00ED1096"/>
    <w:rsid w:val="00ED34E5"/>
    <w:rsid w:val="00ED5386"/>
    <w:rsid w:val="00ED668A"/>
    <w:rsid w:val="00ED6B1E"/>
    <w:rsid w:val="00ED6D4D"/>
    <w:rsid w:val="00ED7E8B"/>
    <w:rsid w:val="00EE0F4E"/>
    <w:rsid w:val="00EE2474"/>
    <w:rsid w:val="00EE2F4E"/>
    <w:rsid w:val="00EE31F2"/>
    <w:rsid w:val="00EE4EE3"/>
    <w:rsid w:val="00EE599B"/>
    <w:rsid w:val="00EE5A96"/>
    <w:rsid w:val="00EE639D"/>
    <w:rsid w:val="00EE6696"/>
    <w:rsid w:val="00EF0466"/>
    <w:rsid w:val="00EF3A10"/>
    <w:rsid w:val="00EF4A13"/>
    <w:rsid w:val="00EF63A2"/>
    <w:rsid w:val="00EF74FC"/>
    <w:rsid w:val="00F00772"/>
    <w:rsid w:val="00F00839"/>
    <w:rsid w:val="00F010B2"/>
    <w:rsid w:val="00F011C2"/>
    <w:rsid w:val="00F017CE"/>
    <w:rsid w:val="00F018DC"/>
    <w:rsid w:val="00F01C55"/>
    <w:rsid w:val="00F02BD5"/>
    <w:rsid w:val="00F03A6A"/>
    <w:rsid w:val="00F04430"/>
    <w:rsid w:val="00F0443A"/>
    <w:rsid w:val="00F04785"/>
    <w:rsid w:val="00F06853"/>
    <w:rsid w:val="00F06B2F"/>
    <w:rsid w:val="00F0727A"/>
    <w:rsid w:val="00F07A52"/>
    <w:rsid w:val="00F07D08"/>
    <w:rsid w:val="00F07D14"/>
    <w:rsid w:val="00F1208C"/>
    <w:rsid w:val="00F12139"/>
    <w:rsid w:val="00F162B4"/>
    <w:rsid w:val="00F172B6"/>
    <w:rsid w:val="00F205D2"/>
    <w:rsid w:val="00F2097B"/>
    <w:rsid w:val="00F21141"/>
    <w:rsid w:val="00F223FA"/>
    <w:rsid w:val="00F23599"/>
    <w:rsid w:val="00F2673B"/>
    <w:rsid w:val="00F31080"/>
    <w:rsid w:val="00F312FB"/>
    <w:rsid w:val="00F32001"/>
    <w:rsid w:val="00F32147"/>
    <w:rsid w:val="00F32656"/>
    <w:rsid w:val="00F33844"/>
    <w:rsid w:val="00F35848"/>
    <w:rsid w:val="00F4232D"/>
    <w:rsid w:val="00F42A56"/>
    <w:rsid w:val="00F43131"/>
    <w:rsid w:val="00F433CF"/>
    <w:rsid w:val="00F443E4"/>
    <w:rsid w:val="00F44EB1"/>
    <w:rsid w:val="00F45A33"/>
    <w:rsid w:val="00F475A2"/>
    <w:rsid w:val="00F47C2A"/>
    <w:rsid w:val="00F527B6"/>
    <w:rsid w:val="00F56A5A"/>
    <w:rsid w:val="00F616DD"/>
    <w:rsid w:val="00F61F5D"/>
    <w:rsid w:val="00F62153"/>
    <w:rsid w:val="00F624AC"/>
    <w:rsid w:val="00F63291"/>
    <w:rsid w:val="00F63860"/>
    <w:rsid w:val="00F64238"/>
    <w:rsid w:val="00F643B5"/>
    <w:rsid w:val="00F654A8"/>
    <w:rsid w:val="00F67DA7"/>
    <w:rsid w:val="00F7090E"/>
    <w:rsid w:val="00F71B70"/>
    <w:rsid w:val="00F72608"/>
    <w:rsid w:val="00F72964"/>
    <w:rsid w:val="00F72DD0"/>
    <w:rsid w:val="00F7443A"/>
    <w:rsid w:val="00F7517E"/>
    <w:rsid w:val="00F75C97"/>
    <w:rsid w:val="00F77F4A"/>
    <w:rsid w:val="00F81E1C"/>
    <w:rsid w:val="00F84945"/>
    <w:rsid w:val="00F856DC"/>
    <w:rsid w:val="00F85B72"/>
    <w:rsid w:val="00F865E8"/>
    <w:rsid w:val="00F870BA"/>
    <w:rsid w:val="00F9007D"/>
    <w:rsid w:val="00F9219C"/>
    <w:rsid w:val="00F957F6"/>
    <w:rsid w:val="00F972AC"/>
    <w:rsid w:val="00FA0371"/>
    <w:rsid w:val="00FA049F"/>
    <w:rsid w:val="00FA1D73"/>
    <w:rsid w:val="00FA485E"/>
    <w:rsid w:val="00FA5D31"/>
    <w:rsid w:val="00FA7073"/>
    <w:rsid w:val="00FB0E65"/>
    <w:rsid w:val="00FB334C"/>
    <w:rsid w:val="00FB493B"/>
    <w:rsid w:val="00FC270B"/>
    <w:rsid w:val="00FC3783"/>
    <w:rsid w:val="00FC50A0"/>
    <w:rsid w:val="00FC523C"/>
    <w:rsid w:val="00FC6C60"/>
    <w:rsid w:val="00FC70C8"/>
    <w:rsid w:val="00FD3E7A"/>
    <w:rsid w:val="00FD52FA"/>
    <w:rsid w:val="00FD5F30"/>
    <w:rsid w:val="00FE0312"/>
    <w:rsid w:val="00FE1251"/>
    <w:rsid w:val="00FE403A"/>
    <w:rsid w:val="00FE42CE"/>
    <w:rsid w:val="00FE4A1B"/>
    <w:rsid w:val="00FE56DD"/>
    <w:rsid w:val="00FE613C"/>
    <w:rsid w:val="00FF02E4"/>
    <w:rsid w:val="00FF07D9"/>
    <w:rsid w:val="00FF167A"/>
    <w:rsid w:val="00FF1827"/>
    <w:rsid w:val="00FF2892"/>
    <w:rsid w:val="00FF3EE9"/>
    <w:rsid w:val="00FF475C"/>
    <w:rsid w:val="00FF7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7CD8CC"/>
  <w15:chartTrackingRefBased/>
  <w15:docId w15:val="{4A7F3853-97BF-4590-B701-6CE2F9BAA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479F"/>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link w:val="FootnoteTextChar"/>
    <w:semiHidden/>
  </w:style>
  <w:style w:type="paragraph" w:styleId="BodyText">
    <w:name w:val="Body Text"/>
    <w:basedOn w:val="Normal"/>
    <w:rPr>
      <w:rFonts w:ascii="Times New Roman" w:hAnsi="Times New Roman"/>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PageNumber">
    <w:name w:val="page number"/>
    <w:basedOn w:val="DefaultParagraphFont"/>
  </w:style>
  <w:style w:type="character" w:customStyle="1" w:styleId="HeaderChar">
    <w:name w:val="Header Char"/>
    <w:link w:val="Header"/>
    <w:uiPriority w:val="99"/>
    <w:rsid w:val="000B3861"/>
  </w:style>
  <w:style w:type="character" w:styleId="Hyperlink">
    <w:name w:val="Hyperlink"/>
    <w:rsid w:val="000620FA"/>
    <w:rPr>
      <w:color w:val="0000FF"/>
      <w:u w:val="single"/>
    </w:rPr>
  </w:style>
  <w:style w:type="character" w:customStyle="1" w:styleId="FootnoteTextChar">
    <w:name w:val="Footnote Text Char"/>
    <w:link w:val="FootnoteText"/>
    <w:semiHidden/>
    <w:rsid w:val="006A7FF0"/>
  </w:style>
  <w:style w:type="paragraph" w:styleId="ListParagraph">
    <w:name w:val="List Paragraph"/>
    <w:basedOn w:val="Normal"/>
    <w:uiPriority w:val="34"/>
    <w:qFormat/>
    <w:rsid w:val="001C7454"/>
    <w:pPr>
      <w:spacing w:after="200" w:line="276" w:lineRule="auto"/>
      <w:ind w:left="720"/>
      <w:contextualSpacing/>
    </w:pPr>
    <w:rPr>
      <w:rFonts w:ascii="Calibri" w:hAnsi="Calibri"/>
      <w:sz w:val="22"/>
      <w:szCs w:val="22"/>
    </w:rPr>
  </w:style>
  <w:style w:type="character" w:styleId="FollowedHyperlink">
    <w:name w:val="FollowedHyperlink"/>
    <w:rsid w:val="00B349BB"/>
    <w:rPr>
      <w:color w:val="800080"/>
      <w:u w:val="single"/>
    </w:rPr>
  </w:style>
  <w:style w:type="paragraph" w:styleId="NoSpacing">
    <w:name w:val="No Spacing"/>
    <w:uiPriority w:val="1"/>
    <w:qFormat/>
    <w:rsid w:val="00114835"/>
    <w:rPr>
      <w:rFonts w:ascii="Calibri" w:eastAsia="Calibri" w:hAnsi="Calibri"/>
      <w:sz w:val="22"/>
      <w:szCs w:val="22"/>
    </w:rPr>
  </w:style>
  <w:style w:type="character" w:styleId="CommentReference">
    <w:name w:val="annotation reference"/>
    <w:rsid w:val="00CC4F96"/>
    <w:rPr>
      <w:sz w:val="16"/>
      <w:szCs w:val="16"/>
    </w:rPr>
  </w:style>
  <w:style w:type="paragraph" w:styleId="CommentText">
    <w:name w:val="annotation text"/>
    <w:basedOn w:val="Normal"/>
    <w:link w:val="CommentTextChar"/>
    <w:rsid w:val="00CC4F96"/>
  </w:style>
  <w:style w:type="character" w:customStyle="1" w:styleId="CommentTextChar">
    <w:name w:val="Comment Text Char"/>
    <w:basedOn w:val="DefaultParagraphFont"/>
    <w:link w:val="CommentText"/>
    <w:rsid w:val="00CC4F96"/>
  </w:style>
  <w:style w:type="paragraph" w:styleId="CommentSubject">
    <w:name w:val="annotation subject"/>
    <w:basedOn w:val="CommentText"/>
    <w:next w:val="CommentText"/>
    <w:link w:val="CommentSubjectChar"/>
    <w:rsid w:val="00CC4F96"/>
    <w:rPr>
      <w:b/>
      <w:bCs/>
    </w:rPr>
  </w:style>
  <w:style w:type="character" w:customStyle="1" w:styleId="CommentSubjectChar">
    <w:name w:val="Comment Subject Char"/>
    <w:link w:val="CommentSubject"/>
    <w:rsid w:val="00CC4F96"/>
    <w:rPr>
      <w:b/>
      <w:bCs/>
    </w:rPr>
  </w:style>
  <w:style w:type="character" w:styleId="UnresolvedMention">
    <w:name w:val="Unresolved Mention"/>
    <w:uiPriority w:val="99"/>
    <w:semiHidden/>
    <w:unhideWhenUsed/>
    <w:rsid w:val="00D23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1756">
      <w:bodyDiv w:val="1"/>
      <w:marLeft w:val="0"/>
      <w:marRight w:val="0"/>
      <w:marTop w:val="0"/>
      <w:marBottom w:val="0"/>
      <w:divBdr>
        <w:top w:val="none" w:sz="0" w:space="0" w:color="auto"/>
        <w:left w:val="none" w:sz="0" w:space="0" w:color="auto"/>
        <w:bottom w:val="none" w:sz="0" w:space="0" w:color="auto"/>
        <w:right w:val="none" w:sz="0" w:space="0" w:color="auto"/>
      </w:divBdr>
    </w:div>
    <w:div w:id="420837351">
      <w:bodyDiv w:val="1"/>
      <w:marLeft w:val="0"/>
      <w:marRight w:val="0"/>
      <w:marTop w:val="0"/>
      <w:marBottom w:val="0"/>
      <w:divBdr>
        <w:top w:val="none" w:sz="0" w:space="0" w:color="auto"/>
        <w:left w:val="none" w:sz="0" w:space="0" w:color="auto"/>
        <w:bottom w:val="none" w:sz="0" w:space="0" w:color="auto"/>
        <w:right w:val="none" w:sz="0" w:space="0" w:color="auto"/>
      </w:divBdr>
    </w:div>
    <w:div w:id="440303570">
      <w:bodyDiv w:val="1"/>
      <w:marLeft w:val="0"/>
      <w:marRight w:val="0"/>
      <w:marTop w:val="0"/>
      <w:marBottom w:val="0"/>
      <w:divBdr>
        <w:top w:val="none" w:sz="0" w:space="0" w:color="auto"/>
        <w:left w:val="none" w:sz="0" w:space="0" w:color="auto"/>
        <w:bottom w:val="none" w:sz="0" w:space="0" w:color="auto"/>
        <w:right w:val="none" w:sz="0" w:space="0" w:color="auto"/>
      </w:divBdr>
    </w:div>
    <w:div w:id="511727151">
      <w:bodyDiv w:val="1"/>
      <w:marLeft w:val="0"/>
      <w:marRight w:val="0"/>
      <w:marTop w:val="0"/>
      <w:marBottom w:val="0"/>
      <w:divBdr>
        <w:top w:val="none" w:sz="0" w:space="0" w:color="auto"/>
        <w:left w:val="none" w:sz="0" w:space="0" w:color="auto"/>
        <w:bottom w:val="none" w:sz="0" w:space="0" w:color="auto"/>
        <w:right w:val="none" w:sz="0" w:space="0" w:color="auto"/>
      </w:divBdr>
    </w:div>
    <w:div w:id="516582447">
      <w:bodyDiv w:val="1"/>
      <w:marLeft w:val="0"/>
      <w:marRight w:val="0"/>
      <w:marTop w:val="0"/>
      <w:marBottom w:val="0"/>
      <w:divBdr>
        <w:top w:val="none" w:sz="0" w:space="0" w:color="auto"/>
        <w:left w:val="none" w:sz="0" w:space="0" w:color="auto"/>
        <w:bottom w:val="none" w:sz="0" w:space="0" w:color="auto"/>
        <w:right w:val="none" w:sz="0" w:space="0" w:color="auto"/>
      </w:divBdr>
    </w:div>
    <w:div w:id="981807105">
      <w:bodyDiv w:val="1"/>
      <w:marLeft w:val="0"/>
      <w:marRight w:val="0"/>
      <w:marTop w:val="0"/>
      <w:marBottom w:val="0"/>
      <w:divBdr>
        <w:top w:val="none" w:sz="0" w:space="0" w:color="auto"/>
        <w:left w:val="none" w:sz="0" w:space="0" w:color="auto"/>
        <w:bottom w:val="none" w:sz="0" w:space="0" w:color="auto"/>
        <w:right w:val="none" w:sz="0" w:space="0" w:color="auto"/>
      </w:divBdr>
    </w:div>
    <w:div w:id="1240747552">
      <w:bodyDiv w:val="1"/>
      <w:marLeft w:val="0"/>
      <w:marRight w:val="0"/>
      <w:marTop w:val="0"/>
      <w:marBottom w:val="0"/>
      <w:divBdr>
        <w:top w:val="none" w:sz="0" w:space="0" w:color="auto"/>
        <w:left w:val="none" w:sz="0" w:space="0" w:color="auto"/>
        <w:bottom w:val="none" w:sz="0" w:space="0" w:color="auto"/>
        <w:right w:val="none" w:sz="0" w:space="0" w:color="auto"/>
      </w:divBdr>
    </w:div>
    <w:div w:id="1274943690">
      <w:bodyDiv w:val="1"/>
      <w:marLeft w:val="0"/>
      <w:marRight w:val="0"/>
      <w:marTop w:val="0"/>
      <w:marBottom w:val="0"/>
      <w:divBdr>
        <w:top w:val="none" w:sz="0" w:space="0" w:color="auto"/>
        <w:left w:val="none" w:sz="0" w:space="0" w:color="auto"/>
        <w:bottom w:val="none" w:sz="0" w:space="0" w:color="auto"/>
        <w:right w:val="none" w:sz="0" w:space="0" w:color="auto"/>
      </w:divBdr>
    </w:div>
    <w:div w:id="1835484861">
      <w:bodyDiv w:val="1"/>
      <w:marLeft w:val="0"/>
      <w:marRight w:val="0"/>
      <w:marTop w:val="0"/>
      <w:marBottom w:val="0"/>
      <w:divBdr>
        <w:top w:val="none" w:sz="0" w:space="0" w:color="auto"/>
        <w:left w:val="none" w:sz="0" w:space="0" w:color="auto"/>
        <w:bottom w:val="none" w:sz="0" w:space="0" w:color="auto"/>
        <w:right w:val="none" w:sz="0" w:space="0" w:color="auto"/>
      </w:divBdr>
    </w:div>
    <w:div w:id="188501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mecertification@urmc.rochester.edu" TargetMode="External"/><Relationship Id="rId18" Type="http://schemas.openxmlformats.org/officeDocument/2006/relationships/hyperlink" Target="https://rochester.app.box.com/s/44ghib8tt8epp0l57kt3r5w3mob6skd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accme.org/accreditation-rules/standards-for-integrity-independence-accredited-ce/standard-3-identify-mitigate-and-disclose-relevant-financial-relationships" TargetMode="External"/><Relationship Id="rId17" Type="http://schemas.openxmlformats.org/officeDocument/2006/relationships/hyperlink" Target="https://www.urmc.rochester.edu/MediaLibraries/URMCMedia/center-experiential-learning/about-us/images/Writing-Clear-Learning-Objectives.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ma-assn.org/sites/ama-assn.org/files/corp/media-browser/public/cme/pra-booklet_0.pdf" TargetMode="External"/><Relationship Id="rId20" Type="http://schemas.openxmlformats.org/officeDocument/2006/relationships/hyperlink" Target="https://accme.org/accreditation-rules/standards-for-integrity-independence-accredited-ce/standard-1-ensure-content-val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mecertification@urmc.rochester.ed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mecertification@urmc.rochester.edu" TargetMode="External"/><Relationship Id="rId23" Type="http://schemas.openxmlformats.org/officeDocument/2006/relationships/header" Target="header2.xml"/><Relationship Id="rId10" Type="http://schemas.openxmlformats.org/officeDocument/2006/relationships/hyperlink" Target="mailto:cmecertification@urmc.rochester.edu" TargetMode="External"/><Relationship Id="rId19" Type="http://schemas.openxmlformats.org/officeDocument/2006/relationships/hyperlink" Target="https://accme.org/accreditation-rules/standards-for-integrity-independence-accredited-ce" TargetMode="External"/><Relationship Id="rId4" Type="http://schemas.openxmlformats.org/officeDocument/2006/relationships/settings" Target="settings.xml"/><Relationship Id="rId9" Type="http://schemas.openxmlformats.org/officeDocument/2006/relationships/hyperlink" Target="https://www.urmc.rochester.edu/institute-innovative-education/center-experiential-learning/continuing-education/maintenance-of-certification" TargetMode="External"/><Relationship Id="rId14" Type="http://schemas.openxmlformats.org/officeDocument/2006/relationships/hyperlink" Target="https://www.urmc.rochester.edu/institute-innovative-education/center-experiential-learning/plan-an-event"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168DF-59CD-458E-9813-814B6A9EF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2685</Words>
  <Characters>15308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QUESTIONS TO BE ANSWERED BY THE MEDICAL COURSE DIRECTOR</vt:lpstr>
    </vt:vector>
  </TitlesOfParts>
  <Company>Continuing Medical Education</Company>
  <LinksUpToDate>false</LinksUpToDate>
  <CharactersWithSpaces>17958</CharactersWithSpaces>
  <SharedDoc>false</SharedDoc>
  <HLinks>
    <vt:vector size="90" baseType="variant">
      <vt:variant>
        <vt:i4>1441821</vt:i4>
      </vt:variant>
      <vt:variant>
        <vt:i4>230</vt:i4>
      </vt:variant>
      <vt:variant>
        <vt:i4>0</vt:i4>
      </vt:variant>
      <vt:variant>
        <vt:i4>5</vt:i4>
      </vt:variant>
      <vt:variant>
        <vt:lpwstr>https://accme.org/accreditation-rules/standards-for-integrity-independence-accredited-ce</vt:lpwstr>
      </vt:variant>
      <vt:variant>
        <vt:lpwstr/>
      </vt:variant>
      <vt:variant>
        <vt:i4>131093</vt:i4>
      </vt:variant>
      <vt:variant>
        <vt:i4>225</vt:i4>
      </vt:variant>
      <vt:variant>
        <vt:i4>0</vt:i4>
      </vt:variant>
      <vt:variant>
        <vt:i4>5</vt:i4>
      </vt:variant>
      <vt:variant>
        <vt:lpwstr>https://rochester.app.box.com/s/44ghib8tt8epp0l57kt3r5w3mob6skd7</vt:lpwstr>
      </vt:variant>
      <vt:variant>
        <vt:lpwstr/>
      </vt:variant>
      <vt:variant>
        <vt:i4>2228257</vt:i4>
      </vt:variant>
      <vt:variant>
        <vt:i4>179</vt:i4>
      </vt:variant>
      <vt:variant>
        <vt:i4>0</vt:i4>
      </vt:variant>
      <vt:variant>
        <vt:i4>5</vt:i4>
      </vt:variant>
      <vt:variant>
        <vt:lpwstr>http://www.guidelines.gov/</vt:lpwstr>
      </vt:variant>
      <vt:variant>
        <vt:lpwstr/>
      </vt:variant>
      <vt:variant>
        <vt:i4>8323108</vt:i4>
      </vt:variant>
      <vt:variant>
        <vt:i4>167</vt:i4>
      </vt:variant>
      <vt:variant>
        <vt:i4>0</vt:i4>
      </vt:variant>
      <vt:variant>
        <vt:i4>5</vt:i4>
      </vt:variant>
      <vt:variant>
        <vt:lpwstr>https://www.urmc.rochester.edu/MediaLibraries/URMCMedia/center-experiential-learning/about-us/images/Writing-Clear-Learning-Objectives.pdf</vt:lpwstr>
      </vt:variant>
      <vt:variant>
        <vt:lpwstr/>
      </vt:variant>
      <vt:variant>
        <vt:i4>7143494</vt:i4>
      </vt:variant>
      <vt:variant>
        <vt:i4>60</vt:i4>
      </vt:variant>
      <vt:variant>
        <vt:i4>0</vt:i4>
      </vt:variant>
      <vt:variant>
        <vt:i4>5</vt:i4>
      </vt:variant>
      <vt:variant>
        <vt:lpwstr>https://www.ama-assn.org/sites/ama-assn.org/files/corp/media-browser/public/cme/pra-booklet_0.pdf</vt:lpwstr>
      </vt:variant>
      <vt:variant>
        <vt:lpwstr/>
      </vt:variant>
      <vt:variant>
        <vt:i4>2228320</vt:i4>
      </vt:variant>
      <vt:variant>
        <vt:i4>27</vt:i4>
      </vt:variant>
      <vt:variant>
        <vt:i4>0</vt:i4>
      </vt:variant>
      <vt:variant>
        <vt:i4>5</vt:i4>
      </vt:variant>
      <vt:variant>
        <vt:lpwstr>https://www.accme.org/accreditation-rules/standards-for-integrity-independence-accredited-ce/standard-3-identify-mitigate-and-disclose-relevant-financial-relationships</vt:lpwstr>
      </vt:variant>
      <vt:variant>
        <vt:lpwstr/>
      </vt:variant>
      <vt:variant>
        <vt:i4>4587594</vt:i4>
      </vt:variant>
      <vt:variant>
        <vt:i4>24</vt:i4>
      </vt:variant>
      <vt:variant>
        <vt:i4>0</vt:i4>
      </vt:variant>
      <vt:variant>
        <vt:i4>5</vt:i4>
      </vt:variant>
      <vt:variant>
        <vt:lpwstr>http://www.op.nysed.gov/prof/sw/swceinfo.htm</vt:lpwstr>
      </vt:variant>
      <vt:variant>
        <vt:lpwstr/>
      </vt:variant>
      <vt:variant>
        <vt:i4>1900558</vt:i4>
      </vt:variant>
      <vt:variant>
        <vt:i4>21</vt:i4>
      </vt:variant>
      <vt:variant>
        <vt:i4>0</vt:i4>
      </vt:variant>
      <vt:variant>
        <vt:i4>5</vt:i4>
      </vt:variant>
      <vt:variant>
        <vt:lpwstr>https://www.ama-assn.org/</vt:lpwstr>
      </vt:variant>
      <vt:variant>
        <vt:lpwstr/>
      </vt:variant>
      <vt:variant>
        <vt:i4>3473455</vt:i4>
      </vt:variant>
      <vt:variant>
        <vt:i4>18</vt:i4>
      </vt:variant>
      <vt:variant>
        <vt:i4>0</vt:i4>
      </vt:variant>
      <vt:variant>
        <vt:i4>5</vt:i4>
      </vt:variant>
      <vt:variant>
        <vt:lpwstr>https://www.accme.org/</vt:lpwstr>
      </vt:variant>
      <vt:variant>
        <vt:lpwstr/>
      </vt:variant>
      <vt:variant>
        <vt:i4>5374039</vt:i4>
      </vt:variant>
      <vt:variant>
        <vt:i4>15</vt:i4>
      </vt:variant>
      <vt:variant>
        <vt:i4>0</vt:i4>
      </vt:variant>
      <vt:variant>
        <vt:i4>5</vt:i4>
      </vt:variant>
      <vt:variant>
        <vt:lpwstr>https://sites.mc.rochester.edu/departments/nursing/professional-development/continuing-education/</vt:lpwstr>
      </vt:variant>
      <vt:variant>
        <vt:lpwstr/>
      </vt:variant>
      <vt:variant>
        <vt:i4>1966155</vt:i4>
      </vt:variant>
      <vt:variant>
        <vt:i4>12</vt:i4>
      </vt:variant>
      <vt:variant>
        <vt:i4>0</vt:i4>
      </vt:variant>
      <vt:variant>
        <vt:i4>5</vt:i4>
      </vt:variant>
      <vt:variant>
        <vt:lpwstr>https://www.urmc.rochester.edu/institute-innovative-education/center-experiential-learning/continuing-education.aspx</vt:lpwstr>
      </vt:variant>
      <vt:variant>
        <vt:lpwstr/>
      </vt:variant>
      <vt:variant>
        <vt:i4>5767229</vt:i4>
      </vt:variant>
      <vt:variant>
        <vt:i4>9</vt:i4>
      </vt:variant>
      <vt:variant>
        <vt:i4>0</vt:i4>
      </vt:variant>
      <vt:variant>
        <vt:i4>5</vt:i4>
      </vt:variant>
      <vt:variant>
        <vt:lpwstr>mailto:cmecertification@urmc.rochester.edu</vt:lpwstr>
      </vt:variant>
      <vt:variant>
        <vt:lpwstr/>
      </vt:variant>
      <vt:variant>
        <vt:i4>1638516</vt:i4>
      </vt:variant>
      <vt:variant>
        <vt:i4>6</vt:i4>
      </vt:variant>
      <vt:variant>
        <vt:i4>0</vt:i4>
      </vt:variant>
      <vt:variant>
        <vt:i4>5</vt:i4>
      </vt:variant>
      <vt:variant>
        <vt:lpwstr>mailto:cneplanningdocs@urmc.rochester.edu</vt:lpwstr>
      </vt:variant>
      <vt:variant>
        <vt:lpwstr/>
      </vt:variant>
      <vt:variant>
        <vt:i4>5374039</vt:i4>
      </vt:variant>
      <vt:variant>
        <vt:i4>3</vt:i4>
      </vt:variant>
      <vt:variant>
        <vt:i4>0</vt:i4>
      </vt:variant>
      <vt:variant>
        <vt:i4>5</vt:i4>
      </vt:variant>
      <vt:variant>
        <vt:lpwstr>https://sites.mc.rochester.edu/departments/nursing/professional-development/continuing-education/</vt:lpwstr>
      </vt:variant>
      <vt:variant>
        <vt:lpwstr/>
      </vt:variant>
      <vt:variant>
        <vt:i4>5767229</vt:i4>
      </vt:variant>
      <vt:variant>
        <vt:i4>0</vt:i4>
      </vt:variant>
      <vt:variant>
        <vt:i4>0</vt:i4>
      </vt:variant>
      <vt:variant>
        <vt:i4>5</vt:i4>
      </vt:variant>
      <vt:variant>
        <vt:lpwstr>mailto:cmecertification@urmc.rochester.edu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TO BE ANSWERED BY THE MEDICAL COURSE DIRECTOR</dc:title>
  <dc:subject/>
  <dc:creator>Pat Russell</dc:creator>
  <cp:keywords/>
  <cp:lastModifiedBy>Spezio, Eileen</cp:lastModifiedBy>
  <cp:revision>2</cp:revision>
  <cp:lastPrinted>2023-07-11T20:33:00Z</cp:lastPrinted>
  <dcterms:created xsi:type="dcterms:W3CDTF">2025-09-30T15:00:00Z</dcterms:created>
  <dcterms:modified xsi:type="dcterms:W3CDTF">2025-09-30T15:00:00Z</dcterms:modified>
</cp:coreProperties>
</file>