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0F" w:rsidRPr="00AF3D20" w:rsidRDefault="00C41326" w:rsidP="0047250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b/>
          <w:sz w:val="36"/>
          <w:szCs w:val="36"/>
        </w:rPr>
      </w:pPr>
      <w:r w:rsidRPr="00AF3D20">
        <w:rPr>
          <w:b/>
          <w:sz w:val="36"/>
          <w:szCs w:val="36"/>
        </w:rPr>
        <w:t>PRESENTER</w:t>
      </w:r>
      <w:r w:rsidR="009E04F4">
        <w:rPr>
          <w:b/>
          <w:sz w:val="36"/>
          <w:szCs w:val="36"/>
        </w:rPr>
        <w:t xml:space="preserve"> </w:t>
      </w:r>
      <w:r w:rsidRPr="00AF3D20">
        <w:rPr>
          <w:b/>
          <w:sz w:val="36"/>
          <w:szCs w:val="36"/>
        </w:rPr>
        <w:t xml:space="preserve">CONTENT </w:t>
      </w:r>
      <w:r w:rsidR="00562EF3" w:rsidRPr="00AF3D20">
        <w:rPr>
          <w:b/>
          <w:sz w:val="36"/>
          <w:szCs w:val="36"/>
        </w:rPr>
        <w:t>FORM</w:t>
      </w:r>
    </w:p>
    <w:p w:rsidR="000E3699" w:rsidRPr="000E3699" w:rsidRDefault="000E3699" w:rsidP="00AF3D20">
      <w:pPr>
        <w:spacing w:after="0" w:line="240" w:lineRule="auto"/>
        <w:rPr>
          <w:sz w:val="20"/>
          <w:szCs w:val="20"/>
        </w:rPr>
      </w:pPr>
    </w:p>
    <w:tbl>
      <w:tblPr>
        <w:tblStyle w:val="TableGrid"/>
        <w:tblW w:w="11024" w:type="dxa"/>
        <w:tblInd w:w="-95" w:type="dxa"/>
        <w:tblLook w:val="04A0" w:firstRow="1" w:lastRow="0" w:firstColumn="1" w:lastColumn="0" w:noHBand="0" w:noVBand="1"/>
      </w:tblPr>
      <w:tblGrid>
        <w:gridCol w:w="2160"/>
        <w:gridCol w:w="5520"/>
        <w:gridCol w:w="1536"/>
        <w:gridCol w:w="1808"/>
      </w:tblGrid>
      <w:tr w:rsidR="00EA379F" w:rsidRPr="005F49FF" w:rsidTr="00613238">
        <w:trPr>
          <w:trHeight w:val="262"/>
        </w:trPr>
        <w:tc>
          <w:tcPr>
            <w:tcW w:w="2160" w:type="dxa"/>
          </w:tcPr>
          <w:p w:rsidR="00EA379F" w:rsidRPr="00C41326" w:rsidRDefault="00EA379F" w:rsidP="00FE2F8C">
            <w:pPr>
              <w:spacing w:after="0" w:line="240" w:lineRule="auto"/>
              <w:rPr>
                <w:b/>
              </w:rPr>
            </w:pPr>
            <w:r w:rsidRPr="00C41326">
              <w:rPr>
                <w:b/>
              </w:rPr>
              <w:t>Activity Title</w:t>
            </w:r>
          </w:p>
        </w:tc>
        <w:tc>
          <w:tcPr>
            <w:tcW w:w="5520" w:type="dxa"/>
          </w:tcPr>
          <w:p w:rsidR="00EA379F" w:rsidRPr="00CA3CDB" w:rsidRDefault="00EA379F" w:rsidP="00FE2F8C">
            <w:pPr>
              <w:spacing w:after="0" w:line="240" w:lineRule="auto"/>
              <w:rPr>
                <w:sz w:val="28"/>
                <w:szCs w:val="28"/>
              </w:rPr>
            </w:pPr>
          </w:p>
        </w:tc>
        <w:tc>
          <w:tcPr>
            <w:tcW w:w="1536" w:type="dxa"/>
          </w:tcPr>
          <w:p w:rsidR="00EA379F" w:rsidRPr="00C41326" w:rsidRDefault="00EA379F" w:rsidP="00FE2F8C">
            <w:pPr>
              <w:spacing w:after="0" w:line="240" w:lineRule="auto"/>
              <w:rPr>
                <w:b/>
              </w:rPr>
            </w:pPr>
            <w:r w:rsidRPr="00C41326">
              <w:rPr>
                <w:b/>
              </w:rPr>
              <w:t>Activity Date</w:t>
            </w:r>
          </w:p>
        </w:tc>
        <w:tc>
          <w:tcPr>
            <w:tcW w:w="1808" w:type="dxa"/>
          </w:tcPr>
          <w:p w:rsidR="00EA379F" w:rsidRPr="00CA3CDB" w:rsidRDefault="00EA379F" w:rsidP="00FE2F8C">
            <w:pPr>
              <w:spacing w:after="0" w:line="240" w:lineRule="auto"/>
              <w:rPr>
                <w:sz w:val="20"/>
                <w:szCs w:val="20"/>
              </w:rPr>
            </w:pPr>
          </w:p>
        </w:tc>
      </w:tr>
      <w:tr w:rsidR="00613238" w:rsidRPr="00BE322D" w:rsidTr="004B543A">
        <w:trPr>
          <w:trHeight w:val="247"/>
        </w:trPr>
        <w:tc>
          <w:tcPr>
            <w:tcW w:w="2160" w:type="dxa"/>
          </w:tcPr>
          <w:p w:rsidR="00613238" w:rsidRPr="00BE322D" w:rsidRDefault="00613238" w:rsidP="004B543A">
            <w:pPr>
              <w:spacing w:after="0" w:line="240" w:lineRule="auto"/>
              <w:rPr>
                <w:b/>
                <w:sz w:val="20"/>
                <w:szCs w:val="20"/>
              </w:rPr>
            </w:pPr>
            <w:r w:rsidRPr="00BE322D">
              <w:rPr>
                <w:b/>
                <w:sz w:val="20"/>
                <w:szCs w:val="20"/>
              </w:rPr>
              <w:t>Role(s) in Continuing Education Activity</w:t>
            </w:r>
          </w:p>
        </w:tc>
        <w:tc>
          <w:tcPr>
            <w:tcW w:w="8864" w:type="dxa"/>
            <w:gridSpan w:val="3"/>
          </w:tcPr>
          <w:p w:rsidR="008B56D1" w:rsidRDefault="00613238" w:rsidP="004B543A">
            <w:pPr>
              <w:spacing w:after="0" w:line="240" w:lineRule="auto"/>
              <w:rPr>
                <w:b/>
                <w:sz w:val="20"/>
                <w:szCs w:val="20"/>
              </w:rPr>
            </w:pPr>
            <w:r w:rsidRPr="00BE322D">
              <w:rPr>
                <w:b/>
                <w:sz w:val="20"/>
                <w:szCs w:val="20"/>
              </w:rPr>
              <w:sym w:font="Wingdings" w:char="F0A8"/>
            </w:r>
            <w:r w:rsidR="008D0ED0">
              <w:rPr>
                <w:b/>
                <w:sz w:val="20"/>
                <w:szCs w:val="20"/>
              </w:rPr>
              <w:t xml:space="preserve"> Planning Committee</w:t>
            </w:r>
            <w:r w:rsidRPr="00BE322D">
              <w:rPr>
                <w:b/>
                <w:sz w:val="20"/>
                <w:szCs w:val="20"/>
              </w:rPr>
              <w:t xml:space="preserve">   </w:t>
            </w:r>
            <w:r>
              <w:rPr>
                <w:b/>
                <w:sz w:val="20"/>
                <w:szCs w:val="20"/>
              </w:rPr>
              <w:t xml:space="preserve">     </w:t>
            </w:r>
            <w:r w:rsidRPr="00BE322D">
              <w:rPr>
                <w:b/>
                <w:sz w:val="20"/>
                <w:szCs w:val="20"/>
              </w:rPr>
              <w:t xml:space="preserve">   </w:t>
            </w:r>
            <w:r w:rsidRPr="00BE322D">
              <w:rPr>
                <w:b/>
                <w:sz w:val="20"/>
                <w:szCs w:val="20"/>
              </w:rPr>
              <w:sym w:font="Wingdings" w:char="F0A8"/>
            </w:r>
            <w:r w:rsidR="008D0ED0">
              <w:rPr>
                <w:b/>
                <w:sz w:val="20"/>
                <w:szCs w:val="20"/>
              </w:rPr>
              <w:t xml:space="preserve"> Presenter</w:t>
            </w:r>
            <w:r w:rsidRPr="00BE322D">
              <w:rPr>
                <w:b/>
                <w:sz w:val="20"/>
                <w:szCs w:val="20"/>
              </w:rPr>
              <w:t xml:space="preserve">    </w:t>
            </w:r>
            <w:r>
              <w:rPr>
                <w:b/>
                <w:sz w:val="20"/>
                <w:szCs w:val="20"/>
              </w:rPr>
              <w:t xml:space="preserve">      </w:t>
            </w:r>
            <w:r w:rsidRPr="00BE322D">
              <w:rPr>
                <w:b/>
                <w:sz w:val="20"/>
                <w:szCs w:val="20"/>
              </w:rPr>
              <w:t xml:space="preserve">  </w:t>
            </w:r>
            <w:r w:rsidRPr="00BE322D">
              <w:rPr>
                <w:b/>
                <w:sz w:val="20"/>
                <w:szCs w:val="20"/>
              </w:rPr>
              <w:sym w:font="Wingdings" w:char="F0A8"/>
            </w:r>
            <w:r w:rsidRPr="00BE322D">
              <w:rPr>
                <w:b/>
                <w:sz w:val="20"/>
                <w:szCs w:val="20"/>
              </w:rPr>
              <w:t xml:space="preserve"> Moderator   </w:t>
            </w:r>
            <w:r>
              <w:rPr>
                <w:b/>
                <w:sz w:val="20"/>
                <w:szCs w:val="20"/>
              </w:rPr>
              <w:t xml:space="preserve">      </w:t>
            </w:r>
            <w:r w:rsidRPr="00BE322D">
              <w:rPr>
                <w:b/>
                <w:sz w:val="20"/>
                <w:szCs w:val="20"/>
              </w:rPr>
              <w:t xml:space="preserve">   </w:t>
            </w:r>
            <w:r w:rsidRPr="00BE322D">
              <w:rPr>
                <w:b/>
                <w:sz w:val="20"/>
                <w:szCs w:val="20"/>
              </w:rPr>
              <w:sym w:font="Wingdings" w:char="F0A8"/>
            </w:r>
            <w:r w:rsidR="008D0ED0">
              <w:rPr>
                <w:b/>
                <w:sz w:val="20"/>
                <w:szCs w:val="20"/>
              </w:rPr>
              <w:t xml:space="preserve"> Content Expert</w:t>
            </w:r>
            <w:r w:rsidRPr="00BE322D">
              <w:rPr>
                <w:b/>
                <w:sz w:val="20"/>
                <w:szCs w:val="20"/>
              </w:rPr>
              <w:t xml:space="preserve">     </w:t>
            </w:r>
            <w:r>
              <w:rPr>
                <w:b/>
                <w:sz w:val="20"/>
                <w:szCs w:val="20"/>
              </w:rPr>
              <w:t xml:space="preserve">      </w:t>
            </w:r>
            <w:r w:rsidRPr="00BE322D">
              <w:rPr>
                <w:b/>
                <w:sz w:val="20"/>
                <w:szCs w:val="20"/>
              </w:rPr>
              <w:t xml:space="preserve"> </w:t>
            </w:r>
            <w:r w:rsidRPr="00BE322D">
              <w:rPr>
                <w:b/>
                <w:sz w:val="20"/>
                <w:szCs w:val="20"/>
              </w:rPr>
              <w:sym w:font="Wingdings" w:char="F0A8"/>
            </w:r>
            <w:r w:rsidR="008D0ED0">
              <w:rPr>
                <w:b/>
                <w:sz w:val="20"/>
                <w:szCs w:val="20"/>
              </w:rPr>
              <w:t xml:space="preserve"> Author</w:t>
            </w:r>
            <w:r w:rsidRPr="00BE322D">
              <w:rPr>
                <w:b/>
                <w:sz w:val="20"/>
                <w:szCs w:val="20"/>
              </w:rPr>
              <w:t xml:space="preserve">  </w:t>
            </w:r>
          </w:p>
          <w:p w:rsidR="008B56D1" w:rsidRPr="008B56D1" w:rsidRDefault="008B56D1" w:rsidP="004B543A">
            <w:pPr>
              <w:spacing w:after="0" w:line="240" w:lineRule="auto"/>
              <w:rPr>
                <w:rFonts w:cs="Arial"/>
                <w:i/>
                <w:sz w:val="6"/>
                <w:szCs w:val="6"/>
              </w:rPr>
            </w:pPr>
          </w:p>
          <w:p w:rsidR="00613238" w:rsidRPr="00BE322D" w:rsidRDefault="008B56D1" w:rsidP="004B543A">
            <w:pPr>
              <w:spacing w:after="0" w:line="240" w:lineRule="auto"/>
              <w:rPr>
                <w:b/>
                <w:sz w:val="20"/>
                <w:szCs w:val="20"/>
              </w:rPr>
            </w:pPr>
            <w:r w:rsidRPr="0066497C">
              <w:rPr>
                <w:rFonts w:cs="Arial"/>
                <w:i/>
                <w:sz w:val="18"/>
                <w:szCs w:val="18"/>
              </w:rPr>
              <w:t xml:space="preserve">Employees </w:t>
            </w:r>
            <w:r w:rsidRPr="00AE0D7E">
              <w:rPr>
                <w:rFonts w:cs="Arial"/>
                <w:i/>
                <w:sz w:val="18"/>
                <w:szCs w:val="18"/>
              </w:rPr>
              <w:t>of</w:t>
            </w:r>
            <w:r w:rsidRPr="00AE0D7E">
              <w:rPr>
                <w:i/>
                <w:sz w:val="18"/>
                <w:szCs w:val="18"/>
                <w:lang w:val="en"/>
              </w:rPr>
              <w:t xml:space="preserve"> ACCME-defined</w:t>
            </w:r>
            <w:r w:rsidRPr="00AE0D7E">
              <w:rPr>
                <w:rFonts w:cs="Arial"/>
                <w:i/>
                <w:sz w:val="18"/>
                <w:szCs w:val="18"/>
              </w:rPr>
              <w:t xml:space="preserve"> commercial</w:t>
            </w:r>
            <w:r>
              <w:rPr>
                <w:rFonts w:cs="Arial"/>
                <w:i/>
                <w:sz w:val="18"/>
                <w:szCs w:val="18"/>
              </w:rPr>
              <w:t xml:space="preserve"> i</w:t>
            </w:r>
            <w:r w:rsidRPr="0066497C">
              <w:rPr>
                <w:rFonts w:cs="Arial"/>
                <w:i/>
                <w:sz w:val="18"/>
                <w:szCs w:val="18"/>
              </w:rPr>
              <w:t>nterests are excluded from participation if the content relates to the business lines and products of their employer.</w:t>
            </w:r>
            <w:r w:rsidR="00613238" w:rsidRPr="00BE322D">
              <w:rPr>
                <w:b/>
                <w:sz w:val="20"/>
                <w:szCs w:val="20"/>
              </w:rPr>
              <w:t xml:space="preserve">   </w:t>
            </w:r>
          </w:p>
        </w:tc>
      </w:tr>
    </w:tbl>
    <w:p w:rsidR="001D033D" w:rsidRPr="000E3699" w:rsidRDefault="001D033D" w:rsidP="00AF3D20">
      <w:pPr>
        <w:spacing w:after="0" w:line="240" w:lineRule="auto"/>
        <w:rPr>
          <w:sz w:val="12"/>
          <w:szCs w:val="12"/>
        </w:rPr>
      </w:pPr>
    </w:p>
    <w:p w:rsidR="001D033D" w:rsidRPr="00C64608" w:rsidRDefault="00C41326" w:rsidP="001D033D">
      <w:pPr>
        <w:pBdr>
          <w:top w:val="single" w:sz="4" w:space="1" w:color="auto"/>
          <w:left w:val="single" w:sz="4" w:space="4" w:color="auto"/>
          <w:bottom w:val="single" w:sz="4" w:space="1" w:color="auto"/>
          <w:right w:val="single" w:sz="4" w:space="3" w:color="auto"/>
        </w:pBdr>
        <w:shd w:val="clear" w:color="auto" w:fill="EAF1DD" w:themeFill="accent3" w:themeFillTint="33"/>
        <w:spacing w:after="0"/>
        <w:rPr>
          <w:b/>
          <w:sz w:val="28"/>
          <w:szCs w:val="28"/>
        </w:rPr>
      </w:pPr>
      <w:r>
        <w:rPr>
          <w:b/>
          <w:sz w:val="28"/>
          <w:szCs w:val="28"/>
        </w:rPr>
        <w:t>Part 1: Biographical Information</w:t>
      </w:r>
    </w:p>
    <w:tbl>
      <w:tblPr>
        <w:tblStyle w:val="TableGrid"/>
        <w:tblW w:w="10980" w:type="dxa"/>
        <w:tblInd w:w="-95" w:type="dxa"/>
        <w:tblLook w:val="04A0" w:firstRow="1" w:lastRow="0" w:firstColumn="1" w:lastColumn="0" w:noHBand="0" w:noVBand="1"/>
      </w:tblPr>
      <w:tblGrid>
        <w:gridCol w:w="2160"/>
        <w:gridCol w:w="8820"/>
      </w:tblGrid>
      <w:tr w:rsidR="00611455" w:rsidRPr="005F49FF" w:rsidTr="00611455">
        <w:tc>
          <w:tcPr>
            <w:tcW w:w="2160" w:type="dxa"/>
          </w:tcPr>
          <w:p w:rsidR="00611455" w:rsidRPr="00C41326" w:rsidRDefault="00611455" w:rsidP="0045273E">
            <w:pPr>
              <w:spacing w:after="0" w:line="240" w:lineRule="auto"/>
              <w:rPr>
                <w:i/>
                <w:sz w:val="20"/>
                <w:szCs w:val="20"/>
              </w:rPr>
            </w:pPr>
            <w:r>
              <w:rPr>
                <w:b/>
                <w:sz w:val="20"/>
                <w:szCs w:val="20"/>
              </w:rPr>
              <w:t xml:space="preserve">Name </w:t>
            </w:r>
            <w:r w:rsidRPr="00C41326">
              <w:rPr>
                <w:i/>
                <w:sz w:val="18"/>
                <w:szCs w:val="18"/>
              </w:rPr>
              <w:t>(with credentials)</w:t>
            </w:r>
          </w:p>
        </w:tc>
        <w:tc>
          <w:tcPr>
            <w:tcW w:w="8820" w:type="dxa"/>
          </w:tcPr>
          <w:p w:rsidR="00611455" w:rsidRPr="008B0617" w:rsidRDefault="00611455" w:rsidP="0045273E">
            <w:pPr>
              <w:spacing w:after="0" w:line="240" w:lineRule="auto"/>
              <w:rPr>
                <w:sz w:val="20"/>
                <w:szCs w:val="20"/>
              </w:rPr>
            </w:pPr>
          </w:p>
        </w:tc>
      </w:tr>
      <w:tr w:rsidR="00611455" w:rsidRPr="005F49FF" w:rsidTr="00611455">
        <w:tc>
          <w:tcPr>
            <w:tcW w:w="2160" w:type="dxa"/>
          </w:tcPr>
          <w:p w:rsidR="00611455" w:rsidRPr="00C41326" w:rsidRDefault="00611455" w:rsidP="0045273E">
            <w:pPr>
              <w:spacing w:after="0" w:line="240" w:lineRule="auto"/>
              <w:rPr>
                <w:b/>
                <w:sz w:val="20"/>
                <w:szCs w:val="20"/>
              </w:rPr>
            </w:pPr>
            <w:r>
              <w:rPr>
                <w:b/>
                <w:sz w:val="20"/>
                <w:szCs w:val="20"/>
              </w:rPr>
              <w:t>Title</w:t>
            </w:r>
          </w:p>
        </w:tc>
        <w:tc>
          <w:tcPr>
            <w:tcW w:w="8820" w:type="dxa"/>
          </w:tcPr>
          <w:p w:rsidR="00611455" w:rsidRPr="008B0617" w:rsidRDefault="00611455" w:rsidP="0045273E">
            <w:pPr>
              <w:spacing w:after="0" w:line="240" w:lineRule="auto"/>
              <w:rPr>
                <w:sz w:val="20"/>
                <w:szCs w:val="20"/>
              </w:rPr>
            </w:pPr>
          </w:p>
        </w:tc>
      </w:tr>
      <w:tr w:rsidR="00E80E04" w:rsidRPr="005F49FF" w:rsidTr="00CE124B">
        <w:tc>
          <w:tcPr>
            <w:tcW w:w="2160" w:type="dxa"/>
          </w:tcPr>
          <w:p w:rsidR="00E80E04" w:rsidRPr="00C41326" w:rsidRDefault="00234D5D" w:rsidP="0045273E">
            <w:pPr>
              <w:spacing w:after="0" w:line="240" w:lineRule="auto"/>
              <w:rPr>
                <w:b/>
                <w:sz w:val="20"/>
                <w:szCs w:val="20"/>
              </w:rPr>
            </w:pPr>
            <w:r>
              <w:rPr>
                <w:b/>
                <w:sz w:val="20"/>
                <w:szCs w:val="20"/>
              </w:rPr>
              <w:t>Affiliation</w:t>
            </w:r>
          </w:p>
        </w:tc>
        <w:tc>
          <w:tcPr>
            <w:tcW w:w="8820" w:type="dxa"/>
          </w:tcPr>
          <w:p w:rsidR="00E80E04" w:rsidRPr="008B0617" w:rsidRDefault="00E80E04" w:rsidP="0045273E">
            <w:pPr>
              <w:spacing w:after="0" w:line="240" w:lineRule="auto"/>
              <w:rPr>
                <w:sz w:val="20"/>
                <w:szCs w:val="20"/>
              </w:rPr>
            </w:pPr>
          </w:p>
        </w:tc>
      </w:tr>
      <w:tr w:rsidR="00611455" w:rsidRPr="005F49FF" w:rsidTr="00AE1D4C">
        <w:tc>
          <w:tcPr>
            <w:tcW w:w="2160" w:type="dxa"/>
          </w:tcPr>
          <w:p w:rsidR="00611455" w:rsidRPr="00C41326" w:rsidRDefault="00234D5D" w:rsidP="0045273E">
            <w:pPr>
              <w:spacing w:after="0" w:line="240" w:lineRule="auto"/>
              <w:rPr>
                <w:b/>
                <w:sz w:val="20"/>
                <w:szCs w:val="20"/>
              </w:rPr>
            </w:pPr>
            <w:r>
              <w:rPr>
                <w:b/>
                <w:sz w:val="20"/>
                <w:szCs w:val="20"/>
              </w:rPr>
              <w:t>Email Address</w:t>
            </w:r>
          </w:p>
        </w:tc>
        <w:tc>
          <w:tcPr>
            <w:tcW w:w="8820" w:type="dxa"/>
          </w:tcPr>
          <w:p w:rsidR="00611455" w:rsidRPr="008B0617" w:rsidRDefault="00611455" w:rsidP="0045273E">
            <w:pPr>
              <w:spacing w:after="0" w:line="240" w:lineRule="auto"/>
              <w:rPr>
                <w:sz w:val="20"/>
                <w:szCs w:val="20"/>
              </w:rPr>
            </w:pPr>
          </w:p>
        </w:tc>
      </w:tr>
    </w:tbl>
    <w:p w:rsidR="00C41326" w:rsidRPr="000E3699" w:rsidRDefault="00C41326" w:rsidP="00C41326">
      <w:pPr>
        <w:spacing w:after="0"/>
        <w:rPr>
          <w:sz w:val="12"/>
          <w:szCs w:val="12"/>
        </w:rPr>
      </w:pPr>
    </w:p>
    <w:p w:rsidR="00244280" w:rsidRPr="00C64608" w:rsidRDefault="000E50D7" w:rsidP="00563D64">
      <w:pPr>
        <w:pBdr>
          <w:top w:val="single" w:sz="4" w:space="1" w:color="auto"/>
          <w:left w:val="single" w:sz="4" w:space="4" w:color="auto"/>
          <w:bottom w:val="single" w:sz="4" w:space="1" w:color="auto"/>
          <w:right w:val="single" w:sz="4" w:space="3" w:color="auto"/>
        </w:pBdr>
        <w:shd w:val="clear" w:color="auto" w:fill="EAF1DD" w:themeFill="accent3" w:themeFillTint="33"/>
        <w:spacing w:after="0"/>
        <w:rPr>
          <w:b/>
          <w:sz w:val="28"/>
          <w:szCs w:val="28"/>
        </w:rPr>
      </w:pPr>
      <w:r>
        <w:rPr>
          <w:b/>
          <w:sz w:val="28"/>
          <w:szCs w:val="28"/>
        </w:rPr>
        <w:t>Part 2</w:t>
      </w:r>
      <w:r w:rsidR="00244280">
        <w:rPr>
          <w:b/>
          <w:sz w:val="28"/>
          <w:szCs w:val="28"/>
        </w:rPr>
        <w:t xml:space="preserve">: </w:t>
      </w:r>
      <w:r w:rsidR="007E7072">
        <w:rPr>
          <w:b/>
          <w:sz w:val="28"/>
          <w:szCs w:val="28"/>
        </w:rPr>
        <w:t xml:space="preserve">Presentation </w:t>
      </w:r>
      <w:r w:rsidR="00244280">
        <w:rPr>
          <w:b/>
          <w:sz w:val="28"/>
          <w:szCs w:val="28"/>
        </w:rPr>
        <w:t>Content Information</w:t>
      </w:r>
      <w:r w:rsidR="001B581E">
        <w:rPr>
          <w:b/>
          <w:sz w:val="28"/>
          <w:szCs w:val="28"/>
        </w:rPr>
        <w:t xml:space="preserve">                                                                                  </w:t>
      </w:r>
    </w:p>
    <w:tbl>
      <w:tblPr>
        <w:tblStyle w:val="TableGrid"/>
        <w:tblW w:w="10980" w:type="dxa"/>
        <w:tblInd w:w="-95" w:type="dxa"/>
        <w:tblLook w:val="04A0" w:firstRow="1" w:lastRow="0" w:firstColumn="1" w:lastColumn="0" w:noHBand="0" w:noVBand="1"/>
      </w:tblPr>
      <w:tblGrid>
        <w:gridCol w:w="2160"/>
        <w:gridCol w:w="8820"/>
      </w:tblGrid>
      <w:tr w:rsidR="00244280" w:rsidRPr="005F49FF" w:rsidTr="0056512B">
        <w:tc>
          <w:tcPr>
            <w:tcW w:w="2160" w:type="dxa"/>
          </w:tcPr>
          <w:p w:rsidR="00244280" w:rsidRPr="00C41326" w:rsidRDefault="00244280" w:rsidP="0056512B">
            <w:pPr>
              <w:spacing w:after="0" w:line="240" w:lineRule="auto"/>
              <w:rPr>
                <w:i/>
                <w:sz w:val="20"/>
                <w:szCs w:val="20"/>
              </w:rPr>
            </w:pPr>
            <w:r>
              <w:rPr>
                <w:b/>
                <w:sz w:val="20"/>
                <w:szCs w:val="20"/>
              </w:rPr>
              <w:t>Title of Presentation</w:t>
            </w:r>
          </w:p>
        </w:tc>
        <w:tc>
          <w:tcPr>
            <w:tcW w:w="8820" w:type="dxa"/>
          </w:tcPr>
          <w:p w:rsidR="00244280" w:rsidRDefault="00244280" w:rsidP="0056512B">
            <w:pPr>
              <w:spacing w:after="0" w:line="240" w:lineRule="auto"/>
              <w:rPr>
                <w:b/>
                <w:sz w:val="20"/>
                <w:szCs w:val="20"/>
              </w:rPr>
            </w:pPr>
          </w:p>
          <w:p w:rsidR="00244280" w:rsidRPr="00C41326" w:rsidRDefault="00244280" w:rsidP="0056512B">
            <w:pPr>
              <w:spacing w:after="0" w:line="240" w:lineRule="auto"/>
              <w:rPr>
                <w:b/>
                <w:sz w:val="20"/>
                <w:szCs w:val="20"/>
              </w:rPr>
            </w:pPr>
          </w:p>
        </w:tc>
      </w:tr>
      <w:tr w:rsidR="00244280" w:rsidRPr="005F49FF" w:rsidTr="0056512B">
        <w:tc>
          <w:tcPr>
            <w:tcW w:w="2160" w:type="dxa"/>
          </w:tcPr>
          <w:p w:rsidR="00244280" w:rsidRDefault="00244280" w:rsidP="0056512B">
            <w:pPr>
              <w:spacing w:after="0" w:line="240" w:lineRule="auto"/>
              <w:rPr>
                <w:b/>
                <w:sz w:val="20"/>
                <w:szCs w:val="20"/>
              </w:rPr>
            </w:pPr>
            <w:r>
              <w:rPr>
                <w:b/>
                <w:sz w:val="20"/>
                <w:szCs w:val="20"/>
              </w:rPr>
              <w:t>Content Summary</w:t>
            </w:r>
          </w:p>
          <w:p w:rsidR="00244280" w:rsidRPr="00244280" w:rsidRDefault="00244280" w:rsidP="0056512B">
            <w:pPr>
              <w:spacing w:after="0" w:line="240" w:lineRule="auto"/>
              <w:rPr>
                <w:i/>
                <w:sz w:val="20"/>
                <w:szCs w:val="20"/>
              </w:rPr>
            </w:pPr>
            <w:r>
              <w:rPr>
                <w:i/>
                <w:sz w:val="20"/>
                <w:szCs w:val="20"/>
              </w:rPr>
              <w:t>3-5 sentences</w:t>
            </w:r>
          </w:p>
        </w:tc>
        <w:tc>
          <w:tcPr>
            <w:tcW w:w="8820" w:type="dxa"/>
          </w:tcPr>
          <w:p w:rsidR="00244280" w:rsidRDefault="00244280" w:rsidP="0056512B">
            <w:pPr>
              <w:spacing w:after="0" w:line="240" w:lineRule="auto"/>
              <w:rPr>
                <w:b/>
                <w:sz w:val="20"/>
                <w:szCs w:val="20"/>
              </w:rPr>
            </w:pPr>
          </w:p>
          <w:p w:rsidR="00244280" w:rsidRPr="00F54BBD" w:rsidRDefault="00244280" w:rsidP="0056512B">
            <w:pPr>
              <w:spacing w:after="0" w:line="240" w:lineRule="auto"/>
              <w:rPr>
                <w:sz w:val="20"/>
                <w:szCs w:val="20"/>
              </w:rPr>
            </w:pPr>
          </w:p>
        </w:tc>
      </w:tr>
      <w:tr w:rsidR="00396550" w:rsidRPr="005F49FF" w:rsidTr="0056512B">
        <w:tc>
          <w:tcPr>
            <w:tcW w:w="2160" w:type="dxa"/>
            <w:vMerge w:val="restart"/>
          </w:tcPr>
          <w:p w:rsidR="00396550" w:rsidRDefault="00396550" w:rsidP="0056512B">
            <w:pPr>
              <w:spacing w:after="0" w:line="240" w:lineRule="auto"/>
              <w:rPr>
                <w:b/>
                <w:sz w:val="20"/>
                <w:szCs w:val="20"/>
              </w:rPr>
            </w:pPr>
            <w:r>
              <w:rPr>
                <w:b/>
                <w:sz w:val="20"/>
                <w:szCs w:val="20"/>
              </w:rPr>
              <w:t>Learning Objectives</w:t>
            </w:r>
          </w:p>
          <w:p w:rsidR="00396550" w:rsidRPr="00244280" w:rsidRDefault="004E4921" w:rsidP="0056512B">
            <w:pPr>
              <w:spacing w:after="0" w:line="240" w:lineRule="auto"/>
              <w:rPr>
                <w:i/>
                <w:sz w:val="18"/>
                <w:szCs w:val="18"/>
              </w:rPr>
            </w:pPr>
            <w:r>
              <w:rPr>
                <w:i/>
                <w:sz w:val="18"/>
                <w:szCs w:val="18"/>
              </w:rPr>
              <w:t>Prepare 2-3</w:t>
            </w:r>
            <w:r w:rsidR="00396550">
              <w:rPr>
                <w:i/>
                <w:sz w:val="18"/>
                <w:szCs w:val="18"/>
              </w:rPr>
              <w:t xml:space="preserve"> measurable learning objectives for your presentation.</w:t>
            </w:r>
          </w:p>
        </w:tc>
        <w:tc>
          <w:tcPr>
            <w:tcW w:w="8820" w:type="dxa"/>
          </w:tcPr>
          <w:p w:rsidR="00396550" w:rsidRPr="002C3A8F" w:rsidRDefault="00396550" w:rsidP="00244280">
            <w:pPr>
              <w:spacing w:after="0"/>
              <w:ind w:left="360" w:hanging="360"/>
              <w:jc w:val="both"/>
              <w:rPr>
                <w:b/>
                <w:sz w:val="20"/>
              </w:rPr>
            </w:pPr>
            <w:r w:rsidRPr="002C3A8F">
              <w:rPr>
                <w:b/>
                <w:sz w:val="20"/>
              </w:rPr>
              <w:t>At the conclusion of this presentation participants should be able to:</w:t>
            </w:r>
          </w:p>
        </w:tc>
      </w:tr>
      <w:tr w:rsidR="00396550" w:rsidRPr="005F49FF" w:rsidTr="0056512B">
        <w:tc>
          <w:tcPr>
            <w:tcW w:w="2160" w:type="dxa"/>
            <w:vMerge/>
          </w:tcPr>
          <w:p w:rsidR="00396550" w:rsidRDefault="00396550" w:rsidP="0056512B">
            <w:pPr>
              <w:spacing w:after="0" w:line="240" w:lineRule="auto"/>
              <w:rPr>
                <w:b/>
                <w:sz w:val="20"/>
                <w:szCs w:val="20"/>
              </w:rPr>
            </w:pPr>
          </w:p>
        </w:tc>
        <w:tc>
          <w:tcPr>
            <w:tcW w:w="8820" w:type="dxa"/>
          </w:tcPr>
          <w:p w:rsidR="00396550" w:rsidRDefault="00396550" w:rsidP="00DC5DEC">
            <w:pPr>
              <w:spacing w:after="0" w:line="360" w:lineRule="auto"/>
              <w:rPr>
                <w:sz w:val="20"/>
                <w:szCs w:val="20"/>
              </w:rPr>
            </w:pPr>
            <w:r>
              <w:rPr>
                <w:sz w:val="20"/>
                <w:szCs w:val="20"/>
              </w:rPr>
              <w:t xml:space="preserve">1. </w:t>
            </w:r>
          </w:p>
        </w:tc>
      </w:tr>
      <w:tr w:rsidR="00396550" w:rsidRPr="005F49FF" w:rsidTr="0056512B">
        <w:tc>
          <w:tcPr>
            <w:tcW w:w="2160" w:type="dxa"/>
            <w:vMerge/>
          </w:tcPr>
          <w:p w:rsidR="00396550" w:rsidRDefault="00396550" w:rsidP="0056512B">
            <w:pPr>
              <w:spacing w:after="0" w:line="240" w:lineRule="auto"/>
              <w:rPr>
                <w:b/>
                <w:sz w:val="20"/>
                <w:szCs w:val="20"/>
              </w:rPr>
            </w:pPr>
          </w:p>
        </w:tc>
        <w:tc>
          <w:tcPr>
            <w:tcW w:w="8820" w:type="dxa"/>
          </w:tcPr>
          <w:p w:rsidR="00396550" w:rsidRDefault="00396550" w:rsidP="00DC5DEC">
            <w:pPr>
              <w:spacing w:after="0" w:line="360" w:lineRule="auto"/>
              <w:rPr>
                <w:sz w:val="20"/>
                <w:szCs w:val="20"/>
              </w:rPr>
            </w:pPr>
            <w:r>
              <w:rPr>
                <w:sz w:val="20"/>
                <w:szCs w:val="20"/>
              </w:rPr>
              <w:t>2.</w:t>
            </w:r>
          </w:p>
        </w:tc>
      </w:tr>
      <w:tr w:rsidR="00396550" w:rsidRPr="005F49FF" w:rsidTr="0056512B">
        <w:tc>
          <w:tcPr>
            <w:tcW w:w="2160" w:type="dxa"/>
            <w:vMerge/>
          </w:tcPr>
          <w:p w:rsidR="00396550" w:rsidRDefault="00396550" w:rsidP="0056512B">
            <w:pPr>
              <w:spacing w:after="0" w:line="240" w:lineRule="auto"/>
              <w:rPr>
                <w:b/>
                <w:sz w:val="20"/>
                <w:szCs w:val="20"/>
              </w:rPr>
            </w:pPr>
          </w:p>
        </w:tc>
        <w:tc>
          <w:tcPr>
            <w:tcW w:w="8820" w:type="dxa"/>
          </w:tcPr>
          <w:p w:rsidR="00396550" w:rsidRDefault="00396550" w:rsidP="00DC5DEC">
            <w:pPr>
              <w:spacing w:after="0" w:line="360" w:lineRule="auto"/>
              <w:rPr>
                <w:sz w:val="20"/>
                <w:szCs w:val="20"/>
              </w:rPr>
            </w:pPr>
            <w:r>
              <w:rPr>
                <w:sz w:val="20"/>
                <w:szCs w:val="20"/>
              </w:rPr>
              <w:t>3.</w:t>
            </w:r>
          </w:p>
        </w:tc>
      </w:tr>
    </w:tbl>
    <w:p w:rsidR="004619DE" w:rsidRPr="000E3699" w:rsidRDefault="004619DE" w:rsidP="00716C05">
      <w:pPr>
        <w:autoSpaceDE w:val="0"/>
        <w:autoSpaceDN w:val="0"/>
        <w:adjustRightInd w:val="0"/>
        <w:spacing w:after="0" w:line="240" w:lineRule="auto"/>
        <w:rPr>
          <w:rFonts w:asciiTheme="minorHAnsi" w:hAnsiTheme="minorHAnsi"/>
          <w:sz w:val="12"/>
          <w:szCs w:val="12"/>
        </w:rPr>
      </w:pPr>
    </w:p>
    <w:p w:rsidR="00EE1A9C" w:rsidRPr="00C64608" w:rsidRDefault="000E50D7" w:rsidP="00AB387F">
      <w:pPr>
        <w:pBdr>
          <w:top w:val="single" w:sz="4" w:space="1" w:color="auto"/>
          <w:left w:val="single" w:sz="4" w:space="4" w:color="auto"/>
          <w:bottom w:val="single" w:sz="4" w:space="1" w:color="auto"/>
          <w:right w:val="single" w:sz="4" w:space="3" w:color="auto"/>
        </w:pBdr>
        <w:shd w:val="clear" w:color="auto" w:fill="EAF1DD" w:themeFill="accent3" w:themeFillTint="33"/>
        <w:spacing w:after="0"/>
        <w:rPr>
          <w:b/>
          <w:sz w:val="28"/>
          <w:szCs w:val="28"/>
        </w:rPr>
      </w:pPr>
      <w:r>
        <w:rPr>
          <w:b/>
          <w:sz w:val="28"/>
          <w:szCs w:val="28"/>
        </w:rPr>
        <w:t>Part 3</w:t>
      </w:r>
      <w:r w:rsidR="00EE1A9C">
        <w:rPr>
          <w:b/>
          <w:sz w:val="28"/>
          <w:szCs w:val="28"/>
        </w:rPr>
        <w:t xml:space="preserve">: </w:t>
      </w:r>
      <w:r w:rsidR="007E7072">
        <w:rPr>
          <w:b/>
          <w:sz w:val="28"/>
          <w:szCs w:val="28"/>
        </w:rPr>
        <w:t xml:space="preserve">Presentation </w:t>
      </w:r>
      <w:r w:rsidR="00EE1A9C">
        <w:rPr>
          <w:b/>
          <w:sz w:val="28"/>
          <w:szCs w:val="28"/>
        </w:rPr>
        <w:t xml:space="preserve">Content Validation                                                                                     </w:t>
      </w:r>
    </w:p>
    <w:tbl>
      <w:tblPr>
        <w:tblStyle w:val="TableGrid"/>
        <w:tblW w:w="10980" w:type="dxa"/>
        <w:tblInd w:w="-95" w:type="dxa"/>
        <w:tblLook w:val="04A0" w:firstRow="1" w:lastRow="0" w:firstColumn="1" w:lastColumn="0" w:noHBand="0" w:noVBand="1"/>
      </w:tblPr>
      <w:tblGrid>
        <w:gridCol w:w="10980"/>
      </w:tblGrid>
      <w:tr w:rsidR="004619DE" w:rsidRPr="005F49FF" w:rsidTr="00915D48">
        <w:tc>
          <w:tcPr>
            <w:tcW w:w="10980" w:type="dxa"/>
            <w:shd w:val="clear" w:color="auto" w:fill="auto"/>
          </w:tcPr>
          <w:p w:rsidR="004619DE" w:rsidRDefault="00684338" w:rsidP="0056512B">
            <w:pPr>
              <w:spacing w:after="0" w:line="240" w:lineRule="auto"/>
              <w:rPr>
                <w:rFonts w:asciiTheme="minorHAnsi" w:hAnsiTheme="minorHAnsi"/>
                <w:b/>
                <w:sz w:val="20"/>
                <w:szCs w:val="20"/>
              </w:rPr>
            </w:pPr>
            <w:r w:rsidRPr="00684338">
              <w:rPr>
                <w:rFonts w:asciiTheme="minorHAnsi" w:hAnsiTheme="minorHAnsi"/>
                <w:b/>
                <w:sz w:val="20"/>
                <w:szCs w:val="20"/>
              </w:rPr>
              <w:t>ACCME CME Clinical Content Validation</w:t>
            </w:r>
            <w:r w:rsidR="00565448">
              <w:rPr>
                <w:rFonts w:asciiTheme="minorHAnsi" w:hAnsiTheme="minorHAnsi"/>
                <w:b/>
                <w:sz w:val="20"/>
                <w:szCs w:val="20"/>
              </w:rPr>
              <w:t xml:space="preserve"> Policy</w:t>
            </w:r>
          </w:p>
          <w:p w:rsidR="00684338" w:rsidRDefault="00684338" w:rsidP="00684338">
            <w:pPr>
              <w:pStyle w:val="Default"/>
              <w:jc w:val="both"/>
              <w:rPr>
                <w:rFonts w:asciiTheme="minorHAnsi" w:hAnsiTheme="minorHAnsi" w:cstheme="minorHAnsi"/>
                <w:sz w:val="18"/>
                <w:szCs w:val="18"/>
              </w:rPr>
            </w:pPr>
            <w:r w:rsidRPr="00113AB6">
              <w:rPr>
                <w:rFonts w:asciiTheme="minorHAnsi" w:hAnsiTheme="minorHAnsi" w:cstheme="minorHAnsi"/>
                <w:sz w:val="18"/>
                <w:szCs w:val="18"/>
              </w:rPr>
              <w:t xml:space="preserve">1. All the recommendations involving clinical medicine in a CME activity must be based on evidence that is accepted within the profession of medicine as adequate justification for their indications and contraindications in the care of patients. </w:t>
            </w:r>
          </w:p>
          <w:p w:rsidR="00684338" w:rsidRDefault="00684338" w:rsidP="00684338">
            <w:pPr>
              <w:pStyle w:val="Default"/>
              <w:jc w:val="both"/>
              <w:rPr>
                <w:rFonts w:asciiTheme="minorHAnsi" w:hAnsiTheme="minorHAnsi" w:cstheme="minorHAnsi"/>
                <w:sz w:val="18"/>
                <w:szCs w:val="18"/>
              </w:rPr>
            </w:pPr>
            <w:r w:rsidRPr="00113AB6">
              <w:rPr>
                <w:rFonts w:asciiTheme="minorHAnsi" w:hAnsiTheme="minorHAnsi" w:cstheme="minorHAnsi"/>
                <w:sz w:val="18"/>
                <w:szCs w:val="18"/>
              </w:rPr>
              <w:t xml:space="preserve">2. All scientific research referred to, reported, or used in CME in support or justification of a patient care recommendation must conform to the generally accepted standards of experimental design, data collection and analysis. </w:t>
            </w:r>
          </w:p>
          <w:p w:rsidR="00684338" w:rsidRPr="00684338" w:rsidRDefault="00684338" w:rsidP="00684338">
            <w:pPr>
              <w:pStyle w:val="Default"/>
              <w:jc w:val="both"/>
              <w:rPr>
                <w:rFonts w:asciiTheme="minorHAnsi" w:hAnsiTheme="minorHAnsi" w:cstheme="minorHAnsi"/>
                <w:sz w:val="8"/>
                <w:szCs w:val="8"/>
              </w:rPr>
            </w:pPr>
          </w:p>
        </w:tc>
      </w:tr>
      <w:tr w:rsidR="00684338" w:rsidRPr="005F49FF" w:rsidTr="00915D48">
        <w:tc>
          <w:tcPr>
            <w:tcW w:w="10980" w:type="dxa"/>
            <w:shd w:val="clear" w:color="auto" w:fill="auto"/>
          </w:tcPr>
          <w:p w:rsidR="00684338" w:rsidRPr="00684338" w:rsidRDefault="00684338" w:rsidP="00684338">
            <w:pPr>
              <w:spacing w:after="0" w:line="240" w:lineRule="auto"/>
              <w:rPr>
                <w:rFonts w:asciiTheme="minorHAnsi" w:hAnsiTheme="minorHAnsi" w:cs="Arial"/>
                <w:b/>
                <w:sz w:val="20"/>
                <w:szCs w:val="20"/>
                <w:lang w:val="en"/>
              </w:rPr>
            </w:pPr>
            <w:r w:rsidRPr="00684338">
              <w:rPr>
                <w:rFonts w:asciiTheme="minorHAnsi" w:hAnsiTheme="minorHAnsi"/>
                <w:b/>
                <w:sz w:val="20"/>
                <w:szCs w:val="20"/>
              </w:rPr>
              <w:t xml:space="preserve">ACCME </w:t>
            </w:r>
            <w:hyperlink r:id="rId8" w:history="1">
              <w:r w:rsidRPr="00684338">
                <w:rPr>
                  <w:rStyle w:val="Hyperlink"/>
                  <w:rFonts w:asciiTheme="minorHAnsi" w:hAnsiTheme="minorHAnsi" w:cs="Arial"/>
                  <w:b/>
                  <w:color w:val="auto"/>
                  <w:sz w:val="20"/>
                  <w:szCs w:val="20"/>
                  <w:u w:val="none"/>
                  <w:lang w:val="en"/>
                </w:rPr>
                <w:t>Standards for Commercial Support Standard 5: Content and Format without Commercial Bias</w:t>
              </w:r>
            </w:hyperlink>
          </w:p>
          <w:p w:rsidR="00684338" w:rsidRDefault="00684338" w:rsidP="00684338">
            <w:pPr>
              <w:spacing w:after="0" w:line="240" w:lineRule="auto"/>
              <w:rPr>
                <w:rStyle w:val="field-content9"/>
                <w:rFonts w:asciiTheme="minorHAnsi" w:hAnsiTheme="minorHAnsi" w:cs="Arial"/>
                <w:sz w:val="18"/>
                <w:szCs w:val="18"/>
                <w:lang w:val="en"/>
              </w:rPr>
            </w:pPr>
            <w:r w:rsidRPr="000D6344">
              <w:rPr>
                <w:b/>
                <w:sz w:val="18"/>
                <w:szCs w:val="18"/>
              </w:rPr>
              <w:t>STANDARD 5.1</w:t>
            </w:r>
            <w:r>
              <w:rPr>
                <w:b/>
                <w:sz w:val="18"/>
                <w:szCs w:val="18"/>
              </w:rPr>
              <w:t xml:space="preserve">:  </w:t>
            </w:r>
            <w:r w:rsidRPr="000D6344">
              <w:rPr>
                <w:rStyle w:val="field-content9"/>
                <w:rFonts w:asciiTheme="minorHAnsi" w:hAnsiTheme="minorHAnsi" w:cs="Arial"/>
                <w:sz w:val="18"/>
                <w:szCs w:val="18"/>
                <w:lang w:val="en"/>
              </w:rPr>
              <w:t>The content or format of a CME activity or its related materials must promote improvements or quality in healthcare and not a specific proprietary business interest of a commercial interest.  </w:t>
            </w:r>
          </w:p>
          <w:p w:rsidR="00684338" w:rsidRDefault="00684338" w:rsidP="00684338">
            <w:pPr>
              <w:spacing w:after="0" w:line="240" w:lineRule="auto"/>
              <w:rPr>
                <w:rStyle w:val="field-content9"/>
                <w:rFonts w:asciiTheme="minorHAnsi" w:hAnsiTheme="minorHAnsi" w:cs="Arial"/>
                <w:sz w:val="18"/>
                <w:szCs w:val="18"/>
                <w:lang w:val="en"/>
              </w:rPr>
            </w:pPr>
            <w:r w:rsidRPr="000D6344">
              <w:rPr>
                <w:b/>
                <w:sz w:val="18"/>
                <w:szCs w:val="18"/>
              </w:rPr>
              <w:t>STANDARD 5.2</w:t>
            </w:r>
            <w:r>
              <w:rPr>
                <w:b/>
                <w:sz w:val="18"/>
                <w:szCs w:val="18"/>
              </w:rPr>
              <w:t xml:space="preserve">:  </w:t>
            </w:r>
            <w:r w:rsidRPr="000D6344">
              <w:rPr>
                <w:rStyle w:val="field-content9"/>
                <w:rFonts w:asciiTheme="minorHAnsi" w:hAnsiTheme="minorHAnsi" w:cs="Arial"/>
                <w:sz w:val="18"/>
                <w:szCs w:val="18"/>
                <w:lang w:val="en"/>
              </w:rPr>
              <w:t>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rsidR="00684338" w:rsidRPr="007F6438" w:rsidRDefault="00684338" w:rsidP="00684338">
            <w:pPr>
              <w:spacing w:after="0" w:line="240" w:lineRule="auto"/>
              <w:rPr>
                <w:rFonts w:asciiTheme="minorHAnsi" w:hAnsiTheme="minorHAnsi"/>
                <w:sz w:val="8"/>
                <w:szCs w:val="8"/>
              </w:rPr>
            </w:pPr>
          </w:p>
        </w:tc>
      </w:tr>
    </w:tbl>
    <w:p w:rsidR="009840C8" w:rsidRDefault="009840C8" w:rsidP="00716C05">
      <w:pPr>
        <w:autoSpaceDE w:val="0"/>
        <w:autoSpaceDN w:val="0"/>
        <w:adjustRightInd w:val="0"/>
        <w:spacing w:after="0" w:line="240" w:lineRule="auto"/>
        <w:rPr>
          <w:rFonts w:asciiTheme="minorHAnsi" w:hAnsiTheme="minorHAnsi"/>
          <w:sz w:val="8"/>
          <w:szCs w:val="8"/>
        </w:rPr>
      </w:pPr>
    </w:p>
    <w:p w:rsidR="009840C8" w:rsidRDefault="009840C8" w:rsidP="00716C05">
      <w:pPr>
        <w:autoSpaceDE w:val="0"/>
        <w:autoSpaceDN w:val="0"/>
        <w:adjustRightInd w:val="0"/>
        <w:spacing w:after="0" w:line="240" w:lineRule="auto"/>
        <w:rPr>
          <w:rFonts w:asciiTheme="minorHAnsi" w:hAnsiTheme="minorHAnsi"/>
          <w:sz w:val="8"/>
          <w:szCs w:val="8"/>
        </w:rPr>
      </w:pPr>
    </w:p>
    <w:tbl>
      <w:tblPr>
        <w:tblStyle w:val="TableGrid"/>
        <w:tblW w:w="10980" w:type="dxa"/>
        <w:tblInd w:w="-95" w:type="dxa"/>
        <w:tblLook w:val="04A0" w:firstRow="1" w:lastRow="0" w:firstColumn="1" w:lastColumn="0" w:noHBand="0" w:noVBand="1"/>
      </w:tblPr>
      <w:tblGrid>
        <w:gridCol w:w="10980"/>
      </w:tblGrid>
      <w:tr w:rsidR="009840C8" w:rsidTr="00C077A5">
        <w:trPr>
          <w:trHeight w:val="557"/>
        </w:trPr>
        <w:tc>
          <w:tcPr>
            <w:tcW w:w="10980" w:type="dxa"/>
            <w:shd w:val="clear" w:color="auto" w:fill="auto"/>
          </w:tcPr>
          <w:p w:rsidR="009840C8" w:rsidRPr="000E3699" w:rsidRDefault="009840C8" w:rsidP="00C077A5">
            <w:pPr>
              <w:spacing w:after="0" w:line="240" w:lineRule="auto"/>
              <w:rPr>
                <w:b/>
              </w:rPr>
            </w:pPr>
            <w:r w:rsidRPr="001432E5">
              <w:rPr>
                <w:b/>
              </w:rPr>
              <w:t>To the best of my knowledge, I attest</w:t>
            </w:r>
            <w:r>
              <w:rPr>
                <w:b/>
              </w:rPr>
              <w:t xml:space="preserve"> that the information provided above</w:t>
            </w:r>
            <w:r w:rsidRPr="001432E5">
              <w:rPr>
                <w:b/>
              </w:rPr>
              <w:t xml:space="preserve"> is correct and I will notify the </w:t>
            </w:r>
            <w:r>
              <w:rPr>
                <w:b/>
              </w:rPr>
              <w:t>Institute for Innovative Education</w:t>
            </w:r>
            <w:r w:rsidRPr="001432E5">
              <w:rPr>
                <w:b/>
              </w:rPr>
              <w:t xml:space="preserve"> if there are any changes</w:t>
            </w:r>
            <w:r w:rsidRPr="000E3699">
              <w:rPr>
                <w:b/>
              </w:rPr>
              <w:t xml:space="preserve">. I agree to </w:t>
            </w:r>
            <w:r>
              <w:rPr>
                <w:b/>
              </w:rPr>
              <w:t xml:space="preserve">adhere to </w:t>
            </w:r>
            <w:r w:rsidRPr="000E3699">
              <w:rPr>
                <w:b/>
              </w:rPr>
              <w:t>ACCME</w:t>
            </w:r>
            <w:r w:rsidR="00116234">
              <w:rPr>
                <w:b/>
              </w:rPr>
              <w:t xml:space="preserve"> CME Clinical Content Validation</w:t>
            </w:r>
            <w:r w:rsidR="00565448">
              <w:rPr>
                <w:b/>
              </w:rPr>
              <w:t xml:space="preserve"> Policy</w:t>
            </w:r>
            <w:r w:rsidR="00116234">
              <w:rPr>
                <w:b/>
              </w:rPr>
              <w:t xml:space="preserve"> and ACCME Standards for Commercial Support</w:t>
            </w:r>
            <w:r w:rsidRPr="000E3699">
              <w:rPr>
                <w:b/>
              </w:rPr>
              <w:t xml:space="preserve"> Standard 5.</w:t>
            </w:r>
          </w:p>
          <w:p w:rsidR="009840C8" w:rsidRPr="008B56D1" w:rsidRDefault="009840C8" w:rsidP="00C077A5">
            <w:pPr>
              <w:spacing w:after="0" w:line="240" w:lineRule="auto"/>
              <w:rPr>
                <w:b/>
                <w:sz w:val="10"/>
                <w:szCs w:val="10"/>
              </w:rPr>
            </w:pPr>
          </w:p>
          <w:p w:rsidR="009840C8" w:rsidRPr="00B64039" w:rsidRDefault="00C77D90" w:rsidP="00C077A5">
            <w:pPr>
              <w:spacing w:after="0" w:line="240" w:lineRule="auto"/>
            </w:pPr>
            <w:r>
              <w:rPr>
                <w:b/>
                <w:highlight w:val="yellow"/>
              </w:rPr>
              <w:t xml:space="preserve">SIGNATURE </w:t>
            </w:r>
            <w:r>
              <w:rPr>
                <w:b/>
                <w:i/>
                <w:highlight w:val="yellow"/>
              </w:rPr>
              <w:t>(can be typed)</w:t>
            </w:r>
            <w:r>
              <w:rPr>
                <w:b/>
                <w:highlight w:val="yellow"/>
              </w:rPr>
              <w:t>:</w:t>
            </w:r>
            <w:r>
              <w:rPr>
                <w:b/>
                <w:sz w:val="18"/>
                <w:szCs w:val="18"/>
              </w:rPr>
              <w:t xml:space="preserve">                                         </w:t>
            </w:r>
            <w:r>
              <w:rPr>
                <w:b/>
              </w:rPr>
              <w:t xml:space="preserve">                                                                                 </w:t>
            </w:r>
            <w:r w:rsidR="009840C8" w:rsidRPr="00D03D64">
              <w:rPr>
                <w:b/>
                <w:highlight w:val="yellow"/>
              </w:rPr>
              <w:t>DATE:</w:t>
            </w:r>
          </w:p>
        </w:tc>
      </w:tr>
    </w:tbl>
    <w:p w:rsidR="009840C8" w:rsidRPr="007F6438" w:rsidRDefault="009840C8" w:rsidP="00716C05">
      <w:pPr>
        <w:autoSpaceDE w:val="0"/>
        <w:autoSpaceDN w:val="0"/>
        <w:adjustRightInd w:val="0"/>
        <w:spacing w:after="0" w:line="240" w:lineRule="auto"/>
        <w:rPr>
          <w:rFonts w:asciiTheme="minorHAnsi" w:hAnsiTheme="minorHAnsi"/>
          <w:sz w:val="12"/>
          <w:szCs w:val="12"/>
        </w:rPr>
      </w:pPr>
    </w:p>
    <w:tbl>
      <w:tblPr>
        <w:tblStyle w:val="TableGrid"/>
        <w:tblW w:w="10980" w:type="dxa"/>
        <w:tblInd w:w="-95" w:type="dxa"/>
        <w:tblLook w:val="04A0" w:firstRow="1" w:lastRow="0" w:firstColumn="1" w:lastColumn="0" w:noHBand="0" w:noVBand="1"/>
      </w:tblPr>
      <w:tblGrid>
        <w:gridCol w:w="3330"/>
        <w:gridCol w:w="7650"/>
      </w:tblGrid>
      <w:tr w:rsidR="00CB1B0B" w:rsidRPr="00C41326" w:rsidTr="0065297C">
        <w:tc>
          <w:tcPr>
            <w:tcW w:w="10980" w:type="dxa"/>
            <w:gridSpan w:val="2"/>
            <w:shd w:val="clear" w:color="auto" w:fill="DBE5F1" w:themeFill="accent1" w:themeFillTint="33"/>
          </w:tcPr>
          <w:p w:rsidR="0003013B" w:rsidRPr="00AB3C9B" w:rsidRDefault="00CB1B0B" w:rsidP="00AB3C9B">
            <w:pPr>
              <w:spacing w:after="0" w:line="240" w:lineRule="auto"/>
              <w:rPr>
                <w:rFonts w:asciiTheme="minorHAnsi" w:hAnsiTheme="minorHAnsi"/>
                <w:b/>
                <w:sz w:val="20"/>
                <w:szCs w:val="20"/>
              </w:rPr>
            </w:pPr>
            <w:r w:rsidRPr="00872463">
              <w:rPr>
                <w:rFonts w:asciiTheme="minorHAnsi" w:hAnsiTheme="minorHAnsi"/>
                <w:b/>
                <w:sz w:val="20"/>
                <w:szCs w:val="20"/>
              </w:rPr>
              <w:t>A</w:t>
            </w:r>
            <w:r w:rsidR="00915D48" w:rsidRPr="00872463">
              <w:rPr>
                <w:rFonts w:asciiTheme="minorHAnsi" w:hAnsiTheme="minorHAnsi"/>
                <w:b/>
                <w:sz w:val="20"/>
                <w:szCs w:val="20"/>
              </w:rPr>
              <w:t>dditional Resources</w:t>
            </w:r>
          </w:p>
        </w:tc>
      </w:tr>
      <w:tr w:rsidR="0003013B" w:rsidRPr="004619DE" w:rsidTr="00F50235">
        <w:tc>
          <w:tcPr>
            <w:tcW w:w="3330" w:type="dxa"/>
          </w:tcPr>
          <w:p w:rsidR="0003013B" w:rsidRPr="00DE7C52" w:rsidRDefault="0003013B" w:rsidP="00AB3C9B">
            <w:pPr>
              <w:spacing w:after="0" w:line="240" w:lineRule="auto"/>
              <w:rPr>
                <w:sz w:val="18"/>
                <w:szCs w:val="18"/>
              </w:rPr>
            </w:pPr>
            <w:r w:rsidRPr="00DE7C52">
              <w:rPr>
                <w:sz w:val="18"/>
                <w:szCs w:val="18"/>
              </w:rPr>
              <w:t>ACCME Accreditation Requirements</w:t>
            </w:r>
          </w:p>
        </w:tc>
        <w:tc>
          <w:tcPr>
            <w:tcW w:w="7650" w:type="dxa"/>
          </w:tcPr>
          <w:p w:rsidR="0003013B" w:rsidRDefault="002561FC" w:rsidP="00AB3C9B">
            <w:pPr>
              <w:autoSpaceDE w:val="0"/>
              <w:autoSpaceDN w:val="0"/>
              <w:adjustRightInd w:val="0"/>
              <w:spacing w:after="0" w:line="240" w:lineRule="auto"/>
              <w:rPr>
                <w:rStyle w:val="Hyperlink"/>
                <w:rFonts w:asciiTheme="minorHAnsi" w:hAnsiTheme="minorHAnsi"/>
                <w:sz w:val="18"/>
                <w:szCs w:val="18"/>
              </w:rPr>
            </w:pPr>
            <w:hyperlink r:id="rId9" w:history="1">
              <w:r w:rsidR="0003013B" w:rsidRPr="00DE7C52">
                <w:rPr>
                  <w:rStyle w:val="Hyperlink"/>
                  <w:rFonts w:asciiTheme="minorHAnsi" w:hAnsiTheme="minorHAnsi"/>
                  <w:sz w:val="18"/>
                  <w:szCs w:val="18"/>
                </w:rPr>
                <w:t>http://www.accme.org/requirements/accreditation-requirements-cme-providers</w:t>
              </w:r>
            </w:hyperlink>
          </w:p>
          <w:p w:rsidR="008B4425" w:rsidRPr="00DE7C52" w:rsidRDefault="008B4425" w:rsidP="00AB3C9B">
            <w:pPr>
              <w:autoSpaceDE w:val="0"/>
              <w:autoSpaceDN w:val="0"/>
              <w:adjustRightInd w:val="0"/>
              <w:spacing w:after="0" w:line="240" w:lineRule="auto"/>
              <w:rPr>
                <w:rFonts w:asciiTheme="minorHAnsi" w:hAnsiTheme="minorHAnsi"/>
                <w:sz w:val="18"/>
                <w:szCs w:val="18"/>
              </w:rPr>
            </w:pPr>
          </w:p>
        </w:tc>
      </w:tr>
      <w:tr w:rsidR="0003013B" w:rsidRPr="004619DE" w:rsidTr="00F50235">
        <w:tc>
          <w:tcPr>
            <w:tcW w:w="3330" w:type="dxa"/>
          </w:tcPr>
          <w:p w:rsidR="0003013B" w:rsidRPr="00DE7C52" w:rsidRDefault="0003013B" w:rsidP="00AB3C9B">
            <w:pPr>
              <w:spacing w:after="0" w:line="240" w:lineRule="auto"/>
              <w:rPr>
                <w:sz w:val="18"/>
                <w:szCs w:val="18"/>
              </w:rPr>
            </w:pPr>
            <w:r w:rsidRPr="00DE7C52">
              <w:rPr>
                <w:sz w:val="18"/>
                <w:szCs w:val="18"/>
              </w:rPr>
              <w:t xml:space="preserve">ACCME/AMA Glossary of Terms and Definitions   </w:t>
            </w:r>
          </w:p>
        </w:tc>
        <w:tc>
          <w:tcPr>
            <w:tcW w:w="7650" w:type="dxa"/>
          </w:tcPr>
          <w:p w:rsidR="0003013B" w:rsidRPr="00DE7C52" w:rsidRDefault="002561FC" w:rsidP="00AB3C9B">
            <w:pPr>
              <w:autoSpaceDE w:val="0"/>
              <w:autoSpaceDN w:val="0"/>
              <w:adjustRightInd w:val="0"/>
              <w:spacing w:after="0" w:line="240" w:lineRule="auto"/>
              <w:rPr>
                <w:sz w:val="18"/>
                <w:szCs w:val="18"/>
              </w:rPr>
            </w:pPr>
            <w:hyperlink r:id="rId10" w:history="1">
              <w:r w:rsidR="0003013B" w:rsidRPr="00DE7C52">
                <w:rPr>
                  <w:rStyle w:val="Hyperlink"/>
                  <w:rFonts w:asciiTheme="minorHAnsi" w:hAnsiTheme="minorHAnsi"/>
                  <w:sz w:val="18"/>
                  <w:szCs w:val="18"/>
                </w:rPr>
                <w:t>http://www.accme.org/sites/default/files/011_20170421_Glossary_of_Terms.pdf</w:t>
              </w:r>
            </w:hyperlink>
          </w:p>
        </w:tc>
      </w:tr>
      <w:tr w:rsidR="0003013B" w:rsidRPr="004619DE" w:rsidTr="00F50235">
        <w:tc>
          <w:tcPr>
            <w:tcW w:w="3330" w:type="dxa"/>
          </w:tcPr>
          <w:p w:rsidR="0003013B" w:rsidRPr="0058071E" w:rsidRDefault="0003013B" w:rsidP="00AB3C9B">
            <w:pPr>
              <w:spacing w:after="0" w:line="240" w:lineRule="auto"/>
              <w:rPr>
                <w:sz w:val="18"/>
                <w:szCs w:val="18"/>
              </w:rPr>
            </w:pPr>
            <w:r w:rsidRPr="0058071E">
              <w:rPr>
                <w:sz w:val="18"/>
                <w:szCs w:val="18"/>
              </w:rPr>
              <w:t>Institute for Innovative Education (IIE)</w:t>
            </w:r>
          </w:p>
          <w:p w:rsidR="0003013B" w:rsidRPr="0058071E" w:rsidRDefault="0003013B" w:rsidP="00AB3C9B">
            <w:pPr>
              <w:spacing w:after="0" w:line="240" w:lineRule="auto"/>
              <w:rPr>
                <w:sz w:val="18"/>
                <w:szCs w:val="18"/>
              </w:rPr>
            </w:pPr>
            <w:r w:rsidRPr="0058071E">
              <w:rPr>
                <w:sz w:val="18"/>
                <w:szCs w:val="18"/>
              </w:rPr>
              <w:t>Center for Experiential Learning (CEL)</w:t>
            </w:r>
          </w:p>
        </w:tc>
        <w:tc>
          <w:tcPr>
            <w:tcW w:w="7650" w:type="dxa"/>
          </w:tcPr>
          <w:p w:rsidR="0003013B" w:rsidRPr="0058071E" w:rsidRDefault="002561FC" w:rsidP="00AB3C9B">
            <w:pPr>
              <w:autoSpaceDE w:val="0"/>
              <w:autoSpaceDN w:val="0"/>
              <w:adjustRightInd w:val="0"/>
              <w:spacing w:after="0" w:line="240" w:lineRule="auto"/>
              <w:rPr>
                <w:sz w:val="18"/>
                <w:szCs w:val="18"/>
              </w:rPr>
            </w:pPr>
            <w:hyperlink r:id="rId11" w:history="1">
              <w:r w:rsidR="0003013B" w:rsidRPr="0058071E">
                <w:rPr>
                  <w:rStyle w:val="Hyperlink"/>
                  <w:sz w:val="18"/>
                  <w:szCs w:val="18"/>
                </w:rPr>
                <w:t>https://www.urmc.rochester.edu/institute-innovative-education/center-experiential-learning.aspx</w:t>
              </w:r>
            </w:hyperlink>
            <w:r w:rsidR="0003013B" w:rsidRPr="0058071E">
              <w:rPr>
                <w:sz w:val="18"/>
                <w:szCs w:val="18"/>
              </w:rPr>
              <w:t xml:space="preserve"> </w:t>
            </w:r>
          </w:p>
        </w:tc>
      </w:tr>
      <w:tr w:rsidR="0003013B" w:rsidRPr="004619DE" w:rsidTr="00F50235">
        <w:tc>
          <w:tcPr>
            <w:tcW w:w="3330" w:type="dxa"/>
          </w:tcPr>
          <w:p w:rsidR="0003013B" w:rsidRPr="0058071E" w:rsidRDefault="0003013B" w:rsidP="00AB3C9B">
            <w:pPr>
              <w:spacing w:after="0" w:line="240" w:lineRule="auto"/>
              <w:rPr>
                <w:sz w:val="18"/>
                <w:szCs w:val="18"/>
              </w:rPr>
            </w:pPr>
            <w:r w:rsidRPr="0058071E">
              <w:rPr>
                <w:sz w:val="18"/>
                <w:szCs w:val="18"/>
              </w:rPr>
              <w:t>Writing Clear Learning Objectives</w:t>
            </w:r>
          </w:p>
          <w:p w:rsidR="0003013B" w:rsidRPr="0058071E" w:rsidRDefault="0003013B" w:rsidP="00AB3C9B">
            <w:pPr>
              <w:spacing w:after="0" w:line="240" w:lineRule="auto"/>
              <w:rPr>
                <w:sz w:val="18"/>
                <w:szCs w:val="18"/>
              </w:rPr>
            </w:pPr>
          </w:p>
        </w:tc>
        <w:tc>
          <w:tcPr>
            <w:tcW w:w="7650" w:type="dxa"/>
          </w:tcPr>
          <w:p w:rsidR="0003013B" w:rsidRPr="0058071E" w:rsidRDefault="002561FC" w:rsidP="00AB3C9B">
            <w:pPr>
              <w:spacing w:after="0" w:line="240" w:lineRule="auto"/>
              <w:rPr>
                <w:rFonts w:asciiTheme="minorHAnsi" w:hAnsiTheme="minorHAnsi"/>
                <w:sz w:val="18"/>
                <w:szCs w:val="18"/>
              </w:rPr>
            </w:pPr>
            <w:hyperlink r:id="rId12" w:history="1">
              <w:r w:rsidR="0003013B" w:rsidRPr="0058071E">
                <w:rPr>
                  <w:rStyle w:val="Hyperlink"/>
                  <w:rFonts w:asciiTheme="minorHAnsi" w:hAnsiTheme="minorHAnsi"/>
                  <w:sz w:val="18"/>
                  <w:szCs w:val="18"/>
                </w:rPr>
                <w:t>https://www.urmc.rochester.edu/MediaLibraries/URMCMedia/center-experiential-learning/about-us/images/Writing-Clear-Learning-Objectives.pdf</w:t>
              </w:r>
            </w:hyperlink>
            <w:r w:rsidR="0003013B" w:rsidRPr="0058071E">
              <w:rPr>
                <w:rFonts w:asciiTheme="minorHAnsi" w:hAnsiTheme="minorHAnsi"/>
                <w:sz w:val="18"/>
                <w:szCs w:val="18"/>
              </w:rPr>
              <w:t xml:space="preserve"> </w:t>
            </w:r>
          </w:p>
        </w:tc>
      </w:tr>
    </w:tbl>
    <w:p w:rsidR="0003013B" w:rsidRPr="002954CC" w:rsidRDefault="00AB0343" w:rsidP="0058071E">
      <w:pPr>
        <w:autoSpaceDE w:val="0"/>
        <w:autoSpaceDN w:val="0"/>
        <w:adjustRightInd w:val="0"/>
        <w:spacing w:after="0" w:line="240" w:lineRule="auto"/>
        <w:rPr>
          <w:rFonts w:asciiTheme="minorHAnsi" w:hAnsiTheme="minorHAnsi"/>
          <w:i/>
          <w:sz w:val="16"/>
          <w:szCs w:val="16"/>
        </w:rPr>
      </w:pPr>
      <w:r>
        <w:rPr>
          <w:rFonts w:asciiTheme="minorHAnsi" w:hAnsiTheme="minorHAnsi"/>
          <w:i/>
          <w:sz w:val="16"/>
          <w:szCs w:val="16"/>
        </w:rPr>
        <w:t>0</w:t>
      </w:r>
      <w:r w:rsidR="00C30208">
        <w:rPr>
          <w:rFonts w:asciiTheme="minorHAnsi" w:hAnsiTheme="minorHAnsi"/>
          <w:i/>
          <w:sz w:val="16"/>
          <w:szCs w:val="16"/>
        </w:rPr>
        <w:t>5</w:t>
      </w:r>
      <w:r>
        <w:rPr>
          <w:rFonts w:asciiTheme="minorHAnsi" w:hAnsiTheme="minorHAnsi"/>
          <w:i/>
          <w:sz w:val="16"/>
          <w:szCs w:val="16"/>
        </w:rPr>
        <w:t>.2019</w:t>
      </w:r>
      <w:bookmarkStart w:id="0" w:name="_GoBack"/>
      <w:bookmarkEnd w:id="0"/>
    </w:p>
    <w:sectPr w:rsidR="0003013B" w:rsidRPr="002954CC" w:rsidSect="009C76ED">
      <w:headerReference w:type="default" r:id="rId13"/>
      <w:footerReference w:type="default" r:id="rId14"/>
      <w:pgSz w:w="12240" w:h="15840" w:code="1"/>
      <w:pgMar w:top="432" w:right="720" w:bottom="245"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02" w:rsidRDefault="00981002" w:rsidP="0077525F">
      <w:pPr>
        <w:spacing w:after="0" w:line="240" w:lineRule="auto"/>
      </w:pPr>
      <w:r>
        <w:separator/>
      </w:r>
    </w:p>
  </w:endnote>
  <w:endnote w:type="continuationSeparator" w:id="0">
    <w:p w:rsidR="00981002" w:rsidRDefault="00981002" w:rsidP="0077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63" w:rsidRDefault="00267163" w:rsidP="00BE00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02" w:rsidRDefault="00981002" w:rsidP="0077525F">
      <w:pPr>
        <w:spacing w:after="0" w:line="240" w:lineRule="auto"/>
      </w:pPr>
      <w:r>
        <w:separator/>
      </w:r>
    </w:p>
  </w:footnote>
  <w:footnote w:type="continuationSeparator" w:id="0">
    <w:p w:rsidR="00981002" w:rsidRDefault="00981002" w:rsidP="0077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63" w:rsidRPr="0077525F" w:rsidRDefault="00123FFD" w:rsidP="006862BB">
    <w:pPr>
      <w:pStyle w:val="Header"/>
      <w:spacing w:after="0"/>
      <w:jc w:val="right"/>
      <w:rPr>
        <w:b/>
      </w:rPr>
    </w:pPr>
    <w:r w:rsidRPr="00BC0B16">
      <w:rPr>
        <w:b/>
        <w:noProof/>
      </w:rPr>
      <w:drawing>
        <wp:inline distT="0" distB="0" distL="0" distR="0" wp14:anchorId="598358DC" wp14:editId="1EF4C844">
          <wp:extent cx="1197864" cy="548640"/>
          <wp:effectExtent l="0" t="0" r="2540" b="3810"/>
          <wp:docPr id="3" name="Picture 3" descr="C:\Users\mebersol\Desktop\IIE transition CME_Programming_Fees\IIE logo\IIE LOGO_WIDE_V1 02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ersol\Desktop\IIE transition CME_Programming_Fees\IIE logo\IIE LOGO_WIDE_V1 0221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864" cy="548640"/>
                  </a:xfrm>
                  <a:prstGeom prst="rect">
                    <a:avLst/>
                  </a:prstGeom>
                  <a:noFill/>
                  <a:ln>
                    <a:noFill/>
                  </a:ln>
                </pic:spPr>
              </pic:pic>
            </a:graphicData>
          </a:graphic>
        </wp:inline>
      </w:drawing>
    </w:r>
    <w:r>
      <w:rPr>
        <w:b/>
      </w:rPr>
      <w:t xml:space="preserve">  </w:t>
    </w:r>
    <w:r w:rsidR="00267163">
      <w:rPr>
        <w:b/>
      </w:rPr>
      <w:t xml:space="preserve">  </w:t>
    </w:r>
    <w:r w:rsidR="00267163">
      <w:rPr>
        <w:noProof/>
        <w:color w:val="1F497D"/>
      </w:rPr>
      <w:drawing>
        <wp:inline distT="0" distB="0" distL="0" distR="0" wp14:anchorId="36340964" wp14:editId="0559207E">
          <wp:extent cx="484632" cy="457200"/>
          <wp:effectExtent l="0" t="0" r="0" b="0"/>
          <wp:docPr id="4" name="Picture 4" descr="ACCME-commendation-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ME-commendation-full-colo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4632"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45E"/>
    <w:multiLevelType w:val="hybridMultilevel"/>
    <w:tmpl w:val="56102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F61B3"/>
    <w:multiLevelType w:val="hybridMultilevel"/>
    <w:tmpl w:val="9A82FB2E"/>
    <w:lvl w:ilvl="0" w:tplc="109A47B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B4727"/>
    <w:multiLevelType w:val="hybridMultilevel"/>
    <w:tmpl w:val="DD022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660F4"/>
    <w:multiLevelType w:val="hybridMultilevel"/>
    <w:tmpl w:val="C1CA0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510C54"/>
    <w:multiLevelType w:val="hybridMultilevel"/>
    <w:tmpl w:val="601C9A4E"/>
    <w:lvl w:ilvl="0" w:tplc="109A47B0">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847B9"/>
    <w:multiLevelType w:val="hybridMultilevel"/>
    <w:tmpl w:val="6D0E5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733723"/>
    <w:multiLevelType w:val="hybridMultilevel"/>
    <w:tmpl w:val="22E2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7"/>
    <w:rsid w:val="000161C0"/>
    <w:rsid w:val="0003013B"/>
    <w:rsid w:val="000500F5"/>
    <w:rsid w:val="00055B5E"/>
    <w:rsid w:val="000575FE"/>
    <w:rsid w:val="00060FCA"/>
    <w:rsid w:val="000641B6"/>
    <w:rsid w:val="00064717"/>
    <w:rsid w:val="0006511C"/>
    <w:rsid w:val="00067B83"/>
    <w:rsid w:val="00073F63"/>
    <w:rsid w:val="000755DA"/>
    <w:rsid w:val="000805C7"/>
    <w:rsid w:val="000A572F"/>
    <w:rsid w:val="000A7B48"/>
    <w:rsid w:val="000B31EB"/>
    <w:rsid w:val="000D6344"/>
    <w:rsid w:val="000E3699"/>
    <w:rsid w:val="000E50D7"/>
    <w:rsid w:val="000F1DD9"/>
    <w:rsid w:val="000F7BB0"/>
    <w:rsid w:val="00100A06"/>
    <w:rsid w:val="0010272E"/>
    <w:rsid w:val="0010282D"/>
    <w:rsid w:val="00112325"/>
    <w:rsid w:val="00116234"/>
    <w:rsid w:val="00123FFD"/>
    <w:rsid w:val="00170D86"/>
    <w:rsid w:val="00173EB0"/>
    <w:rsid w:val="001918A1"/>
    <w:rsid w:val="001B4D53"/>
    <w:rsid w:val="001B581E"/>
    <w:rsid w:val="001D033D"/>
    <w:rsid w:val="0020387B"/>
    <w:rsid w:val="00205B2E"/>
    <w:rsid w:val="00205C69"/>
    <w:rsid w:val="00206D2C"/>
    <w:rsid w:val="00210894"/>
    <w:rsid w:val="00212485"/>
    <w:rsid w:val="00231DEA"/>
    <w:rsid w:val="002349C8"/>
    <w:rsid w:val="00234D5D"/>
    <w:rsid w:val="00236821"/>
    <w:rsid w:val="00244280"/>
    <w:rsid w:val="00247A17"/>
    <w:rsid w:val="002561FC"/>
    <w:rsid w:val="00261F1A"/>
    <w:rsid w:val="00267163"/>
    <w:rsid w:val="0027338A"/>
    <w:rsid w:val="002852D4"/>
    <w:rsid w:val="002954CC"/>
    <w:rsid w:val="002A0941"/>
    <w:rsid w:val="002A5132"/>
    <w:rsid w:val="002B32C7"/>
    <w:rsid w:val="002B3B10"/>
    <w:rsid w:val="002C3A8F"/>
    <w:rsid w:val="002C6A0C"/>
    <w:rsid w:val="00307554"/>
    <w:rsid w:val="00313723"/>
    <w:rsid w:val="00317401"/>
    <w:rsid w:val="00327DDE"/>
    <w:rsid w:val="0033506C"/>
    <w:rsid w:val="0034458F"/>
    <w:rsid w:val="00353673"/>
    <w:rsid w:val="00384150"/>
    <w:rsid w:val="00396550"/>
    <w:rsid w:val="00397162"/>
    <w:rsid w:val="003A697C"/>
    <w:rsid w:val="003B0CC7"/>
    <w:rsid w:val="003B1281"/>
    <w:rsid w:val="003B2971"/>
    <w:rsid w:val="003B7170"/>
    <w:rsid w:val="003C369C"/>
    <w:rsid w:val="003D64F2"/>
    <w:rsid w:val="003E5B6F"/>
    <w:rsid w:val="004014BF"/>
    <w:rsid w:val="00404683"/>
    <w:rsid w:val="0040615E"/>
    <w:rsid w:val="004130D5"/>
    <w:rsid w:val="00421499"/>
    <w:rsid w:val="00433642"/>
    <w:rsid w:val="00441A91"/>
    <w:rsid w:val="00447E92"/>
    <w:rsid w:val="004619DE"/>
    <w:rsid w:val="00464549"/>
    <w:rsid w:val="00467BA2"/>
    <w:rsid w:val="00472500"/>
    <w:rsid w:val="00480039"/>
    <w:rsid w:val="004908E8"/>
    <w:rsid w:val="00490A0A"/>
    <w:rsid w:val="004963DB"/>
    <w:rsid w:val="004A15E8"/>
    <w:rsid w:val="004A277D"/>
    <w:rsid w:val="004B53BB"/>
    <w:rsid w:val="004B7C77"/>
    <w:rsid w:val="004E0179"/>
    <w:rsid w:val="004E03C0"/>
    <w:rsid w:val="004E41C0"/>
    <w:rsid w:val="004E453C"/>
    <w:rsid w:val="004E4921"/>
    <w:rsid w:val="00505161"/>
    <w:rsid w:val="00510CAC"/>
    <w:rsid w:val="005146E9"/>
    <w:rsid w:val="005234B0"/>
    <w:rsid w:val="00524C9E"/>
    <w:rsid w:val="00533379"/>
    <w:rsid w:val="0054580F"/>
    <w:rsid w:val="005475DA"/>
    <w:rsid w:val="00552737"/>
    <w:rsid w:val="00562EF3"/>
    <w:rsid w:val="00563D64"/>
    <w:rsid w:val="00565448"/>
    <w:rsid w:val="005658B3"/>
    <w:rsid w:val="00567286"/>
    <w:rsid w:val="00576C65"/>
    <w:rsid w:val="0058071E"/>
    <w:rsid w:val="005918E4"/>
    <w:rsid w:val="00594A76"/>
    <w:rsid w:val="005A54CC"/>
    <w:rsid w:val="005B0D21"/>
    <w:rsid w:val="005B787D"/>
    <w:rsid w:val="005C18CD"/>
    <w:rsid w:val="005D198E"/>
    <w:rsid w:val="005D20D5"/>
    <w:rsid w:val="005D6791"/>
    <w:rsid w:val="005E365B"/>
    <w:rsid w:val="005F49FF"/>
    <w:rsid w:val="006076F4"/>
    <w:rsid w:val="00611455"/>
    <w:rsid w:val="00613238"/>
    <w:rsid w:val="006146EA"/>
    <w:rsid w:val="00623B48"/>
    <w:rsid w:val="00651381"/>
    <w:rsid w:val="0065297C"/>
    <w:rsid w:val="006623A0"/>
    <w:rsid w:val="00684338"/>
    <w:rsid w:val="00684FA6"/>
    <w:rsid w:val="006862BB"/>
    <w:rsid w:val="00695848"/>
    <w:rsid w:val="006A6A03"/>
    <w:rsid w:val="006A6D1B"/>
    <w:rsid w:val="006E5DE9"/>
    <w:rsid w:val="006F186A"/>
    <w:rsid w:val="006F1C5A"/>
    <w:rsid w:val="006F28D7"/>
    <w:rsid w:val="006F31C8"/>
    <w:rsid w:val="00702677"/>
    <w:rsid w:val="00706D14"/>
    <w:rsid w:val="00711BED"/>
    <w:rsid w:val="007139F3"/>
    <w:rsid w:val="00716360"/>
    <w:rsid w:val="00716C05"/>
    <w:rsid w:val="0072320C"/>
    <w:rsid w:val="00741F98"/>
    <w:rsid w:val="0076000B"/>
    <w:rsid w:val="00762A8B"/>
    <w:rsid w:val="00770040"/>
    <w:rsid w:val="00770299"/>
    <w:rsid w:val="0077525F"/>
    <w:rsid w:val="00777CC0"/>
    <w:rsid w:val="00780371"/>
    <w:rsid w:val="00795BF5"/>
    <w:rsid w:val="007A6E41"/>
    <w:rsid w:val="007B061E"/>
    <w:rsid w:val="007B1E22"/>
    <w:rsid w:val="007B2E46"/>
    <w:rsid w:val="007E5FA0"/>
    <w:rsid w:val="007E7072"/>
    <w:rsid w:val="007F1C6A"/>
    <w:rsid w:val="007F6438"/>
    <w:rsid w:val="00806E78"/>
    <w:rsid w:val="00811067"/>
    <w:rsid w:val="0081281A"/>
    <w:rsid w:val="0081526F"/>
    <w:rsid w:val="00826CEB"/>
    <w:rsid w:val="00872463"/>
    <w:rsid w:val="00877250"/>
    <w:rsid w:val="00880E03"/>
    <w:rsid w:val="00893774"/>
    <w:rsid w:val="0089436A"/>
    <w:rsid w:val="008A6430"/>
    <w:rsid w:val="008B0617"/>
    <w:rsid w:val="008B4425"/>
    <w:rsid w:val="008B56D1"/>
    <w:rsid w:val="008C2F02"/>
    <w:rsid w:val="008C4530"/>
    <w:rsid w:val="008C7FAB"/>
    <w:rsid w:val="008D0ED0"/>
    <w:rsid w:val="008F026E"/>
    <w:rsid w:val="008F060E"/>
    <w:rsid w:val="008F1C76"/>
    <w:rsid w:val="0091012A"/>
    <w:rsid w:val="009129E3"/>
    <w:rsid w:val="00915D48"/>
    <w:rsid w:val="00923B32"/>
    <w:rsid w:val="009301DD"/>
    <w:rsid w:val="00933852"/>
    <w:rsid w:val="00943B39"/>
    <w:rsid w:val="00961AD6"/>
    <w:rsid w:val="00981002"/>
    <w:rsid w:val="0098282C"/>
    <w:rsid w:val="009840C8"/>
    <w:rsid w:val="009876BE"/>
    <w:rsid w:val="009A5B47"/>
    <w:rsid w:val="009B5397"/>
    <w:rsid w:val="009B56EA"/>
    <w:rsid w:val="009B7768"/>
    <w:rsid w:val="009C74D7"/>
    <w:rsid w:val="009C76ED"/>
    <w:rsid w:val="009D48A4"/>
    <w:rsid w:val="009D7086"/>
    <w:rsid w:val="009E04F4"/>
    <w:rsid w:val="009E39FB"/>
    <w:rsid w:val="00A023D6"/>
    <w:rsid w:val="00A128D9"/>
    <w:rsid w:val="00A4182C"/>
    <w:rsid w:val="00A5471D"/>
    <w:rsid w:val="00A61C4B"/>
    <w:rsid w:val="00A62A65"/>
    <w:rsid w:val="00A65CB7"/>
    <w:rsid w:val="00A95D57"/>
    <w:rsid w:val="00AB0343"/>
    <w:rsid w:val="00AB24A0"/>
    <w:rsid w:val="00AB387F"/>
    <w:rsid w:val="00AB3C9B"/>
    <w:rsid w:val="00AD51CE"/>
    <w:rsid w:val="00AD7C78"/>
    <w:rsid w:val="00AE2467"/>
    <w:rsid w:val="00AF1140"/>
    <w:rsid w:val="00AF3D20"/>
    <w:rsid w:val="00AF7AEF"/>
    <w:rsid w:val="00B037B1"/>
    <w:rsid w:val="00B0611F"/>
    <w:rsid w:val="00B0628F"/>
    <w:rsid w:val="00B12886"/>
    <w:rsid w:val="00B14817"/>
    <w:rsid w:val="00B4720C"/>
    <w:rsid w:val="00B64039"/>
    <w:rsid w:val="00B77BBD"/>
    <w:rsid w:val="00B8736E"/>
    <w:rsid w:val="00BA1427"/>
    <w:rsid w:val="00BA34C7"/>
    <w:rsid w:val="00BB5936"/>
    <w:rsid w:val="00BC2EF0"/>
    <w:rsid w:val="00BE00B7"/>
    <w:rsid w:val="00BE317D"/>
    <w:rsid w:val="00BF5472"/>
    <w:rsid w:val="00C01517"/>
    <w:rsid w:val="00C01BA5"/>
    <w:rsid w:val="00C07C5F"/>
    <w:rsid w:val="00C30208"/>
    <w:rsid w:val="00C32BEE"/>
    <w:rsid w:val="00C41326"/>
    <w:rsid w:val="00C61538"/>
    <w:rsid w:val="00C64608"/>
    <w:rsid w:val="00C67F90"/>
    <w:rsid w:val="00C77D90"/>
    <w:rsid w:val="00C81000"/>
    <w:rsid w:val="00C94B21"/>
    <w:rsid w:val="00CA3CDB"/>
    <w:rsid w:val="00CB1B0B"/>
    <w:rsid w:val="00CD2411"/>
    <w:rsid w:val="00CD67DC"/>
    <w:rsid w:val="00D056DF"/>
    <w:rsid w:val="00D07510"/>
    <w:rsid w:val="00D13EBB"/>
    <w:rsid w:val="00D16FC8"/>
    <w:rsid w:val="00D25EAE"/>
    <w:rsid w:val="00D401AC"/>
    <w:rsid w:val="00D40CB1"/>
    <w:rsid w:val="00D466E9"/>
    <w:rsid w:val="00D73A17"/>
    <w:rsid w:val="00D7562D"/>
    <w:rsid w:val="00D8729B"/>
    <w:rsid w:val="00D9485A"/>
    <w:rsid w:val="00D95C06"/>
    <w:rsid w:val="00DA1C5F"/>
    <w:rsid w:val="00DA6155"/>
    <w:rsid w:val="00DA6F5D"/>
    <w:rsid w:val="00DB2FF7"/>
    <w:rsid w:val="00DB6575"/>
    <w:rsid w:val="00DB683D"/>
    <w:rsid w:val="00DC5DEC"/>
    <w:rsid w:val="00DC7728"/>
    <w:rsid w:val="00DD046A"/>
    <w:rsid w:val="00DD1648"/>
    <w:rsid w:val="00DE55A8"/>
    <w:rsid w:val="00DE67D6"/>
    <w:rsid w:val="00DE746F"/>
    <w:rsid w:val="00DF3FBE"/>
    <w:rsid w:val="00DF53F9"/>
    <w:rsid w:val="00E263BC"/>
    <w:rsid w:val="00E27D18"/>
    <w:rsid w:val="00E3521A"/>
    <w:rsid w:val="00E42A49"/>
    <w:rsid w:val="00E44209"/>
    <w:rsid w:val="00E674EF"/>
    <w:rsid w:val="00E80E04"/>
    <w:rsid w:val="00E9402C"/>
    <w:rsid w:val="00EA379F"/>
    <w:rsid w:val="00EB1EE5"/>
    <w:rsid w:val="00EB5A89"/>
    <w:rsid w:val="00EE1A9C"/>
    <w:rsid w:val="00EF7E64"/>
    <w:rsid w:val="00F05F75"/>
    <w:rsid w:val="00F30105"/>
    <w:rsid w:val="00F421C8"/>
    <w:rsid w:val="00F50235"/>
    <w:rsid w:val="00F51BE1"/>
    <w:rsid w:val="00F54BBD"/>
    <w:rsid w:val="00F77DE4"/>
    <w:rsid w:val="00FA64FF"/>
    <w:rsid w:val="00FD5401"/>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482E4D"/>
  <w15:docId w15:val="{D213EE0F-B6F9-4A49-9619-B329F058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642"/>
    <w:rPr>
      <w:color w:val="0000FF"/>
      <w:u w:val="single"/>
    </w:rPr>
  </w:style>
  <w:style w:type="paragraph" w:styleId="Header">
    <w:name w:val="header"/>
    <w:basedOn w:val="Normal"/>
    <w:link w:val="HeaderChar"/>
    <w:uiPriority w:val="99"/>
    <w:unhideWhenUsed/>
    <w:rsid w:val="0077525F"/>
    <w:pPr>
      <w:tabs>
        <w:tab w:val="center" w:pos="4680"/>
        <w:tab w:val="right" w:pos="9360"/>
      </w:tabs>
    </w:pPr>
  </w:style>
  <w:style w:type="character" w:customStyle="1" w:styleId="HeaderChar">
    <w:name w:val="Header Char"/>
    <w:basedOn w:val="DefaultParagraphFont"/>
    <w:link w:val="Header"/>
    <w:uiPriority w:val="99"/>
    <w:rsid w:val="0077525F"/>
    <w:rPr>
      <w:sz w:val="22"/>
      <w:szCs w:val="22"/>
    </w:rPr>
  </w:style>
  <w:style w:type="paragraph" w:styleId="Footer">
    <w:name w:val="footer"/>
    <w:basedOn w:val="Normal"/>
    <w:link w:val="FooterChar"/>
    <w:uiPriority w:val="99"/>
    <w:unhideWhenUsed/>
    <w:rsid w:val="0077525F"/>
    <w:pPr>
      <w:tabs>
        <w:tab w:val="center" w:pos="4680"/>
        <w:tab w:val="right" w:pos="9360"/>
      </w:tabs>
    </w:pPr>
  </w:style>
  <w:style w:type="character" w:customStyle="1" w:styleId="FooterChar">
    <w:name w:val="Footer Char"/>
    <w:basedOn w:val="DefaultParagraphFont"/>
    <w:link w:val="Footer"/>
    <w:uiPriority w:val="99"/>
    <w:rsid w:val="0077525F"/>
    <w:rPr>
      <w:sz w:val="22"/>
      <w:szCs w:val="22"/>
    </w:rPr>
  </w:style>
  <w:style w:type="paragraph" w:styleId="BalloonText">
    <w:name w:val="Balloon Text"/>
    <w:basedOn w:val="Normal"/>
    <w:link w:val="BalloonTextChar"/>
    <w:uiPriority w:val="99"/>
    <w:semiHidden/>
    <w:unhideWhenUsed/>
    <w:rsid w:val="009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2C"/>
    <w:rPr>
      <w:rFonts w:ascii="Segoe UI" w:hAnsi="Segoe UI" w:cs="Segoe UI"/>
      <w:sz w:val="18"/>
      <w:szCs w:val="18"/>
    </w:rPr>
  </w:style>
  <w:style w:type="paragraph" w:styleId="BodyText">
    <w:name w:val="Body Text"/>
    <w:basedOn w:val="Normal"/>
    <w:link w:val="BodyTextChar"/>
    <w:rsid w:val="009C74D7"/>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9C74D7"/>
    <w:rPr>
      <w:rFonts w:ascii="Arial" w:eastAsia="Times New Roman" w:hAnsi="Arial"/>
      <w:spacing w:val="-5"/>
    </w:rPr>
  </w:style>
  <w:style w:type="paragraph" w:styleId="ListParagraph">
    <w:name w:val="List Paragraph"/>
    <w:basedOn w:val="Normal"/>
    <w:uiPriority w:val="34"/>
    <w:qFormat/>
    <w:rsid w:val="00244280"/>
    <w:pPr>
      <w:ind w:left="720"/>
      <w:contextualSpacing/>
    </w:pPr>
  </w:style>
  <w:style w:type="character" w:customStyle="1" w:styleId="field-content9">
    <w:name w:val="field-content9"/>
    <w:basedOn w:val="DefaultParagraphFont"/>
    <w:rsid w:val="004619DE"/>
  </w:style>
  <w:style w:type="character" w:styleId="FollowedHyperlink">
    <w:name w:val="FollowedHyperlink"/>
    <w:basedOn w:val="DefaultParagraphFont"/>
    <w:uiPriority w:val="99"/>
    <w:semiHidden/>
    <w:unhideWhenUsed/>
    <w:rsid w:val="007139F3"/>
    <w:rPr>
      <w:color w:val="800080" w:themeColor="followedHyperlink"/>
      <w:u w:val="single"/>
    </w:rPr>
  </w:style>
  <w:style w:type="paragraph" w:customStyle="1" w:styleId="Default">
    <w:name w:val="Default"/>
    <w:rsid w:val="0068433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0071">
      <w:bodyDiv w:val="1"/>
      <w:marLeft w:val="0"/>
      <w:marRight w:val="0"/>
      <w:marTop w:val="0"/>
      <w:marBottom w:val="0"/>
      <w:divBdr>
        <w:top w:val="none" w:sz="0" w:space="0" w:color="auto"/>
        <w:left w:val="none" w:sz="0" w:space="0" w:color="auto"/>
        <w:bottom w:val="none" w:sz="0" w:space="0" w:color="auto"/>
        <w:right w:val="none" w:sz="0" w:space="0" w:color="auto"/>
      </w:divBdr>
    </w:div>
    <w:div w:id="15902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nodequeue/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mc.rochester.edu/MediaLibraries/URMCMedia/center-experiential-learning/about-us/images/Writing-Clear-Learning-Objectiv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mc.rochester.edu/institute-innovative-education/center-experiential-learnin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me.org/sites/default/files/011_20170421_Glossary_of_Terms.pdf" TargetMode="External"/><Relationship Id="rId4" Type="http://schemas.openxmlformats.org/officeDocument/2006/relationships/settings" Target="settings.xml"/><Relationship Id="rId9" Type="http://schemas.openxmlformats.org/officeDocument/2006/relationships/hyperlink" Target="http://www.accme.org/requirements/accreditation-requirements-cme-provi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2E6B9.134198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A6DB3-62E2-4681-BFC6-77029774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rrosicka</dc:creator>
  <cp:keywords/>
  <dc:description/>
  <cp:lastModifiedBy>Ebersol, Mary Beth W</cp:lastModifiedBy>
  <cp:revision>3</cp:revision>
  <cp:lastPrinted>2019-05-22T14:07:00Z</cp:lastPrinted>
  <dcterms:created xsi:type="dcterms:W3CDTF">2019-05-22T14:07:00Z</dcterms:created>
  <dcterms:modified xsi:type="dcterms:W3CDTF">2019-05-22T14:08:00Z</dcterms:modified>
</cp:coreProperties>
</file>