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1E5E8" w14:textId="490BFAF6" w:rsidR="000D674E" w:rsidRPr="003937D1" w:rsidRDefault="000D674E" w:rsidP="000D674E">
      <w:pPr>
        <w:spacing w:before="100" w:beforeAutospacing="1" w:after="100" w:afterAutospacing="1" w:line="240" w:lineRule="auto"/>
        <w:rPr>
          <w:rFonts w:eastAsia="Times New Roman" w:cs="Times New Roman"/>
          <w:kern w:val="0"/>
        </w:rPr>
      </w:pPr>
      <w:r w:rsidRPr="003937D1">
        <w:rPr>
          <w:rFonts w:eastAsia="Times New Roman" w:cs="Times New Roman"/>
          <w:b/>
          <w:bCs/>
          <w:kern w:val="0"/>
        </w:rPr>
        <w:t xml:space="preserve">Clinical Ethics Consultation Fellowship for </w:t>
      </w:r>
      <w:r w:rsidR="003937D1">
        <w:rPr>
          <w:rFonts w:eastAsia="Times New Roman" w:cs="Times New Roman"/>
          <w:b/>
          <w:bCs/>
          <w:kern w:val="0"/>
        </w:rPr>
        <w:t xml:space="preserve">URMC </w:t>
      </w:r>
      <w:r w:rsidRPr="003937D1">
        <w:rPr>
          <w:rFonts w:eastAsia="Times New Roman" w:cs="Times New Roman"/>
          <w:b/>
          <w:bCs/>
          <w:kern w:val="0"/>
        </w:rPr>
        <w:t>Faculty and Staff</w:t>
      </w:r>
      <w:r w:rsidRPr="003937D1">
        <w:rPr>
          <w:rFonts w:eastAsia="Times New Roman" w:cs="Times New Roman"/>
          <w:kern w:val="0"/>
        </w:rPr>
        <w:br/>
      </w:r>
      <w:r w:rsidRPr="003937D1">
        <w:rPr>
          <w:rFonts w:eastAsia="Times New Roman" w:cs="Times New Roman"/>
          <w:b/>
          <w:bCs/>
          <w:kern w:val="0"/>
        </w:rPr>
        <w:t>Department of Health Humanities and Bioethics</w:t>
      </w:r>
      <w:r w:rsidRPr="003937D1">
        <w:rPr>
          <w:rFonts w:eastAsia="Times New Roman" w:cs="Times New Roman"/>
          <w:kern w:val="0"/>
        </w:rPr>
        <w:br/>
      </w:r>
      <w:r w:rsidRPr="003937D1">
        <w:rPr>
          <w:rFonts w:eastAsia="Times New Roman" w:cs="Times New Roman"/>
          <w:b/>
          <w:bCs/>
          <w:kern w:val="0"/>
        </w:rPr>
        <w:t>University of Rochester Medical Center</w:t>
      </w:r>
    </w:p>
    <w:p w14:paraId="407DC66E" w14:textId="3A7041C2" w:rsidR="000D674E" w:rsidRPr="003937D1" w:rsidRDefault="000D674E" w:rsidP="000D674E">
      <w:pPr>
        <w:spacing w:before="100" w:beforeAutospacing="1" w:after="100" w:afterAutospacing="1" w:line="240" w:lineRule="auto"/>
        <w:rPr>
          <w:rFonts w:eastAsia="Times New Roman" w:cs="Times New Roman"/>
          <w:kern w:val="0"/>
        </w:rPr>
      </w:pPr>
      <w:r w:rsidRPr="003937D1">
        <w:rPr>
          <w:rFonts w:eastAsia="Times New Roman" w:cs="Times New Roman"/>
          <w:kern w:val="0"/>
        </w:rPr>
        <w:t>Position Title: Clinical Ethics Consultation Fellow</w:t>
      </w:r>
      <w:r w:rsidRPr="003937D1">
        <w:rPr>
          <w:rFonts w:eastAsia="Times New Roman" w:cs="Times New Roman"/>
          <w:kern w:val="0"/>
        </w:rPr>
        <w:br/>
        <w:t>Duration: One–</w:t>
      </w:r>
      <w:r w:rsidR="003937D1">
        <w:rPr>
          <w:rFonts w:eastAsia="Times New Roman" w:cs="Times New Roman"/>
          <w:kern w:val="0"/>
        </w:rPr>
        <w:t>Three</w:t>
      </w:r>
      <w:r w:rsidRPr="003937D1">
        <w:rPr>
          <w:rFonts w:eastAsia="Times New Roman" w:cs="Times New Roman"/>
          <w:kern w:val="0"/>
        </w:rPr>
        <w:t xml:space="preserve"> Years (Part-Time</w:t>
      </w:r>
      <w:r w:rsidR="00C11158">
        <w:rPr>
          <w:rFonts w:eastAsia="Times New Roman" w:cs="Times New Roman"/>
          <w:kern w:val="0"/>
        </w:rPr>
        <w:t>, approximately 6 hours a week</w:t>
      </w:r>
      <w:r w:rsidRPr="003937D1">
        <w:rPr>
          <w:rFonts w:eastAsia="Times New Roman" w:cs="Times New Roman"/>
          <w:kern w:val="0"/>
        </w:rPr>
        <w:t>)</w:t>
      </w:r>
      <w:r w:rsidR="00265A08">
        <w:rPr>
          <w:rFonts w:eastAsia="Times New Roman" w:cs="Times New Roman"/>
          <w:kern w:val="0"/>
        </w:rPr>
        <w:t xml:space="preserve"> </w:t>
      </w:r>
      <w:r w:rsidRPr="003937D1">
        <w:rPr>
          <w:rFonts w:eastAsia="Times New Roman" w:cs="Times New Roman"/>
          <w:kern w:val="0"/>
        </w:rPr>
        <w:br/>
        <w:t>Location: University of Rochester Medical Center (URMC), Rochester, New York</w:t>
      </w:r>
    </w:p>
    <w:p w14:paraId="343238F0" w14:textId="77777777" w:rsidR="000D674E" w:rsidRPr="003937D1" w:rsidRDefault="000D674E" w:rsidP="003937D1">
      <w:pPr>
        <w:spacing w:before="100" w:beforeAutospacing="1" w:after="0" w:line="240" w:lineRule="auto"/>
        <w:outlineLvl w:val="1"/>
        <w:rPr>
          <w:rFonts w:eastAsia="Times New Roman" w:cs="Times New Roman"/>
          <w:b/>
          <w:bCs/>
          <w:kern w:val="0"/>
        </w:rPr>
      </w:pPr>
      <w:r w:rsidRPr="003937D1">
        <w:rPr>
          <w:rFonts w:eastAsia="Times New Roman" w:cs="Times New Roman"/>
          <w:b/>
          <w:bCs/>
          <w:kern w:val="0"/>
        </w:rPr>
        <w:t>About the Fellowship</w:t>
      </w:r>
    </w:p>
    <w:p w14:paraId="05BF13E7" w14:textId="4305004A" w:rsidR="000D674E" w:rsidRPr="003937D1" w:rsidRDefault="000D674E" w:rsidP="003937D1">
      <w:pPr>
        <w:spacing w:after="0" w:line="240" w:lineRule="auto"/>
        <w:rPr>
          <w:rFonts w:eastAsia="Times New Roman" w:cs="Times New Roman"/>
          <w:kern w:val="0"/>
        </w:rPr>
      </w:pPr>
      <w:r w:rsidRPr="003937D1">
        <w:rPr>
          <w:rFonts w:eastAsia="Times New Roman" w:cs="Times New Roman"/>
          <w:kern w:val="0"/>
        </w:rPr>
        <w:t xml:space="preserve">The </w:t>
      </w:r>
      <w:r w:rsidR="003937D1">
        <w:rPr>
          <w:rFonts w:eastAsia="Times New Roman" w:cs="Times New Roman"/>
          <w:kern w:val="0"/>
        </w:rPr>
        <w:t xml:space="preserve">Clinical Ethics Program in the </w:t>
      </w:r>
      <w:r w:rsidRPr="003937D1">
        <w:rPr>
          <w:rFonts w:eastAsia="Times New Roman" w:cs="Times New Roman"/>
          <w:kern w:val="0"/>
        </w:rPr>
        <w:t>Department of Health Humanities and Bioethics at the University of Rochester Medical Center invite</w:t>
      </w:r>
      <w:r w:rsidR="00265A08">
        <w:rPr>
          <w:rFonts w:eastAsia="Times New Roman" w:cs="Times New Roman"/>
          <w:kern w:val="0"/>
        </w:rPr>
        <w:t>s</w:t>
      </w:r>
      <w:r w:rsidRPr="003937D1">
        <w:rPr>
          <w:rFonts w:eastAsia="Times New Roman" w:cs="Times New Roman"/>
          <w:kern w:val="0"/>
        </w:rPr>
        <w:t xml:space="preserve"> applications for a part-time Clinical Ethics Consultation Fellowship designed for healthcare </w:t>
      </w:r>
      <w:r w:rsidR="006A304A" w:rsidRPr="006A304A">
        <w:rPr>
          <w:rFonts w:eastAsia="Times New Roman" w:cs="Times New Roman"/>
          <w:kern w:val="0"/>
        </w:rPr>
        <w:t>clinical faculty and allied health professionals</w:t>
      </w:r>
      <w:r w:rsidR="00C11158">
        <w:rPr>
          <w:rFonts w:eastAsia="Times New Roman" w:cs="Times New Roman"/>
          <w:kern w:val="0"/>
        </w:rPr>
        <w:t xml:space="preserve"> </w:t>
      </w:r>
      <w:r w:rsidRPr="003937D1">
        <w:rPr>
          <w:rFonts w:eastAsia="Times New Roman" w:cs="Times New Roman"/>
          <w:kern w:val="0"/>
        </w:rPr>
        <w:t xml:space="preserve">seeking advanced </w:t>
      </w:r>
      <w:r w:rsidR="00C11158">
        <w:rPr>
          <w:rFonts w:eastAsia="Times New Roman" w:cs="Times New Roman"/>
          <w:kern w:val="0"/>
        </w:rPr>
        <w:t xml:space="preserve">training and knowledge </w:t>
      </w:r>
      <w:r w:rsidRPr="003937D1">
        <w:rPr>
          <w:rFonts w:eastAsia="Times New Roman" w:cs="Times New Roman"/>
          <w:kern w:val="0"/>
        </w:rPr>
        <w:t>in clinical ethics consultation.</w:t>
      </w:r>
      <w:r w:rsidR="009C688A">
        <w:rPr>
          <w:rFonts w:eastAsia="Times New Roman" w:cs="Times New Roman"/>
          <w:kern w:val="0"/>
        </w:rPr>
        <w:t xml:space="preserve"> </w:t>
      </w:r>
    </w:p>
    <w:p w14:paraId="0E6B27B0" w14:textId="77777777" w:rsidR="000D674E" w:rsidRPr="003937D1" w:rsidRDefault="000D674E" w:rsidP="000D674E">
      <w:pPr>
        <w:spacing w:before="100" w:beforeAutospacing="1" w:after="100" w:afterAutospacing="1" w:line="240" w:lineRule="auto"/>
        <w:rPr>
          <w:rFonts w:eastAsia="Times New Roman" w:cs="Times New Roman"/>
          <w:kern w:val="0"/>
        </w:rPr>
      </w:pPr>
      <w:r w:rsidRPr="003937D1">
        <w:rPr>
          <w:rFonts w:eastAsia="Times New Roman" w:cs="Times New Roman"/>
          <w:kern w:val="0"/>
        </w:rPr>
        <w:t>This fellowship is intended for professionals who wish to strengthen their knowledge and practical skills in clinical ethics consultation while maintaining ongoing clinical or professional responsibilities.</w:t>
      </w:r>
    </w:p>
    <w:p w14:paraId="3FDE4934" w14:textId="6CA06BEF" w:rsidR="000D674E" w:rsidRPr="003937D1" w:rsidRDefault="000D674E" w:rsidP="000D674E">
      <w:pPr>
        <w:spacing w:before="100" w:beforeAutospacing="1" w:after="100" w:afterAutospacing="1" w:line="240" w:lineRule="auto"/>
        <w:rPr>
          <w:rFonts w:eastAsia="Times New Roman" w:cs="Times New Roman"/>
          <w:kern w:val="0"/>
        </w:rPr>
      </w:pPr>
      <w:r w:rsidRPr="003937D1">
        <w:rPr>
          <w:rFonts w:eastAsia="Times New Roman" w:cs="Times New Roman"/>
          <w:kern w:val="0"/>
        </w:rPr>
        <w:t xml:space="preserve">Grounded in the University of Rochester's biopsychosocial model and enriched by the </w:t>
      </w:r>
      <w:r w:rsidR="009C688A">
        <w:rPr>
          <w:rFonts w:eastAsia="Times New Roman" w:cs="Times New Roman"/>
          <w:kern w:val="0"/>
        </w:rPr>
        <w:t xml:space="preserve">health </w:t>
      </w:r>
      <w:r w:rsidRPr="003937D1">
        <w:rPr>
          <w:rFonts w:eastAsia="Times New Roman" w:cs="Times New Roman"/>
          <w:kern w:val="0"/>
        </w:rPr>
        <w:t>humanities, the fellowship emphasizes close observation, close listening, close reading, critical reflection, and thoughtful ethical analysis. Fellows are trained in what we regard as the twin virtues of clinical ethics practice: curiosity and humility.</w:t>
      </w:r>
    </w:p>
    <w:p w14:paraId="4DAB278E" w14:textId="77777777" w:rsidR="000D674E" w:rsidRPr="003937D1" w:rsidRDefault="000D674E" w:rsidP="000D674E">
      <w:pPr>
        <w:spacing w:before="100" w:beforeAutospacing="1" w:after="100" w:afterAutospacing="1" w:line="240" w:lineRule="auto"/>
        <w:rPr>
          <w:rFonts w:eastAsia="Times New Roman" w:cs="Times New Roman"/>
          <w:kern w:val="0"/>
        </w:rPr>
      </w:pPr>
      <w:r w:rsidRPr="003937D1">
        <w:rPr>
          <w:rFonts w:eastAsia="Times New Roman" w:cs="Times New Roman"/>
          <w:kern w:val="0"/>
        </w:rPr>
        <w:t>The fellowship builds upon the University of Rochester's longstanding tradition in clinical ethics education and consultation and is structured around competency development in healthcare ethics consultation consistent with standards articulated by national professional organizations, including the American Society for Bioethics and Humanities (ASBH).</w:t>
      </w:r>
    </w:p>
    <w:p w14:paraId="3A19605B" w14:textId="77777777" w:rsidR="000D674E" w:rsidRPr="003937D1" w:rsidRDefault="000D674E" w:rsidP="00717252">
      <w:pPr>
        <w:spacing w:after="0" w:line="240" w:lineRule="auto"/>
        <w:outlineLvl w:val="1"/>
        <w:rPr>
          <w:rFonts w:eastAsia="Times New Roman" w:cs="Times New Roman"/>
          <w:b/>
          <w:bCs/>
          <w:kern w:val="0"/>
        </w:rPr>
      </w:pPr>
      <w:r w:rsidRPr="003937D1">
        <w:rPr>
          <w:rFonts w:eastAsia="Times New Roman" w:cs="Times New Roman"/>
          <w:b/>
          <w:bCs/>
          <w:kern w:val="0"/>
        </w:rPr>
        <w:t>Fellowship Goals</w:t>
      </w:r>
    </w:p>
    <w:p w14:paraId="7A9260DE" w14:textId="77777777" w:rsidR="000D674E" w:rsidRPr="003937D1" w:rsidRDefault="000D674E" w:rsidP="00717252">
      <w:pPr>
        <w:spacing w:after="0" w:line="240" w:lineRule="auto"/>
        <w:rPr>
          <w:rFonts w:eastAsia="Times New Roman" w:cs="Times New Roman"/>
          <w:kern w:val="0"/>
        </w:rPr>
      </w:pPr>
      <w:r w:rsidRPr="003937D1">
        <w:rPr>
          <w:rFonts w:eastAsia="Times New Roman" w:cs="Times New Roman"/>
          <w:kern w:val="0"/>
        </w:rPr>
        <w:t xml:space="preserve">The fellowship seeks to develop professionals who </w:t>
      </w:r>
      <w:proofErr w:type="gramStart"/>
      <w:r w:rsidRPr="003937D1">
        <w:rPr>
          <w:rFonts w:eastAsia="Times New Roman" w:cs="Times New Roman"/>
          <w:kern w:val="0"/>
        </w:rPr>
        <w:t>are able to</w:t>
      </w:r>
      <w:proofErr w:type="gramEnd"/>
      <w:r w:rsidRPr="003937D1">
        <w:rPr>
          <w:rFonts w:eastAsia="Times New Roman" w:cs="Times New Roman"/>
          <w:kern w:val="0"/>
        </w:rPr>
        <w:t>:</w:t>
      </w:r>
    </w:p>
    <w:p w14:paraId="349355A7" w14:textId="4F5B4426" w:rsidR="007C5E15" w:rsidRDefault="007C5E15" w:rsidP="000D674E">
      <w:pPr>
        <w:numPr>
          <w:ilvl w:val="0"/>
          <w:numId w:val="1"/>
        </w:numPr>
        <w:spacing w:before="100" w:beforeAutospacing="1" w:after="100" w:afterAutospacing="1" w:line="240" w:lineRule="auto"/>
        <w:rPr>
          <w:rFonts w:eastAsia="Times New Roman" w:cs="Times New Roman"/>
          <w:kern w:val="0"/>
        </w:rPr>
      </w:pPr>
      <w:r>
        <w:rPr>
          <w:rFonts w:eastAsia="Times New Roman" w:cs="Times New Roman"/>
          <w:kern w:val="0"/>
        </w:rPr>
        <w:t xml:space="preserve">Critically assess the clinical ethics literature </w:t>
      </w:r>
    </w:p>
    <w:p w14:paraId="5C9B0E5F" w14:textId="1B4B589E" w:rsidR="000D674E" w:rsidRPr="003937D1" w:rsidRDefault="000D674E" w:rsidP="000D674E">
      <w:pPr>
        <w:numPr>
          <w:ilvl w:val="0"/>
          <w:numId w:val="1"/>
        </w:numPr>
        <w:spacing w:before="100" w:beforeAutospacing="1" w:after="100" w:afterAutospacing="1" w:line="240" w:lineRule="auto"/>
        <w:rPr>
          <w:rFonts w:eastAsia="Times New Roman" w:cs="Times New Roman"/>
          <w:kern w:val="0"/>
        </w:rPr>
      </w:pPr>
      <w:r w:rsidRPr="003937D1">
        <w:rPr>
          <w:rFonts w:eastAsia="Times New Roman" w:cs="Times New Roman"/>
          <w:kern w:val="0"/>
        </w:rPr>
        <w:t>Conduct high-quality clinical ethics consultations across diverse clinical settings.</w:t>
      </w:r>
    </w:p>
    <w:p w14:paraId="438337BD" w14:textId="77777777" w:rsidR="000D674E" w:rsidRPr="003937D1" w:rsidRDefault="000D674E" w:rsidP="000D674E">
      <w:pPr>
        <w:numPr>
          <w:ilvl w:val="0"/>
          <w:numId w:val="1"/>
        </w:numPr>
        <w:spacing w:before="100" w:beforeAutospacing="1" w:after="100" w:afterAutospacing="1" w:line="240" w:lineRule="auto"/>
        <w:rPr>
          <w:rFonts w:eastAsia="Times New Roman" w:cs="Times New Roman"/>
          <w:kern w:val="0"/>
        </w:rPr>
      </w:pPr>
      <w:r w:rsidRPr="003937D1">
        <w:rPr>
          <w:rFonts w:eastAsia="Times New Roman" w:cs="Times New Roman"/>
          <w:kern w:val="0"/>
        </w:rPr>
        <w:t>Identify and analyze ethical issues arising in patient care.</w:t>
      </w:r>
    </w:p>
    <w:p w14:paraId="1BFE36B6" w14:textId="77777777" w:rsidR="000D674E" w:rsidRPr="003937D1" w:rsidRDefault="000D674E" w:rsidP="000D674E">
      <w:pPr>
        <w:numPr>
          <w:ilvl w:val="0"/>
          <w:numId w:val="1"/>
        </w:numPr>
        <w:spacing w:before="100" w:beforeAutospacing="1" w:after="100" w:afterAutospacing="1" w:line="240" w:lineRule="auto"/>
        <w:rPr>
          <w:rFonts w:eastAsia="Times New Roman" w:cs="Times New Roman"/>
          <w:kern w:val="0"/>
        </w:rPr>
      </w:pPr>
      <w:r w:rsidRPr="003937D1">
        <w:rPr>
          <w:rFonts w:eastAsia="Times New Roman" w:cs="Times New Roman"/>
          <w:kern w:val="0"/>
        </w:rPr>
        <w:t>Gather and synthesize relevant clinical, psychosocial, cultural, and contextual information.</w:t>
      </w:r>
    </w:p>
    <w:p w14:paraId="0285B0EC" w14:textId="26824B19" w:rsidR="000D674E" w:rsidRPr="003937D1" w:rsidRDefault="000D674E" w:rsidP="000D674E">
      <w:pPr>
        <w:numPr>
          <w:ilvl w:val="0"/>
          <w:numId w:val="1"/>
        </w:numPr>
        <w:spacing w:before="100" w:beforeAutospacing="1" w:after="100" w:afterAutospacing="1" w:line="240" w:lineRule="auto"/>
        <w:rPr>
          <w:rFonts w:eastAsia="Times New Roman" w:cs="Times New Roman"/>
          <w:kern w:val="0"/>
        </w:rPr>
      </w:pPr>
      <w:r w:rsidRPr="003937D1">
        <w:rPr>
          <w:rFonts w:eastAsia="Times New Roman" w:cs="Times New Roman"/>
          <w:kern w:val="0"/>
        </w:rPr>
        <w:t>Facilitate communication among patients, families, healthcare teams</w:t>
      </w:r>
      <w:r w:rsidR="009C688A">
        <w:rPr>
          <w:rFonts w:eastAsia="Times New Roman" w:cs="Times New Roman"/>
          <w:kern w:val="0"/>
        </w:rPr>
        <w:t>, and other stakeholders</w:t>
      </w:r>
      <w:r w:rsidRPr="003937D1">
        <w:rPr>
          <w:rFonts w:eastAsia="Times New Roman" w:cs="Times New Roman"/>
          <w:kern w:val="0"/>
        </w:rPr>
        <w:t>.</w:t>
      </w:r>
    </w:p>
    <w:p w14:paraId="5DE1082D" w14:textId="31E8E15D" w:rsidR="000D674E" w:rsidRPr="003937D1" w:rsidRDefault="000D674E" w:rsidP="000D674E">
      <w:pPr>
        <w:numPr>
          <w:ilvl w:val="0"/>
          <w:numId w:val="1"/>
        </w:numPr>
        <w:spacing w:before="100" w:beforeAutospacing="1" w:after="100" w:afterAutospacing="1" w:line="240" w:lineRule="auto"/>
        <w:rPr>
          <w:rFonts w:eastAsia="Times New Roman" w:cs="Times New Roman"/>
          <w:kern w:val="0"/>
        </w:rPr>
      </w:pPr>
      <w:r w:rsidRPr="003937D1">
        <w:rPr>
          <w:rFonts w:eastAsia="Times New Roman" w:cs="Times New Roman"/>
          <w:kern w:val="0"/>
        </w:rPr>
        <w:t xml:space="preserve">Apply ethical reasoning and ethical frameworks to </w:t>
      </w:r>
      <w:r w:rsidR="00C11158">
        <w:rPr>
          <w:rFonts w:eastAsia="Times New Roman" w:cs="Times New Roman"/>
          <w:kern w:val="0"/>
        </w:rPr>
        <w:t>diverse</w:t>
      </w:r>
      <w:r w:rsidR="00C11158" w:rsidRPr="003937D1">
        <w:rPr>
          <w:rFonts w:eastAsia="Times New Roman" w:cs="Times New Roman"/>
          <w:kern w:val="0"/>
        </w:rPr>
        <w:t xml:space="preserve"> </w:t>
      </w:r>
      <w:r w:rsidRPr="003937D1">
        <w:rPr>
          <w:rFonts w:eastAsia="Times New Roman" w:cs="Times New Roman"/>
          <w:kern w:val="0"/>
        </w:rPr>
        <w:t>clinical situations.</w:t>
      </w:r>
    </w:p>
    <w:p w14:paraId="1D039A44" w14:textId="24046D5E" w:rsidR="000D674E" w:rsidRPr="003937D1" w:rsidRDefault="000D674E" w:rsidP="000D674E">
      <w:pPr>
        <w:numPr>
          <w:ilvl w:val="0"/>
          <w:numId w:val="1"/>
        </w:numPr>
        <w:spacing w:before="100" w:beforeAutospacing="1" w:after="100" w:afterAutospacing="1" w:line="240" w:lineRule="auto"/>
        <w:rPr>
          <w:rFonts w:eastAsia="Times New Roman" w:cs="Times New Roman"/>
          <w:kern w:val="0"/>
        </w:rPr>
      </w:pPr>
      <w:r w:rsidRPr="003937D1">
        <w:rPr>
          <w:rFonts w:eastAsia="Times New Roman" w:cs="Times New Roman"/>
          <w:kern w:val="0"/>
        </w:rPr>
        <w:t>Communicate recommendations clearly and effectively</w:t>
      </w:r>
      <w:r w:rsidR="009C688A">
        <w:rPr>
          <w:rFonts w:eastAsia="Times New Roman" w:cs="Times New Roman"/>
          <w:kern w:val="0"/>
        </w:rPr>
        <w:t xml:space="preserve"> to a range of stakeholders</w:t>
      </w:r>
      <w:r w:rsidRPr="003937D1">
        <w:rPr>
          <w:rFonts w:eastAsia="Times New Roman" w:cs="Times New Roman"/>
          <w:kern w:val="0"/>
        </w:rPr>
        <w:t>.</w:t>
      </w:r>
    </w:p>
    <w:p w14:paraId="2E41ED1C" w14:textId="77777777" w:rsidR="000D674E" w:rsidRPr="003937D1" w:rsidRDefault="000D674E" w:rsidP="000D674E">
      <w:pPr>
        <w:numPr>
          <w:ilvl w:val="0"/>
          <w:numId w:val="1"/>
        </w:numPr>
        <w:spacing w:before="100" w:beforeAutospacing="1" w:after="100" w:afterAutospacing="1" w:line="240" w:lineRule="auto"/>
        <w:rPr>
          <w:rFonts w:eastAsia="Times New Roman" w:cs="Times New Roman"/>
          <w:kern w:val="0"/>
        </w:rPr>
      </w:pPr>
      <w:r w:rsidRPr="003937D1">
        <w:rPr>
          <w:rFonts w:eastAsia="Times New Roman" w:cs="Times New Roman"/>
          <w:kern w:val="0"/>
        </w:rPr>
        <w:t>Demonstrate professionalism, reflective practice, and cultural humility in ethics consultation.</w:t>
      </w:r>
    </w:p>
    <w:p w14:paraId="32320CCF" w14:textId="77777777" w:rsidR="000D674E" w:rsidRPr="003937D1" w:rsidRDefault="000D674E" w:rsidP="00717252">
      <w:pPr>
        <w:spacing w:after="0" w:line="240" w:lineRule="auto"/>
        <w:rPr>
          <w:rFonts w:eastAsia="Times New Roman" w:cs="Times New Roman"/>
          <w:b/>
          <w:bCs/>
          <w:kern w:val="0"/>
        </w:rPr>
      </w:pPr>
      <w:r w:rsidRPr="003937D1">
        <w:rPr>
          <w:rFonts w:eastAsia="Times New Roman" w:cs="Times New Roman"/>
          <w:b/>
          <w:bCs/>
          <w:kern w:val="0"/>
        </w:rPr>
        <w:lastRenderedPageBreak/>
        <w:t>Competency-Based Framework</w:t>
      </w:r>
    </w:p>
    <w:p w14:paraId="4DEC388B" w14:textId="01D51A38" w:rsidR="000D674E" w:rsidRPr="003937D1" w:rsidRDefault="000D674E" w:rsidP="00717252">
      <w:pPr>
        <w:spacing w:after="0" w:line="240" w:lineRule="auto"/>
        <w:rPr>
          <w:rFonts w:eastAsia="Times New Roman" w:cs="Times New Roman"/>
          <w:kern w:val="0"/>
        </w:rPr>
      </w:pPr>
      <w:r w:rsidRPr="003937D1">
        <w:rPr>
          <w:rFonts w:eastAsia="Times New Roman" w:cs="Times New Roman"/>
          <w:kern w:val="0"/>
        </w:rPr>
        <w:t>The fellowship uses a competency-based educational model in which fellows progress through supervised learning experiences and individualized development plans.</w:t>
      </w:r>
      <w:r w:rsidR="00717252">
        <w:rPr>
          <w:rFonts w:eastAsia="Times New Roman" w:cs="Times New Roman"/>
          <w:kern w:val="0"/>
        </w:rPr>
        <w:t xml:space="preserve"> </w:t>
      </w:r>
      <w:r w:rsidRPr="003937D1">
        <w:rPr>
          <w:rFonts w:eastAsia="Times New Roman" w:cs="Times New Roman"/>
          <w:kern w:val="0"/>
        </w:rPr>
        <w:t>Core competency domains include:</w:t>
      </w:r>
    </w:p>
    <w:p w14:paraId="7A421B29" w14:textId="77777777" w:rsidR="000D674E" w:rsidRPr="003937D1" w:rsidRDefault="000D674E" w:rsidP="00717252">
      <w:pPr>
        <w:spacing w:before="100" w:beforeAutospacing="1" w:after="0" w:line="240" w:lineRule="auto"/>
        <w:outlineLvl w:val="2"/>
        <w:rPr>
          <w:rFonts w:eastAsia="Times New Roman" w:cs="Times New Roman"/>
          <w:b/>
          <w:bCs/>
          <w:kern w:val="0"/>
        </w:rPr>
      </w:pPr>
      <w:r w:rsidRPr="003937D1">
        <w:rPr>
          <w:rFonts w:eastAsia="Times New Roman" w:cs="Times New Roman"/>
          <w:b/>
          <w:bCs/>
          <w:kern w:val="0"/>
        </w:rPr>
        <w:t>Knowledge</w:t>
      </w:r>
    </w:p>
    <w:p w14:paraId="5518FEF6" w14:textId="77777777" w:rsidR="000D674E" w:rsidRPr="003937D1" w:rsidRDefault="000D674E" w:rsidP="00717252">
      <w:pPr>
        <w:spacing w:after="0" w:line="240" w:lineRule="auto"/>
        <w:rPr>
          <w:rFonts w:eastAsia="Times New Roman" w:cs="Times New Roman"/>
          <w:kern w:val="0"/>
        </w:rPr>
      </w:pPr>
      <w:r w:rsidRPr="003937D1">
        <w:rPr>
          <w:rFonts w:eastAsia="Times New Roman" w:cs="Times New Roman"/>
          <w:kern w:val="0"/>
        </w:rPr>
        <w:t>Fellows will develop knowledge in:</w:t>
      </w:r>
    </w:p>
    <w:p w14:paraId="291B9F45" w14:textId="77777777" w:rsidR="003318B3" w:rsidRDefault="003318B3" w:rsidP="000D674E">
      <w:pPr>
        <w:numPr>
          <w:ilvl w:val="0"/>
          <w:numId w:val="2"/>
        </w:numPr>
        <w:spacing w:before="100" w:beforeAutospacing="1" w:after="100" w:afterAutospacing="1" w:line="240" w:lineRule="auto"/>
        <w:rPr>
          <w:rFonts w:eastAsia="Times New Roman" w:cs="Times New Roman"/>
          <w:kern w:val="0"/>
        </w:rPr>
      </w:pPr>
      <w:r>
        <w:rPr>
          <w:rFonts w:eastAsia="Times New Roman" w:cs="Times New Roman"/>
          <w:kern w:val="0"/>
        </w:rPr>
        <w:t>The biopsychosocial approach to patient care</w:t>
      </w:r>
    </w:p>
    <w:p w14:paraId="24FEBBFE" w14:textId="43C7592C" w:rsidR="003318B3" w:rsidRDefault="003318B3" w:rsidP="000D674E">
      <w:pPr>
        <w:numPr>
          <w:ilvl w:val="0"/>
          <w:numId w:val="2"/>
        </w:numPr>
        <w:spacing w:before="100" w:beforeAutospacing="1" w:after="100" w:afterAutospacing="1" w:line="240" w:lineRule="auto"/>
        <w:rPr>
          <w:rFonts w:eastAsia="Times New Roman" w:cs="Times New Roman"/>
          <w:kern w:val="0"/>
        </w:rPr>
      </w:pPr>
      <w:r>
        <w:rPr>
          <w:rFonts w:eastAsia="Times New Roman" w:cs="Times New Roman"/>
          <w:kern w:val="0"/>
        </w:rPr>
        <w:t>The value of the health humanities in understanding the personal and professional influences on moral reasoning</w:t>
      </w:r>
      <w:r w:rsidR="007C5E15">
        <w:rPr>
          <w:rFonts w:eastAsia="Times New Roman" w:cs="Times New Roman"/>
          <w:kern w:val="0"/>
        </w:rPr>
        <w:t>, including self-knowledge</w:t>
      </w:r>
    </w:p>
    <w:p w14:paraId="3AFA0201" w14:textId="3CD3D0D1" w:rsidR="000D674E" w:rsidRPr="003937D1" w:rsidRDefault="000D674E" w:rsidP="000D674E">
      <w:pPr>
        <w:numPr>
          <w:ilvl w:val="0"/>
          <w:numId w:val="2"/>
        </w:numPr>
        <w:spacing w:before="100" w:beforeAutospacing="1" w:after="100" w:afterAutospacing="1" w:line="240" w:lineRule="auto"/>
        <w:rPr>
          <w:rFonts w:eastAsia="Times New Roman" w:cs="Times New Roman"/>
          <w:kern w:val="0"/>
        </w:rPr>
      </w:pPr>
      <w:r w:rsidRPr="003937D1">
        <w:rPr>
          <w:rFonts w:eastAsia="Times New Roman" w:cs="Times New Roman"/>
          <w:kern w:val="0"/>
        </w:rPr>
        <w:t>Ethical theories and principles relevant to clinical practice</w:t>
      </w:r>
    </w:p>
    <w:p w14:paraId="242BA3A7" w14:textId="77777777" w:rsidR="000D674E" w:rsidRPr="003937D1" w:rsidRDefault="000D674E" w:rsidP="000D674E">
      <w:pPr>
        <w:numPr>
          <w:ilvl w:val="0"/>
          <w:numId w:val="2"/>
        </w:numPr>
        <w:spacing w:before="100" w:beforeAutospacing="1" w:after="100" w:afterAutospacing="1" w:line="240" w:lineRule="auto"/>
        <w:rPr>
          <w:rFonts w:eastAsia="Times New Roman" w:cs="Times New Roman"/>
          <w:kern w:val="0"/>
        </w:rPr>
      </w:pPr>
      <w:r w:rsidRPr="003937D1">
        <w:rPr>
          <w:rFonts w:eastAsia="Times New Roman" w:cs="Times New Roman"/>
          <w:kern w:val="0"/>
        </w:rPr>
        <w:t>Methods of ethical analysis and ethical reasoning</w:t>
      </w:r>
    </w:p>
    <w:p w14:paraId="3931F57E" w14:textId="77777777" w:rsidR="000D674E" w:rsidRPr="003937D1" w:rsidRDefault="000D674E" w:rsidP="000D674E">
      <w:pPr>
        <w:numPr>
          <w:ilvl w:val="0"/>
          <w:numId w:val="2"/>
        </w:numPr>
        <w:spacing w:before="100" w:beforeAutospacing="1" w:after="100" w:afterAutospacing="1" w:line="240" w:lineRule="auto"/>
        <w:rPr>
          <w:rFonts w:eastAsia="Times New Roman" w:cs="Times New Roman"/>
          <w:kern w:val="0"/>
        </w:rPr>
      </w:pPr>
      <w:r w:rsidRPr="003937D1">
        <w:rPr>
          <w:rFonts w:eastAsia="Times New Roman" w:cs="Times New Roman"/>
          <w:kern w:val="0"/>
        </w:rPr>
        <w:t>Healthcare decision-making processes</w:t>
      </w:r>
    </w:p>
    <w:p w14:paraId="4CA3A29D" w14:textId="77777777" w:rsidR="000D674E" w:rsidRPr="003937D1" w:rsidRDefault="000D674E" w:rsidP="000D674E">
      <w:pPr>
        <w:numPr>
          <w:ilvl w:val="0"/>
          <w:numId w:val="2"/>
        </w:numPr>
        <w:spacing w:before="100" w:beforeAutospacing="1" w:after="100" w:afterAutospacing="1" w:line="240" w:lineRule="auto"/>
        <w:rPr>
          <w:rFonts w:eastAsia="Times New Roman" w:cs="Times New Roman"/>
          <w:kern w:val="0"/>
        </w:rPr>
      </w:pPr>
      <w:r w:rsidRPr="003937D1">
        <w:rPr>
          <w:rFonts w:eastAsia="Times New Roman" w:cs="Times New Roman"/>
          <w:kern w:val="0"/>
        </w:rPr>
        <w:t>Informed consent and shared decision-making</w:t>
      </w:r>
    </w:p>
    <w:p w14:paraId="3CA23195" w14:textId="77777777" w:rsidR="000D674E" w:rsidRPr="003937D1" w:rsidRDefault="000D674E" w:rsidP="000D674E">
      <w:pPr>
        <w:numPr>
          <w:ilvl w:val="0"/>
          <w:numId w:val="2"/>
        </w:numPr>
        <w:spacing w:before="100" w:beforeAutospacing="1" w:after="100" w:afterAutospacing="1" w:line="240" w:lineRule="auto"/>
        <w:rPr>
          <w:rFonts w:eastAsia="Times New Roman" w:cs="Times New Roman"/>
          <w:kern w:val="0"/>
        </w:rPr>
      </w:pPr>
      <w:r w:rsidRPr="003937D1">
        <w:rPr>
          <w:rFonts w:eastAsia="Times New Roman" w:cs="Times New Roman"/>
          <w:kern w:val="0"/>
        </w:rPr>
        <w:t>Surrogate decision-making and standards for substituted judgment and best interests</w:t>
      </w:r>
    </w:p>
    <w:p w14:paraId="35550516" w14:textId="77777777" w:rsidR="000D674E" w:rsidRPr="003937D1" w:rsidRDefault="000D674E" w:rsidP="000D674E">
      <w:pPr>
        <w:numPr>
          <w:ilvl w:val="0"/>
          <w:numId w:val="2"/>
        </w:numPr>
        <w:spacing w:before="100" w:beforeAutospacing="1" w:after="100" w:afterAutospacing="1" w:line="240" w:lineRule="auto"/>
        <w:rPr>
          <w:rFonts w:eastAsia="Times New Roman" w:cs="Times New Roman"/>
          <w:kern w:val="0"/>
        </w:rPr>
      </w:pPr>
      <w:r w:rsidRPr="003937D1">
        <w:rPr>
          <w:rFonts w:eastAsia="Times New Roman" w:cs="Times New Roman"/>
          <w:kern w:val="0"/>
        </w:rPr>
        <w:t>End-of-life ethics</w:t>
      </w:r>
    </w:p>
    <w:p w14:paraId="19B0DC4F" w14:textId="77777777" w:rsidR="000D674E" w:rsidRPr="003937D1" w:rsidRDefault="000D674E" w:rsidP="000D674E">
      <w:pPr>
        <w:numPr>
          <w:ilvl w:val="0"/>
          <w:numId w:val="2"/>
        </w:numPr>
        <w:spacing w:before="100" w:beforeAutospacing="1" w:after="100" w:afterAutospacing="1" w:line="240" w:lineRule="auto"/>
        <w:rPr>
          <w:rFonts w:eastAsia="Times New Roman" w:cs="Times New Roman"/>
          <w:kern w:val="0"/>
        </w:rPr>
      </w:pPr>
      <w:r w:rsidRPr="003937D1">
        <w:rPr>
          <w:rFonts w:eastAsia="Times New Roman" w:cs="Times New Roman"/>
          <w:kern w:val="0"/>
        </w:rPr>
        <w:t>Professional responsibilities and ethical obligations</w:t>
      </w:r>
    </w:p>
    <w:p w14:paraId="310088D5" w14:textId="77777777" w:rsidR="000D674E" w:rsidRPr="003937D1" w:rsidRDefault="000D674E" w:rsidP="000D674E">
      <w:pPr>
        <w:numPr>
          <w:ilvl w:val="0"/>
          <w:numId w:val="2"/>
        </w:numPr>
        <w:spacing w:before="100" w:beforeAutospacing="1" w:after="100" w:afterAutospacing="1" w:line="240" w:lineRule="auto"/>
        <w:rPr>
          <w:rFonts w:eastAsia="Times New Roman" w:cs="Times New Roman"/>
          <w:kern w:val="0"/>
        </w:rPr>
      </w:pPr>
      <w:r w:rsidRPr="003937D1">
        <w:rPr>
          <w:rFonts w:eastAsia="Times New Roman" w:cs="Times New Roman"/>
          <w:kern w:val="0"/>
        </w:rPr>
        <w:t>Cultural, social, and contextual influences on healthcare decisions</w:t>
      </w:r>
    </w:p>
    <w:p w14:paraId="7C8E2DD0" w14:textId="77777777" w:rsidR="000D674E" w:rsidRPr="003937D1" w:rsidRDefault="000D674E" w:rsidP="000D674E">
      <w:pPr>
        <w:numPr>
          <w:ilvl w:val="0"/>
          <w:numId w:val="2"/>
        </w:numPr>
        <w:spacing w:before="100" w:beforeAutospacing="1" w:after="100" w:afterAutospacing="1" w:line="240" w:lineRule="auto"/>
        <w:rPr>
          <w:rFonts w:eastAsia="Times New Roman" w:cs="Times New Roman"/>
          <w:kern w:val="0"/>
        </w:rPr>
      </w:pPr>
      <w:r w:rsidRPr="003937D1">
        <w:rPr>
          <w:rFonts w:eastAsia="Times New Roman" w:cs="Times New Roman"/>
          <w:kern w:val="0"/>
        </w:rPr>
        <w:t>Relevant legal and institutional considerations affecting clinical care</w:t>
      </w:r>
    </w:p>
    <w:p w14:paraId="75808DFA" w14:textId="77777777" w:rsidR="000D674E" w:rsidRPr="003937D1" w:rsidRDefault="000D674E" w:rsidP="000D674E">
      <w:pPr>
        <w:numPr>
          <w:ilvl w:val="0"/>
          <w:numId w:val="2"/>
        </w:numPr>
        <w:spacing w:before="100" w:beforeAutospacing="1" w:after="100" w:afterAutospacing="1" w:line="240" w:lineRule="auto"/>
        <w:rPr>
          <w:rFonts w:eastAsia="Times New Roman" w:cs="Times New Roman"/>
          <w:kern w:val="0"/>
        </w:rPr>
      </w:pPr>
      <w:r w:rsidRPr="003937D1">
        <w:rPr>
          <w:rFonts w:eastAsia="Times New Roman" w:cs="Times New Roman"/>
          <w:kern w:val="0"/>
        </w:rPr>
        <w:t>Healthcare systems and team dynamics as they relate to ethics consultation</w:t>
      </w:r>
    </w:p>
    <w:p w14:paraId="5FD3B51E" w14:textId="77777777" w:rsidR="000D674E" w:rsidRPr="003937D1" w:rsidRDefault="000D674E" w:rsidP="00717252">
      <w:pPr>
        <w:spacing w:before="100" w:beforeAutospacing="1" w:after="0" w:line="240" w:lineRule="auto"/>
        <w:outlineLvl w:val="2"/>
        <w:rPr>
          <w:rFonts w:eastAsia="Times New Roman" w:cs="Times New Roman"/>
          <w:b/>
          <w:bCs/>
          <w:kern w:val="0"/>
        </w:rPr>
      </w:pPr>
      <w:r w:rsidRPr="003937D1">
        <w:rPr>
          <w:rFonts w:eastAsia="Times New Roman" w:cs="Times New Roman"/>
          <w:b/>
          <w:bCs/>
          <w:kern w:val="0"/>
        </w:rPr>
        <w:t>Skills</w:t>
      </w:r>
    </w:p>
    <w:p w14:paraId="57D81F22" w14:textId="77777777" w:rsidR="000D674E" w:rsidRPr="003937D1" w:rsidRDefault="000D674E" w:rsidP="00717252">
      <w:pPr>
        <w:spacing w:after="0" w:line="240" w:lineRule="auto"/>
        <w:rPr>
          <w:rFonts w:eastAsia="Times New Roman" w:cs="Times New Roman"/>
          <w:kern w:val="0"/>
        </w:rPr>
      </w:pPr>
      <w:r w:rsidRPr="003937D1">
        <w:rPr>
          <w:rFonts w:eastAsia="Times New Roman" w:cs="Times New Roman"/>
          <w:kern w:val="0"/>
        </w:rPr>
        <w:t>Fellows will develop skills in:</w:t>
      </w:r>
    </w:p>
    <w:p w14:paraId="5AD7AB19" w14:textId="5A41447E" w:rsidR="007C5E15" w:rsidRDefault="007C5E15" w:rsidP="000D674E">
      <w:pPr>
        <w:numPr>
          <w:ilvl w:val="0"/>
          <w:numId w:val="3"/>
        </w:numPr>
        <w:spacing w:before="100" w:beforeAutospacing="1" w:after="100" w:afterAutospacing="1" w:line="240" w:lineRule="auto"/>
        <w:rPr>
          <w:rFonts w:eastAsia="Times New Roman" w:cs="Times New Roman"/>
          <w:kern w:val="0"/>
        </w:rPr>
      </w:pPr>
      <w:r>
        <w:rPr>
          <w:rFonts w:eastAsia="Times New Roman" w:cs="Times New Roman"/>
          <w:kern w:val="0"/>
        </w:rPr>
        <w:t xml:space="preserve">Scholarly research and analysis </w:t>
      </w:r>
    </w:p>
    <w:p w14:paraId="192F3006" w14:textId="54174C43" w:rsidR="000D674E" w:rsidRPr="003937D1" w:rsidRDefault="000D674E" w:rsidP="000D674E">
      <w:pPr>
        <w:numPr>
          <w:ilvl w:val="0"/>
          <w:numId w:val="3"/>
        </w:numPr>
        <w:spacing w:before="100" w:beforeAutospacing="1" w:after="100" w:afterAutospacing="1" w:line="240" w:lineRule="auto"/>
        <w:rPr>
          <w:rFonts w:eastAsia="Times New Roman" w:cs="Times New Roman"/>
          <w:kern w:val="0"/>
        </w:rPr>
      </w:pPr>
      <w:r w:rsidRPr="003937D1">
        <w:rPr>
          <w:rFonts w:eastAsia="Times New Roman" w:cs="Times New Roman"/>
          <w:kern w:val="0"/>
        </w:rPr>
        <w:t>Recognizing and defining ethical questions in clinical care</w:t>
      </w:r>
    </w:p>
    <w:p w14:paraId="42521365" w14:textId="77777777" w:rsidR="000D674E" w:rsidRPr="003937D1" w:rsidRDefault="000D674E" w:rsidP="000D674E">
      <w:pPr>
        <w:numPr>
          <w:ilvl w:val="0"/>
          <w:numId w:val="3"/>
        </w:numPr>
        <w:spacing w:before="100" w:beforeAutospacing="1" w:after="100" w:afterAutospacing="1" w:line="240" w:lineRule="auto"/>
        <w:rPr>
          <w:rFonts w:eastAsia="Times New Roman" w:cs="Times New Roman"/>
          <w:kern w:val="0"/>
        </w:rPr>
      </w:pPr>
      <w:r w:rsidRPr="003937D1">
        <w:rPr>
          <w:rFonts w:eastAsia="Times New Roman" w:cs="Times New Roman"/>
          <w:kern w:val="0"/>
        </w:rPr>
        <w:t>Gathering and assessing relevant information from patients, families, clinicians, and medical records</w:t>
      </w:r>
    </w:p>
    <w:p w14:paraId="61BEF2E4" w14:textId="77777777" w:rsidR="000D674E" w:rsidRPr="003937D1" w:rsidRDefault="000D674E" w:rsidP="000D674E">
      <w:pPr>
        <w:numPr>
          <w:ilvl w:val="0"/>
          <w:numId w:val="3"/>
        </w:numPr>
        <w:spacing w:before="100" w:beforeAutospacing="1" w:after="100" w:afterAutospacing="1" w:line="240" w:lineRule="auto"/>
        <w:rPr>
          <w:rFonts w:eastAsia="Times New Roman" w:cs="Times New Roman"/>
          <w:kern w:val="0"/>
        </w:rPr>
      </w:pPr>
      <w:r w:rsidRPr="003937D1">
        <w:rPr>
          <w:rFonts w:eastAsia="Times New Roman" w:cs="Times New Roman"/>
          <w:kern w:val="0"/>
        </w:rPr>
        <w:t>Clarifying values, goals, interests, and sources of conflict</w:t>
      </w:r>
    </w:p>
    <w:p w14:paraId="7578EF90" w14:textId="77777777" w:rsidR="000D674E" w:rsidRPr="003937D1" w:rsidRDefault="000D674E" w:rsidP="000D674E">
      <w:pPr>
        <w:numPr>
          <w:ilvl w:val="0"/>
          <w:numId w:val="3"/>
        </w:numPr>
        <w:spacing w:before="100" w:beforeAutospacing="1" w:after="100" w:afterAutospacing="1" w:line="240" w:lineRule="auto"/>
        <w:rPr>
          <w:rFonts w:eastAsia="Times New Roman" w:cs="Times New Roman"/>
          <w:kern w:val="0"/>
        </w:rPr>
      </w:pPr>
      <w:r w:rsidRPr="003937D1">
        <w:rPr>
          <w:rFonts w:eastAsia="Times New Roman" w:cs="Times New Roman"/>
          <w:kern w:val="0"/>
        </w:rPr>
        <w:t>Conducting ethical analysis and formulating ethically justified recommendations</w:t>
      </w:r>
    </w:p>
    <w:p w14:paraId="3B8B663E" w14:textId="77777777" w:rsidR="000D674E" w:rsidRPr="003937D1" w:rsidRDefault="000D674E" w:rsidP="000D674E">
      <w:pPr>
        <w:numPr>
          <w:ilvl w:val="0"/>
          <w:numId w:val="3"/>
        </w:numPr>
        <w:spacing w:before="100" w:beforeAutospacing="1" w:after="100" w:afterAutospacing="1" w:line="240" w:lineRule="auto"/>
        <w:rPr>
          <w:rFonts w:eastAsia="Times New Roman" w:cs="Times New Roman"/>
          <w:kern w:val="0"/>
        </w:rPr>
      </w:pPr>
      <w:r w:rsidRPr="003937D1">
        <w:rPr>
          <w:rFonts w:eastAsia="Times New Roman" w:cs="Times New Roman"/>
          <w:kern w:val="0"/>
        </w:rPr>
        <w:t>Facilitating difficult conversations and managing conflict</w:t>
      </w:r>
    </w:p>
    <w:p w14:paraId="6DDE26F9" w14:textId="77777777" w:rsidR="000D674E" w:rsidRPr="003937D1" w:rsidRDefault="000D674E" w:rsidP="000D674E">
      <w:pPr>
        <w:numPr>
          <w:ilvl w:val="0"/>
          <w:numId w:val="3"/>
        </w:numPr>
        <w:spacing w:before="100" w:beforeAutospacing="1" w:after="100" w:afterAutospacing="1" w:line="240" w:lineRule="auto"/>
        <w:rPr>
          <w:rFonts w:eastAsia="Times New Roman" w:cs="Times New Roman"/>
          <w:kern w:val="0"/>
        </w:rPr>
      </w:pPr>
      <w:r w:rsidRPr="003937D1">
        <w:rPr>
          <w:rFonts w:eastAsia="Times New Roman" w:cs="Times New Roman"/>
          <w:kern w:val="0"/>
        </w:rPr>
        <w:t>Communication across disciplines and with diverse stakeholders</w:t>
      </w:r>
    </w:p>
    <w:p w14:paraId="7E89FF1C" w14:textId="77777777" w:rsidR="000D674E" w:rsidRPr="003937D1" w:rsidRDefault="000D674E" w:rsidP="000D674E">
      <w:pPr>
        <w:numPr>
          <w:ilvl w:val="0"/>
          <w:numId w:val="3"/>
        </w:numPr>
        <w:spacing w:before="100" w:beforeAutospacing="1" w:after="100" w:afterAutospacing="1" w:line="240" w:lineRule="auto"/>
        <w:rPr>
          <w:rFonts w:eastAsia="Times New Roman" w:cs="Times New Roman"/>
          <w:kern w:val="0"/>
        </w:rPr>
      </w:pPr>
      <w:r w:rsidRPr="003937D1">
        <w:rPr>
          <w:rFonts w:eastAsia="Times New Roman" w:cs="Times New Roman"/>
          <w:kern w:val="0"/>
        </w:rPr>
        <w:t>Documentation of ethics consultations</w:t>
      </w:r>
    </w:p>
    <w:p w14:paraId="0F0CE1AA" w14:textId="77777777" w:rsidR="000D674E" w:rsidRPr="003937D1" w:rsidRDefault="000D674E" w:rsidP="000D674E">
      <w:pPr>
        <w:numPr>
          <w:ilvl w:val="0"/>
          <w:numId w:val="3"/>
        </w:numPr>
        <w:spacing w:before="100" w:beforeAutospacing="1" w:after="100" w:afterAutospacing="1" w:line="240" w:lineRule="auto"/>
        <w:rPr>
          <w:rFonts w:eastAsia="Times New Roman" w:cs="Times New Roman"/>
          <w:kern w:val="0"/>
        </w:rPr>
      </w:pPr>
      <w:r w:rsidRPr="003937D1">
        <w:rPr>
          <w:rFonts w:eastAsia="Times New Roman" w:cs="Times New Roman"/>
          <w:kern w:val="0"/>
        </w:rPr>
        <w:t>Reflective practice and self-assessment</w:t>
      </w:r>
    </w:p>
    <w:p w14:paraId="7C3A0069" w14:textId="77777777" w:rsidR="000D674E" w:rsidRPr="003937D1" w:rsidRDefault="000D674E" w:rsidP="000D674E">
      <w:pPr>
        <w:numPr>
          <w:ilvl w:val="0"/>
          <w:numId w:val="3"/>
        </w:numPr>
        <w:spacing w:before="100" w:beforeAutospacing="1" w:after="100" w:afterAutospacing="1" w:line="240" w:lineRule="auto"/>
        <w:rPr>
          <w:rFonts w:eastAsia="Times New Roman" w:cs="Times New Roman"/>
          <w:kern w:val="0"/>
        </w:rPr>
      </w:pPr>
      <w:r w:rsidRPr="003937D1">
        <w:rPr>
          <w:rFonts w:eastAsia="Times New Roman" w:cs="Times New Roman"/>
          <w:kern w:val="0"/>
        </w:rPr>
        <w:t>Working effectively within interdisciplinary healthcare teams</w:t>
      </w:r>
    </w:p>
    <w:p w14:paraId="582EAB30" w14:textId="77777777" w:rsidR="000D674E" w:rsidRPr="003937D1" w:rsidRDefault="000D674E" w:rsidP="000D674E">
      <w:pPr>
        <w:spacing w:before="100" w:beforeAutospacing="1" w:after="100" w:afterAutospacing="1" w:line="240" w:lineRule="auto"/>
        <w:rPr>
          <w:rFonts w:eastAsia="Times New Roman" w:cs="Times New Roman"/>
          <w:kern w:val="0"/>
        </w:rPr>
      </w:pPr>
      <w:r w:rsidRPr="003937D1">
        <w:rPr>
          <w:rFonts w:eastAsia="Times New Roman" w:cs="Times New Roman"/>
          <w:kern w:val="0"/>
        </w:rPr>
        <w:t>Competency development will be assessed through direct observation, formative feedback, consultation review, reflective exercises, and individualized learning goals.</w:t>
      </w:r>
    </w:p>
    <w:p w14:paraId="116A31C6" w14:textId="167593AD" w:rsidR="000D674E" w:rsidRPr="003937D1" w:rsidRDefault="000D674E" w:rsidP="00717252">
      <w:pPr>
        <w:keepNext/>
        <w:spacing w:before="100" w:beforeAutospacing="1" w:after="0" w:line="240" w:lineRule="auto"/>
        <w:outlineLvl w:val="1"/>
        <w:rPr>
          <w:rFonts w:eastAsia="Times New Roman" w:cs="Times New Roman"/>
          <w:b/>
          <w:bCs/>
          <w:kern w:val="0"/>
        </w:rPr>
      </w:pPr>
      <w:r w:rsidRPr="003937D1">
        <w:rPr>
          <w:rFonts w:eastAsia="Times New Roman" w:cs="Times New Roman"/>
          <w:b/>
          <w:bCs/>
          <w:kern w:val="0"/>
        </w:rPr>
        <w:lastRenderedPageBreak/>
        <w:t>Clinical Ethics Consultation Training</w:t>
      </w:r>
    </w:p>
    <w:p w14:paraId="64E086AF" w14:textId="2D4FA23D" w:rsidR="000D674E" w:rsidRPr="003937D1" w:rsidRDefault="00265A08" w:rsidP="00717252">
      <w:pPr>
        <w:spacing w:after="0" w:line="240" w:lineRule="auto"/>
        <w:rPr>
          <w:rFonts w:eastAsia="Times New Roman" w:cs="Times New Roman"/>
          <w:kern w:val="0"/>
        </w:rPr>
      </w:pPr>
      <w:r>
        <w:rPr>
          <w:rFonts w:eastAsia="Times New Roman" w:cs="Times New Roman"/>
          <w:kern w:val="0"/>
        </w:rPr>
        <w:t>C</w:t>
      </w:r>
      <w:r w:rsidR="000D674E" w:rsidRPr="003937D1">
        <w:rPr>
          <w:rFonts w:eastAsia="Times New Roman" w:cs="Times New Roman"/>
          <w:kern w:val="0"/>
        </w:rPr>
        <w:t>linical ethics consultation serves as the central focus of the fellowship. Fellows participate in a progressive apprenticeship model that combines observation, direct supervision, graduated responsibility, and competency-based assessment.</w:t>
      </w:r>
      <w:r w:rsidR="003318B3">
        <w:rPr>
          <w:rFonts w:eastAsia="Times New Roman" w:cs="Times New Roman"/>
          <w:kern w:val="0"/>
        </w:rPr>
        <w:t xml:space="preserve"> </w:t>
      </w:r>
      <w:r w:rsidR="000D674E" w:rsidRPr="003937D1">
        <w:rPr>
          <w:rFonts w:eastAsia="Times New Roman" w:cs="Times New Roman"/>
          <w:kern w:val="0"/>
        </w:rPr>
        <w:t>Fellows will:</w:t>
      </w:r>
    </w:p>
    <w:p w14:paraId="149BDB44" w14:textId="77777777" w:rsidR="000D674E" w:rsidRPr="003937D1" w:rsidRDefault="000D674E" w:rsidP="000D674E">
      <w:pPr>
        <w:numPr>
          <w:ilvl w:val="0"/>
          <w:numId w:val="4"/>
        </w:numPr>
        <w:spacing w:before="100" w:beforeAutospacing="1" w:after="100" w:afterAutospacing="1" w:line="240" w:lineRule="auto"/>
        <w:rPr>
          <w:rFonts w:eastAsia="Times New Roman" w:cs="Times New Roman"/>
          <w:kern w:val="0"/>
        </w:rPr>
      </w:pPr>
      <w:r w:rsidRPr="003937D1">
        <w:rPr>
          <w:rFonts w:eastAsia="Times New Roman" w:cs="Times New Roman"/>
          <w:kern w:val="0"/>
        </w:rPr>
        <w:t>Participate in ethics consultations across adult and pediatric clinical settings</w:t>
      </w:r>
    </w:p>
    <w:p w14:paraId="3A378490" w14:textId="77777777" w:rsidR="000D674E" w:rsidRPr="003937D1" w:rsidRDefault="000D674E" w:rsidP="000D674E">
      <w:pPr>
        <w:numPr>
          <w:ilvl w:val="0"/>
          <w:numId w:val="4"/>
        </w:numPr>
        <w:spacing w:before="100" w:beforeAutospacing="1" w:after="100" w:afterAutospacing="1" w:line="240" w:lineRule="auto"/>
        <w:rPr>
          <w:rFonts w:eastAsia="Times New Roman" w:cs="Times New Roman"/>
          <w:kern w:val="0"/>
        </w:rPr>
      </w:pPr>
      <w:r w:rsidRPr="003937D1">
        <w:rPr>
          <w:rFonts w:eastAsia="Times New Roman" w:cs="Times New Roman"/>
          <w:kern w:val="0"/>
        </w:rPr>
        <w:t>Observe and work closely with experienced clinical ethics consultants</w:t>
      </w:r>
    </w:p>
    <w:p w14:paraId="7EE55F60" w14:textId="77777777" w:rsidR="000D674E" w:rsidRPr="003937D1" w:rsidRDefault="000D674E" w:rsidP="000D674E">
      <w:pPr>
        <w:numPr>
          <w:ilvl w:val="0"/>
          <w:numId w:val="4"/>
        </w:numPr>
        <w:spacing w:before="100" w:beforeAutospacing="1" w:after="100" w:afterAutospacing="1" w:line="240" w:lineRule="auto"/>
        <w:rPr>
          <w:rFonts w:eastAsia="Times New Roman" w:cs="Times New Roman"/>
          <w:kern w:val="0"/>
        </w:rPr>
      </w:pPr>
      <w:r w:rsidRPr="003937D1">
        <w:rPr>
          <w:rFonts w:eastAsia="Times New Roman" w:cs="Times New Roman"/>
          <w:kern w:val="0"/>
        </w:rPr>
        <w:t>Conduct consultations involving a range of ethical concerns including:</w:t>
      </w:r>
    </w:p>
    <w:p w14:paraId="4088E8A0" w14:textId="77777777" w:rsidR="000D674E" w:rsidRPr="003937D1" w:rsidRDefault="000D674E" w:rsidP="000D674E">
      <w:pPr>
        <w:numPr>
          <w:ilvl w:val="1"/>
          <w:numId w:val="4"/>
        </w:numPr>
        <w:spacing w:before="100" w:beforeAutospacing="1" w:after="100" w:afterAutospacing="1" w:line="240" w:lineRule="auto"/>
        <w:rPr>
          <w:rFonts w:eastAsia="Times New Roman" w:cs="Times New Roman"/>
          <w:kern w:val="0"/>
        </w:rPr>
      </w:pPr>
      <w:r w:rsidRPr="003937D1">
        <w:rPr>
          <w:rFonts w:eastAsia="Times New Roman" w:cs="Times New Roman"/>
          <w:kern w:val="0"/>
        </w:rPr>
        <w:t>End-of-life decision making</w:t>
      </w:r>
    </w:p>
    <w:p w14:paraId="5F511A9D" w14:textId="77777777" w:rsidR="000D674E" w:rsidRPr="003937D1" w:rsidRDefault="000D674E" w:rsidP="000D674E">
      <w:pPr>
        <w:numPr>
          <w:ilvl w:val="1"/>
          <w:numId w:val="4"/>
        </w:numPr>
        <w:spacing w:before="100" w:beforeAutospacing="1" w:after="100" w:afterAutospacing="1" w:line="240" w:lineRule="auto"/>
        <w:rPr>
          <w:rFonts w:eastAsia="Times New Roman" w:cs="Times New Roman"/>
          <w:kern w:val="0"/>
        </w:rPr>
      </w:pPr>
      <w:r w:rsidRPr="003937D1">
        <w:rPr>
          <w:rFonts w:eastAsia="Times New Roman" w:cs="Times New Roman"/>
          <w:kern w:val="0"/>
        </w:rPr>
        <w:t>Surrogate decision making</w:t>
      </w:r>
    </w:p>
    <w:p w14:paraId="4576E6BB" w14:textId="77777777" w:rsidR="000D674E" w:rsidRPr="003937D1" w:rsidRDefault="000D674E" w:rsidP="000D674E">
      <w:pPr>
        <w:numPr>
          <w:ilvl w:val="1"/>
          <w:numId w:val="4"/>
        </w:numPr>
        <w:spacing w:before="100" w:beforeAutospacing="1" w:after="100" w:afterAutospacing="1" w:line="240" w:lineRule="auto"/>
        <w:rPr>
          <w:rFonts w:eastAsia="Times New Roman" w:cs="Times New Roman"/>
          <w:kern w:val="0"/>
        </w:rPr>
      </w:pPr>
      <w:r w:rsidRPr="003937D1">
        <w:rPr>
          <w:rFonts w:eastAsia="Times New Roman" w:cs="Times New Roman"/>
          <w:kern w:val="0"/>
        </w:rPr>
        <w:t>Informed consent</w:t>
      </w:r>
    </w:p>
    <w:p w14:paraId="7D7E6AC6" w14:textId="77777777" w:rsidR="000D674E" w:rsidRPr="003937D1" w:rsidRDefault="000D674E" w:rsidP="000D674E">
      <w:pPr>
        <w:numPr>
          <w:ilvl w:val="1"/>
          <w:numId w:val="4"/>
        </w:numPr>
        <w:spacing w:before="100" w:beforeAutospacing="1" w:after="100" w:afterAutospacing="1" w:line="240" w:lineRule="auto"/>
        <w:rPr>
          <w:rFonts w:eastAsia="Times New Roman" w:cs="Times New Roman"/>
          <w:kern w:val="0"/>
        </w:rPr>
      </w:pPr>
      <w:r w:rsidRPr="003937D1">
        <w:rPr>
          <w:rFonts w:eastAsia="Times New Roman" w:cs="Times New Roman"/>
          <w:kern w:val="0"/>
        </w:rPr>
        <w:t>Conflicts among stakeholders</w:t>
      </w:r>
    </w:p>
    <w:p w14:paraId="75D31BC6" w14:textId="77777777" w:rsidR="000D674E" w:rsidRPr="003937D1" w:rsidRDefault="000D674E" w:rsidP="000D674E">
      <w:pPr>
        <w:numPr>
          <w:ilvl w:val="1"/>
          <w:numId w:val="4"/>
        </w:numPr>
        <w:spacing w:before="100" w:beforeAutospacing="1" w:after="100" w:afterAutospacing="1" w:line="240" w:lineRule="auto"/>
        <w:rPr>
          <w:rFonts w:eastAsia="Times New Roman" w:cs="Times New Roman"/>
          <w:kern w:val="0"/>
        </w:rPr>
      </w:pPr>
      <w:r w:rsidRPr="003937D1">
        <w:rPr>
          <w:rFonts w:eastAsia="Times New Roman" w:cs="Times New Roman"/>
          <w:kern w:val="0"/>
        </w:rPr>
        <w:t>Professional obligations</w:t>
      </w:r>
    </w:p>
    <w:p w14:paraId="3EDD5FDC" w14:textId="77777777" w:rsidR="000D674E" w:rsidRPr="003937D1" w:rsidRDefault="000D674E" w:rsidP="000D674E">
      <w:pPr>
        <w:numPr>
          <w:ilvl w:val="1"/>
          <w:numId w:val="4"/>
        </w:numPr>
        <w:spacing w:before="100" w:beforeAutospacing="1" w:after="100" w:afterAutospacing="1" w:line="240" w:lineRule="auto"/>
        <w:rPr>
          <w:rFonts w:eastAsia="Times New Roman" w:cs="Times New Roman"/>
          <w:kern w:val="0"/>
        </w:rPr>
      </w:pPr>
      <w:r w:rsidRPr="003937D1">
        <w:rPr>
          <w:rFonts w:eastAsia="Times New Roman" w:cs="Times New Roman"/>
          <w:kern w:val="0"/>
        </w:rPr>
        <w:t>Treatment decision conflicts</w:t>
      </w:r>
    </w:p>
    <w:p w14:paraId="4DB3482C" w14:textId="77777777" w:rsidR="000D674E" w:rsidRPr="003937D1" w:rsidRDefault="000D674E" w:rsidP="000D674E">
      <w:pPr>
        <w:numPr>
          <w:ilvl w:val="1"/>
          <w:numId w:val="4"/>
        </w:numPr>
        <w:spacing w:before="100" w:beforeAutospacing="1" w:after="100" w:afterAutospacing="1" w:line="240" w:lineRule="auto"/>
        <w:rPr>
          <w:rFonts w:eastAsia="Times New Roman" w:cs="Times New Roman"/>
          <w:kern w:val="0"/>
        </w:rPr>
      </w:pPr>
      <w:r w:rsidRPr="003937D1">
        <w:rPr>
          <w:rFonts w:eastAsia="Times New Roman" w:cs="Times New Roman"/>
          <w:kern w:val="0"/>
        </w:rPr>
        <w:t>Questions involving values and goals of care</w:t>
      </w:r>
    </w:p>
    <w:p w14:paraId="71E4A43C" w14:textId="77777777" w:rsidR="000D674E" w:rsidRPr="003937D1" w:rsidRDefault="000D674E" w:rsidP="000D674E">
      <w:pPr>
        <w:numPr>
          <w:ilvl w:val="0"/>
          <w:numId w:val="4"/>
        </w:numPr>
        <w:spacing w:before="100" w:beforeAutospacing="1" w:after="100" w:afterAutospacing="1" w:line="240" w:lineRule="auto"/>
        <w:rPr>
          <w:rFonts w:eastAsia="Times New Roman" w:cs="Times New Roman"/>
          <w:kern w:val="0"/>
        </w:rPr>
      </w:pPr>
      <w:r w:rsidRPr="003937D1">
        <w:rPr>
          <w:rFonts w:eastAsia="Times New Roman" w:cs="Times New Roman"/>
          <w:kern w:val="0"/>
        </w:rPr>
        <w:t>Participate in ethics rounds and case discussions</w:t>
      </w:r>
    </w:p>
    <w:p w14:paraId="6B7D9358" w14:textId="77777777" w:rsidR="000D674E" w:rsidRPr="003937D1" w:rsidRDefault="000D674E" w:rsidP="000D674E">
      <w:pPr>
        <w:numPr>
          <w:ilvl w:val="0"/>
          <w:numId w:val="4"/>
        </w:numPr>
        <w:spacing w:before="100" w:beforeAutospacing="1" w:after="100" w:afterAutospacing="1" w:line="240" w:lineRule="auto"/>
        <w:rPr>
          <w:rFonts w:eastAsia="Times New Roman" w:cs="Times New Roman"/>
          <w:kern w:val="0"/>
        </w:rPr>
      </w:pPr>
      <w:r w:rsidRPr="003937D1">
        <w:rPr>
          <w:rFonts w:eastAsia="Times New Roman" w:cs="Times New Roman"/>
          <w:kern w:val="0"/>
        </w:rPr>
        <w:t>Receive regular mentoring and formative feedback from faculty ethicists</w:t>
      </w:r>
    </w:p>
    <w:p w14:paraId="4B8A996B" w14:textId="675B9535" w:rsidR="000D674E" w:rsidRPr="003937D1" w:rsidRDefault="000D674E" w:rsidP="000D674E">
      <w:pPr>
        <w:spacing w:before="100" w:beforeAutospacing="1" w:after="100" w:afterAutospacing="1" w:line="240" w:lineRule="auto"/>
        <w:rPr>
          <w:rFonts w:eastAsia="Times New Roman" w:cs="Times New Roman"/>
          <w:kern w:val="0"/>
        </w:rPr>
      </w:pPr>
      <w:r w:rsidRPr="003937D1">
        <w:rPr>
          <w:rFonts w:eastAsia="Times New Roman" w:cs="Times New Roman"/>
          <w:kern w:val="0"/>
        </w:rPr>
        <w:t>Training experiences are designed to support progressive development and increasing independence in clinical ethics consultation.</w:t>
      </w:r>
      <w:r w:rsidR="00C85E6F" w:rsidRPr="00C85E6F">
        <w:rPr>
          <w:rFonts w:eastAsia="Times New Roman" w:cs="Times New Roman"/>
          <w:kern w:val="0"/>
        </w:rPr>
        <w:t xml:space="preserve"> </w:t>
      </w:r>
      <w:r w:rsidR="00C85E6F">
        <w:rPr>
          <w:rFonts w:eastAsia="Times New Roman" w:cs="Times New Roman"/>
          <w:kern w:val="0"/>
        </w:rPr>
        <w:t xml:space="preserve">To successfully complete the fellowship, fellows will serve as the lead </w:t>
      </w:r>
      <w:proofErr w:type="gramStart"/>
      <w:r w:rsidR="00C85E6F">
        <w:rPr>
          <w:rFonts w:eastAsia="Times New Roman" w:cs="Times New Roman"/>
          <w:kern w:val="0"/>
        </w:rPr>
        <w:t>consultant</w:t>
      </w:r>
      <w:proofErr w:type="gramEnd"/>
      <w:r w:rsidR="00C85E6F">
        <w:rPr>
          <w:rFonts w:eastAsia="Times New Roman" w:cs="Times New Roman"/>
          <w:kern w:val="0"/>
        </w:rPr>
        <w:t xml:space="preserve"> for 30 ethics consults. </w:t>
      </w:r>
    </w:p>
    <w:p w14:paraId="1F2C80DB" w14:textId="77777777" w:rsidR="000D674E" w:rsidRPr="003937D1" w:rsidRDefault="000D674E" w:rsidP="00717252">
      <w:pPr>
        <w:spacing w:before="100" w:beforeAutospacing="1" w:after="0" w:line="240" w:lineRule="auto"/>
        <w:outlineLvl w:val="1"/>
        <w:rPr>
          <w:rFonts w:eastAsia="Times New Roman" w:cs="Times New Roman"/>
          <w:b/>
          <w:bCs/>
          <w:kern w:val="0"/>
        </w:rPr>
      </w:pPr>
      <w:r w:rsidRPr="003937D1">
        <w:rPr>
          <w:rFonts w:eastAsia="Times New Roman" w:cs="Times New Roman"/>
          <w:b/>
          <w:bCs/>
          <w:kern w:val="0"/>
        </w:rPr>
        <w:t>Educational Curriculum</w:t>
      </w:r>
    </w:p>
    <w:p w14:paraId="7B5FBDDD" w14:textId="152ECE18" w:rsidR="00265A08" w:rsidRPr="00830E62" w:rsidRDefault="009C688A" w:rsidP="00265A08">
      <w:pPr>
        <w:spacing w:after="0" w:line="240" w:lineRule="auto"/>
      </w:pPr>
      <w:r>
        <w:t>As part of their fellowship, f</w:t>
      </w:r>
      <w:r w:rsidR="00265A08" w:rsidRPr="00830E62">
        <w:t xml:space="preserve">ellows </w:t>
      </w:r>
      <w:r>
        <w:t xml:space="preserve">will </w:t>
      </w:r>
      <w:r w:rsidR="00265A08" w:rsidRPr="00830E62">
        <w:t>complete the Department of Health Humanities and Bioethics' Advanced Certificate in Clinical Bioethics, a nine-credit graduate credential that provides foundational knowledge in clinical ethics theory and practice</w:t>
      </w:r>
      <w:r w:rsidR="00C11158" w:rsidRPr="00C11158">
        <w:rPr>
          <w:rFonts w:ascii="Helvetica Neue" w:hAnsi="Helvetica Neue" w:cs="Helvetica Neue"/>
          <w:color w:val="000000"/>
          <w:kern w:val="0"/>
          <w:sz w:val="26"/>
          <w:szCs w:val="26"/>
        </w:rPr>
        <w:t xml:space="preserve"> </w:t>
      </w:r>
      <w:r w:rsidR="00C11158">
        <w:t>T</w:t>
      </w:r>
      <w:r w:rsidR="00C11158" w:rsidRPr="00C11158">
        <w:t>his requirement may be waived for applicants with a history of completing comparable coursework or who have already completed our Advanced Certificate program</w:t>
      </w:r>
      <w:r w:rsidR="00265A08">
        <w:t xml:space="preserve">. </w:t>
      </w:r>
      <w:r w:rsidR="00265A08" w:rsidRPr="00830E62">
        <w:t>Coursework includes:</w:t>
      </w:r>
    </w:p>
    <w:p w14:paraId="326B6A4D" w14:textId="77777777" w:rsidR="009C688A" w:rsidRDefault="009C688A" w:rsidP="00265A08">
      <w:pPr>
        <w:spacing w:after="0" w:line="240" w:lineRule="auto"/>
      </w:pPr>
    </w:p>
    <w:p w14:paraId="2303CC96" w14:textId="2D445B32" w:rsidR="00265A08" w:rsidRPr="00830E62" w:rsidRDefault="00265A08" w:rsidP="00265A08">
      <w:pPr>
        <w:spacing w:after="0" w:line="240" w:lineRule="auto"/>
      </w:pPr>
      <w:r w:rsidRPr="00830E62">
        <w:t>MHB 472: Philosophical Foundations of Bioethics</w:t>
      </w:r>
    </w:p>
    <w:p w14:paraId="63CC4F5C" w14:textId="77777777" w:rsidR="00265A08" w:rsidRPr="00830E62" w:rsidRDefault="00265A08" w:rsidP="00265A08">
      <w:pPr>
        <w:spacing w:after="0" w:line="240" w:lineRule="auto"/>
      </w:pPr>
      <w:r w:rsidRPr="00830E62">
        <w:t>MHB 410: Clinical Bioethics</w:t>
      </w:r>
    </w:p>
    <w:p w14:paraId="300D7775" w14:textId="77777777" w:rsidR="00265A08" w:rsidRPr="00830E62" w:rsidRDefault="00265A08" w:rsidP="00265A08">
      <w:pPr>
        <w:spacing w:after="0" w:line="240" w:lineRule="auto"/>
      </w:pPr>
      <w:r w:rsidRPr="00830E62">
        <w:t>MHB 482: Clinical Ethics and the Law</w:t>
      </w:r>
    </w:p>
    <w:p w14:paraId="0B52883D" w14:textId="29D19C0B" w:rsidR="000D674E" w:rsidRPr="003937D1" w:rsidRDefault="000D674E" w:rsidP="000D674E">
      <w:pPr>
        <w:spacing w:before="100" w:beforeAutospacing="1" w:after="100" w:afterAutospacing="1" w:line="240" w:lineRule="auto"/>
        <w:rPr>
          <w:rFonts w:eastAsia="Times New Roman" w:cs="Times New Roman"/>
          <w:kern w:val="0"/>
        </w:rPr>
      </w:pPr>
      <w:r w:rsidRPr="003937D1">
        <w:rPr>
          <w:rFonts w:eastAsia="Times New Roman" w:cs="Times New Roman"/>
          <w:kern w:val="0"/>
        </w:rPr>
        <w:t xml:space="preserve">Fellows may </w:t>
      </w:r>
      <w:r w:rsidR="00265A08">
        <w:rPr>
          <w:rFonts w:eastAsia="Times New Roman" w:cs="Times New Roman"/>
          <w:kern w:val="0"/>
        </w:rPr>
        <w:t xml:space="preserve">also </w:t>
      </w:r>
      <w:r w:rsidRPr="003937D1">
        <w:rPr>
          <w:rFonts w:eastAsia="Times New Roman" w:cs="Times New Roman"/>
          <w:kern w:val="0"/>
        </w:rPr>
        <w:t>participate in educational activities selected to support development of clinical ethics consultation knowledge and skills.</w:t>
      </w:r>
      <w:r w:rsidR="00265A08">
        <w:rPr>
          <w:rFonts w:eastAsia="Times New Roman" w:cs="Times New Roman"/>
          <w:kern w:val="0"/>
        </w:rPr>
        <w:t xml:space="preserve"> </w:t>
      </w:r>
      <w:r w:rsidRPr="003937D1">
        <w:rPr>
          <w:rFonts w:eastAsia="Times New Roman" w:cs="Times New Roman"/>
          <w:kern w:val="0"/>
        </w:rPr>
        <w:t>Educational experiences may include seminars, workshops, case conferences, readings, and individualized learning activities.</w:t>
      </w:r>
    </w:p>
    <w:p w14:paraId="78415297" w14:textId="77777777" w:rsidR="000D674E" w:rsidRPr="003937D1" w:rsidRDefault="000D674E" w:rsidP="00717252">
      <w:pPr>
        <w:spacing w:before="100" w:beforeAutospacing="1" w:after="0" w:line="240" w:lineRule="auto"/>
        <w:outlineLvl w:val="1"/>
        <w:rPr>
          <w:rFonts w:eastAsia="Times New Roman" w:cs="Times New Roman"/>
          <w:b/>
          <w:bCs/>
          <w:kern w:val="0"/>
        </w:rPr>
      </w:pPr>
      <w:r w:rsidRPr="003937D1">
        <w:rPr>
          <w:rFonts w:eastAsia="Times New Roman" w:cs="Times New Roman"/>
          <w:b/>
          <w:bCs/>
          <w:kern w:val="0"/>
        </w:rPr>
        <w:t>Mentorship</w:t>
      </w:r>
    </w:p>
    <w:p w14:paraId="123E8145" w14:textId="630FB801" w:rsidR="000D674E" w:rsidRPr="003937D1" w:rsidRDefault="000D674E" w:rsidP="00717252">
      <w:pPr>
        <w:spacing w:after="100" w:afterAutospacing="1" w:line="240" w:lineRule="auto"/>
        <w:rPr>
          <w:rFonts w:eastAsia="Times New Roman" w:cs="Times New Roman"/>
          <w:kern w:val="0"/>
        </w:rPr>
      </w:pPr>
      <w:r w:rsidRPr="003937D1">
        <w:rPr>
          <w:rFonts w:eastAsia="Times New Roman" w:cs="Times New Roman"/>
          <w:kern w:val="0"/>
        </w:rPr>
        <w:t>Each fellow will work closely with the Fellowship Director to establish an individualized mentorship plan aligned with professional interests and learning goals.</w:t>
      </w:r>
      <w:r w:rsidR="00717252">
        <w:rPr>
          <w:rFonts w:eastAsia="Times New Roman" w:cs="Times New Roman"/>
          <w:kern w:val="0"/>
        </w:rPr>
        <w:t xml:space="preserve"> </w:t>
      </w:r>
      <w:r w:rsidRPr="003937D1">
        <w:rPr>
          <w:rFonts w:eastAsia="Times New Roman" w:cs="Times New Roman"/>
          <w:kern w:val="0"/>
        </w:rPr>
        <w:t>Mentors provide guidance in:</w:t>
      </w:r>
    </w:p>
    <w:p w14:paraId="02F1F509" w14:textId="77777777" w:rsidR="000D674E" w:rsidRPr="003937D1" w:rsidRDefault="000D674E" w:rsidP="000D674E">
      <w:pPr>
        <w:numPr>
          <w:ilvl w:val="0"/>
          <w:numId w:val="6"/>
        </w:numPr>
        <w:spacing w:before="100" w:beforeAutospacing="1" w:after="100" w:afterAutospacing="1" w:line="240" w:lineRule="auto"/>
        <w:rPr>
          <w:rFonts w:eastAsia="Times New Roman" w:cs="Times New Roman"/>
          <w:kern w:val="0"/>
        </w:rPr>
      </w:pPr>
      <w:r w:rsidRPr="003937D1">
        <w:rPr>
          <w:rFonts w:eastAsia="Times New Roman" w:cs="Times New Roman"/>
          <w:kern w:val="0"/>
        </w:rPr>
        <w:t>Clinical ethics consultation practice</w:t>
      </w:r>
    </w:p>
    <w:p w14:paraId="1751F9E4" w14:textId="77777777" w:rsidR="000D674E" w:rsidRPr="003937D1" w:rsidRDefault="000D674E" w:rsidP="000D674E">
      <w:pPr>
        <w:numPr>
          <w:ilvl w:val="0"/>
          <w:numId w:val="6"/>
        </w:numPr>
        <w:spacing w:before="100" w:beforeAutospacing="1" w:after="100" w:afterAutospacing="1" w:line="240" w:lineRule="auto"/>
        <w:rPr>
          <w:rFonts w:eastAsia="Times New Roman" w:cs="Times New Roman"/>
          <w:kern w:val="0"/>
        </w:rPr>
      </w:pPr>
      <w:r w:rsidRPr="003937D1">
        <w:rPr>
          <w:rFonts w:eastAsia="Times New Roman" w:cs="Times New Roman"/>
          <w:kern w:val="0"/>
        </w:rPr>
        <w:t>Professional development</w:t>
      </w:r>
    </w:p>
    <w:p w14:paraId="3EEC6C55" w14:textId="77777777" w:rsidR="000D674E" w:rsidRPr="003937D1" w:rsidRDefault="000D674E" w:rsidP="000D674E">
      <w:pPr>
        <w:numPr>
          <w:ilvl w:val="0"/>
          <w:numId w:val="6"/>
        </w:numPr>
        <w:spacing w:before="100" w:beforeAutospacing="1" w:after="100" w:afterAutospacing="1" w:line="240" w:lineRule="auto"/>
        <w:rPr>
          <w:rFonts w:eastAsia="Times New Roman" w:cs="Times New Roman"/>
          <w:kern w:val="0"/>
        </w:rPr>
      </w:pPr>
      <w:r w:rsidRPr="003937D1">
        <w:rPr>
          <w:rFonts w:eastAsia="Times New Roman" w:cs="Times New Roman"/>
          <w:kern w:val="0"/>
        </w:rPr>
        <w:lastRenderedPageBreak/>
        <w:t>Reflective practice</w:t>
      </w:r>
    </w:p>
    <w:p w14:paraId="0F04D4D2" w14:textId="77777777" w:rsidR="000D674E" w:rsidRPr="003937D1" w:rsidRDefault="000D674E" w:rsidP="000D674E">
      <w:pPr>
        <w:numPr>
          <w:ilvl w:val="0"/>
          <w:numId w:val="6"/>
        </w:numPr>
        <w:spacing w:before="100" w:beforeAutospacing="1" w:after="100" w:afterAutospacing="1" w:line="240" w:lineRule="auto"/>
        <w:rPr>
          <w:rFonts w:eastAsia="Times New Roman" w:cs="Times New Roman"/>
          <w:kern w:val="0"/>
        </w:rPr>
      </w:pPr>
      <w:r w:rsidRPr="003937D1">
        <w:rPr>
          <w:rFonts w:eastAsia="Times New Roman" w:cs="Times New Roman"/>
          <w:kern w:val="0"/>
        </w:rPr>
        <w:t>Competency development</w:t>
      </w:r>
    </w:p>
    <w:p w14:paraId="47652AE5" w14:textId="77777777" w:rsidR="000D674E" w:rsidRPr="003937D1" w:rsidRDefault="000D674E" w:rsidP="00717252">
      <w:pPr>
        <w:spacing w:before="100" w:beforeAutospacing="1" w:after="0" w:line="240" w:lineRule="auto"/>
        <w:outlineLvl w:val="1"/>
        <w:rPr>
          <w:rFonts w:eastAsia="Times New Roman" w:cs="Times New Roman"/>
          <w:b/>
          <w:bCs/>
          <w:kern w:val="0"/>
        </w:rPr>
      </w:pPr>
      <w:r w:rsidRPr="003937D1">
        <w:rPr>
          <w:rFonts w:eastAsia="Times New Roman" w:cs="Times New Roman"/>
          <w:b/>
          <w:bCs/>
          <w:kern w:val="0"/>
        </w:rPr>
        <w:t>Eligibility Requirements</w:t>
      </w:r>
    </w:p>
    <w:p w14:paraId="0FE5DEE0" w14:textId="6D12E0E4" w:rsidR="000D674E" w:rsidRPr="003937D1" w:rsidRDefault="000D674E" w:rsidP="00717252">
      <w:pPr>
        <w:spacing w:after="100" w:afterAutospacing="1" w:line="240" w:lineRule="auto"/>
        <w:rPr>
          <w:rFonts w:eastAsia="Times New Roman" w:cs="Times New Roman"/>
          <w:kern w:val="0"/>
        </w:rPr>
      </w:pPr>
      <w:r w:rsidRPr="003937D1">
        <w:rPr>
          <w:rFonts w:eastAsia="Times New Roman" w:cs="Times New Roman"/>
          <w:kern w:val="0"/>
        </w:rPr>
        <w:t>Applicants must be current clinical faculty members or healthcare staff at the University of Rochester Medical Center or affiliated healthcare organizations.</w:t>
      </w:r>
      <w:r w:rsidR="00717252">
        <w:rPr>
          <w:rFonts w:eastAsia="Times New Roman" w:cs="Times New Roman"/>
          <w:kern w:val="0"/>
        </w:rPr>
        <w:t xml:space="preserve"> </w:t>
      </w:r>
      <w:r w:rsidRPr="003937D1">
        <w:rPr>
          <w:rFonts w:eastAsia="Times New Roman" w:cs="Times New Roman"/>
          <w:kern w:val="0"/>
        </w:rPr>
        <w:t>Applicants should demonstrate:</w:t>
      </w:r>
    </w:p>
    <w:p w14:paraId="00A3ED41" w14:textId="77777777" w:rsidR="000D674E" w:rsidRPr="003937D1" w:rsidRDefault="000D674E" w:rsidP="000D674E">
      <w:pPr>
        <w:numPr>
          <w:ilvl w:val="0"/>
          <w:numId w:val="7"/>
        </w:numPr>
        <w:spacing w:before="100" w:beforeAutospacing="1" w:after="100" w:afterAutospacing="1" w:line="240" w:lineRule="auto"/>
        <w:rPr>
          <w:rFonts w:eastAsia="Times New Roman" w:cs="Times New Roman"/>
          <w:kern w:val="0"/>
        </w:rPr>
      </w:pPr>
      <w:r w:rsidRPr="003937D1">
        <w:rPr>
          <w:rFonts w:eastAsia="Times New Roman" w:cs="Times New Roman"/>
          <w:kern w:val="0"/>
        </w:rPr>
        <w:t>Strong interest in clinical ethics and bioethics</w:t>
      </w:r>
    </w:p>
    <w:p w14:paraId="2BD17ABB" w14:textId="77777777" w:rsidR="000D674E" w:rsidRPr="003937D1" w:rsidRDefault="000D674E" w:rsidP="000D674E">
      <w:pPr>
        <w:numPr>
          <w:ilvl w:val="0"/>
          <w:numId w:val="7"/>
        </w:numPr>
        <w:spacing w:before="100" w:beforeAutospacing="1" w:after="100" w:afterAutospacing="1" w:line="240" w:lineRule="auto"/>
        <w:rPr>
          <w:rFonts w:eastAsia="Times New Roman" w:cs="Times New Roman"/>
          <w:kern w:val="0"/>
        </w:rPr>
      </w:pPr>
      <w:r w:rsidRPr="003937D1">
        <w:rPr>
          <w:rFonts w:eastAsia="Times New Roman" w:cs="Times New Roman"/>
          <w:kern w:val="0"/>
        </w:rPr>
        <w:t>Commitment to professional development in ethics consultation</w:t>
      </w:r>
    </w:p>
    <w:p w14:paraId="1E5E208B" w14:textId="77777777" w:rsidR="000D674E" w:rsidRPr="003937D1" w:rsidRDefault="000D674E" w:rsidP="000D674E">
      <w:pPr>
        <w:numPr>
          <w:ilvl w:val="0"/>
          <w:numId w:val="7"/>
        </w:numPr>
        <w:spacing w:before="100" w:beforeAutospacing="1" w:after="100" w:afterAutospacing="1" w:line="240" w:lineRule="auto"/>
        <w:rPr>
          <w:rFonts w:eastAsia="Times New Roman" w:cs="Times New Roman"/>
          <w:kern w:val="0"/>
        </w:rPr>
      </w:pPr>
      <w:r w:rsidRPr="003937D1">
        <w:rPr>
          <w:rFonts w:eastAsia="Times New Roman" w:cs="Times New Roman"/>
          <w:kern w:val="0"/>
        </w:rPr>
        <w:t>Excellent communication and interpersonal skills</w:t>
      </w:r>
    </w:p>
    <w:p w14:paraId="1C1333DA" w14:textId="77777777" w:rsidR="000D674E" w:rsidRPr="003937D1" w:rsidRDefault="000D674E" w:rsidP="000D674E">
      <w:pPr>
        <w:numPr>
          <w:ilvl w:val="0"/>
          <w:numId w:val="7"/>
        </w:numPr>
        <w:spacing w:before="100" w:beforeAutospacing="1" w:after="100" w:afterAutospacing="1" w:line="240" w:lineRule="auto"/>
        <w:rPr>
          <w:rFonts w:eastAsia="Times New Roman" w:cs="Times New Roman"/>
          <w:kern w:val="0"/>
        </w:rPr>
      </w:pPr>
      <w:r w:rsidRPr="003937D1">
        <w:rPr>
          <w:rFonts w:eastAsia="Times New Roman" w:cs="Times New Roman"/>
          <w:kern w:val="0"/>
        </w:rPr>
        <w:t>Capacity for interdisciplinary collaboration and reflective practice</w:t>
      </w:r>
    </w:p>
    <w:p w14:paraId="27B8E8A2" w14:textId="77777777" w:rsidR="000D674E" w:rsidRPr="003937D1" w:rsidRDefault="000D674E" w:rsidP="00717252">
      <w:pPr>
        <w:spacing w:before="100" w:beforeAutospacing="1" w:after="0" w:line="240" w:lineRule="auto"/>
        <w:outlineLvl w:val="1"/>
        <w:rPr>
          <w:rFonts w:eastAsia="Times New Roman" w:cs="Times New Roman"/>
          <w:b/>
          <w:bCs/>
          <w:kern w:val="0"/>
        </w:rPr>
      </w:pPr>
      <w:r w:rsidRPr="003937D1">
        <w:rPr>
          <w:rFonts w:eastAsia="Times New Roman" w:cs="Times New Roman"/>
          <w:b/>
          <w:bCs/>
          <w:kern w:val="0"/>
        </w:rPr>
        <w:t>Support and Resources</w:t>
      </w:r>
    </w:p>
    <w:p w14:paraId="7BC1540B" w14:textId="3BA7FAA6" w:rsidR="000D674E" w:rsidRPr="003937D1" w:rsidRDefault="002A1A1B" w:rsidP="00717252">
      <w:pPr>
        <w:spacing w:after="100" w:afterAutospacing="1" w:line="240" w:lineRule="auto"/>
        <w:rPr>
          <w:rFonts w:eastAsia="Times New Roman" w:cs="Times New Roman"/>
          <w:kern w:val="0"/>
        </w:rPr>
      </w:pPr>
      <w:r w:rsidRPr="002A1A1B">
        <w:rPr>
          <w:rFonts w:eastAsia="Times New Roman" w:cs="Times New Roman"/>
          <w:kern w:val="0"/>
        </w:rPr>
        <w:t xml:space="preserve">The </w:t>
      </w:r>
      <w:r>
        <w:rPr>
          <w:rFonts w:eastAsia="Times New Roman" w:cs="Times New Roman"/>
          <w:kern w:val="0"/>
        </w:rPr>
        <w:t xml:space="preserve">clinical ethics </w:t>
      </w:r>
      <w:r w:rsidR="00DC5846">
        <w:rPr>
          <w:rFonts w:eastAsia="Times New Roman" w:cs="Times New Roman"/>
          <w:kern w:val="0"/>
        </w:rPr>
        <w:t>fellowship</w:t>
      </w:r>
      <w:r w:rsidRPr="002A1A1B">
        <w:rPr>
          <w:rFonts w:eastAsia="Times New Roman" w:cs="Times New Roman"/>
          <w:kern w:val="0"/>
        </w:rPr>
        <w:t xml:space="preserve"> program is supported by </w:t>
      </w:r>
      <w:r>
        <w:rPr>
          <w:rFonts w:eastAsia="Times New Roman" w:cs="Times New Roman"/>
          <w:kern w:val="0"/>
        </w:rPr>
        <w:t>the Clinical Ethics Prog</w:t>
      </w:r>
      <w:r w:rsidR="009C688A">
        <w:rPr>
          <w:rFonts w:eastAsia="Times New Roman" w:cs="Times New Roman"/>
          <w:kern w:val="0"/>
        </w:rPr>
        <w:t>r</w:t>
      </w:r>
      <w:r>
        <w:rPr>
          <w:rFonts w:eastAsia="Times New Roman" w:cs="Times New Roman"/>
          <w:kern w:val="0"/>
        </w:rPr>
        <w:t>am and Chief Medical Officer</w:t>
      </w:r>
      <w:r w:rsidRPr="002A1A1B">
        <w:rPr>
          <w:rFonts w:eastAsia="Times New Roman" w:cs="Times New Roman"/>
          <w:kern w:val="0"/>
        </w:rPr>
        <w:t xml:space="preserve">. Each fellow is offered a yearly stipend of $15,000 for salary support. It is recognized that each fellow’s department will contribute the difference between the stipend and the fellow’s salary. </w:t>
      </w:r>
      <w:r>
        <w:rPr>
          <w:rFonts w:eastAsia="Times New Roman" w:cs="Times New Roman"/>
          <w:kern w:val="0"/>
        </w:rPr>
        <w:t xml:space="preserve">In addition, </w:t>
      </w:r>
      <w:r w:rsidR="000D674E" w:rsidRPr="003937D1">
        <w:rPr>
          <w:rFonts w:eastAsia="Times New Roman" w:cs="Times New Roman"/>
          <w:kern w:val="0"/>
        </w:rPr>
        <w:t>Fellows will receive:</w:t>
      </w:r>
    </w:p>
    <w:p w14:paraId="3C74543F" w14:textId="77777777" w:rsidR="00C11158" w:rsidRPr="003937D1" w:rsidRDefault="00C11158" w:rsidP="00C11158">
      <w:pPr>
        <w:numPr>
          <w:ilvl w:val="0"/>
          <w:numId w:val="8"/>
        </w:numPr>
        <w:spacing w:before="100" w:beforeAutospacing="1" w:after="100" w:afterAutospacing="1" w:line="240" w:lineRule="auto"/>
        <w:rPr>
          <w:rFonts w:eastAsia="Times New Roman" w:cs="Times New Roman"/>
          <w:kern w:val="0"/>
        </w:rPr>
      </w:pPr>
      <w:r>
        <w:rPr>
          <w:rFonts w:eastAsia="Times New Roman" w:cs="Times New Roman"/>
          <w:kern w:val="0"/>
        </w:rPr>
        <w:t>receive d</w:t>
      </w:r>
      <w:r w:rsidRPr="003937D1">
        <w:rPr>
          <w:rFonts w:eastAsia="Times New Roman" w:cs="Times New Roman"/>
          <w:kern w:val="0"/>
        </w:rPr>
        <w:t>edicated faculty mentorship</w:t>
      </w:r>
    </w:p>
    <w:p w14:paraId="55D0CC41" w14:textId="77777777" w:rsidR="00C11158" w:rsidRPr="003937D1" w:rsidRDefault="00C11158" w:rsidP="00C11158">
      <w:pPr>
        <w:numPr>
          <w:ilvl w:val="0"/>
          <w:numId w:val="8"/>
        </w:numPr>
        <w:spacing w:before="100" w:beforeAutospacing="1" w:after="100" w:afterAutospacing="1" w:line="240" w:lineRule="auto"/>
        <w:rPr>
          <w:rFonts w:eastAsia="Times New Roman" w:cs="Times New Roman"/>
          <w:kern w:val="0"/>
        </w:rPr>
      </w:pPr>
      <w:r>
        <w:rPr>
          <w:rFonts w:eastAsia="Times New Roman" w:cs="Times New Roman"/>
          <w:kern w:val="0"/>
        </w:rPr>
        <w:t>gain a</w:t>
      </w:r>
      <w:r w:rsidRPr="003937D1">
        <w:rPr>
          <w:rFonts w:eastAsia="Times New Roman" w:cs="Times New Roman"/>
          <w:kern w:val="0"/>
        </w:rPr>
        <w:t>ccess to ethics consultation experiences</w:t>
      </w:r>
    </w:p>
    <w:p w14:paraId="4638AB83" w14:textId="77777777" w:rsidR="00C11158" w:rsidRPr="003937D1" w:rsidRDefault="00C11158" w:rsidP="00C11158">
      <w:pPr>
        <w:numPr>
          <w:ilvl w:val="0"/>
          <w:numId w:val="8"/>
        </w:numPr>
        <w:spacing w:before="100" w:beforeAutospacing="1" w:after="100" w:afterAutospacing="1" w:line="240" w:lineRule="auto"/>
        <w:rPr>
          <w:rFonts w:eastAsia="Times New Roman" w:cs="Times New Roman"/>
          <w:kern w:val="0"/>
        </w:rPr>
      </w:pPr>
      <w:r>
        <w:rPr>
          <w:rFonts w:eastAsia="Times New Roman" w:cs="Times New Roman"/>
          <w:kern w:val="0"/>
        </w:rPr>
        <w:t>p</w:t>
      </w:r>
      <w:r w:rsidRPr="003937D1">
        <w:rPr>
          <w:rFonts w:eastAsia="Times New Roman" w:cs="Times New Roman"/>
          <w:kern w:val="0"/>
        </w:rPr>
        <w:t>articipat</w:t>
      </w:r>
      <w:r>
        <w:rPr>
          <w:rFonts w:eastAsia="Times New Roman" w:cs="Times New Roman"/>
          <w:kern w:val="0"/>
        </w:rPr>
        <w:t>e</w:t>
      </w:r>
      <w:r w:rsidRPr="003937D1">
        <w:rPr>
          <w:rFonts w:eastAsia="Times New Roman" w:cs="Times New Roman"/>
          <w:kern w:val="0"/>
        </w:rPr>
        <w:t xml:space="preserve"> in educational programming</w:t>
      </w:r>
    </w:p>
    <w:p w14:paraId="07188886" w14:textId="77777777" w:rsidR="00C11158" w:rsidRPr="003937D1" w:rsidRDefault="00C11158" w:rsidP="00C11158">
      <w:pPr>
        <w:numPr>
          <w:ilvl w:val="0"/>
          <w:numId w:val="8"/>
        </w:numPr>
        <w:spacing w:before="100" w:beforeAutospacing="1" w:after="100" w:afterAutospacing="1" w:line="240" w:lineRule="auto"/>
        <w:rPr>
          <w:rFonts w:eastAsia="Times New Roman" w:cs="Times New Roman"/>
          <w:kern w:val="0"/>
        </w:rPr>
      </w:pPr>
      <w:r>
        <w:rPr>
          <w:rFonts w:eastAsia="Times New Roman" w:cs="Times New Roman"/>
          <w:kern w:val="0"/>
        </w:rPr>
        <w:t>have p</w:t>
      </w:r>
      <w:r w:rsidRPr="003937D1">
        <w:rPr>
          <w:rFonts w:eastAsia="Times New Roman" w:cs="Times New Roman"/>
          <w:kern w:val="0"/>
        </w:rPr>
        <w:t>rofessional development opportunities</w:t>
      </w:r>
    </w:p>
    <w:p w14:paraId="533A3E8A" w14:textId="77777777" w:rsidR="00C11158" w:rsidRPr="003937D1" w:rsidRDefault="00C11158" w:rsidP="00C11158">
      <w:pPr>
        <w:numPr>
          <w:ilvl w:val="0"/>
          <w:numId w:val="8"/>
        </w:numPr>
        <w:spacing w:before="100" w:beforeAutospacing="1" w:after="100" w:afterAutospacing="1" w:line="240" w:lineRule="auto"/>
        <w:rPr>
          <w:rFonts w:eastAsia="Times New Roman" w:cs="Times New Roman"/>
          <w:kern w:val="0"/>
        </w:rPr>
      </w:pPr>
      <w:r>
        <w:rPr>
          <w:rFonts w:eastAsia="Times New Roman" w:cs="Times New Roman"/>
          <w:kern w:val="0"/>
        </w:rPr>
        <w:t>have a</w:t>
      </w:r>
      <w:r w:rsidRPr="003937D1">
        <w:rPr>
          <w:rFonts w:eastAsia="Times New Roman" w:cs="Times New Roman"/>
          <w:kern w:val="0"/>
        </w:rPr>
        <w:t>ccess to institutional educational and clinical resources</w:t>
      </w:r>
    </w:p>
    <w:p w14:paraId="6BD78A07" w14:textId="77777777" w:rsidR="000D674E" w:rsidRPr="003937D1" w:rsidRDefault="000D674E" w:rsidP="00717252">
      <w:pPr>
        <w:spacing w:before="100" w:beforeAutospacing="1" w:after="0" w:line="240" w:lineRule="auto"/>
        <w:outlineLvl w:val="1"/>
        <w:rPr>
          <w:rFonts w:eastAsia="Times New Roman" w:cs="Times New Roman"/>
          <w:b/>
          <w:bCs/>
          <w:kern w:val="0"/>
        </w:rPr>
      </w:pPr>
      <w:r w:rsidRPr="003937D1">
        <w:rPr>
          <w:rFonts w:eastAsia="Times New Roman" w:cs="Times New Roman"/>
          <w:b/>
          <w:bCs/>
          <w:kern w:val="0"/>
        </w:rPr>
        <w:t>Commitment to Diversity, Equity, and Inclusion</w:t>
      </w:r>
    </w:p>
    <w:p w14:paraId="46D72F0B" w14:textId="77777777" w:rsidR="000D674E" w:rsidRPr="003937D1" w:rsidRDefault="000D674E" w:rsidP="00717252">
      <w:pPr>
        <w:spacing w:after="100" w:afterAutospacing="1" w:line="240" w:lineRule="auto"/>
        <w:rPr>
          <w:rFonts w:eastAsia="Times New Roman" w:cs="Times New Roman"/>
          <w:kern w:val="0"/>
        </w:rPr>
      </w:pPr>
      <w:r w:rsidRPr="003937D1">
        <w:rPr>
          <w:rFonts w:eastAsia="Times New Roman" w:cs="Times New Roman"/>
          <w:kern w:val="0"/>
        </w:rPr>
        <w:t>The University of Rochester is committed to fostering an inclusive environment that values diversity of backgrounds, experiences, perspectives, and identities. We strongly encourage applications from individuals whose experiences contribute to the richness and diversity of our learning community.</w:t>
      </w:r>
    </w:p>
    <w:p w14:paraId="4834A69E" w14:textId="77777777" w:rsidR="000D674E" w:rsidRPr="003937D1" w:rsidRDefault="000D674E" w:rsidP="00717252">
      <w:pPr>
        <w:spacing w:before="100" w:beforeAutospacing="1" w:after="0" w:line="240" w:lineRule="auto"/>
        <w:outlineLvl w:val="1"/>
        <w:rPr>
          <w:rFonts w:eastAsia="Times New Roman" w:cs="Times New Roman"/>
          <w:b/>
          <w:bCs/>
          <w:kern w:val="0"/>
        </w:rPr>
      </w:pPr>
      <w:r w:rsidRPr="003937D1">
        <w:rPr>
          <w:rFonts w:eastAsia="Times New Roman" w:cs="Times New Roman"/>
          <w:b/>
          <w:bCs/>
          <w:kern w:val="0"/>
        </w:rPr>
        <w:t>Application Materials</w:t>
      </w:r>
    </w:p>
    <w:p w14:paraId="26E8CB46" w14:textId="60D2D86D" w:rsidR="000D674E" w:rsidRPr="00973909" w:rsidRDefault="000D674E" w:rsidP="00973909">
      <w:r w:rsidRPr="00973909">
        <w:t>Applicants should submit</w:t>
      </w:r>
      <w:r w:rsidR="002141BE" w:rsidRPr="00973909">
        <w:t xml:space="preserve"> the following items via email to Margie Shaw, JD, </w:t>
      </w:r>
      <w:r w:rsidR="00C11158" w:rsidRPr="00973909">
        <w:t xml:space="preserve">MA </w:t>
      </w:r>
      <w:r w:rsidR="002141BE" w:rsidRPr="00973909">
        <w:t>PhD</w:t>
      </w:r>
      <w:r w:rsidR="00C11158" w:rsidRPr="00973909">
        <w:t xml:space="preserve"> (</w:t>
      </w:r>
      <w:hyperlink r:id="rId5" w:history="1">
        <w:r w:rsidR="00C11158" w:rsidRPr="00973909">
          <w:rPr>
            <w:rStyle w:val="Hyperlink"/>
          </w:rPr>
          <w:t>Margie_shaw@urmc.rochester.edu</w:t>
        </w:r>
      </w:hyperlink>
      <w:r w:rsidR="00C11158" w:rsidRPr="00973909">
        <w:t xml:space="preserve">) </w:t>
      </w:r>
      <w:r w:rsidR="002141BE" w:rsidRPr="00973909">
        <w:t xml:space="preserve"> or </w:t>
      </w:r>
      <w:r w:rsidR="00C11158" w:rsidRPr="00973909">
        <w:t xml:space="preserve">Aidan Sullivan </w:t>
      </w:r>
      <w:r w:rsidR="002141BE" w:rsidRPr="00973909">
        <w:t xml:space="preserve"> (</w:t>
      </w:r>
      <w:hyperlink r:id="rId6" w:history="1">
        <w:r w:rsidR="00EC763D" w:rsidRPr="006445A3">
          <w:rPr>
            <w:rStyle w:val="Hyperlink"/>
          </w:rPr>
          <w:t>Aidan_Sullivan1@urmc.rochester.edu</w:t>
        </w:r>
      </w:hyperlink>
      <w:r w:rsidR="00973909">
        <w:t>)</w:t>
      </w:r>
      <w:r w:rsidRPr="00973909">
        <w:t>:</w:t>
      </w:r>
    </w:p>
    <w:p w14:paraId="4BCB0808" w14:textId="77777777" w:rsidR="000D674E" w:rsidRPr="003937D1" w:rsidRDefault="000D674E" w:rsidP="000D674E">
      <w:pPr>
        <w:numPr>
          <w:ilvl w:val="0"/>
          <w:numId w:val="9"/>
        </w:numPr>
        <w:spacing w:before="100" w:beforeAutospacing="1" w:after="100" w:afterAutospacing="1" w:line="240" w:lineRule="auto"/>
        <w:rPr>
          <w:rFonts w:eastAsia="Times New Roman" w:cs="Times New Roman"/>
          <w:kern w:val="0"/>
        </w:rPr>
      </w:pPr>
      <w:r w:rsidRPr="003937D1">
        <w:rPr>
          <w:rFonts w:eastAsia="Times New Roman" w:cs="Times New Roman"/>
          <w:kern w:val="0"/>
        </w:rPr>
        <w:t>Curriculum vitae</w:t>
      </w:r>
    </w:p>
    <w:p w14:paraId="46FFFF4F" w14:textId="77777777" w:rsidR="000D674E" w:rsidRPr="003937D1" w:rsidRDefault="000D674E" w:rsidP="000D674E">
      <w:pPr>
        <w:numPr>
          <w:ilvl w:val="0"/>
          <w:numId w:val="9"/>
        </w:numPr>
        <w:spacing w:before="100" w:beforeAutospacing="1" w:after="100" w:afterAutospacing="1" w:line="240" w:lineRule="auto"/>
        <w:rPr>
          <w:rFonts w:eastAsia="Times New Roman" w:cs="Times New Roman"/>
          <w:kern w:val="0"/>
        </w:rPr>
      </w:pPr>
      <w:r w:rsidRPr="003937D1">
        <w:rPr>
          <w:rFonts w:eastAsia="Times New Roman" w:cs="Times New Roman"/>
          <w:kern w:val="0"/>
        </w:rPr>
        <w:t>Letter of interest describing career goals and reasons for seeking fellowship training</w:t>
      </w:r>
    </w:p>
    <w:p w14:paraId="65F262D2" w14:textId="77777777" w:rsidR="000D674E" w:rsidRPr="003937D1" w:rsidRDefault="000D674E" w:rsidP="000D674E">
      <w:pPr>
        <w:numPr>
          <w:ilvl w:val="0"/>
          <w:numId w:val="9"/>
        </w:numPr>
        <w:spacing w:before="100" w:beforeAutospacing="1" w:after="100" w:afterAutospacing="1" w:line="240" w:lineRule="auto"/>
        <w:rPr>
          <w:rFonts w:eastAsia="Times New Roman" w:cs="Times New Roman"/>
          <w:kern w:val="0"/>
        </w:rPr>
      </w:pPr>
      <w:r w:rsidRPr="003937D1">
        <w:rPr>
          <w:rFonts w:eastAsia="Times New Roman" w:cs="Times New Roman"/>
          <w:kern w:val="0"/>
        </w:rPr>
        <w:t>Letter of support from supervisor or department leadership acknowledging protected time for participation</w:t>
      </w:r>
    </w:p>
    <w:p w14:paraId="1EC60C6D" w14:textId="77777777" w:rsidR="000D674E" w:rsidRPr="003937D1" w:rsidRDefault="000D674E" w:rsidP="000D674E">
      <w:pPr>
        <w:numPr>
          <w:ilvl w:val="0"/>
          <w:numId w:val="9"/>
        </w:numPr>
        <w:spacing w:before="100" w:beforeAutospacing="1" w:after="100" w:afterAutospacing="1" w:line="240" w:lineRule="auto"/>
        <w:rPr>
          <w:rFonts w:eastAsia="Times New Roman" w:cs="Times New Roman"/>
          <w:kern w:val="0"/>
        </w:rPr>
      </w:pPr>
      <w:r w:rsidRPr="003937D1">
        <w:rPr>
          <w:rFonts w:eastAsia="Times New Roman" w:cs="Times New Roman"/>
          <w:kern w:val="0"/>
        </w:rPr>
        <w:t>Two professional references</w:t>
      </w:r>
    </w:p>
    <w:p w14:paraId="660C3A48" w14:textId="62921455" w:rsidR="004C277A" w:rsidRPr="00DC5846" w:rsidRDefault="000D674E" w:rsidP="00DC5846">
      <w:pPr>
        <w:spacing w:before="100" w:beforeAutospacing="1" w:after="100" w:afterAutospacing="1" w:line="240" w:lineRule="auto"/>
        <w:rPr>
          <w:rFonts w:eastAsia="Times New Roman" w:cs="Times New Roman"/>
          <w:kern w:val="0"/>
        </w:rPr>
      </w:pPr>
      <w:r w:rsidRPr="003937D1">
        <w:rPr>
          <w:rFonts w:eastAsia="Times New Roman" w:cs="Times New Roman"/>
          <w:kern w:val="0"/>
        </w:rPr>
        <w:t>Applications will be reviewed on a rolling basis until positions are filled.</w:t>
      </w:r>
      <w:r w:rsidR="00973909">
        <w:rPr>
          <w:rFonts w:eastAsia="Times New Roman" w:cs="Times New Roman"/>
          <w:kern w:val="0"/>
        </w:rPr>
        <w:t xml:space="preserve"> Positions may start as early as August 1, 2026. </w:t>
      </w:r>
    </w:p>
    <w:sectPr w:rsidR="004C277A" w:rsidRPr="00DC58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84656"/>
    <w:multiLevelType w:val="multilevel"/>
    <w:tmpl w:val="298E9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1E6AFA"/>
    <w:multiLevelType w:val="multilevel"/>
    <w:tmpl w:val="AE80D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326954"/>
    <w:multiLevelType w:val="multilevel"/>
    <w:tmpl w:val="214A57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3C68F2"/>
    <w:multiLevelType w:val="multilevel"/>
    <w:tmpl w:val="A1C82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793B2F"/>
    <w:multiLevelType w:val="multilevel"/>
    <w:tmpl w:val="5FFA6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901601"/>
    <w:multiLevelType w:val="multilevel"/>
    <w:tmpl w:val="AE92B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442E2C"/>
    <w:multiLevelType w:val="multilevel"/>
    <w:tmpl w:val="0DF25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9F2D20"/>
    <w:multiLevelType w:val="multilevel"/>
    <w:tmpl w:val="9A809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8D5922"/>
    <w:multiLevelType w:val="multilevel"/>
    <w:tmpl w:val="4DA04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7373349">
    <w:abstractNumId w:val="7"/>
  </w:num>
  <w:num w:numId="2" w16cid:durableId="843395615">
    <w:abstractNumId w:val="5"/>
  </w:num>
  <w:num w:numId="3" w16cid:durableId="472715495">
    <w:abstractNumId w:val="1"/>
  </w:num>
  <w:num w:numId="4" w16cid:durableId="556164472">
    <w:abstractNumId w:val="2"/>
  </w:num>
  <w:num w:numId="5" w16cid:durableId="1803767992">
    <w:abstractNumId w:val="0"/>
  </w:num>
  <w:num w:numId="6" w16cid:durableId="2110663506">
    <w:abstractNumId w:val="6"/>
  </w:num>
  <w:num w:numId="7" w16cid:durableId="683823713">
    <w:abstractNumId w:val="4"/>
  </w:num>
  <w:num w:numId="8" w16cid:durableId="712731528">
    <w:abstractNumId w:val="3"/>
  </w:num>
  <w:num w:numId="9" w16cid:durableId="16782681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74E"/>
    <w:rsid w:val="00010573"/>
    <w:rsid w:val="00010BC3"/>
    <w:rsid w:val="000201BC"/>
    <w:rsid w:val="000206FA"/>
    <w:rsid w:val="000309F2"/>
    <w:rsid w:val="00031B16"/>
    <w:rsid w:val="00036AE6"/>
    <w:rsid w:val="00046856"/>
    <w:rsid w:val="00054408"/>
    <w:rsid w:val="00092794"/>
    <w:rsid w:val="000966A4"/>
    <w:rsid w:val="000B64D3"/>
    <w:rsid w:val="000C7C2F"/>
    <w:rsid w:val="000D4253"/>
    <w:rsid w:val="000D674E"/>
    <w:rsid w:val="000D6AFF"/>
    <w:rsid w:val="000E73E1"/>
    <w:rsid w:val="00101409"/>
    <w:rsid w:val="0011003B"/>
    <w:rsid w:val="00123549"/>
    <w:rsid w:val="00142826"/>
    <w:rsid w:val="00181425"/>
    <w:rsid w:val="00186880"/>
    <w:rsid w:val="001D59B0"/>
    <w:rsid w:val="001F52C9"/>
    <w:rsid w:val="001F5674"/>
    <w:rsid w:val="00203AB4"/>
    <w:rsid w:val="00205B8E"/>
    <w:rsid w:val="0020777A"/>
    <w:rsid w:val="002141BE"/>
    <w:rsid w:val="00230206"/>
    <w:rsid w:val="002369C3"/>
    <w:rsid w:val="00251B73"/>
    <w:rsid w:val="0025717F"/>
    <w:rsid w:val="00265A08"/>
    <w:rsid w:val="0026755E"/>
    <w:rsid w:val="00267E87"/>
    <w:rsid w:val="002947B3"/>
    <w:rsid w:val="002A1A1B"/>
    <w:rsid w:val="00301428"/>
    <w:rsid w:val="00301E25"/>
    <w:rsid w:val="00303ACE"/>
    <w:rsid w:val="00307AAF"/>
    <w:rsid w:val="003104D9"/>
    <w:rsid w:val="00313461"/>
    <w:rsid w:val="0031605D"/>
    <w:rsid w:val="00323CE1"/>
    <w:rsid w:val="003249BB"/>
    <w:rsid w:val="003318B3"/>
    <w:rsid w:val="00336CA3"/>
    <w:rsid w:val="003377BE"/>
    <w:rsid w:val="00363F18"/>
    <w:rsid w:val="003753E8"/>
    <w:rsid w:val="003929A5"/>
    <w:rsid w:val="003937D1"/>
    <w:rsid w:val="0039567F"/>
    <w:rsid w:val="003976F4"/>
    <w:rsid w:val="003D1ECF"/>
    <w:rsid w:val="003D7AD6"/>
    <w:rsid w:val="003E4BD7"/>
    <w:rsid w:val="003E58F6"/>
    <w:rsid w:val="003F3FD3"/>
    <w:rsid w:val="004127E1"/>
    <w:rsid w:val="00414A21"/>
    <w:rsid w:val="00446439"/>
    <w:rsid w:val="00447417"/>
    <w:rsid w:val="00447497"/>
    <w:rsid w:val="00463349"/>
    <w:rsid w:val="004776E5"/>
    <w:rsid w:val="004858A2"/>
    <w:rsid w:val="004A0A52"/>
    <w:rsid w:val="004B2FDD"/>
    <w:rsid w:val="004C277A"/>
    <w:rsid w:val="004D05F6"/>
    <w:rsid w:val="00513747"/>
    <w:rsid w:val="00530796"/>
    <w:rsid w:val="00534C1C"/>
    <w:rsid w:val="00565590"/>
    <w:rsid w:val="005A0A89"/>
    <w:rsid w:val="005A4C75"/>
    <w:rsid w:val="005A4E81"/>
    <w:rsid w:val="005C5E8C"/>
    <w:rsid w:val="005D582A"/>
    <w:rsid w:val="005D626F"/>
    <w:rsid w:val="005D74F2"/>
    <w:rsid w:val="005E3B77"/>
    <w:rsid w:val="006006FC"/>
    <w:rsid w:val="006059D7"/>
    <w:rsid w:val="0060623D"/>
    <w:rsid w:val="0064766A"/>
    <w:rsid w:val="0065646E"/>
    <w:rsid w:val="00657133"/>
    <w:rsid w:val="00657927"/>
    <w:rsid w:val="006628F5"/>
    <w:rsid w:val="00674EED"/>
    <w:rsid w:val="00681C8D"/>
    <w:rsid w:val="006A304A"/>
    <w:rsid w:val="006B304C"/>
    <w:rsid w:val="006C3239"/>
    <w:rsid w:val="006D03A9"/>
    <w:rsid w:val="006D1772"/>
    <w:rsid w:val="006F77D4"/>
    <w:rsid w:val="00701667"/>
    <w:rsid w:val="00703BB1"/>
    <w:rsid w:val="00717252"/>
    <w:rsid w:val="00722BF9"/>
    <w:rsid w:val="00723620"/>
    <w:rsid w:val="0072596B"/>
    <w:rsid w:val="00741F16"/>
    <w:rsid w:val="0074530D"/>
    <w:rsid w:val="00747531"/>
    <w:rsid w:val="007546B3"/>
    <w:rsid w:val="007565B5"/>
    <w:rsid w:val="00785117"/>
    <w:rsid w:val="007924DE"/>
    <w:rsid w:val="00792778"/>
    <w:rsid w:val="00793080"/>
    <w:rsid w:val="007C06EE"/>
    <w:rsid w:val="007C5E15"/>
    <w:rsid w:val="007D239A"/>
    <w:rsid w:val="007E59F0"/>
    <w:rsid w:val="007F074C"/>
    <w:rsid w:val="007F4A8B"/>
    <w:rsid w:val="007F703F"/>
    <w:rsid w:val="0080044B"/>
    <w:rsid w:val="00801373"/>
    <w:rsid w:val="0080713C"/>
    <w:rsid w:val="008305A9"/>
    <w:rsid w:val="00840C8C"/>
    <w:rsid w:val="008443FF"/>
    <w:rsid w:val="00846AB2"/>
    <w:rsid w:val="00866D55"/>
    <w:rsid w:val="00877200"/>
    <w:rsid w:val="00884C9E"/>
    <w:rsid w:val="008912EF"/>
    <w:rsid w:val="00892456"/>
    <w:rsid w:val="00894E67"/>
    <w:rsid w:val="00895032"/>
    <w:rsid w:val="008A16F2"/>
    <w:rsid w:val="008A7ADC"/>
    <w:rsid w:val="008B68D7"/>
    <w:rsid w:val="008C7FBB"/>
    <w:rsid w:val="008D6610"/>
    <w:rsid w:val="008D7809"/>
    <w:rsid w:val="008F3607"/>
    <w:rsid w:val="009004A5"/>
    <w:rsid w:val="009011E7"/>
    <w:rsid w:val="00904EE8"/>
    <w:rsid w:val="009143CE"/>
    <w:rsid w:val="009308C6"/>
    <w:rsid w:val="00951CD1"/>
    <w:rsid w:val="00971880"/>
    <w:rsid w:val="00973909"/>
    <w:rsid w:val="00974EE5"/>
    <w:rsid w:val="00994C1A"/>
    <w:rsid w:val="009969F4"/>
    <w:rsid w:val="009A7951"/>
    <w:rsid w:val="009B72FD"/>
    <w:rsid w:val="009C4E2B"/>
    <w:rsid w:val="009C5E4D"/>
    <w:rsid w:val="009C688A"/>
    <w:rsid w:val="009C7226"/>
    <w:rsid w:val="009D0BB7"/>
    <w:rsid w:val="009D3C79"/>
    <w:rsid w:val="00A02845"/>
    <w:rsid w:val="00A33C64"/>
    <w:rsid w:val="00A52198"/>
    <w:rsid w:val="00A52738"/>
    <w:rsid w:val="00A56000"/>
    <w:rsid w:val="00A74EE2"/>
    <w:rsid w:val="00A7662F"/>
    <w:rsid w:val="00AA464B"/>
    <w:rsid w:val="00AA4DFB"/>
    <w:rsid w:val="00AA6D04"/>
    <w:rsid w:val="00AA7915"/>
    <w:rsid w:val="00AC0314"/>
    <w:rsid w:val="00AC7F02"/>
    <w:rsid w:val="00AD27A6"/>
    <w:rsid w:val="00AE0E83"/>
    <w:rsid w:val="00B16ACA"/>
    <w:rsid w:val="00B541A1"/>
    <w:rsid w:val="00B75F90"/>
    <w:rsid w:val="00B92F2B"/>
    <w:rsid w:val="00BF0A11"/>
    <w:rsid w:val="00BF5F83"/>
    <w:rsid w:val="00C0578C"/>
    <w:rsid w:val="00C11158"/>
    <w:rsid w:val="00C149F1"/>
    <w:rsid w:val="00C17CD4"/>
    <w:rsid w:val="00C27DF2"/>
    <w:rsid w:val="00C3328D"/>
    <w:rsid w:val="00C35744"/>
    <w:rsid w:val="00C552C6"/>
    <w:rsid w:val="00C604A1"/>
    <w:rsid w:val="00C6599D"/>
    <w:rsid w:val="00C67648"/>
    <w:rsid w:val="00C83E96"/>
    <w:rsid w:val="00C85E6F"/>
    <w:rsid w:val="00C94EFA"/>
    <w:rsid w:val="00C9609C"/>
    <w:rsid w:val="00C979FB"/>
    <w:rsid w:val="00CB4327"/>
    <w:rsid w:val="00CB4932"/>
    <w:rsid w:val="00CB767A"/>
    <w:rsid w:val="00CD1F8B"/>
    <w:rsid w:val="00CD4809"/>
    <w:rsid w:val="00D17672"/>
    <w:rsid w:val="00D241AE"/>
    <w:rsid w:val="00D46004"/>
    <w:rsid w:val="00D641E2"/>
    <w:rsid w:val="00D84A7F"/>
    <w:rsid w:val="00D85050"/>
    <w:rsid w:val="00DC20AC"/>
    <w:rsid w:val="00DC5846"/>
    <w:rsid w:val="00DD6365"/>
    <w:rsid w:val="00DE3D79"/>
    <w:rsid w:val="00DE716D"/>
    <w:rsid w:val="00E01682"/>
    <w:rsid w:val="00E07CE0"/>
    <w:rsid w:val="00E107EE"/>
    <w:rsid w:val="00E200BA"/>
    <w:rsid w:val="00E228F8"/>
    <w:rsid w:val="00E2598B"/>
    <w:rsid w:val="00E40A59"/>
    <w:rsid w:val="00E96EDB"/>
    <w:rsid w:val="00E976D2"/>
    <w:rsid w:val="00EA6858"/>
    <w:rsid w:val="00EC763D"/>
    <w:rsid w:val="00ED51D8"/>
    <w:rsid w:val="00EE185B"/>
    <w:rsid w:val="00F049E4"/>
    <w:rsid w:val="00F05A0E"/>
    <w:rsid w:val="00F11128"/>
    <w:rsid w:val="00F11D1B"/>
    <w:rsid w:val="00F57BE3"/>
    <w:rsid w:val="00F718B4"/>
    <w:rsid w:val="00F96CF2"/>
    <w:rsid w:val="00FC1A3D"/>
    <w:rsid w:val="00FD2E19"/>
    <w:rsid w:val="00FD5908"/>
    <w:rsid w:val="00FF44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89D58"/>
  <w15:chartTrackingRefBased/>
  <w15:docId w15:val="{9C7CE22F-E8EB-D346-BB3A-1E78AA8C0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67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D67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D67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67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67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67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67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67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67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67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D67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D67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67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67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67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67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67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674E"/>
    <w:rPr>
      <w:rFonts w:eastAsiaTheme="majorEastAsia" w:cstheme="majorBidi"/>
      <w:color w:val="272727" w:themeColor="text1" w:themeTint="D8"/>
    </w:rPr>
  </w:style>
  <w:style w:type="paragraph" w:styleId="Title">
    <w:name w:val="Title"/>
    <w:basedOn w:val="Normal"/>
    <w:next w:val="Normal"/>
    <w:link w:val="TitleChar"/>
    <w:uiPriority w:val="10"/>
    <w:qFormat/>
    <w:rsid w:val="000D67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67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67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67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674E"/>
    <w:pPr>
      <w:spacing w:before="160"/>
      <w:jc w:val="center"/>
    </w:pPr>
    <w:rPr>
      <w:i/>
      <w:iCs/>
      <w:color w:val="404040" w:themeColor="text1" w:themeTint="BF"/>
    </w:rPr>
  </w:style>
  <w:style w:type="character" w:customStyle="1" w:styleId="QuoteChar">
    <w:name w:val="Quote Char"/>
    <w:basedOn w:val="DefaultParagraphFont"/>
    <w:link w:val="Quote"/>
    <w:uiPriority w:val="29"/>
    <w:rsid w:val="000D674E"/>
    <w:rPr>
      <w:i/>
      <w:iCs/>
      <w:color w:val="404040" w:themeColor="text1" w:themeTint="BF"/>
    </w:rPr>
  </w:style>
  <w:style w:type="paragraph" w:styleId="ListParagraph">
    <w:name w:val="List Paragraph"/>
    <w:basedOn w:val="Normal"/>
    <w:uiPriority w:val="34"/>
    <w:qFormat/>
    <w:rsid w:val="000D674E"/>
    <w:pPr>
      <w:ind w:left="720"/>
      <w:contextualSpacing/>
    </w:pPr>
  </w:style>
  <w:style w:type="character" w:styleId="IntenseEmphasis">
    <w:name w:val="Intense Emphasis"/>
    <w:basedOn w:val="DefaultParagraphFont"/>
    <w:uiPriority w:val="21"/>
    <w:qFormat/>
    <w:rsid w:val="000D674E"/>
    <w:rPr>
      <w:i/>
      <w:iCs/>
      <w:color w:val="0F4761" w:themeColor="accent1" w:themeShade="BF"/>
    </w:rPr>
  </w:style>
  <w:style w:type="paragraph" w:styleId="IntenseQuote">
    <w:name w:val="Intense Quote"/>
    <w:basedOn w:val="Normal"/>
    <w:next w:val="Normal"/>
    <w:link w:val="IntenseQuoteChar"/>
    <w:uiPriority w:val="30"/>
    <w:qFormat/>
    <w:rsid w:val="000D67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674E"/>
    <w:rPr>
      <w:i/>
      <w:iCs/>
      <w:color w:val="0F4761" w:themeColor="accent1" w:themeShade="BF"/>
    </w:rPr>
  </w:style>
  <w:style w:type="character" w:styleId="IntenseReference">
    <w:name w:val="Intense Reference"/>
    <w:basedOn w:val="DefaultParagraphFont"/>
    <w:uiPriority w:val="32"/>
    <w:qFormat/>
    <w:rsid w:val="000D674E"/>
    <w:rPr>
      <w:b/>
      <w:bCs/>
      <w:smallCaps/>
      <w:color w:val="0F4761" w:themeColor="accent1" w:themeShade="BF"/>
      <w:spacing w:val="5"/>
    </w:rPr>
  </w:style>
  <w:style w:type="paragraph" w:customStyle="1" w:styleId="isselectedend">
    <w:name w:val="isselectedend"/>
    <w:basedOn w:val="Normal"/>
    <w:rsid w:val="000D674E"/>
    <w:pPr>
      <w:spacing w:before="100" w:beforeAutospacing="1" w:after="100" w:afterAutospacing="1" w:line="240" w:lineRule="auto"/>
    </w:pPr>
    <w:rPr>
      <w:rFonts w:ascii="Times New Roman" w:eastAsia="Times New Roman" w:hAnsi="Times New Roman" w:cs="Times New Roman"/>
      <w:kern w:val="0"/>
    </w:rPr>
  </w:style>
  <w:style w:type="character" w:styleId="Strong">
    <w:name w:val="Strong"/>
    <w:basedOn w:val="DefaultParagraphFont"/>
    <w:uiPriority w:val="22"/>
    <w:qFormat/>
    <w:rsid w:val="000D674E"/>
    <w:rPr>
      <w:b/>
      <w:bCs/>
    </w:rPr>
  </w:style>
  <w:style w:type="paragraph" w:styleId="NormalWeb">
    <w:name w:val="Normal (Web)"/>
    <w:basedOn w:val="Normal"/>
    <w:uiPriority w:val="99"/>
    <w:semiHidden/>
    <w:unhideWhenUsed/>
    <w:rsid w:val="000D674E"/>
    <w:pPr>
      <w:spacing w:before="100" w:beforeAutospacing="1" w:after="100" w:afterAutospacing="1" w:line="240" w:lineRule="auto"/>
    </w:pPr>
    <w:rPr>
      <w:rFonts w:ascii="Times New Roman" w:eastAsia="Times New Roman" w:hAnsi="Times New Roman" w:cs="Times New Roman"/>
      <w:kern w:val="0"/>
    </w:rPr>
  </w:style>
  <w:style w:type="paragraph" w:styleId="Revision">
    <w:name w:val="Revision"/>
    <w:hidden/>
    <w:uiPriority w:val="99"/>
    <w:semiHidden/>
    <w:rsid w:val="009C688A"/>
    <w:pPr>
      <w:spacing w:after="0" w:line="240" w:lineRule="auto"/>
    </w:pPr>
  </w:style>
  <w:style w:type="character" w:styleId="CommentReference">
    <w:name w:val="annotation reference"/>
    <w:basedOn w:val="DefaultParagraphFont"/>
    <w:uiPriority w:val="99"/>
    <w:semiHidden/>
    <w:unhideWhenUsed/>
    <w:rsid w:val="009C688A"/>
    <w:rPr>
      <w:sz w:val="16"/>
      <w:szCs w:val="16"/>
    </w:rPr>
  </w:style>
  <w:style w:type="paragraph" w:styleId="CommentText">
    <w:name w:val="annotation text"/>
    <w:basedOn w:val="Normal"/>
    <w:link w:val="CommentTextChar"/>
    <w:uiPriority w:val="99"/>
    <w:semiHidden/>
    <w:unhideWhenUsed/>
    <w:rsid w:val="009C688A"/>
    <w:pPr>
      <w:spacing w:line="240" w:lineRule="auto"/>
    </w:pPr>
    <w:rPr>
      <w:sz w:val="20"/>
      <w:szCs w:val="20"/>
    </w:rPr>
  </w:style>
  <w:style w:type="character" w:customStyle="1" w:styleId="CommentTextChar">
    <w:name w:val="Comment Text Char"/>
    <w:basedOn w:val="DefaultParagraphFont"/>
    <w:link w:val="CommentText"/>
    <w:uiPriority w:val="99"/>
    <w:semiHidden/>
    <w:rsid w:val="009C688A"/>
    <w:rPr>
      <w:sz w:val="20"/>
      <w:szCs w:val="20"/>
    </w:rPr>
  </w:style>
  <w:style w:type="paragraph" w:styleId="CommentSubject">
    <w:name w:val="annotation subject"/>
    <w:basedOn w:val="CommentText"/>
    <w:next w:val="CommentText"/>
    <w:link w:val="CommentSubjectChar"/>
    <w:uiPriority w:val="99"/>
    <w:semiHidden/>
    <w:unhideWhenUsed/>
    <w:rsid w:val="009C688A"/>
    <w:rPr>
      <w:b/>
      <w:bCs/>
    </w:rPr>
  </w:style>
  <w:style w:type="character" w:customStyle="1" w:styleId="CommentSubjectChar">
    <w:name w:val="Comment Subject Char"/>
    <w:basedOn w:val="CommentTextChar"/>
    <w:link w:val="CommentSubject"/>
    <w:uiPriority w:val="99"/>
    <w:semiHidden/>
    <w:rsid w:val="009C688A"/>
    <w:rPr>
      <w:b/>
      <w:bCs/>
      <w:sz w:val="20"/>
      <w:szCs w:val="20"/>
    </w:rPr>
  </w:style>
  <w:style w:type="character" w:styleId="Hyperlink">
    <w:name w:val="Hyperlink"/>
    <w:basedOn w:val="DefaultParagraphFont"/>
    <w:uiPriority w:val="99"/>
    <w:unhideWhenUsed/>
    <w:rsid w:val="00C11158"/>
    <w:rPr>
      <w:color w:val="467886" w:themeColor="hyperlink"/>
      <w:u w:val="single"/>
    </w:rPr>
  </w:style>
  <w:style w:type="character" w:styleId="UnresolvedMention">
    <w:name w:val="Unresolved Mention"/>
    <w:basedOn w:val="DefaultParagraphFont"/>
    <w:uiPriority w:val="99"/>
    <w:semiHidden/>
    <w:unhideWhenUsed/>
    <w:rsid w:val="00C111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idan_Sullivan1@urmc.rochester.edu" TargetMode="External"/><Relationship Id="rId5" Type="http://schemas.openxmlformats.org/officeDocument/2006/relationships/hyperlink" Target="mailto:Margie_shaw@urmc.rochester.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4e17f4-cf11-4ce2-b3ef-5de76bf4ce41}" enabled="0" method="" siteId="{374e17f4-cf11-4ce2-b3ef-5de76bf4ce41}"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1258</Words>
  <Characters>7174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 Margie H</dc:creator>
  <cp:keywords/>
  <dc:description/>
  <cp:lastModifiedBy>Harrington, Olivia</cp:lastModifiedBy>
  <cp:revision>3</cp:revision>
  <dcterms:created xsi:type="dcterms:W3CDTF">2026-10-08T18:57:00Z</dcterms:created>
  <dcterms:modified xsi:type="dcterms:W3CDTF">2026-10-08T18:57:00Z</dcterms:modified>
</cp:coreProperties>
</file>