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4441" w:rsidR="43109FA0" w:rsidP="43109FA0" w:rsidRDefault="43109FA0" w14:paraId="73DB3CCA" w14:textId="63AE9B88">
      <w:pPr>
        <w:spacing w:before="12"/>
        <w:ind w:left="199" w:right="4" w:hanging="180"/>
        <w:jc w:val="center"/>
        <w:rPr>
          <w:rFonts w:ascii="Aptos" w:hAnsi="Aptos"/>
          <w:b/>
          <w:bCs/>
          <w:sz w:val="32"/>
          <w:szCs w:val="32"/>
        </w:rPr>
      </w:pPr>
      <w:r w:rsidRPr="002B4441">
        <w:rPr>
          <w:rFonts w:ascii="Aptos" w:hAnsi="Aptos"/>
          <w:b/>
          <w:bCs/>
          <w:sz w:val="32"/>
          <w:szCs w:val="32"/>
        </w:rPr>
        <w:t>U</w:t>
      </w:r>
      <w:r w:rsidRPr="002B4441" w:rsidR="002B4441">
        <w:rPr>
          <w:rFonts w:ascii="Aptos" w:hAnsi="Aptos"/>
          <w:b/>
          <w:bCs/>
          <w:sz w:val="32"/>
          <w:szCs w:val="32"/>
        </w:rPr>
        <w:t>niversity of Rochester Medicine</w:t>
      </w:r>
    </w:p>
    <w:p w:rsidRPr="002B4441" w:rsidR="43109FA0" w:rsidP="00AB3BF1" w:rsidRDefault="4D594E92" w14:paraId="74CBEA89" w14:textId="55DCFE84">
      <w:pPr>
        <w:spacing w:before="12"/>
        <w:ind w:left="199" w:right="4" w:hanging="180"/>
        <w:jc w:val="center"/>
        <w:rPr>
          <w:rFonts w:ascii="Aptos" w:hAnsi="Aptos"/>
          <w:b/>
          <w:bCs/>
          <w:sz w:val="32"/>
          <w:szCs w:val="32"/>
        </w:rPr>
      </w:pPr>
      <w:r w:rsidRPr="002B4441">
        <w:rPr>
          <w:rFonts w:ascii="Aptos" w:hAnsi="Aptos"/>
          <w:b/>
          <w:bCs/>
          <w:sz w:val="32"/>
          <w:szCs w:val="32"/>
        </w:rPr>
        <w:t>COMMUNITY ADVISORY COUNCIL MEMBERS</w:t>
      </w:r>
    </w:p>
    <w:p w:rsidRPr="002B4441" w:rsidR="00857AC8" w:rsidP="00AB3BF1" w:rsidRDefault="00857AC8" w14:paraId="65DD7B69" w14:textId="77777777">
      <w:pPr>
        <w:spacing w:before="12"/>
        <w:ind w:left="199" w:right="4" w:hanging="180"/>
        <w:jc w:val="center"/>
        <w:rPr>
          <w:rFonts w:ascii="Aptos" w:hAnsi="Aptos"/>
          <w:b/>
          <w:bCs/>
          <w:sz w:val="14"/>
          <w:szCs w:val="14"/>
        </w:rPr>
      </w:pPr>
    </w:p>
    <w:tbl>
      <w:tblPr>
        <w:tblW w:w="10146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2"/>
        <w:gridCol w:w="4984"/>
      </w:tblGrid>
      <w:tr w:rsidRPr="002B4441" w:rsidR="005242B7" w:rsidTr="262DFF99" w14:paraId="50AC652C" w14:textId="77777777">
        <w:trPr>
          <w:trHeight w:val="308" w:hRule="exact"/>
          <w:tblHeader/>
        </w:trPr>
        <w:tc>
          <w:tcPr>
            <w:tcW w:w="5162" w:type="dxa"/>
            <w:shd w:val="clear" w:color="auto" w:fill="C6D9F1" w:themeFill="text2" w:themeFillTint="33"/>
            <w:tcMar/>
          </w:tcPr>
          <w:p w:rsidRPr="002B4441" w:rsidR="005242B7" w:rsidP="1E68E872" w:rsidRDefault="1E68E872" w14:paraId="5E1B5406" w14:textId="265757CE">
            <w:pPr>
              <w:pStyle w:val="TableParagraph"/>
              <w:ind w:left="105"/>
              <w:rPr>
                <w:rFonts w:ascii="Aptos" w:hAnsi="Aptos" w:cstheme="minorBidi"/>
                <w:b/>
                <w:bCs/>
                <w:sz w:val="18"/>
                <w:szCs w:val="18"/>
              </w:rPr>
            </w:pPr>
            <w:r w:rsidRPr="002B4441">
              <w:rPr>
                <w:rFonts w:ascii="Aptos" w:hAnsi="Aptos" w:cstheme="minorBidi"/>
                <w:b/>
                <w:bCs/>
                <w:sz w:val="18"/>
                <w:szCs w:val="18"/>
              </w:rPr>
              <w:t>Organization</w:t>
            </w:r>
          </w:p>
        </w:tc>
        <w:tc>
          <w:tcPr>
            <w:tcW w:w="4984" w:type="dxa"/>
            <w:shd w:val="clear" w:color="auto" w:fill="C6D9F1" w:themeFill="text2" w:themeFillTint="33"/>
            <w:tcMar/>
          </w:tcPr>
          <w:p w:rsidRPr="002B4441" w:rsidR="1E68E872" w:rsidP="1E68E872" w:rsidRDefault="1E68E872" w14:paraId="15601011" w14:textId="3B1CB7D4">
            <w:pPr>
              <w:pStyle w:val="TableParagraph"/>
              <w:spacing w:before="23" w:line="240" w:lineRule="auto"/>
              <w:ind w:left="105"/>
              <w:rPr>
                <w:rFonts w:ascii="Aptos" w:hAnsi="Aptos" w:cstheme="minorBidi"/>
                <w:b/>
                <w:bCs/>
                <w:sz w:val="18"/>
                <w:szCs w:val="18"/>
              </w:rPr>
            </w:pPr>
            <w:r w:rsidRPr="002B4441">
              <w:rPr>
                <w:rFonts w:ascii="Aptos" w:hAnsi="Aptos" w:cstheme="minorBidi"/>
                <w:b/>
                <w:bCs/>
                <w:sz w:val="18"/>
                <w:szCs w:val="18"/>
              </w:rPr>
              <w:t>Representative</w:t>
            </w:r>
          </w:p>
        </w:tc>
      </w:tr>
      <w:tr w:rsidRPr="002B4441" w:rsidR="00B57B98" w:rsidTr="262DFF99" w14:paraId="1757CC66" w14:textId="77777777">
        <w:trPr>
          <w:trHeight w:val="444"/>
        </w:trPr>
        <w:tc>
          <w:tcPr>
            <w:tcW w:w="5162" w:type="dxa"/>
            <w:tcMar/>
          </w:tcPr>
          <w:p w:rsidRPr="00B57B98" w:rsidR="00B57B98" w:rsidP="1C9525A8" w:rsidRDefault="00B57B98" w14:paraId="2EA777E8" w14:textId="322B0581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CAC Co-Chair; At Large Member</w:t>
            </w:r>
          </w:p>
        </w:tc>
        <w:tc>
          <w:tcPr>
            <w:tcW w:w="4984" w:type="dxa"/>
            <w:tcMar/>
          </w:tcPr>
          <w:p w:rsidRPr="00B57B98" w:rsidR="00B57B98" w:rsidP="1C9525A8" w:rsidRDefault="00B57B98" w14:paraId="69AFC650" w14:textId="44EB8103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April Aycock, EdD, MS, LMHC-D, CASAC-M</w:t>
            </w:r>
          </w:p>
        </w:tc>
      </w:tr>
      <w:tr w:rsidRPr="002B4441" w:rsidR="00B57B98" w:rsidTr="262DFF99" w14:paraId="4A41EABE" w14:textId="77777777">
        <w:trPr>
          <w:trHeight w:val="444"/>
        </w:trPr>
        <w:tc>
          <w:tcPr>
            <w:tcW w:w="5162" w:type="dxa"/>
            <w:tcMar/>
          </w:tcPr>
          <w:p w:rsidRPr="00B57B98" w:rsidR="00B57B98" w:rsidP="1C9525A8" w:rsidRDefault="00B57B98" w14:paraId="290BD189" w14:textId="3A538EB6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CAC Co-Chair; Lifespan</w:t>
            </w:r>
          </w:p>
        </w:tc>
        <w:tc>
          <w:tcPr>
            <w:tcW w:w="4984" w:type="dxa"/>
            <w:tcMar/>
          </w:tcPr>
          <w:p w:rsidRPr="00B57B98" w:rsidR="00B57B98" w:rsidP="00B57B98" w:rsidRDefault="00B57B98" w14:paraId="7612095E" w14:textId="77777777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Ann Marie Cook</w:t>
            </w:r>
          </w:p>
          <w:p w:rsidRPr="00B57B98" w:rsidR="00B57B98" w:rsidP="00B57B98" w:rsidRDefault="00B57B98" w14:paraId="45723AAD" w14:textId="2CFE525C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President/Chief Executive Officer</w:t>
            </w:r>
          </w:p>
        </w:tc>
      </w:tr>
      <w:tr w:rsidRPr="002B4441" w:rsidR="1C9525A8" w:rsidTr="262DFF99" w14:paraId="75E215E5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6C51E1D0" w14:textId="793CC7E5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proofErr w:type="gramStart"/>
            <w:r w:rsidRPr="00B57B98">
              <w:rPr>
                <w:rFonts w:ascii="Aptos" w:hAnsi="Aptos" w:cstheme="minorBidi"/>
                <w:sz w:val="24"/>
                <w:szCs w:val="24"/>
              </w:rPr>
              <w:t>African-American</w:t>
            </w:r>
            <w:proofErr w:type="gramEnd"/>
            <w:r w:rsidRPr="00B57B98">
              <w:rPr>
                <w:rFonts w:ascii="Aptos" w:hAnsi="Aptos" w:cstheme="minorBidi"/>
                <w:sz w:val="24"/>
                <w:szCs w:val="24"/>
              </w:rPr>
              <w:t xml:space="preserve"> Health Coalition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07CD64A6" w14:textId="1C6AFBE6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Mary Bisbee-Burrows, EdD</w:t>
            </w:r>
          </w:p>
          <w:p w:rsidRPr="00B57B98" w:rsidR="1C9525A8" w:rsidP="1C9525A8" w:rsidRDefault="1C9525A8" w14:paraId="2CE5645D" w14:textId="50DADFC0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Chair</w:t>
            </w:r>
          </w:p>
        </w:tc>
      </w:tr>
      <w:tr w:rsidRPr="002B4441" w:rsidR="1C9525A8" w:rsidTr="262DFF99" w14:paraId="45E9337A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44B908E7" w14:textId="66B430EC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Catholic Charities Family and Community Services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27462769" w14:textId="416A93F9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Lori VanAuken, MPA</w:t>
            </w:r>
          </w:p>
          <w:p w:rsidRPr="00B57B98" w:rsidR="1C9525A8" w:rsidP="1C9525A8" w:rsidRDefault="1C9525A8" w14:paraId="133B53B9" w14:textId="481B71A0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President &amp; CEO</w:t>
            </w:r>
          </w:p>
        </w:tc>
      </w:tr>
      <w:tr w:rsidRPr="002B4441" w:rsidR="1C9525A8" w:rsidTr="262DFF99" w14:paraId="765A41E2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6ABF0D8D" w14:textId="585BDF9B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Charles Settlement House and Community Place of Greater Rochester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50D1DD00" w14:textId="311D84C4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Scott C. Benjamin</w:t>
            </w:r>
          </w:p>
          <w:p w:rsidRPr="00B57B98" w:rsidR="1C9525A8" w:rsidP="7CCC905C" w:rsidRDefault="7CCC905C" w14:paraId="24CB1E68" w14:textId="48C6B6AE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Chief Executive Officer</w:t>
            </w:r>
          </w:p>
        </w:tc>
      </w:tr>
      <w:tr w:rsidRPr="002B4441" w:rsidR="1C9525A8" w:rsidTr="262DFF99" w14:paraId="6CFA4963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3C07DDD7" w14:textId="314916D3">
            <w:pPr>
              <w:pStyle w:val="TableParagraph"/>
              <w:spacing w:before="1" w:line="240" w:lineRule="auto"/>
              <w:ind w:left="105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City of Rochester</w:t>
            </w:r>
          </w:p>
        </w:tc>
        <w:tc>
          <w:tcPr>
            <w:tcW w:w="4984" w:type="dxa"/>
            <w:tcMar/>
          </w:tcPr>
          <w:p w:rsidRPr="00B57B98" w:rsidR="1C9525A8" w:rsidP="1C9525A8" w:rsidRDefault="00A3097C" w14:paraId="19591146" w14:textId="2B8BC313">
            <w:pPr>
              <w:pStyle w:val="TableParagraph"/>
              <w:spacing w:before="1" w:line="240" w:lineRule="auto"/>
              <w:ind w:left="105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cstheme="minorBidi"/>
                <w:sz w:val="24"/>
                <w:szCs w:val="24"/>
              </w:rPr>
              <w:t>TBD</w:t>
            </w:r>
          </w:p>
        </w:tc>
      </w:tr>
      <w:tr w:rsidRPr="002B4441" w:rsidR="4C752527" w:rsidTr="262DFF99" w14:paraId="708B4BF9" w14:textId="77777777">
        <w:trPr>
          <w:trHeight w:val="444"/>
        </w:trPr>
        <w:tc>
          <w:tcPr>
            <w:tcW w:w="5162" w:type="dxa"/>
            <w:tcMar/>
          </w:tcPr>
          <w:p w:rsidRPr="00B57B98" w:rsidR="4C752527" w:rsidP="4C752527" w:rsidRDefault="4C752527" w14:paraId="24BB323C" w14:textId="41A6B13D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Common Ground Health</w:t>
            </w:r>
          </w:p>
        </w:tc>
        <w:tc>
          <w:tcPr>
            <w:tcW w:w="4984" w:type="dxa"/>
            <w:tcMar/>
          </w:tcPr>
          <w:p w:rsidRPr="00B57B98" w:rsidR="4C752527" w:rsidP="4C752527" w:rsidRDefault="4C752527" w14:paraId="0B08CFA3" w14:textId="5AA0083B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Dina Faticone</w:t>
            </w:r>
          </w:p>
          <w:p w:rsidRPr="00B57B98" w:rsidR="4C752527" w:rsidP="4C752527" w:rsidRDefault="4C752527" w14:paraId="77265A7F" w14:textId="7AA2BA3B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Chief Program Officer</w:t>
            </w:r>
          </w:p>
        </w:tc>
      </w:tr>
      <w:tr w:rsidRPr="002B4441" w:rsidR="4C752527" w:rsidTr="262DFF99" w14:paraId="768FF33A" w14:textId="77777777">
        <w:trPr>
          <w:trHeight w:val="444"/>
        </w:trPr>
        <w:tc>
          <w:tcPr>
            <w:tcW w:w="5162" w:type="dxa"/>
            <w:tcMar/>
          </w:tcPr>
          <w:p w:rsidRPr="00B57B98" w:rsidR="4C752527" w:rsidP="4C752527" w:rsidRDefault="4C752527" w14:paraId="63EC879D" w14:textId="5B4C1C36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Community Health Workers Association of Rochester (CHWAR)</w:t>
            </w:r>
          </w:p>
        </w:tc>
        <w:tc>
          <w:tcPr>
            <w:tcW w:w="4984" w:type="dxa"/>
            <w:tcMar/>
          </w:tcPr>
          <w:p w:rsidRPr="00B57B98" w:rsidR="4C752527" w:rsidP="4C752527" w:rsidRDefault="4C752527" w14:paraId="505EE58A" w14:textId="4D80E4ED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 xml:space="preserve">Lucia Colindres </w:t>
            </w:r>
          </w:p>
          <w:p w:rsidRPr="00B57B98" w:rsidR="4C752527" w:rsidP="4C752527" w:rsidRDefault="4C752527" w14:paraId="7089CB79" w14:textId="47626C0E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Founder &amp; Chief Program Officer</w:t>
            </w:r>
          </w:p>
        </w:tc>
      </w:tr>
      <w:tr w:rsidRPr="002B4441" w:rsidR="4C752527" w:rsidTr="262DFF99" w14:paraId="25B6F581" w14:textId="77777777">
        <w:trPr>
          <w:trHeight w:val="444"/>
        </w:trPr>
        <w:tc>
          <w:tcPr>
            <w:tcW w:w="5162" w:type="dxa"/>
            <w:tcMar/>
          </w:tcPr>
          <w:p w:rsidRPr="00B57B98" w:rsidR="4C752527" w:rsidP="4C752527" w:rsidRDefault="4C752527" w14:paraId="02BE5B89" w14:textId="691486C4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Connected Communities, Inc.</w:t>
            </w:r>
          </w:p>
        </w:tc>
        <w:tc>
          <w:tcPr>
            <w:tcW w:w="4984" w:type="dxa"/>
            <w:tcMar/>
          </w:tcPr>
          <w:p w:rsidRPr="00B57B98" w:rsidR="4C752527" w:rsidP="4C752527" w:rsidRDefault="4C752527" w14:paraId="6D1BA513" w14:textId="2837E1F8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Atashia Sinkler</w:t>
            </w:r>
          </w:p>
          <w:p w:rsidRPr="00B57B98" w:rsidR="4C752527" w:rsidP="4C752527" w:rsidRDefault="4C752527" w14:paraId="2EECF293" w14:textId="690D85C5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 xml:space="preserve">Neighborhood Hub Director </w:t>
            </w:r>
          </w:p>
        </w:tc>
      </w:tr>
      <w:tr w:rsidRPr="002B4441" w:rsidR="4C752527" w:rsidTr="262DFF99" w14:paraId="6FFF101A" w14:textId="77777777">
        <w:trPr>
          <w:trHeight w:val="444"/>
        </w:trPr>
        <w:tc>
          <w:tcPr>
            <w:tcW w:w="5162" w:type="dxa"/>
            <w:tcMar/>
          </w:tcPr>
          <w:p w:rsidRPr="00B57B98" w:rsidR="4C752527" w:rsidP="4C752527" w:rsidRDefault="4C752527" w14:paraId="2A4EE512" w14:textId="536F5916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262DFF99" w:rsidR="262DFF99">
              <w:rPr>
                <w:rFonts w:ascii="Aptos" w:hAnsi="Aptos"/>
                <w:color w:val="000000" w:themeColor="text1" w:themeTint="FF" w:themeShade="FF"/>
                <w:sz w:val="24"/>
                <w:szCs w:val="24"/>
              </w:rPr>
              <w:t xml:space="preserve">  Excellus BlueCross BlueShield</w:t>
            </w:r>
          </w:p>
        </w:tc>
        <w:tc>
          <w:tcPr>
            <w:tcW w:w="4984" w:type="dxa"/>
            <w:tcMar/>
          </w:tcPr>
          <w:p w:rsidRPr="00B57B98" w:rsidR="4C752527" w:rsidP="4C752527" w:rsidRDefault="4C752527" w14:paraId="5E22D20F" w14:textId="691EB0ED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Simone Edwards, DrPH, MPH</w:t>
            </w:r>
          </w:p>
          <w:p w:rsidRPr="00B57B98" w:rsidR="4C752527" w:rsidP="4C752527" w:rsidRDefault="4C752527" w14:paraId="7C4CAF37" w14:textId="7B7D4EBA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 xml:space="preserve">Vice President – Health Equity and Community Investments </w:t>
            </w:r>
          </w:p>
        </w:tc>
      </w:tr>
      <w:tr w:rsidRPr="002B4441" w:rsidR="1C9525A8" w:rsidTr="262DFF99" w14:paraId="3C820895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262DFF99" w:rsidRDefault="1C9525A8" w14:paraId="3A7CB5D8" w14:textId="05D26B12">
            <w:pPr>
              <w:pStyle w:val="TableParagraph"/>
              <w:ind w:left="0"/>
              <w:rPr>
                <w:rFonts w:ascii="Aptos" w:hAnsi="Aptos" w:cs="" w:cstheme="minorBidi"/>
                <w:sz w:val="24"/>
                <w:szCs w:val="24"/>
              </w:rPr>
            </w:pPr>
            <w:r w:rsidRPr="262DFF99" w:rsidR="262DFF99">
              <w:rPr>
                <w:rFonts w:ascii="Aptos" w:hAnsi="Aptos" w:cs="" w:cstheme="minorBidi"/>
                <w:sz w:val="24"/>
                <w:szCs w:val="24"/>
              </w:rPr>
              <w:t xml:space="preserve">  Faith Roundtable</w:t>
            </w:r>
          </w:p>
        </w:tc>
        <w:tc>
          <w:tcPr>
            <w:tcW w:w="4984" w:type="dxa"/>
            <w:tcMar/>
          </w:tcPr>
          <w:p w:rsidRPr="00B57B98" w:rsidR="1C9525A8" w:rsidP="7CCC905C" w:rsidRDefault="7CCC905C" w14:paraId="7DDB6C91" w14:textId="313F1EC9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Rev. Sebrone Johnson</w:t>
            </w:r>
          </w:p>
          <w:p w:rsidRPr="00B57B98" w:rsidR="1C9525A8" w:rsidP="7CCC905C" w:rsidRDefault="7CCC905C" w14:paraId="1007CFD5" w14:textId="274B2138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Pastor, Greater Harvest Church</w:t>
            </w:r>
          </w:p>
        </w:tc>
      </w:tr>
      <w:tr w:rsidRPr="002B4441" w:rsidR="1C9525A8" w:rsidTr="262DFF99" w14:paraId="5CF1B6B8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1B875626" w14:textId="22D4E5AA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Finger Lakes Community Health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68307CDA" w14:textId="4B7982AC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Mary Zelazny</w:t>
            </w:r>
          </w:p>
          <w:p w:rsidRPr="00B57B98" w:rsidR="1C9525A8" w:rsidP="1C9525A8" w:rsidRDefault="7CCC905C" w14:paraId="4D43EBDE" w14:textId="06731ABA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Chief Executive Officer</w:t>
            </w:r>
          </w:p>
        </w:tc>
      </w:tr>
      <w:tr w:rsidRPr="002B4441" w:rsidR="1C9525A8" w:rsidTr="262DFF99" w14:paraId="196DEAB7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176F9555" w14:textId="6527EE04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Healthy Baby Network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60405B46" w14:textId="2CF1679A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Sherita Bullock</w:t>
            </w:r>
          </w:p>
          <w:p w:rsidRPr="00B57B98" w:rsidR="1C9525A8" w:rsidP="1C9525A8" w:rsidRDefault="1C9525A8" w14:paraId="45F00149" w14:textId="2785DE4B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Executive Director</w:t>
            </w:r>
          </w:p>
        </w:tc>
      </w:tr>
      <w:tr w:rsidRPr="002B4441" w:rsidR="1C9525A8" w:rsidTr="262DFF99" w14:paraId="603B7E91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226A3BA5" w14:textId="2BA395C1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Hearing Loss Association of America, Rochester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458445E5" w14:textId="10521351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Daniel Brooks</w:t>
            </w:r>
          </w:p>
          <w:p w:rsidRPr="00B57B98" w:rsidR="1C9525A8" w:rsidP="1C9525A8" w:rsidRDefault="1C9525A8" w14:paraId="540FB85D" w14:textId="6BC64FFC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President</w:t>
            </w:r>
          </w:p>
        </w:tc>
      </w:tr>
      <w:tr w:rsidRPr="002B4441" w:rsidR="7CA3ACF3" w:rsidTr="262DFF99" w14:paraId="6C8FD38C" w14:textId="77777777">
        <w:trPr>
          <w:trHeight w:val="444"/>
        </w:trPr>
        <w:tc>
          <w:tcPr>
            <w:tcW w:w="5162" w:type="dxa"/>
            <w:tcMar/>
          </w:tcPr>
          <w:p w:rsidRPr="00B57B98" w:rsidR="7CA3ACF3" w:rsidP="1C8B2D73" w:rsidRDefault="1C8B2D73" w14:paraId="2FCC9519" w14:textId="6D4B9C5C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IBERO American Action League</w:t>
            </w:r>
          </w:p>
        </w:tc>
        <w:tc>
          <w:tcPr>
            <w:tcW w:w="4984" w:type="dxa"/>
            <w:tcMar/>
          </w:tcPr>
          <w:p w:rsidRPr="00B57B98" w:rsidR="1E68E872" w:rsidP="1E68E872" w:rsidRDefault="1E68E872" w14:paraId="03DB0059" w14:textId="7F9D03E2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Angelica Perez-Delgado, MS</w:t>
            </w:r>
          </w:p>
          <w:p w:rsidRPr="00B57B98" w:rsidR="1E68E872" w:rsidP="1E68E872" w:rsidRDefault="1C8B2D73" w14:paraId="7A17C068" w14:textId="3BE0B9F1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President/Chief Executive Officer</w:t>
            </w:r>
          </w:p>
        </w:tc>
      </w:tr>
      <w:tr w:rsidRPr="002B4441" w:rsidR="1C9525A8" w:rsidTr="262DFF99" w14:paraId="2BBD01A9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5C1DBA9E" w14:textId="516A575F">
            <w:pPr>
              <w:pStyle w:val="TableParagraph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 xml:space="preserve">Indigenous Health Coalition 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29BB020B" w14:textId="55719721">
            <w:pPr>
              <w:pStyle w:val="TableParagraph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Ronnie Pollack</w:t>
            </w:r>
          </w:p>
          <w:p w:rsidRPr="00B57B98" w:rsidR="1C9525A8" w:rsidP="1C9525A8" w:rsidRDefault="1C9525A8" w14:paraId="7DA80CEA" w14:textId="541A67AF">
            <w:pPr>
              <w:pStyle w:val="TableParagraph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Co-Founder</w:t>
            </w:r>
          </w:p>
        </w:tc>
      </w:tr>
      <w:tr w:rsidRPr="002B4441" w:rsidR="1C9525A8" w:rsidTr="262DFF99" w14:paraId="2B0EA20F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7BDB3C8D" w14:textId="6B115B5F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 xml:space="preserve">Indigenous Health Coalition </w:t>
            </w:r>
          </w:p>
        </w:tc>
        <w:tc>
          <w:tcPr>
            <w:tcW w:w="4984" w:type="dxa"/>
            <w:tcMar/>
          </w:tcPr>
          <w:p w:rsidRPr="00B57B98" w:rsidR="1C9525A8" w:rsidP="7CCC905C" w:rsidRDefault="7CCC905C" w14:paraId="50523674" w14:textId="03306EFB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Todd Waite</w:t>
            </w:r>
          </w:p>
          <w:p w:rsidRPr="00B57B98" w:rsidR="1C9525A8" w:rsidP="7CCC905C" w:rsidRDefault="7CCC905C" w14:paraId="7D6A3178" w14:textId="4E52D571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Co-Founder</w:t>
            </w:r>
          </w:p>
        </w:tc>
      </w:tr>
      <w:tr w:rsidRPr="002B4441" w:rsidR="1C9525A8" w:rsidTr="262DFF99" w14:paraId="32B89DC7" w14:textId="77777777">
        <w:trPr>
          <w:trHeight w:val="459"/>
        </w:trPr>
        <w:tc>
          <w:tcPr>
            <w:tcW w:w="5162" w:type="dxa"/>
            <w:tcMar/>
          </w:tcPr>
          <w:p w:rsidRPr="00B57B98" w:rsidR="1C9525A8" w:rsidP="1C9525A8" w:rsidRDefault="1C9525A8" w14:paraId="78D32211" w14:textId="57389FDD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 xml:space="preserve">Interdenominational Health Ministry Coalition 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0315D6FA" w14:textId="7A9D9A43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Phyllis Jackson, RN</w:t>
            </w:r>
          </w:p>
          <w:p w:rsidRPr="00B57B98" w:rsidR="1C9525A8" w:rsidP="1C9525A8" w:rsidRDefault="1C9525A8" w14:paraId="4BEC411D" w14:textId="42E7A9CB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Founder</w:t>
            </w:r>
          </w:p>
        </w:tc>
      </w:tr>
      <w:tr w:rsidRPr="002B4441" w:rsidR="1C9525A8" w:rsidTr="262DFF99" w14:paraId="35DDA7A4" w14:textId="77777777">
        <w:trPr>
          <w:trHeight w:val="444"/>
        </w:trPr>
        <w:tc>
          <w:tcPr>
            <w:tcW w:w="5162" w:type="dxa"/>
            <w:tcMar/>
          </w:tcPr>
          <w:p w:rsidRPr="00B57B98" w:rsidR="1C9525A8" w:rsidP="1C9525A8" w:rsidRDefault="1C9525A8" w14:paraId="15AF15DF" w14:textId="1CE57CC3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Jordan Health</w:t>
            </w:r>
          </w:p>
        </w:tc>
        <w:tc>
          <w:tcPr>
            <w:tcW w:w="4984" w:type="dxa"/>
            <w:tcMar/>
          </w:tcPr>
          <w:p w:rsidRPr="00B57B98" w:rsidR="66E898D5" w:rsidP="66E898D5" w:rsidRDefault="66E898D5" w14:paraId="37CE42E9" w14:textId="274D5904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Dr. Fredrick Johnson</w:t>
            </w:r>
          </w:p>
          <w:p w:rsidRPr="00B57B98" w:rsidR="1C9525A8" w:rsidP="66E898D5" w:rsidRDefault="66E898D5" w14:paraId="246AF033" w14:textId="52AB2121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Interim CEO</w:t>
            </w:r>
          </w:p>
        </w:tc>
      </w:tr>
      <w:tr w:rsidRPr="002B4441" w:rsidR="1C9525A8" w:rsidTr="262DFF99" w14:paraId="12B61AC6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1C9525A8" w:rsidRDefault="1C9525A8" w14:paraId="3C6F10BF" w14:textId="3CA8EDC4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March of Dimes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76339F37" w14:textId="7396F96D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Darcy Dreyer</w:t>
            </w:r>
          </w:p>
          <w:p w:rsidRPr="00B57B98" w:rsidR="1C9525A8" w:rsidP="1C9525A8" w:rsidRDefault="1C9525A8" w14:paraId="2A68DE56" w14:textId="46E25F61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Director, Maternal &amp; Child Health</w:t>
            </w:r>
          </w:p>
        </w:tc>
      </w:tr>
      <w:tr w:rsidR="17F38AFA" w:rsidTr="262DFF99" w14:paraId="31C572DA">
        <w:trPr>
          <w:trHeight w:val="460"/>
        </w:trPr>
        <w:tc>
          <w:tcPr>
            <w:tcW w:w="5162" w:type="dxa"/>
            <w:tcMar/>
          </w:tcPr>
          <w:p w:rsidR="17F38AFA" w:rsidP="17F38AFA" w:rsidRDefault="17F38AFA" w14:paraId="2781D601" w14:textId="41B3FF27">
            <w:pPr>
              <w:pStyle w:val="TableParagraph"/>
              <w:spacing w:line="240" w:lineRule="auto"/>
              <w:rPr>
                <w:rFonts w:ascii="Aptos" w:hAnsi="Aptos" w:cs="" w:cstheme="minorBidi"/>
                <w:sz w:val="24"/>
                <w:szCs w:val="24"/>
              </w:rPr>
            </w:pPr>
            <w:r w:rsidRPr="17F38AFA" w:rsidR="17F38AFA">
              <w:rPr>
                <w:rFonts w:ascii="Aptos" w:hAnsi="Aptos" w:cs="" w:cstheme="minorBidi"/>
                <w:sz w:val="24"/>
                <w:szCs w:val="24"/>
              </w:rPr>
              <w:t>Mary Cariola</w:t>
            </w:r>
          </w:p>
        </w:tc>
        <w:tc>
          <w:tcPr>
            <w:tcW w:w="4984" w:type="dxa"/>
            <w:tcMar/>
          </w:tcPr>
          <w:p w:rsidR="17F38AFA" w:rsidP="17F38AFA" w:rsidRDefault="17F38AFA" w14:paraId="2B6592BC" w14:textId="6EED3671">
            <w:pPr>
              <w:pStyle w:val="TableParagraph"/>
              <w:spacing w:line="240" w:lineRule="auto"/>
              <w:rPr>
                <w:rFonts w:ascii="Aptos" w:hAnsi="Aptos" w:cs="" w:cstheme="minorBidi"/>
                <w:sz w:val="24"/>
                <w:szCs w:val="24"/>
              </w:rPr>
            </w:pPr>
            <w:r w:rsidRPr="17F38AFA" w:rsidR="17F38AFA">
              <w:rPr>
                <w:rFonts w:ascii="Aptos" w:hAnsi="Aptos" w:cs="" w:cstheme="minorBidi"/>
                <w:sz w:val="24"/>
                <w:szCs w:val="24"/>
              </w:rPr>
              <w:t>Karen Zandi</w:t>
            </w:r>
          </w:p>
          <w:p w:rsidR="17F38AFA" w:rsidP="17F38AFA" w:rsidRDefault="17F38AFA" w14:paraId="03A4A7F7" w14:textId="3127B1D0">
            <w:pPr>
              <w:pStyle w:val="TableParagraph"/>
              <w:spacing w:line="240" w:lineRule="auto"/>
              <w:rPr>
                <w:rFonts w:ascii="Aptos" w:hAnsi="Aptos" w:cs="" w:cstheme="minorBidi"/>
                <w:sz w:val="24"/>
                <w:szCs w:val="24"/>
              </w:rPr>
            </w:pPr>
            <w:r w:rsidRPr="17F38AFA" w:rsidR="17F38AFA">
              <w:rPr>
                <w:rFonts w:ascii="Aptos" w:hAnsi="Aptos" w:cs="" w:cstheme="minorBidi"/>
                <w:sz w:val="24"/>
                <w:szCs w:val="24"/>
              </w:rPr>
              <w:t>President/CEO</w:t>
            </w:r>
          </w:p>
        </w:tc>
      </w:tr>
      <w:tr w:rsidRPr="002B4441" w:rsidR="1C9525A8" w:rsidTr="262DFF99" w14:paraId="046C0446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1C9525A8" w:rsidRDefault="1C9525A8" w14:paraId="19054DC6" w14:textId="6E0509E0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Monroe County Dept. of Public Health</w:t>
            </w:r>
          </w:p>
        </w:tc>
        <w:tc>
          <w:tcPr>
            <w:tcW w:w="4984" w:type="dxa"/>
            <w:tcMar/>
          </w:tcPr>
          <w:p w:rsidRPr="00B57B98" w:rsidR="1C9525A8" w:rsidP="7CCC905C" w:rsidRDefault="7CCC905C" w14:paraId="02E55ED9" w14:textId="5E948FE7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Marielena Vélez de Brown, MD, MPH</w:t>
            </w:r>
          </w:p>
          <w:p w:rsidRPr="00B57B98" w:rsidR="1C9525A8" w:rsidP="1C9525A8" w:rsidRDefault="1C9525A8" w14:paraId="26716082" w14:textId="60650A18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Deputy Commissioner of Public Health</w:t>
            </w:r>
          </w:p>
        </w:tc>
      </w:tr>
      <w:tr w:rsidRPr="002B4441" w:rsidR="1C9525A8" w:rsidTr="262DFF99" w14:paraId="1C5601B6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262DFF99" w:rsidRDefault="1C9525A8" w14:paraId="69A4F2E2" w14:textId="57DA4FCB">
            <w:pPr>
              <w:pStyle w:val="TableParagraph"/>
              <w:ind w:left="0"/>
              <w:rPr>
                <w:rFonts w:ascii="Aptos" w:hAnsi="Aptos" w:cs="" w:cstheme="minorBidi"/>
                <w:sz w:val="24"/>
                <w:szCs w:val="24"/>
              </w:rPr>
            </w:pPr>
            <w:r w:rsidRPr="262DFF99" w:rsidR="262DFF99">
              <w:rPr>
                <w:rFonts w:ascii="Aptos" w:hAnsi="Aptos" w:cs="" w:cstheme="minorBidi"/>
                <w:sz w:val="24"/>
                <w:szCs w:val="24"/>
              </w:rPr>
              <w:t xml:space="preserve">  Monroe County Planning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6F535A89" w14:textId="2AD3D1CC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Cynthia Adell</w:t>
            </w:r>
          </w:p>
          <w:p w:rsidRPr="00B57B98" w:rsidR="1C9525A8" w:rsidP="1C9525A8" w:rsidRDefault="1C9525A8" w14:paraId="1D12A9B9" w14:textId="1C491B7A">
            <w:pPr>
              <w:pStyle w:val="TableParagraph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Community Liaison</w:t>
            </w:r>
          </w:p>
        </w:tc>
      </w:tr>
      <w:tr w:rsidRPr="002B4441" w:rsidR="1C9525A8" w:rsidTr="262DFF99" w14:paraId="08DB4EAE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1C9525A8" w:rsidRDefault="1C9525A8" w14:paraId="4A66548A" w14:textId="74E1BD9B">
            <w:pPr>
              <w:pStyle w:val="TableParagraph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lastRenderedPageBreak/>
              <w:t>Monroe County Medical Society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7FEC4BC4" w14:textId="51FE69B8">
            <w:pPr>
              <w:pStyle w:val="TableParagraph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Lucia Castillejo, MS</w:t>
            </w:r>
          </w:p>
          <w:p w:rsidRPr="00B57B98" w:rsidR="1C9525A8" w:rsidP="1C9525A8" w:rsidRDefault="1C9525A8" w14:paraId="7D259C71" w14:textId="63AFE9F8">
            <w:pPr>
              <w:pStyle w:val="TableParagraph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Executive Director</w:t>
            </w:r>
          </w:p>
        </w:tc>
      </w:tr>
      <w:tr w:rsidRPr="002B4441" w:rsidR="1C9525A8" w:rsidTr="262DFF99" w14:paraId="56AD861F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1C9525A8" w:rsidRDefault="1C9525A8" w14:paraId="6CC20F5D" w14:textId="2331208D">
            <w:pPr>
              <w:pStyle w:val="TableParagraph"/>
              <w:spacing w:line="240" w:lineRule="auto"/>
              <w:ind w:left="0"/>
              <w:rPr>
                <w:rFonts w:ascii="Aptos" w:hAnsi="Aptos"/>
                <w:sz w:val="24"/>
                <w:szCs w:val="24"/>
              </w:rPr>
            </w:pPr>
            <w:r w:rsidRPr="262DFF99" w:rsidR="262DFF99">
              <w:rPr>
                <w:rFonts w:ascii="Aptos" w:hAnsi="Aptos"/>
                <w:sz w:val="24"/>
                <w:szCs w:val="24"/>
              </w:rPr>
              <w:t xml:space="preserve">  National Center for Deaf Health Research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18F2B94A" w14:textId="0BD89A08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Kelly Matthews, MPH</w:t>
            </w:r>
          </w:p>
          <w:p w:rsidRPr="00B57B98" w:rsidR="1C9525A8" w:rsidP="1C9525A8" w:rsidRDefault="1C9525A8" w14:paraId="3FA5AC6F" w14:textId="3B4BF582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Research Coordinator</w:t>
            </w:r>
          </w:p>
        </w:tc>
      </w:tr>
      <w:tr w:rsidRPr="002B4441" w:rsidR="1C9525A8" w:rsidTr="262DFF99" w14:paraId="2686170A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1C9525A8" w:rsidRDefault="1C9525A8" w14:paraId="32818CDB" w14:textId="7B5A8393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B57B98">
              <w:rPr>
                <w:rFonts w:ascii="Aptos" w:hAnsi="Aptos" w:eastAsiaTheme="minorEastAsia" w:cstheme="minorBidi"/>
                <w:color w:val="222222"/>
                <w:sz w:val="24"/>
                <w:szCs w:val="24"/>
              </w:rPr>
              <w:t>Pivital</w:t>
            </w:r>
            <w:proofErr w:type="spellEnd"/>
            <w:r w:rsidRPr="00B57B98">
              <w:rPr>
                <w:rFonts w:ascii="Aptos" w:hAnsi="Aptos" w:eastAsiaTheme="minorEastAsia" w:cstheme="minorBidi"/>
                <w:color w:val="222222"/>
                <w:sz w:val="24"/>
                <w:szCs w:val="24"/>
              </w:rPr>
              <w:t xml:space="preserve"> Public Health Partnership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38F1EAE5" w14:textId="41AAF723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Michele Foster, MPA</w:t>
            </w:r>
          </w:p>
          <w:p w:rsidRPr="00B57B98" w:rsidR="1C9525A8" w:rsidP="1C9525A8" w:rsidRDefault="1C9525A8" w14:paraId="1FC3ABE6" w14:textId="0699434D">
            <w:pPr>
              <w:pStyle w:val="TableParagraph"/>
              <w:spacing w:line="240" w:lineRule="auto"/>
              <w:rPr>
                <w:rFonts w:ascii="Aptos" w:hAnsi="Aptos" w:eastAsiaTheme="minorEastAsia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Executive Director</w:t>
            </w:r>
          </w:p>
        </w:tc>
      </w:tr>
      <w:tr w:rsidRPr="002B4441" w:rsidR="1C9525A8" w:rsidTr="262DFF99" w14:paraId="5F8B794F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1C9525A8" w:rsidRDefault="1C9525A8" w14:paraId="52638740" w14:textId="58E21674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Refugees Helping Refugees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18D01B89" w14:textId="02C2C1EA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Mai Abdullah</w:t>
            </w:r>
          </w:p>
          <w:p w:rsidRPr="00B57B98" w:rsidR="1C9525A8" w:rsidP="1C9525A8" w:rsidRDefault="1C9525A8" w14:paraId="493DABAF" w14:textId="79D4414F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Executive Director</w:t>
            </w:r>
          </w:p>
        </w:tc>
      </w:tr>
      <w:tr w:rsidRPr="002B4441" w:rsidR="1C9525A8" w:rsidTr="262DFF99" w14:paraId="4006AD63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1C9525A8" w:rsidRDefault="1C9525A8" w14:paraId="56A03AEB" w14:textId="38DA67AC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Rochester Black Nurses Association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20A6988A" w14:textId="503FAF19">
            <w:pPr>
              <w:pStyle w:val="TableParagraph"/>
              <w:spacing w:before="1" w:line="240" w:lineRule="auto"/>
              <w:ind w:left="105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Marie Bell, RN</w:t>
            </w:r>
          </w:p>
          <w:p w:rsidRPr="00B57B98" w:rsidR="1C9525A8" w:rsidP="1C9525A8" w:rsidRDefault="1C9525A8" w14:paraId="30F52011" w14:textId="5D7CF45C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Vice President</w:t>
            </w:r>
          </w:p>
        </w:tc>
      </w:tr>
      <w:tr w:rsidRPr="002B4441" w:rsidR="4C752527" w:rsidTr="262DFF99" w14:paraId="4DBEC0F5" w14:textId="77777777">
        <w:trPr>
          <w:trHeight w:val="460"/>
        </w:trPr>
        <w:tc>
          <w:tcPr>
            <w:tcW w:w="5162" w:type="dxa"/>
            <w:tcMar/>
          </w:tcPr>
          <w:p w:rsidRPr="00B57B98" w:rsidR="4C752527" w:rsidP="4C752527" w:rsidRDefault="4C752527" w14:paraId="4BFE5AA6" w14:textId="00E47C5E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proofErr w:type="spellStart"/>
            <w:r w:rsidRPr="00B57B98">
              <w:rPr>
                <w:rFonts w:ascii="Aptos" w:hAnsi="Aptos" w:cstheme="minorBidi"/>
                <w:sz w:val="24"/>
                <w:szCs w:val="24"/>
              </w:rPr>
              <w:t>Starbridge</w:t>
            </w:r>
            <w:proofErr w:type="spellEnd"/>
          </w:p>
        </w:tc>
        <w:tc>
          <w:tcPr>
            <w:tcW w:w="4984" w:type="dxa"/>
            <w:tcMar/>
          </w:tcPr>
          <w:p w:rsidRPr="00B57B98" w:rsidR="4C752527" w:rsidP="4C752527" w:rsidRDefault="4C752527" w14:paraId="408651C8" w14:textId="54625EFB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Nikisha Ridgeway</w:t>
            </w:r>
          </w:p>
          <w:p w:rsidRPr="00B57B98" w:rsidR="4C752527" w:rsidP="7CCC905C" w:rsidRDefault="7CCC905C" w14:paraId="4F71314B" w14:textId="3FF40AF4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President and Chief Executive Officer</w:t>
            </w:r>
          </w:p>
        </w:tc>
      </w:tr>
      <w:tr w:rsidRPr="002B4441" w:rsidR="1C9525A8" w:rsidTr="262DFF99" w14:paraId="508A83ED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1C9525A8" w:rsidRDefault="1C9525A8" w14:paraId="235EC6D3" w14:textId="4E2A6F85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St. Joseph’s Neighborhood Center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1A66437E" w14:textId="730242FC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 xml:space="preserve">Jennifer Sahrle </w:t>
            </w:r>
          </w:p>
          <w:p w:rsidRPr="00B57B98" w:rsidR="1C9525A8" w:rsidP="1C9525A8" w:rsidRDefault="1C9525A8" w14:paraId="569DF7E9" w14:textId="5EDBF94E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Executive Director</w:t>
            </w:r>
          </w:p>
        </w:tc>
      </w:tr>
      <w:tr w:rsidRPr="002B4441" w:rsidR="1C9525A8" w:rsidTr="262DFF99" w14:paraId="4ADD6A3E" w14:textId="77777777">
        <w:trPr>
          <w:trHeight w:val="460"/>
        </w:trPr>
        <w:tc>
          <w:tcPr>
            <w:tcW w:w="5162" w:type="dxa"/>
            <w:tcMar/>
          </w:tcPr>
          <w:p w:rsidRPr="00B57B98" w:rsidR="1C9525A8" w:rsidP="1C9525A8" w:rsidRDefault="1C9525A8" w14:paraId="6526FB99" w14:textId="23589AF3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Trillium Health</w:t>
            </w:r>
          </w:p>
        </w:tc>
        <w:tc>
          <w:tcPr>
            <w:tcW w:w="4984" w:type="dxa"/>
            <w:tcMar/>
          </w:tcPr>
          <w:p w:rsidRPr="00B57B98" w:rsidR="1C9525A8" w:rsidP="1C9525A8" w:rsidRDefault="1C9525A8" w14:paraId="5F05EA77" w14:textId="3DEBAEA9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Joseph Searles</w:t>
            </w:r>
          </w:p>
          <w:p w:rsidRPr="00B57B98" w:rsidR="1C9525A8" w:rsidP="1C9525A8" w:rsidRDefault="1C9525A8" w14:paraId="4DFDE133" w14:textId="1CA44EAD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Vice President &amp; Chief Community Engagement Officer</w:t>
            </w:r>
          </w:p>
        </w:tc>
      </w:tr>
      <w:tr w:rsidRPr="002B4441" w:rsidR="7CA3ACF3" w:rsidTr="262DFF99" w14:paraId="0CB72CE0" w14:textId="77777777">
        <w:trPr>
          <w:trHeight w:val="444"/>
        </w:trPr>
        <w:tc>
          <w:tcPr>
            <w:tcW w:w="5162" w:type="dxa"/>
            <w:tcMar/>
          </w:tcPr>
          <w:p w:rsidRPr="00B57B98" w:rsidR="7CA3ACF3" w:rsidP="7CA3ACF3" w:rsidRDefault="4E56BE72" w14:paraId="64287932" w14:textId="2FC824C0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Urban League of Rochester</w:t>
            </w:r>
          </w:p>
        </w:tc>
        <w:tc>
          <w:tcPr>
            <w:tcW w:w="4984" w:type="dxa"/>
            <w:tcMar/>
          </w:tcPr>
          <w:p w:rsidRPr="00B57B98" w:rsidR="1E68E872" w:rsidP="4E56BE72" w:rsidRDefault="4E56BE72" w14:paraId="2E2C4E5F" w14:textId="51CE7610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Candice Lucas, EdD</w:t>
            </w:r>
          </w:p>
          <w:p w:rsidRPr="00B57B98" w:rsidR="1E68E872" w:rsidP="1E68E872" w:rsidRDefault="4E56BE72" w14:paraId="7CC6BE31" w14:textId="274207F8">
            <w:pPr>
              <w:pStyle w:val="TableParagraph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Senior Vice President</w:t>
            </w:r>
          </w:p>
        </w:tc>
      </w:tr>
      <w:tr w:rsidRPr="002B4441" w:rsidR="689CDD3B" w:rsidTr="262DFF99" w14:paraId="1102F8D2" w14:textId="77777777">
        <w:trPr>
          <w:trHeight w:val="393"/>
        </w:trPr>
        <w:tc>
          <w:tcPr>
            <w:tcW w:w="5162" w:type="dxa"/>
            <w:tcMar/>
          </w:tcPr>
          <w:p w:rsidRPr="00B57B98" w:rsidR="689CDD3B" w:rsidP="689CDD3B" w:rsidRDefault="79B6291B" w14:paraId="5DA7194C" w14:textId="6DF28690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U</w:t>
            </w:r>
            <w:r w:rsidRPr="00B57B98" w:rsidR="00FE1F11">
              <w:rPr>
                <w:rFonts w:ascii="Aptos" w:hAnsi="Aptos" w:cstheme="minorBidi"/>
                <w:sz w:val="24"/>
                <w:szCs w:val="24"/>
              </w:rPr>
              <w:t>niversity of Rochester Medicine</w:t>
            </w:r>
            <w:r w:rsidRPr="00B57B98">
              <w:rPr>
                <w:rFonts w:ascii="Aptos" w:hAnsi="Aptos" w:cstheme="minorBidi"/>
                <w:sz w:val="24"/>
                <w:szCs w:val="24"/>
              </w:rPr>
              <w:t xml:space="preserve"> Board of Directors CAC Liaison</w:t>
            </w:r>
            <w:r w:rsidRPr="00B57B98" w:rsidR="00C963C3">
              <w:rPr>
                <w:rFonts w:ascii="Aptos" w:hAnsi="Aptos" w:cstheme="minorBidi"/>
                <w:sz w:val="24"/>
                <w:szCs w:val="24"/>
              </w:rPr>
              <w:t>; Trillium Health</w:t>
            </w:r>
          </w:p>
        </w:tc>
        <w:tc>
          <w:tcPr>
            <w:tcW w:w="4984" w:type="dxa"/>
            <w:tcMar/>
          </w:tcPr>
          <w:p w:rsidRPr="00B57B98" w:rsidR="1E68E872" w:rsidP="1E68E872" w:rsidRDefault="1E68E872" w14:paraId="15F6652A" w14:textId="18E6B84F">
            <w:pPr>
              <w:pStyle w:val="TableParagraph"/>
              <w:spacing w:line="240" w:lineRule="auto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Gregory Ewing, JD, MPH, CISSP</w:t>
            </w:r>
          </w:p>
        </w:tc>
      </w:tr>
      <w:tr w:rsidRPr="002B4441" w:rsidR="00961167" w:rsidTr="262DFF99" w14:paraId="7FD345E8" w14:textId="77777777">
        <w:trPr>
          <w:trHeight w:val="393"/>
        </w:trPr>
        <w:tc>
          <w:tcPr>
            <w:tcW w:w="5162" w:type="dxa"/>
            <w:tcMar/>
          </w:tcPr>
          <w:p w:rsidRPr="00B57B98" w:rsidR="00961167" w:rsidP="1C9525A8" w:rsidRDefault="00961167" w14:paraId="50A60F5B" w14:textId="6B138C30">
            <w:pPr>
              <w:pStyle w:val="TableParagraph"/>
              <w:spacing w:before="1" w:line="240" w:lineRule="auto"/>
              <w:ind w:left="105"/>
              <w:rPr>
                <w:rFonts w:ascii="Aptos" w:hAnsi="Aptos"/>
                <w:sz w:val="24"/>
                <w:szCs w:val="24"/>
              </w:rPr>
            </w:pPr>
            <w:r w:rsidRPr="00B57B98">
              <w:rPr>
                <w:rFonts w:ascii="Aptos" w:hAnsi="Aptos"/>
                <w:sz w:val="24"/>
                <w:szCs w:val="24"/>
              </w:rPr>
              <w:t>At Large Member</w:t>
            </w:r>
          </w:p>
        </w:tc>
        <w:tc>
          <w:tcPr>
            <w:tcW w:w="4984" w:type="dxa"/>
            <w:tcMar/>
          </w:tcPr>
          <w:p w:rsidRPr="00B57B98" w:rsidR="00961167" w:rsidP="1C9525A8" w:rsidRDefault="00FE1F11" w14:paraId="0DA7F79F" w14:textId="29DA1EB2">
            <w:pPr>
              <w:pStyle w:val="TableParagraph"/>
              <w:spacing w:before="1" w:line="240" w:lineRule="auto"/>
              <w:ind w:left="105"/>
              <w:rPr>
                <w:rFonts w:ascii="Aptos" w:hAnsi="Aptos" w:cstheme="minorBidi"/>
                <w:sz w:val="24"/>
                <w:szCs w:val="24"/>
              </w:rPr>
            </w:pPr>
            <w:r w:rsidRPr="00B57B98">
              <w:rPr>
                <w:rFonts w:ascii="Aptos" w:hAnsi="Aptos" w:cstheme="minorBidi"/>
                <w:sz w:val="24"/>
                <w:szCs w:val="24"/>
              </w:rPr>
              <w:t>Sady</w:t>
            </w:r>
            <w:r w:rsidRPr="00B57B98" w:rsidR="004C3ED5">
              <w:rPr>
                <w:rFonts w:ascii="Aptos" w:hAnsi="Aptos" w:cstheme="minorBidi"/>
                <w:sz w:val="24"/>
                <w:szCs w:val="24"/>
              </w:rPr>
              <w:t xml:space="preserve"> Alvarado-</w:t>
            </w:r>
            <w:r w:rsidRPr="00B57B98">
              <w:rPr>
                <w:rFonts w:ascii="Aptos" w:hAnsi="Aptos" w:cstheme="minorBidi"/>
                <w:sz w:val="24"/>
                <w:szCs w:val="24"/>
              </w:rPr>
              <w:t>Fischer</w:t>
            </w:r>
            <w:r w:rsidRPr="00B57B98" w:rsidR="0018539C">
              <w:rPr>
                <w:rFonts w:ascii="Aptos" w:hAnsi="Aptos" w:cstheme="minorBidi"/>
                <w:sz w:val="24"/>
                <w:szCs w:val="24"/>
              </w:rPr>
              <w:t>, MS</w:t>
            </w:r>
          </w:p>
        </w:tc>
      </w:tr>
    </w:tbl>
    <w:p w:rsidRPr="002B4441" w:rsidR="23DB1B25" w:rsidRDefault="23DB1B25" w14:paraId="4B4D68EE" w14:textId="4FA8CC39">
      <w:pPr>
        <w:rPr>
          <w:rFonts w:ascii="Aptos" w:hAnsi="Aptos"/>
        </w:rPr>
      </w:pPr>
    </w:p>
    <w:p w:rsidRPr="002B4441" w:rsidR="00514E06" w:rsidP="602B6B5B" w:rsidRDefault="00514E06" w14:paraId="59456C16" w14:textId="5E2A0767">
      <w:pPr>
        <w:rPr>
          <w:rFonts w:ascii="Aptos" w:hAnsi="Aptos"/>
          <w:i/>
          <w:iCs/>
          <w:sz w:val="18"/>
          <w:szCs w:val="18"/>
        </w:rPr>
      </w:pPr>
    </w:p>
    <w:sectPr w:rsidRPr="002B4441" w:rsidR="00514E06">
      <w:headerReference w:type="default" r:id="rId7"/>
      <w:pgSz w:w="12240" w:h="15840" w:orient="portrait"/>
      <w:pgMar w:top="680" w:right="720" w:bottom="280" w:left="1020" w:header="2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64C" w:rsidRDefault="0019764C" w14:paraId="6E2E59FD" w14:textId="77777777">
      <w:r>
        <w:separator/>
      </w:r>
    </w:p>
  </w:endnote>
  <w:endnote w:type="continuationSeparator" w:id="0">
    <w:p w:rsidR="0019764C" w:rsidRDefault="0019764C" w14:paraId="28267E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64C" w:rsidRDefault="0019764C" w14:paraId="044E2441" w14:textId="77777777">
      <w:r>
        <w:separator/>
      </w:r>
    </w:p>
  </w:footnote>
  <w:footnote w:type="continuationSeparator" w:id="0">
    <w:p w:rsidR="0019764C" w:rsidRDefault="0019764C" w14:paraId="33DD61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EB" w:rsidP="005A65EB" w:rsidRDefault="005A65EB" w14:paraId="41C8F396" w14:textId="77777777">
    <w:pPr>
      <w:spacing w:before="12"/>
      <w:ind w:left="199" w:right="4" w:hanging="180"/>
      <w:jc w:val="center"/>
      <w:rPr>
        <w:rFonts w:ascii="Times New Roman"/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7715"/>
    <w:multiLevelType w:val="hybridMultilevel"/>
    <w:tmpl w:val="679E7C7A"/>
    <w:lvl w:ilvl="0" w:tplc="DD42B0C8">
      <w:start w:val="5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E74A99"/>
    <w:multiLevelType w:val="hybridMultilevel"/>
    <w:tmpl w:val="D800F7A0"/>
    <w:lvl w:ilvl="0" w:tplc="79B47A42">
      <w:start w:val="5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ED547D"/>
    <w:multiLevelType w:val="hybridMultilevel"/>
    <w:tmpl w:val="510CA736"/>
    <w:lvl w:ilvl="0" w:tplc="419440F4">
      <w:start w:val="5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5404883">
    <w:abstractNumId w:val="1"/>
  </w:num>
  <w:num w:numId="2" w16cid:durableId="1112163846">
    <w:abstractNumId w:val="2"/>
  </w:num>
  <w:num w:numId="3" w16cid:durableId="210063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C9"/>
    <w:rsid w:val="00007207"/>
    <w:rsid w:val="0001084B"/>
    <w:rsid w:val="00021D36"/>
    <w:rsid w:val="00041135"/>
    <w:rsid w:val="00056EDF"/>
    <w:rsid w:val="000B21CF"/>
    <w:rsid w:val="000E50AB"/>
    <w:rsid w:val="000E72A5"/>
    <w:rsid w:val="000F74E5"/>
    <w:rsid w:val="00123393"/>
    <w:rsid w:val="00166160"/>
    <w:rsid w:val="0018539C"/>
    <w:rsid w:val="001857CB"/>
    <w:rsid w:val="00190D63"/>
    <w:rsid w:val="0019764C"/>
    <w:rsid w:val="001E1977"/>
    <w:rsid w:val="00215EC0"/>
    <w:rsid w:val="00234226"/>
    <w:rsid w:val="002621A0"/>
    <w:rsid w:val="002A60A3"/>
    <w:rsid w:val="002B4441"/>
    <w:rsid w:val="002B5929"/>
    <w:rsid w:val="002C19E1"/>
    <w:rsid w:val="003464F4"/>
    <w:rsid w:val="003933D2"/>
    <w:rsid w:val="00393CCE"/>
    <w:rsid w:val="003A6446"/>
    <w:rsid w:val="003D48C8"/>
    <w:rsid w:val="00411DF0"/>
    <w:rsid w:val="004157E8"/>
    <w:rsid w:val="00434CA3"/>
    <w:rsid w:val="004A4903"/>
    <w:rsid w:val="004A645C"/>
    <w:rsid w:val="004B60D0"/>
    <w:rsid w:val="004C3ED5"/>
    <w:rsid w:val="004E0C6D"/>
    <w:rsid w:val="00514E06"/>
    <w:rsid w:val="005242B7"/>
    <w:rsid w:val="00545EDA"/>
    <w:rsid w:val="00552F62"/>
    <w:rsid w:val="00582861"/>
    <w:rsid w:val="00590AF3"/>
    <w:rsid w:val="005A65EB"/>
    <w:rsid w:val="005D4864"/>
    <w:rsid w:val="005F25DB"/>
    <w:rsid w:val="00624C09"/>
    <w:rsid w:val="00637AE1"/>
    <w:rsid w:val="00657DB7"/>
    <w:rsid w:val="00666137"/>
    <w:rsid w:val="006769CE"/>
    <w:rsid w:val="00685003"/>
    <w:rsid w:val="0070BA72"/>
    <w:rsid w:val="00716AF1"/>
    <w:rsid w:val="0072210E"/>
    <w:rsid w:val="00733E0A"/>
    <w:rsid w:val="007421E6"/>
    <w:rsid w:val="00777F63"/>
    <w:rsid w:val="007863B5"/>
    <w:rsid w:val="007B42C6"/>
    <w:rsid w:val="007E12D7"/>
    <w:rsid w:val="00816E8A"/>
    <w:rsid w:val="00835644"/>
    <w:rsid w:val="00837C84"/>
    <w:rsid w:val="00857AC8"/>
    <w:rsid w:val="008B4CBE"/>
    <w:rsid w:val="008C79FD"/>
    <w:rsid w:val="008E4702"/>
    <w:rsid w:val="0092500B"/>
    <w:rsid w:val="00956843"/>
    <w:rsid w:val="00961167"/>
    <w:rsid w:val="00970828"/>
    <w:rsid w:val="009A4B09"/>
    <w:rsid w:val="009A78D6"/>
    <w:rsid w:val="00A12F7C"/>
    <w:rsid w:val="00A3097C"/>
    <w:rsid w:val="00A56525"/>
    <w:rsid w:val="00A61934"/>
    <w:rsid w:val="00A906A8"/>
    <w:rsid w:val="00AB13D4"/>
    <w:rsid w:val="00AB3BF1"/>
    <w:rsid w:val="00AF54C9"/>
    <w:rsid w:val="00B37C6A"/>
    <w:rsid w:val="00B54473"/>
    <w:rsid w:val="00B57B98"/>
    <w:rsid w:val="00BA1E9F"/>
    <w:rsid w:val="00C07DBB"/>
    <w:rsid w:val="00C16F8D"/>
    <w:rsid w:val="00C92FEA"/>
    <w:rsid w:val="00C963C3"/>
    <w:rsid w:val="00CC736B"/>
    <w:rsid w:val="00CD455C"/>
    <w:rsid w:val="00CD7E83"/>
    <w:rsid w:val="00D05415"/>
    <w:rsid w:val="00D1143B"/>
    <w:rsid w:val="00D14FF7"/>
    <w:rsid w:val="00D227DC"/>
    <w:rsid w:val="00D268F8"/>
    <w:rsid w:val="00D55C28"/>
    <w:rsid w:val="00DF092F"/>
    <w:rsid w:val="00E165F0"/>
    <w:rsid w:val="00E66C29"/>
    <w:rsid w:val="00E76E69"/>
    <w:rsid w:val="00EC41F6"/>
    <w:rsid w:val="00F51337"/>
    <w:rsid w:val="00F77808"/>
    <w:rsid w:val="00F96A54"/>
    <w:rsid w:val="00FC4C87"/>
    <w:rsid w:val="00FD2F63"/>
    <w:rsid w:val="00FE1F11"/>
    <w:rsid w:val="04890326"/>
    <w:rsid w:val="0607378C"/>
    <w:rsid w:val="07815DBE"/>
    <w:rsid w:val="0C13BA53"/>
    <w:rsid w:val="0F892DAC"/>
    <w:rsid w:val="121585E7"/>
    <w:rsid w:val="1342EB44"/>
    <w:rsid w:val="13F2E863"/>
    <w:rsid w:val="15353B8B"/>
    <w:rsid w:val="15A165CC"/>
    <w:rsid w:val="15DC4E59"/>
    <w:rsid w:val="17F38AFA"/>
    <w:rsid w:val="1B88558E"/>
    <w:rsid w:val="1BF74FDA"/>
    <w:rsid w:val="1C8B2D73"/>
    <w:rsid w:val="1C9525A8"/>
    <w:rsid w:val="1E68E872"/>
    <w:rsid w:val="214B8FEE"/>
    <w:rsid w:val="21517477"/>
    <w:rsid w:val="236340BF"/>
    <w:rsid w:val="23DB1B25"/>
    <w:rsid w:val="250BECE9"/>
    <w:rsid w:val="25DC7B46"/>
    <w:rsid w:val="262DFF99"/>
    <w:rsid w:val="2DCF6B5B"/>
    <w:rsid w:val="31D20F22"/>
    <w:rsid w:val="32ABF8EB"/>
    <w:rsid w:val="32B9281F"/>
    <w:rsid w:val="35CE273F"/>
    <w:rsid w:val="37B9AADA"/>
    <w:rsid w:val="38018810"/>
    <w:rsid w:val="3B56756A"/>
    <w:rsid w:val="3ED6EB35"/>
    <w:rsid w:val="43109FA0"/>
    <w:rsid w:val="45414454"/>
    <w:rsid w:val="493DB295"/>
    <w:rsid w:val="4C752527"/>
    <w:rsid w:val="4C808F3E"/>
    <w:rsid w:val="4D594E92"/>
    <w:rsid w:val="4E56BE72"/>
    <w:rsid w:val="4E95159B"/>
    <w:rsid w:val="575BE612"/>
    <w:rsid w:val="59CD5DDD"/>
    <w:rsid w:val="5BD27AEC"/>
    <w:rsid w:val="5CA46784"/>
    <w:rsid w:val="5CECF4D2"/>
    <w:rsid w:val="5DAC2770"/>
    <w:rsid w:val="5DEF4AE8"/>
    <w:rsid w:val="5E82422E"/>
    <w:rsid w:val="5EFF58BD"/>
    <w:rsid w:val="602B6B5B"/>
    <w:rsid w:val="659D8D4F"/>
    <w:rsid w:val="66E898D5"/>
    <w:rsid w:val="689CDD3B"/>
    <w:rsid w:val="69A97DDB"/>
    <w:rsid w:val="6A20DC5F"/>
    <w:rsid w:val="6E4E99E4"/>
    <w:rsid w:val="71CD83A3"/>
    <w:rsid w:val="733A8BBA"/>
    <w:rsid w:val="78579CC6"/>
    <w:rsid w:val="79B6291B"/>
    <w:rsid w:val="7A28CC79"/>
    <w:rsid w:val="7A574E32"/>
    <w:rsid w:val="7A907E5E"/>
    <w:rsid w:val="7BE42A7B"/>
    <w:rsid w:val="7CA3ACF3"/>
    <w:rsid w:val="7CBF75B2"/>
    <w:rsid w:val="7CCC905C"/>
    <w:rsid w:val="7D38A09E"/>
    <w:rsid w:val="7F8A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ED785"/>
  <w15:docId w15:val="{CB6EFEAC-5C34-45D1-985F-66DCF1A4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4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5A65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A65EB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5A65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A65EB"/>
    <w:rPr>
      <w:rFonts w:ascii="Calibri" w:hAnsi="Calibri" w:eastAsia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8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16F8D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URMC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 Member</dc:title>
  <dc:creator>MGombatto</dc:creator>
  <lastModifiedBy>Caleigh Innes</lastModifiedBy>
  <revision>6</revision>
  <lastPrinted>2023-10-12T17:47:00.0000000Z</lastPrinted>
  <dcterms:created xsi:type="dcterms:W3CDTF">2026-06-16T17:49:00.0000000Z</dcterms:created>
  <dcterms:modified xsi:type="dcterms:W3CDTF">2026-06-30T14:54:37.4966889Z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2018-11-19T00:00:00Z</vt:filetime>
  </property>
  <property fmtid="{D5CDD505-2E9C-101B-9397-08002B2CF9AE}" pid="5" name="GrammarlyDocumentId">
    <vt:lpwstr>ed71669e-6b9b-4e77-b26e-d70cca5f4593</vt:lpwstr>
  </property>
</Properties>
</file>