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B829F" w14:textId="30ECCE9C" w:rsidR="00CE34B6" w:rsidRPr="00CE34B6" w:rsidRDefault="00CE34B6" w:rsidP="00CE34B6">
      <w:pPr>
        <w:rPr>
          <w:b/>
          <w:bCs/>
        </w:rPr>
      </w:pPr>
      <w:r w:rsidRPr="00CE34B6">
        <w:rPr>
          <w:b/>
          <w:bCs/>
        </w:rPr>
        <w:t xml:space="preserve">Keeping a Healthy GI Tract Year-Round </w:t>
      </w:r>
    </w:p>
    <w:p w14:paraId="05EAA7B9" w14:textId="4178E08E" w:rsidR="00CE34B6" w:rsidRDefault="00CE34B6" w:rsidP="00CE34B6">
      <w:r w:rsidRPr="005B471F">
        <w:t xml:space="preserve">A healthy gastrointestinal tract and microbiome can support our general wellness in a variety of ways, including supporting our immune system, sleep, mental health, and may help to protect against diseases such as cancer, diabetes, and cardiovascular disease. </w:t>
      </w:r>
    </w:p>
    <w:p w14:paraId="16311EE1" w14:textId="6E800CD3" w:rsidR="00CE34B6" w:rsidRPr="00021603" w:rsidRDefault="00CE34B6" w:rsidP="00CE34B6">
      <w:r>
        <w:t>T</w:t>
      </w:r>
      <w:r w:rsidRPr="005B471F">
        <w:t>o promote gastrointestinal health year-round, consider these strategies shared by CCHP Registered Dietitian Bethany Moran</w:t>
      </w:r>
      <w:r>
        <w:t>:</w:t>
      </w:r>
    </w:p>
    <w:p w14:paraId="757A59D4" w14:textId="77777777" w:rsidR="00CE34B6" w:rsidRPr="00021603" w:rsidRDefault="00CE34B6" w:rsidP="00CE34B6">
      <w:pPr>
        <w:pStyle w:val="ListParagraph"/>
        <w:numPr>
          <w:ilvl w:val="0"/>
          <w:numId w:val="1"/>
        </w:numPr>
      </w:pPr>
      <w:r w:rsidRPr="00021603">
        <w:t xml:space="preserve">Include fiber from a variety of sources. Fiber can improve the functioning of the GI </w:t>
      </w:r>
      <w:proofErr w:type="gramStart"/>
      <w:r w:rsidRPr="00021603">
        <w:t>tract, and</w:t>
      </w:r>
      <w:proofErr w:type="gramEnd"/>
      <w:r w:rsidRPr="00021603">
        <w:t xml:space="preserve"> also promote beneficial bacteria.</w:t>
      </w:r>
    </w:p>
    <w:p w14:paraId="71D50DC7" w14:textId="77777777" w:rsidR="00CE34B6" w:rsidRPr="00021603" w:rsidRDefault="00CE34B6" w:rsidP="00CE34B6">
      <w:pPr>
        <w:pStyle w:val="ListParagraph"/>
        <w:numPr>
          <w:ilvl w:val="0"/>
          <w:numId w:val="1"/>
        </w:numPr>
      </w:pPr>
      <w:r w:rsidRPr="00021603">
        <w:t>Eat a variety of foods and food groups for a wide range of vitamins, minerals and nutrients.</w:t>
      </w:r>
    </w:p>
    <w:p w14:paraId="157E7D90" w14:textId="77777777" w:rsidR="00CE34B6" w:rsidRPr="00021603" w:rsidRDefault="00CE34B6" w:rsidP="00CE34B6">
      <w:pPr>
        <w:pStyle w:val="ListParagraph"/>
        <w:numPr>
          <w:ilvl w:val="0"/>
          <w:numId w:val="1"/>
        </w:numPr>
      </w:pPr>
      <w:r w:rsidRPr="00021603">
        <w:t xml:space="preserve">Approach foods high in added sugars, salt and saturated fat with mindfulness, as they may be lacking in beneficial nutrients. </w:t>
      </w:r>
    </w:p>
    <w:p w14:paraId="30A3B0F0" w14:textId="77777777" w:rsidR="00CE34B6" w:rsidRPr="00021603" w:rsidRDefault="00CE34B6" w:rsidP="00CE34B6">
      <w:pPr>
        <w:pStyle w:val="ListParagraph"/>
        <w:numPr>
          <w:ilvl w:val="0"/>
          <w:numId w:val="1"/>
        </w:numPr>
      </w:pPr>
      <w:r w:rsidRPr="00021603">
        <w:t xml:space="preserve">Drink your water – water can help things move </w:t>
      </w:r>
      <w:proofErr w:type="gramStart"/>
      <w:r w:rsidRPr="00021603">
        <w:t>comfortably, and</w:t>
      </w:r>
      <w:proofErr w:type="gramEnd"/>
      <w:r w:rsidRPr="00021603">
        <w:t xml:space="preserve"> absorb nutrients. </w:t>
      </w:r>
    </w:p>
    <w:p w14:paraId="12C7C6CD" w14:textId="77777777" w:rsidR="00CE34B6" w:rsidRPr="00021603" w:rsidRDefault="00CE34B6" w:rsidP="00CE34B6">
      <w:pPr>
        <w:pStyle w:val="ListParagraph"/>
        <w:numPr>
          <w:ilvl w:val="0"/>
          <w:numId w:val="1"/>
        </w:numPr>
      </w:pPr>
      <w:r w:rsidRPr="00021603">
        <w:t xml:space="preserve">Consider including fermented foods like yogurt, sauerkraut, kombucha, and tempeh to help promote beneficial bacteria. </w:t>
      </w:r>
    </w:p>
    <w:p w14:paraId="15225142" w14:textId="77777777" w:rsidR="00CE34B6" w:rsidRPr="00021603" w:rsidRDefault="00CE34B6" w:rsidP="00CE34B6">
      <w:pPr>
        <w:pStyle w:val="ListParagraph"/>
        <w:numPr>
          <w:ilvl w:val="0"/>
          <w:numId w:val="1"/>
        </w:numPr>
      </w:pPr>
      <w:r w:rsidRPr="00021603">
        <w:t>Incorporate movement to stimulate the muscles of the digestive tract and support a healthy microbiome</w:t>
      </w:r>
    </w:p>
    <w:p w14:paraId="60941FF3" w14:textId="77777777" w:rsidR="00CE34B6" w:rsidRPr="00021603" w:rsidRDefault="00CE34B6" w:rsidP="00CE34B6">
      <w:pPr>
        <w:pStyle w:val="ListParagraph"/>
        <w:numPr>
          <w:ilvl w:val="0"/>
          <w:numId w:val="1"/>
        </w:numPr>
      </w:pPr>
      <w:r w:rsidRPr="00021603">
        <w:t>Prioritize sleep and manage stress to positively impact wellbeing.</w:t>
      </w:r>
    </w:p>
    <w:p w14:paraId="61445BF7" w14:textId="77777777" w:rsidR="00340CF3" w:rsidRDefault="00340CF3"/>
    <w:sectPr w:rsidR="00340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80DDD"/>
    <w:multiLevelType w:val="hybridMultilevel"/>
    <w:tmpl w:val="A0E61268"/>
    <w:lvl w:ilvl="0" w:tplc="2A56AC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953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B6"/>
    <w:rsid w:val="00020ADD"/>
    <w:rsid w:val="00340CF3"/>
    <w:rsid w:val="008B0F24"/>
    <w:rsid w:val="00C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F1649"/>
  <w15:chartTrackingRefBased/>
  <w15:docId w15:val="{0EB9229F-21D6-4087-83DC-1FFE5CDD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4B6"/>
  </w:style>
  <w:style w:type="paragraph" w:styleId="Heading1">
    <w:name w:val="heading 1"/>
    <w:basedOn w:val="Normal"/>
    <w:next w:val="Normal"/>
    <w:link w:val="Heading1Char"/>
    <w:uiPriority w:val="9"/>
    <w:qFormat/>
    <w:rsid w:val="00CE3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4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4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4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4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4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4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4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4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4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4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4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>University of Rochester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Youmell, Rebecca J</dc:creator>
  <cp:keywords/>
  <dc:description/>
  <cp:lastModifiedBy>Youmell, Rebecca J</cp:lastModifiedBy>
  <cp:revision>1</cp:revision>
  <dcterms:created xsi:type="dcterms:W3CDTF">2026-04-23T16:24:00Z</dcterms:created>
  <dcterms:modified xsi:type="dcterms:W3CDTF">2026-04-23T16:25:00Z</dcterms:modified>
</cp:coreProperties>
</file>