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CDDB" w14:textId="77777777" w:rsidR="008E6740" w:rsidRDefault="008E6740" w:rsidP="008E6740">
      <w:pPr>
        <w:rPr>
          <w:b/>
          <w:bCs/>
        </w:rPr>
      </w:pPr>
      <w:r>
        <w:rPr>
          <w:b/>
          <w:bCs/>
        </w:rPr>
        <w:t>Managing Diabetes in the Heat</w:t>
      </w:r>
    </w:p>
    <w:p w14:paraId="49D63CD3" w14:textId="77777777" w:rsidR="008E6740" w:rsidRDefault="008E6740" w:rsidP="008E6740">
      <w:r w:rsidRPr="00E0099C">
        <w:t>Stay hydrated – Drink lots of water and sugar-free beverages</w:t>
      </w:r>
    </w:p>
    <w:p w14:paraId="3AE844A4" w14:textId="77777777" w:rsidR="008E6740" w:rsidRDefault="008E6740" w:rsidP="008E6740">
      <w:r>
        <w:t xml:space="preserve">Store insulin in a cool, dry place. Avoid temperatures above 95 degrees. High temperatures can break down insulin, leaving it less effective. </w:t>
      </w:r>
    </w:p>
    <w:p w14:paraId="7B9E272F" w14:textId="77777777" w:rsidR="008E6740" w:rsidRDefault="008E6740" w:rsidP="008E6740">
      <w:r>
        <w:t xml:space="preserve">Do not store your testing supplies (blood sugar meter/test strips) in extreme temperatures. They can become damaged and provide inaccurate readings. High heat can cause adhesive to become loose or fall off. Bring extra supplies. </w:t>
      </w:r>
    </w:p>
    <w:p w14:paraId="7D522D95" w14:textId="77777777" w:rsidR="008E6740" w:rsidRDefault="008E6740" w:rsidP="008E6740">
      <w:r>
        <w:t>Test your blood sugar more often (before, during, and after exercise).</w:t>
      </w:r>
    </w:p>
    <w:p w14:paraId="54ABA28A" w14:textId="77777777" w:rsidR="008E6740" w:rsidRDefault="008E6740" w:rsidP="008E6740">
      <w:r>
        <w:t xml:space="preserve">Pack snacks. Try pairing carbohydrates with protein sources, like peanut butter crackers. </w:t>
      </w:r>
    </w:p>
    <w:p w14:paraId="57877A3F" w14:textId="77777777" w:rsidR="008E6740" w:rsidRDefault="008E6740" w:rsidP="008E6740">
      <w:r>
        <w:t>Pack items to treat low blood sugar, such as juice boxes or glucose tablets.</w:t>
      </w:r>
    </w:p>
    <w:p w14:paraId="0369B53B" w14:textId="77777777" w:rsidR="008E6740" w:rsidRDefault="008E6740" w:rsidP="008E6740">
      <w:pPr>
        <w:pStyle w:val="ListParagraph"/>
        <w:numPr>
          <w:ilvl w:val="0"/>
          <w:numId w:val="1"/>
        </w:numPr>
      </w:pPr>
      <w:r>
        <w:t xml:space="preserve">Hight heat, hydration and high blood sugar are related. – High temperatures change how your body uses insulin. The more physically active a person is, the less insulin they need. </w:t>
      </w:r>
    </w:p>
    <w:p w14:paraId="095A52F5" w14:textId="77777777" w:rsidR="008E6740" w:rsidRDefault="008E6740" w:rsidP="008E6740">
      <w:pPr>
        <w:pStyle w:val="ListParagraph"/>
        <w:numPr>
          <w:ilvl w:val="0"/>
          <w:numId w:val="1"/>
        </w:numPr>
      </w:pPr>
      <w:proofErr w:type="gramStart"/>
      <w:r>
        <w:t>Often times</w:t>
      </w:r>
      <w:proofErr w:type="gramEnd"/>
      <w:r>
        <w:t xml:space="preserve">, the same dose of insulin given in higher temperatures is more likely to cause low blood sugars. Check with your primary care provider or endocrinologist for dosing recommendations. </w:t>
      </w:r>
    </w:p>
    <w:p w14:paraId="692D2F28" w14:textId="77777777" w:rsidR="008E6740" w:rsidRPr="002369FD" w:rsidRDefault="008E6740" w:rsidP="008E6740">
      <w:pPr>
        <w:rPr>
          <w:b/>
          <w:bCs/>
        </w:rPr>
      </w:pPr>
      <w:r w:rsidRPr="002369FD">
        <w:rPr>
          <w:b/>
          <w:bCs/>
        </w:rPr>
        <w:t xml:space="preserve">How to prevent </w:t>
      </w:r>
      <w:r>
        <w:rPr>
          <w:b/>
          <w:bCs/>
        </w:rPr>
        <w:t>Diabetic Ketoacidosis (</w:t>
      </w:r>
      <w:r w:rsidRPr="002369FD">
        <w:rPr>
          <w:b/>
          <w:bCs/>
        </w:rPr>
        <w:t>DKA</w:t>
      </w:r>
      <w:r>
        <w:rPr>
          <w:b/>
          <w:bCs/>
        </w:rPr>
        <w:t>)</w:t>
      </w:r>
      <w:r w:rsidRPr="002369FD">
        <w:rPr>
          <w:b/>
          <w:bCs/>
        </w:rPr>
        <w:t>:</w:t>
      </w:r>
    </w:p>
    <w:p w14:paraId="05770D8B" w14:textId="77777777" w:rsidR="008E6740" w:rsidRDefault="008E6740" w:rsidP="008E6740">
      <w:pPr>
        <w:pStyle w:val="ListParagraph"/>
        <w:numPr>
          <w:ilvl w:val="0"/>
          <w:numId w:val="2"/>
        </w:numPr>
      </w:pPr>
      <w:r>
        <w:t>Stay hydrated – drink lots of water and sugar-free beverages</w:t>
      </w:r>
    </w:p>
    <w:p w14:paraId="434F3236" w14:textId="77777777" w:rsidR="008E6740" w:rsidRDefault="008E6740" w:rsidP="008E6740">
      <w:pPr>
        <w:pStyle w:val="ListParagraph"/>
        <w:numPr>
          <w:ilvl w:val="0"/>
          <w:numId w:val="2"/>
        </w:numPr>
      </w:pPr>
      <w:r>
        <w:t xml:space="preserve">Store insulin in a cool, dry place. </w:t>
      </w:r>
    </w:p>
    <w:p w14:paraId="39F3F15E" w14:textId="11704D01" w:rsidR="00340CF3" w:rsidRDefault="008E6740" w:rsidP="008E6740">
      <w:pPr>
        <w:pStyle w:val="ListParagraph"/>
        <w:numPr>
          <w:ilvl w:val="0"/>
          <w:numId w:val="2"/>
        </w:numPr>
      </w:pPr>
      <w:r>
        <w:t xml:space="preserve">Test your blood sugar more often (before, during and after exercise) </w:t>
      </w:r>
    </w:p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594"/>
    <w:multiLevelType w:val="hybridMultilevel"/>
    <w:tmpl w:val="0A9C56B4"/>
    <w:lvl w:ilvl="0" w:tplc="439C1A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73F"/>
    <w:multiLevelType w:val="hybridMultilevel"/>
    <w:tmpl w:val="B9462FF8"/>
    <w:lvl w:ilvl="0" w:tplc="439C1A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231490">
    <w:abstractNumId w:val="1"/>
  </w:num>
  <w:num w:numId="2" w16cid:durableId="191523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40"/>
    <w:rsid w:val="00020ADD"/>
    <w:rsid w:val="00340CF3"/>
    <w:rsid w:val="008B0F24"/>
    <w:rsid w:val="008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D62A"/>
  <w15:chartTrackingRefBased/>
  <w15:docId w15:val="{0FA90FD5-AB1F-4ADF-9ABF-32779BBB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40"/>
  </w:style>
  <w:style w:type="paragraph" w:styleId="Heading1">
    <w:name w:val="heading 1"/>
    <w:basedOn w:val="Normal"/>
    <w:next w:val="Normal"/>
    <w:link w:val="Heading1Char"/>
    <w:uiPriority w:val="9"/>
    <w:qFormat/>
    <w:rsid w:val="008E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University of Rochester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2026-04-23T13:34:00Z</dcterms:created>
  <dcterms:modified xsi:type="dcterms:W3CDTF">2026-04-23T13:35:00Z</dcterms:modified>
</cp:coreProperties>
</file>