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41" w:rsidRPr="006D06BD" w:rsidRDefault="00B9314F" w:rsidP="00604941">
      <w:pPr>
        <w:ind w:left="-806"/>
        <w:rPr>
          <w:rFonts w:ascii="Calibri" w:hAnsi="Calibri"/>
          <w:b/>
          <w:color w:val="C45911"/>
          <w:sz w:val="24"/>
        </w:rPr>
      </w:pPr>
      <w:bookmarkStart w:id="0" w:name="_GoBack"/>
      <w:bookmarkEnd w:id="0"/>
      <w:r w:rsidRPr="006D06BD">
        <w:rPr>
          <w:rFonts w:ascii="Calibri" w:hAnsi="Calibri"/>
          <w:b/>
          <w:color w:val="C45911"/>
          <w:sz w:val="32"/>
          <w:szCs w:val="32"/>
        </w:rPr>
        <w:t>Recruitment Strategy</w:t>
      </w:r>
      <w:r w:rsidR="00C928BB" w:rsidRPr="006D06BD">
        <w:rPr>
          <w:rFonts w:ascii="Calibri" w:hAnsi="Calibri"/>
          <w:b/>
          <w:color w:val="C45911"/>
          <w:sz w:val="32"/>
          <w:szCs w:val="32"/>
        </w:rPr>
        <w:t xml:space="preserve"> and Budget</w:t>
      </w:r>
      <w:r w:rsidRPr="006D06BD">
        <w:rPr>
          <w:rFonts w:ascii="Calibri" w:hAnsi="Calibri"/>
          <w:b/>
          <w:color w:val="C45911"/>
          <w:sz w:val="32"/>
          <w:szCs w:val="32"/>
        </w:rPr>
        <w:t xml:space="preserve"> Planning Worksheet</w:t>
      </w:r>
    </w:p>
    <w:p w:rsidR="00604941" w:rsidRPr="00F22ED1" w:rsidRDefault="00604941" w:rsidP="00604941">
      <w:pPr>
        <w:ind w:left="-806"/>
        <w:rPr>
          <w:b/>
          <w:sz w:val="24"/>
        </w:rPr>
      </w:pPr>
    </w:p>
    <w:p w:rsidR="00604941" w:rsidRPr="006D06BD" w:rsidRDefault="00604941" w:rsidP="00604941">
      <w:pPr>
        <w:ind w:left="-806"/>
        <w:rPr>
          <w:rFonts w:ascii="Calibri" w:hAnsi="Calibri"/>
          <w:color w:val="C45911"/>
          <w:sz w:val="24"/>
        </w:rPr>
      </w:pPr>
      <w:r>
        <w:rPr>
          <w:sz w:val="24"/>
        </w:rPr>
        <w:t>PI:</w:t>
      </w:r>
    </w:p>
    <w:p w:rsidR="00604941" w:rsidRDefault="00604941" w:rsidP="00604941">
      <w:pPr>
        <w:ind w:left="-806"/>
        <w:rPr>
          <w:sz w:val="24"/>
        </w:rPr>
      </w:pPr>
      <w:r>
        <w:rPr>
          <w:sz w:val="24"/>
        </w:rPr>
        <w:t>Protocol Title:</w:t>
      </w:r>
    </w:p>
    <w:p w:rsidR="00604941" w:rsidRDefault="00604941" w:rsidP="00604941">
      <w:pPr>
        <w:ind w:left="-806"/>
        <w:rPr>
          <w:sz w:val="24"/>
        </w:rPr>
      </w:pPr>
      <w:r>
        <w:rPr>
          <w:sz w:val="24"/>
        </w:rPr>
        <w:t>IRB number:</w:t>
      </w:r>
    </w:p>
    <w:p w:rsidR="00604941" w:rsidRDefault="00604941" w:rsidP="00604941">
      <w:pPr>
        <w:ind w:left="-806"/>
        <w:rPr>
          <w:sz w:val="24"/>
        </w:rPr>
      </w:pPr>
      <w:r>
        <w:rPr>
          <w:sz w:val="24"/>
        </w:rPr>
        <w:t>Date:</w:t>
      </w:r>
    </w:p>
    <w:p w:rsidR="00604941" w:rsidRDefault="00604941" w:rsidP="00604941">
      <w:pPr>
        <w:ind w:left="-806"/>
        <w:rPr>
          <w:sz w:val="24"/>
        </w:rPr>
      </w:pPr>
      <w:r>
        <w:rPr>
          <w:sz w:val="24"/>
        </w:rPr>
        <w:t>Projected Recruitment start date:</w:t>
      </w:r>
    </w:p>
    <w:p w:rsidR="00B9314F" w:rsidRPr="006D06BD" w:rsidRDefault="00604941" w:rsidP="00604941">
      <w:pPr>
        <w:ind w:left="-806"/>
        <w:rPr>
          <w:rFonts w:ascii="Calibri" w:hAnsi="Calibri"/>
          <w:color w:val="C45911"/>
          <w:sz w:val="32"/>
          <w:szCs w:val="32"/>
        </w:rPr>
      </w:pPr>
      <w:r>
        <w:rPr>
          <w:sz w:val="24"/>
        </w:rPr>
        <w:t>Projected Recruitment end date:</w:t>
      </w:r>
    </w:p>
    <w:p w:rsidR="00B9314F" w:rsidRPr="006D06BD" w:rsidRDefault="00B9314F" w:rsidP="00BC4B15">
      <w:pPr>
        <w:ind w:left="-810"/>
        <w:rPr>
          <w:rFonts w:ascii="Calibri" w:hAnsi="Calibri"/>
          <w:color w:val="C45911"/>
          <w:sz w:val="32"/>
          <w:szCs w:val="32"/>
        </w:rPr>
      </w:pPr>
    </w:p>
    <w:tbl>
      <w:tblPr>
        <w:tblW w:w="139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080"/>
        <w:gridCol w:w="1080"/>
        <w:gridCol w:w="1170"/>
        <w:gridCol w:w="1440"/>
        <w:gridCol w:w="1260"/>
        <w:gridCol w:w="1440"/>
        <w:gridCol w:w="1080"/>
        <w:gridCol w:w="1260"/>
        <w:gridCol w:w="1087"/>
        <w:gridCol w:w="821"/>
      </w:tblGrid>
      <w:tr w:rsidR="00F22ED1" w:rsidRPr="007C204B" w:rsidTr="0077090B">
        <w:trPr>
          <w:trHeight w:val="863"/>
        </w:trPr>
        <w:tc>
          <w:tcPr>
            <w:tcW w:w="2250" w:type="dxa"/>
            <w:shd w:val="clear" w:color="auto" w:fill="99FF99"/>
            <w:vAlign w:val="center"/>
          </w:tcPr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Recruitment Method</w:t>
            </w:r>
          </w:p>
        </w:tc>
        <w:tc>
          <w:tcPr>
            <w:tcW w:w="1080" w:type="dxa"/>
            <w:shd w:val="clear" w:color="auto" w:fill="99FF99"/>
            <w:vAlign w:val="center"/>
          </w:tcPr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9314F">
              <w:rPr>
                <w:rFonts w:ascii="Times New Roman" w:hAnsi="Times New Roman"/>
                <w:b/>
              </w:rPr>
              <w:t>Existing Records/</w:t>
            </w:r>
          </w:p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9314F">
              <w:rPr>
                <w:rFonts w:ascii="Times New Roman" w:hAnsi="Times New Roman"/>
                <w:b/>
              </w:rPr>
              <w:t>samples</w:t>
            </w:r>
          </w:p>
        </w:tc>
        <w:tc>
          <w:tcPr>
            <w:tcW w:w="1080" w:type="dxa"/>
            <w:shd w:val="clear" w:color="auto" w:fill="99FF99"/>
            <w:vAlign w:val="center"/>
          </w:tcPr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9314F">
              <w:rPr>
                <w:rFonts w:ascii="Times New Roman" w:hAnsi="Times New Roman"/>
                <w:b/>
              </w:rPr>
              <w:t xml:space="preserve">Normal </w:t>
            </w:r>
            <w:r>
              <w:rPr>
                <w:rFonts w:ascii="Times New Roman" w:hAnsi="Times New Roman"/>
                <w:b/>
              </w:rPr>
              <w:t>Controls</w:t>
            </w:r>
          </w:p>
        </w:tc>
        <w:tc>
          <w:tcPr>
            <w:tcW w:w="1170" w:type="dxa"/>
            <w:shd w:val="clear" w:color="auto" w:fill="99FF99"/>
            <w:vAlign w:val="center"/>
          </w:tcPr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Specific Diagnosis</w:t>
            </w:r>
          </w:p>
        </w:tc>
        <w:tc>
          <w:tcPr>
            <w:tcW w:w="1440" w:type="dxa"/>
            <w:shd w:val="clear" w:color="auto" w:fill="99FF99"/>
            <w:vAlign w:val="center"/>
          </w:tcPr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Adult Participants</w:t>
            </w:r>
          </w:p>
        </w:tc>
        <w:tc>
          <w:tcPr>
            <w:tcW w:w="1260" w:type="dxa"/>
            <w:shd w:val="clear" w:color="auto" w:fill="99FF99"/>
            <w:vAlign w:val="center"/>
          </w:tcPr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9314F">
              <w:rPr>
                <w:rFonts w:ascii="Times New Roman" w:hAnsi="Times New Roman"/>
                <w:b/>
              </w:rPr>
              <w:t>Pediatric population</w:t>
            </w:r>
          </w:p>
        </w:tc>
        <w:tc>
          <w:tcPr>
            <w:tcW w:w="1440" w:type="dxa"/>
            <w:shd w:val="clear" w:color="auto" w:fill="99FF99"/>
            <w:vAlign w:val="center"/>
          </w:tcPr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9314F">
              <w:rPr>
                <w:rFonts w:ascii="Times New Roman" w:hAnsi="Times New Roman"/>
                <w:b/>
              </w:rPr>
              <w:t>Vulnerable population</w:t>
            </w:r>
          </w:p>
        </w:tc>
        <w:tc>
          <w:tcPr>
            <w:tcW w:w="1080" w:type="dxa"/>
            <w:shd w:val="clear" w:color="auto" w:fill="99FF99"/>
            <w:vAlign w:val="center"/>
          </w:tcPr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Effort (hours)</w:t>
            </w:r>
          </w:p>
        </w:tc>
        <w:tc>
          <w:tcPr>
            <w:tcW w:w="1260" w:type="dxa"/>
            <w:shd w:val="clear" w:color="auto" w:fill="99FF99"/>
            <w:vAlign w:val="center"/>
          </w:tcPr>
          <w:p w:rsidR="00F22ED1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Time to Implement</w:t>
            </w:r>
          </w:p>
        </w:tc>
        <w:tc>
          <w:tcPr>
            <w:tcW w:w="1087" w:type="dxa"/>
            <w:shd w:val="clear" w:color="auto" w:fill="99FF99"/>
            <w:vAlign w:val="center"/>
          </w:tcPr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Provider</w:t>
            </w:r>
          </w:p>
        </w:tc>
        <w:tc>
          <w:tcPr>
            <w:tcW w:w="821" w:type="dxa"/>
            <w:shd w:val="clear" w:color="auto" w:fill="99FF99"/>
            <w:vAlign w:val="center"/>
          </w:tcPr>
          <w:p w:rsidR="00F22ED1" w:rsidRPr="00B9314F" w:rsidRDefault="00F22ED1" w:rsidP="00604941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Cost</w:t>
            </w:r>
          </w:p>
        </w:tc>
      </w:tr>
      <w:tr w:rsidR="00F22ED1" w:rsidRPr="007C204B" w:rsidTr="0077090B">
        <w:tc>
          <w:tcPr>
            <w:tcW w:w="2250" w:type="dxa"/>
          </w:tcPr>
          <w:p w:rsidR="00F22ED1" w:rsidRPr="007C204B" w:rsidRDefault="00F22ED1" w:rsidP="00BC4B15">
            <w:pPr>
              <w:rPr>
                <w:rFonts w:ascii="Calibri" w:hAnsi="Calibri"/>
                <w:sz w:val="22"/>
                <w:szCs w:val="22"/>
              </w:rPr>
            </w:pPr>
          </w:p>
          <w:p w:rsidR="00F22ED1" w:rsidRPr="007C204B" w:rsidRDefault="00F22ED1" w:rsidP="00BC4B1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Billing records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-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C9794E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 xml:space="preserve">Brochures/pamphlets 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Chart/lab reviews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-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C15E9">
              <w:t xml:space="preserve">ClinicalTrials.gov or other internet listings 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7C204B" w:rsidRDefault="00F22ED1" w:rsidP="00BC4B15">
            <w:pPr>
              <w:rPr>
                <w:rFonts w:ascii="Calibri" w:hAnsi="Calibri"/>
                <w:sz w:val="22"/>
                <w:szCs w:val="22"/>
              </w:rPr>
            </w:pPr>
            <w:r w:rsidRPr="007C204B">
              <w:rPr>
                <w:rFonts w:ascii="Calibri" w:hAnsi="Calibri"/>
                <w:sz w:val="22"/>
                <w:szCs w:val="22"/>
              </w:rPr>
              <w:t>Community outreach:</w:t>
            </w:r>
          </w:p>
          <w:p w:rsidR="0077090B" w:rsidRDefault="00F22ED1" w:rsidP="008715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108"/>
            </w:pPr>
            <w:r w:rsidRPr="00AC15E9">
              <w:t xml:space="preserve">Participate in </w:t>
            </w:r>
          </w:p>
          <w:p w:rsidR="0077090B" w:rsidRPr="00AC15E9" w:rsidRDefault="00F22ED1" w:rsidP="00871566">
            <w:pPr>
              <w:pStyle w:val="ListParagraph"/>
              <w:spacing w:after="0" w:line="240" w:lineRule="auto"/>
            </w:pPr>
            <w:r w:rsidRPr="00AC15E9">
              <w:t>support groups</w:t>
            </w:r>
          </w:p>
          <w:p w:rsidR="00F22ED1" w:rsidRPr="00AC15E9" w:rsidRDefault="00F22ED1" w:rsidP="00871566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 w:rsidRPr="00AC15E9">
              <w:t>Present useful information at community events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C9794E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C15E9">
              <w:t>Craigslist listing of study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9B0DC2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>
              <w:t>Direct contact by Coordinator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C9794E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Direct contact by PI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C9794E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7C204B" w:rsidRDefault="00F22ED1" w:rsidP="00BC4B15">
            <w:pPr>
              <w:rPr>
                <w:rFonts w:ascii="Calibri" w:hAnsi="Calibri"/>
                <w:sz w:val="22"/>
                <w:szCs w:val="22"/>
              </w:rPr>
            </w:pPr>
            <w:r w:rsidRPr="007C204B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C9794E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lastRenderedPageBreak/>
              <w:t xml:space="preserve">EMR review 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-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External collaborators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C15E9">
              <w:t xml:space="preserve">External flyers 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 xml:space="preserve">External lectures 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External posters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External web ad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7C204B" w:rsidRDefault="00527AD0" w:rsidP="00527A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Facebook page</w:t>
            </w:r>
            <w:r w:rsidR="00F22ED1" w:rsidRPr="007C204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Foundations:</w:t>
            </w:r>
          </w:p>
          <w:p w:rsidR="00F22ED1" w:rsidRPr="00AC15E9" w:rsidRDefault="00F22ED1" w:rsidP="0077090B">
            <w:pPr>
              <w:pStyle w:val="NoSpacing"/>
              <w:numPr>
                <w:ilvl w:val="0"/>
                <w:numId w:val="18"/>
              </w:numPr>
            </w:pPr>
            <w:r w:rsidRPr="00AC15E9">
              <w:t>Ads in newsletters, e-mails, social media, etc.</w:t>
            </w:r>
          </w:p>
          <w:p w:rsidR="00F22ED1" w:rsidRPr="00AC15E9" w:rsidRDefault="00F22ED1" w:rsidP="0077090B">
            <w:pPr>
              <w:pStyle w:val="NoSpacing"/>
              <w:numPr>
                <w:ilvl w:val="0"/>
                <w:numId w:val="18"/>
              </w:numPr>
            </w:pPr>
            <w:r w:rsidRPr="00AC15E9">
              <w:t>Participate in events, talks and other educational initiatives</w:t>
            </w:r>
          </w:p>
          <w:p w:rsidR="00F22ED1" w:rsidRPr="00AC15E9" w:rsidRDefault="00F22ED1" w:rsidP="0077090B">
            <w:pPr>
              <w:pStyle w:val="NoSpacing"/>
              <w:numPr>
                <w:ilvl w:val="0"/>
                <w:numId w:val="18"/>
              </w:numPr>
            </w:pPr>
            <w:r w:rsidRPr="00AC15E9">
              <w:t>Attend disease-specific meeting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 xml:space="preserve">Internal Communication: </w:t>
            </w:r>
          </w:p>
          <w:p w:rsidR="00D52D90" w:rsidRDefault="00D52D90" w:rsidP="0077090B">
            <w:pPr>
              <w:pStyle w:val="NoSpacing"/>
              <w:numPr>
                <w:ilvl w:val="0"/>
                <w:numId w:val="19"/>
              </w:numPr>
            </w:pPr>
            <w:r>
              <w:t>Reminders at department meetings</w:t>
            </w:r>
            <w:r w:rsidR="00F22ED1" w:rsidRPr="00AC15E9">
              <w:t xml:space="preserve"> </w:t>
            </w:r>
          </w:p>
          <w:p w:rsidR="00F22ED1" w:rsidRPr="00AC15E9" w:rsidRDefault="00F22ED1" w:rsidP="0077090B">
            <w:pPr>
              <w:pStyle w:val="NoSpacing"/>
              <w:numPr>
                <w:ilvl w:val="0"/>
                <w:numId w:val="19"/>
              </w:numPr>
            </w:pPr>
            <w:r w:rsidRPr="00AC15E9">
              <w:t xml:space="preserve">Educate department </w:t>
            </w:r>
            <w:r w:rsidR="00D52D90">
              <w:t>on</w:t>
            </w:r>
            <w:r w:rsidRPr="00AC15E9">
              <w:t xml:space="preserve"> study</w:t>
            </w:r>
          </w:p>
          <w:p w:rsidR="00871566" w:rsidRDefault="00F22ED1" w:rsidP="00871566">
            <w:pPr>
              <w:pStyle w:val="NoSpacing"/>
              <w:numPr>
                <w:ilvl w:val="0"/>
                <w:numId w:val="19"/>
              </w:numPr>
            </w:pPr>
            <w:r w:rsidRPr="00AC15E9">
              <w:t xml:space="preserve">Provide </w:t>
            </w:r>
            <w:r w:rsidR="00871566">
              <w:t>inclusion/</w:t>
            </w:r>
          </w:p>
          <w:p w:rsidR="00F22ED1" w:rsidRPr="00AC15E9" w:rsidRDefault="00871566" w:rsidP="00871566">
            <w:pPr>
              <w:pStyle w:val="NoSpacing"/>
              <w:ind w:left="720"/>
            </w:pPr>
            <w:r>
              <w:t xml:space="preserve">exclusion </w:t>
            </w:r>
            <w:r w:rsidR="00F22ED1" w:rsidRPr="00AC15E9">
              <w:t>criteria and/or contact cards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067958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71566">
              <w:lastRenderedPageBreak/>
              <w:t xml:space="preserve">Internal </w:t>
            </w:r>
            <w:r w:rsidRPr="00AC15E9">
              <w:t xml:space="preserve">flyers 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067958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871566">
              <w:t>Internal</w:t>
            </w:r>
            <w:r w:rsidRPr="00AC15E9">
              <w:t xml:space="preserve"> posters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067958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7C204B" w:rsidRDefault="00F22ED1" w:rsidP="00BC4B15">
            <w:pPr>
              <w:rPr>
                <w:rFonts w:ascii="Calibri" w:hAnsi="Calibri"/>
                <w:sz w:val="22"/>
                <w:szCs w:val="22"/>
              </w:rPr>
            </w:pPr>
            <w:r w:rsidRPr="007C204B">
              <w:rPr>
                <w:rFonts w:ascii="Calibri" w:hAnsi="Calibri"/>
                <w:sz w:val="22"/>
                <w:szCs w:val="22"/>
              </w:rPr>
              <w:t>Mail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C9794E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D52D90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Newspaper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7C204B" w:rsidRDefault="00F22ED1" w:rsidP="00BC4B15">
            <w:pPr>
              <w:rPr>
                <w:rFonts w:ascii="Calibri" w:hAnsi="Calibri"/>
                <w:sz w:val="22"/>
                <w:szCs w:val="22"/>
              </w:rPr>
            </w:pPr>
            <w:r w:rsidRPr="007C204B">
              <w:rPr>
                <w:rFonts w:ascii="Calibri" w:hAnsi="Calibri"/>
                <w:sz w:val="22"/>
                <w:szCs w:val="22"/>
              </w:rPr>
              <w:t>Phone call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C9794E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C15E9">
              <w:t>Physician to physician letter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Postcards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Press release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52D90" w:rsidRPr="007C204B" w:rsidTr="0077090B">
        <w:tc>
          <w:tcPr>
            <w:tcW w:w="2250" w:type="dxa"/>
          </w:tcPr>
          <w:p w:rsidR="00D52D90" w:rsidRPr="00AC15E9" w:rsidRDefault="00D52D90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>
              <w:t>Radio ads</w:t>
            </w:r>
          </w:p>
        </w:tc>
        <w:tc>
          <w:tcPr>
            <w:tcW w:w="108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D52D90">
            <w:r w:rsidRPr="007C204B">
              <w:rPr>
                <w:rFonts w:ascii="Calibri" w:hAnsi="Calibri"/>
                <w:sz w:val="22"/>
                <w:szCs w:val="22"/>
              </w:rPr>
              <w:t xml:space="preserve">Recruitment Registry 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C9794E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Referral from physician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C9794E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C15E9">
              <w:t>Targeted patient letter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067958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52D90" w:rsidRPr="007C204B" w:rsidTr="0077090B">
        <w:tc>
          <w:tcPr>
            <w:tcW w:w="2250" w:type="dxa"/>
          </w:tcPr>
          <w:p w:rsidR="00D52D90" w:rsidRPr="00AC15E9" w:rsidRDefault="00D52D90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>
              <w:t>Television ads</w:t>
            </w:r>
          </w:p>
        </w:tc>
        <w:tc>
          <w:tcPr>
            <w:tcW w:w="108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D52D90" w:rsidRPr="007C204B" w:rsidRDefault="00D52D90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D52D90" w:rsidRPr="007C204B" w:rsidRDefault="00D52D90" w:rsidP="00067958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C15E9">
              <w:t>Twitter notice of study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D52D90" w:rsidP="00BC4B15">
            <w:pPr>
              <w:pStyle w:val="NoSpacing"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Youtube video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22ED1" w:rsidRPr="007C204B" w:rsidTr="0077090B">
        <w:tc>
          <w:tcPr>
            <w:tcW w:w="2250" w:type="dxa"/>
          </w:tcPr>
          <w:p w:rsidR="00F22ED1" w:rsidRPr="00AC15E9" w:rsidRDefault="00F22ED1" w:rsidP="00BC4B15">
            <w:pPr>
              <w:pStyle w:val="NoSpacing"/>
              <w:widowControl w:val="0"/>
              <w:autoSpaceDE w:val="0"/>
              <w:autoSpaceDN w:val="0"/>
              <w:adjustRightInd w:val="0"/>
            </w:pPr>
            <w:r w:rsidRPr="00AC15E9">
              <w:t>Word of mouth</w:t>
            </w: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F22ED1" w:rsidRPr="007C204B" w:rsidRDefault="00F22ED1" w:rsidP="00BC4B15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1" w:type="dxa"/>
          </w:tcPr>
          <w:p w:rsidR="00F22ED1" w:rsidRPr="007C204B" w:rsidRDefault="00F22ED1" w:rsidP="00067958">
            <w:pPr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06176" w:rsidRPr="007C204B" w:rsidRDefault="00406176" w:rsidP="00527AD0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Arial"/>
          <w:sz w:val="22"/>
          <w:szCs w:val="22"/>
        </w:rPr>
      </w:pPr>
    </w:p>
    <w:sectPr w:rsidR="00406176" w:rsidRPr="007C204B" w:rsidSect="00604941">
      <w:footerReference w:type="default" r:id="rId11"/>
      <w:type w:val="continuous"/>
      <w:pgSz w:w="15840" w:h="12240" w:orient="landscape"/>
      <w:pgMar w:top="1440" w:right="1440" w:bottom="14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D6" w:rsidRDefault="00232BD6" w:rsidP="00406176">
      <w:r>
        <w:separator/>
      </w:r>
    </w:p>
  </w:endnote>
  <w:endnote w:type="continuationSeparator" w:id="0">
    <w:p w:rsidR="00232BD6" w:rsidRDefault="00232BD6" w:rsidP="0040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C74" w:rsidRDefault="00700C74" w:rsidP="00AC15E9">
    <w:pPr>
      <w:pStyle w:val="Footer"/>
      <w:tabs>
        <w:tab w:val="clear" w:pos="4320"/>
        <w:tab w:val="clear" w:pos="8640"/>
        <w:tab w:val="right" w:pos="12960"/>
      </w:tabs>
    </w:pPr>
    <w:r w:rsidRPr="009F4275">
      <w:rPr>
        <w:color w:val="FFFFFF"/>
      </w:rPr>
      <w:fldChar w:fldCharType="begin"/>
    </w:r>
    <w:r w:rsidRPr="009F4275">
      <w:rPr>
        <w:color w:val="FFFFFF"/>
      </w:rPr>
      <w:instrText xml:space="preserve"> FILENAME  \* Lower \p  \* MERGEFORMAT </w:instrText>
    </w:r>
    <w:r w:rsidRPr="009F4275">
      <w:rPr>
        <w:color w:val="FFFFFF"/>
      </w:rPr>
      <w:fldChar w:fldCharType="separate"/>
    </w:r>
    <w:r w:rsidR="00FB0F9B">
      <w:rPr>
        <w:noProof/>
        <w:color w:val="FFFFFF"/>
      </w:rPr>
      <w:t>c:\users\cdykes\downloads\recruitment website - recruitment stategy worksheet 03-10-2016.doc</w:t>
    </w:r>
    <w:r w:rsidRPr="009F4275">
      <w:rPr>
        <w:color w:val="FFFFFF"/>
      </w:rPr>
      <w:fldChar w:fldCharType="end"/>
    </w:r>
    <w:r w:rsidR="00AC15E9">
      <w:tab/>
    </w:r>
    <w:r w:rsidRPr="001247C5">
      <w:t xml:space="preserve">Page </w:t>
    </w:r>
    <w:r w:rsidRPr="001247C5">
      <w:rPr>
        <w:sz w:val="24"/>
      </w:rPr>
      <w:fldChar w:fldCharType="begin"/>
    </w:r>
    <w:r w:rsidRPr="001247C5">
      <w:instrText xml:space="preserve"> PAGE </w:instrText>
    </w:r>
    <w:r w:rsidRPr="001247C5">
      <w:rPr>
        <w:sz w:val="24"/>
      </w:rPr>
      <w:fldChar w:fldCharType="separate"/>
    </w:r>
    <w:r w:rsidR="00FB0F9B">
      <w:rPr>
        <w:noProof/>
      </w:rPr>
      <w:t>1</w:t>
    </w:r>
    <w:r w:rsidRPr="001247C5">
      <w:rPr>
        <w:sz w:val="24"/>
      </w:rPr>
      <w:fldChar w:fldCharType="end"/>
    </w:r>
    <w:r w:rsidRPr="001247C5">
      <w:t xml:space="preserve"> of </w:t>
    </w:r>
    <w:fldSimple w:instr=" NUMPAGES  ">
      <w:r w:rsidR="00FB0F9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D6" w:rsidRDefault="00232BD6" w:rsidP="00406176">
      <w:r>
        <w:separator/>
      </w:r>
    </w:p>
  </w:footnote>
  <w:footnote w:type="continuationSeparator" w:id="0">
    <w:p w:rsidR="00232BD6" w:rsidRDefault="00232BD6" w:rsidP="0040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5B0D"/>
    <w:multiLevelType w:val="hybridMultilevel"/>
    <w:tmpl w:val="5C8827EC"/>
    <w:lvl w:ilvl="0" w:tplc="3EB637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755"/>
    <w:multiLevelType w:val="hybridMultilevel"/>
    <w:tmpl w:val="C9E280FE"/>
    <w:lvl w:ilvl="0" w:tplc="E7DA53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B0C"/>
    <w:multiLevelType w:val="hybridMultilevel"/>
    <w:tmpl w:val="E10E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014B"/>
    <w:multiLevelType w:val="hybridMultilevel"/>
    <w:tmpl w:val="BE78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21713"/>
    <w:multiLevelType w:val="hybridMultilevel"/>
    <w:tmpl w:val="BF32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51ED5"/>
    <w:multiLevelType w:val="hybridMultilevel"/>
    <w:tmpl w:val="0A8E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30DE0"/>
    <w:multiLevelType w:val="hybridMultilevel"/>
    <w:tmpl w:val="E034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28E7"/>
    <w:multiLevelType w:val="hybridMultilevel"/>
    <w:tmpl w:val="7E2E2DDE"/>
    <w:lvl w:ilvl="0" w:tplc="39C812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A66"/>
    <w:multiLevelType w:val="hybridMultilevel"/>
    <w:tmpl w:val="6AFCAD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0D5F4A"/>
    <w:multiLevelType w:val="hybridMultilevel"/>
    <w:tmpl w:val="C248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D5615"/>
    <w:multiLevelType w:val="hybridMultilevel"/>
    <w:tmpl w:val="5C86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55E44"/>
    <w:multiLevelType w:val="hybridMultilevel"/>
    <w:tmpl w:val="4B08E6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C96FDF"/>
    <w:multiLevelType w:val="hybridMultilevel"/>
    <w:tmpl w:val="DE8C5DF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EB4653C"/>
    <w:multiLevelType w:val="hybridMultilevel"/>
    <w:tmpl w:val="1658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72331"/>
    <w:multiLevelType w:val="hybridMultilevel"/>
    <w:tmpl w:val="79C4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59BA"/>
    <w:multiLevelType w:val="hybridMultilevel"/>
    <w:tmpl w:val="EF3C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D40F9"/>
    <w:multiLevelType w:val="hybridMultilevel"/>
    <w:tmpl w:val="C6A0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7B7C"/>
    <w:multiLevelType w:val="hybridMultilevel"/>
    <w:tmpl w:val="4224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E23A2"/>
    <w:multiLevelType w:val="hybridMultilevel"/>
    <w:tmpl w:val="7CD695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C6005F"/>
    <w:multiLevelType w:val="hybridMultilevel"/>
    <w:tmpl w:val="B68A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46F52"/>
    <w:multiLevelType w:val="hybridMultilevel"/>
    <w:tmpl w:val="B10A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25509"/>
    <w:multiLevelType w:val="hybridMultilevel"/>
    <w:tmpl w:val="EEBA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B0D20"/>
    <w:multiLevelType w:val="hybridMultilevel"/>
    <w:tmpl w:val="C09C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4"/>
  </w:num>
  <w:num w:numId="4">
    <w:abstractNumId w:val="18"/>
  </w:num>
  <w:num w:numId="5">
    <w:abstractNumId w:val="12"/>
  </w:num>
  <w:num w:numId="6">
    <w:abstractNumId w:val="11"/>
  </w:num>
  <w:num w:numId="7">
    <w:abstractNumId w:val="8"/>
  </w:num>
  <w:num w:numId="8">
    <w:abstractNumId w:val="22"/>
  </w:num>
  <w:num w:numId="9">
    <w:abstractNumId w:val="15"/>
  </w:num>
  <w:num w:numId="10">
    <w:abstractNumId w:val="17"/>
  </w:num>
  <w:num w:numId="11">
    <w:abstractNumId w:val="16"/>
  </w:num>
  <w:num w:numId="12">
    <w:abstractNumId w:val="6"/>
  </w:num>
  <w:num w:numId="13">
    <w:abstractNumId w:val="14"/>
  </w:num>
  <w:num w:numId="14">
    <w:abstractNumId w:val="10"/>
  </w:num>
  <w:num w:numId="15">
    <w:abstractNumId w:val="21"/>
  </w:num>
  <w:num w:numId="16">
    <w:abstractNumId w:val="9"/>
  </w:num>
  <w:num w:numId="17">
    <w:abstractNumId w:val="2"/>
  </w:num>
  <w:num w:numId="18">
    <w:abstractNumId w:val="13"/>
  </w:num>
  <w:num w:numId="19">
    <w:abstractNumId w:val="19"/>
  </w:num>
  <w:num w:numId="20">
    <w:abstractNumId w:val="7"/>
  </w:num>
  <w:num w:numId="21">
    <w:abstractNumId w:val="0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0F"/>
    <w:rsid w:val="00067958"/>
    <w:rsid w:val="00075D53"/>
    <w:rsid w:val="0015566F"/>
    <w:rsid w:val="001643D8"/>
    <w:rsid w:val="00181CDD"/>
    <w:rsid w:val="00190DAD"/>
    <w:rsid w:val="00232BD6"/>
    <w:rsid w:val="00240A23"/>
    <w:rsid w:val="00261C4B"/>
    <w:rsid w:val="002808BD"/>
    <w:rsid w:val="002C64D6"/>
    <w:rsid w:val="002C655B"/>
    <w:rsid w:val="00304D6C"/>
    <w:rsid w:val="003D3F0F"/>
    <w:rsid w:val="00406176"/>
    <w:rsid w:val="00446E85"/>
    <w:rsid w:val="004535F0"/>
    <w:rsid w:val="00493F2F"/>
    <w:rsid w:val="004A1EE8"/>
    <w:rsid w:val="004E0200"/>
    <w:rsid w:val="00503AEB"/>
    <w:rsid w:val="00527AD0"/>
    <w:rsid w:val="005360B3"/>
    <w:rsid w:val="00557CEE"/>
    <w:rsid w:val="005913B0"/>
    <w:rsid w:val="005F7FD9"/>
    <w:rsid w:val="00604941"/>
    <w:rsid w:val="00622434"/>
    <w:rsid w:val="006A0419"/>
    <w:rsid w:val="006D06BD"/>
    <w:rsid w:val="00700C74"/>
    <w:rsid w:val="00740011"/>
    <w:rsid w:val="007638E6"/>
    <w:rsid w:val="0077090B"/>
    <w:rsid w:val="007840F4"/>
    <w:rsid w:val="00793273"/>
    <w:rsid w:val="007A0CFD"/>
    <w:rsid w:val="007A52F5"/>
    <w:rsid w:val="007C204B"/>
    <w:rsid w:val="007F3FBE"/>
    <w:rsid w:val="00871566"/>
    <w:rsid w:val="008814A7"/>
    <w:rsid w:val="008B5C98"/>
    <w:rsid w:val="009B0DC2"/>
    <w:rsid w:val="009E11E1"/>
    <w:rsid w:val="009F4275"/>
    <w:rsid w:val="00A1572F"/>
    <w:rsid w:val="00A44F96"/>
    <w:rsid w:val="00A932F7"/>
    <w:rsid w:val="00AC15E9"/>
    <w:rsid w:val="00B75A9F"/>
    <w:rsid w:val="00B9314F"/>
    <w:rsid w:val="00BC4B15"/>
    <w:rsid w:val="00C36B72"/>
    <w:rsid w:val="00C62561"/>
    <w:rsid w:val="00C908FB"/>
    <w:rsid w:val="00C928BB"/>
    <w:rsid w:val="00C9794E"/>
    <w:rsid w:val="00D02F2F"/>
    <w:rsid w:val="00D14D06"/>
    <w:rsid w:val="00D52D90"/>
    <w:rsid w:val="00DB0436"/>
    <w:rsid w:val="00E209A6"/>
    <w:rsid w:val="00E57EDA"/>
    <w:rsid w:val="00E668A1"/>
    <w:rsid w:val="00E94A3A"/>
    <w:rsid w:val="00EC2AA0"/>
    <w:rsid w:val="00EC62BF"/>
    <w:rsid w:val="00F22ED1"/>
    <w:rsid w:val="00F550DB"/>
    <w:rsid w:val="00F6463A"/>
    <w:rsid w:val="00F92E0F"/>
    <w:rsid w:val="00FA6834"/>
    <w:rsid w:val="00FB0F9B"/>
    <w:rsid w:val="00FB3E82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3525FE4-6611-4782-AEDE-F7F2F364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92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2E0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46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E8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E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E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6E85"/>
    <w:rPr>
      <w:b/>
      <w:bCs/>
    </w:rPr>
  </w:style>
  <w:style w:type="table" w:styleId="TableGrid">
    <w:name w:val="Table Grid"/>
    <w:basedOn w:val="TableNormal"/>
    <w:uiPriority w:val="59"/>
    <w:rsid w:val="008B5C9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5C98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BC4B15"/>
    <w:rPr>
      <w:szCs w:val="24"/>
    </w:rPr>
  </w:style>
  <w:style w:type="paragraph" w:styleId="ListParagraph">
    <w:name w:val="List Paragraph"/>
    <w:basedOn w:val="Normal"/>
    <w:uiPriority w:val="34"/>
    <w:qFormat/>
    <w:rsid w:val="00BC4B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A67041CB20441AB13611CC95DE29F" ma:contentTypeVersion="1" ma:contentTypeDescription="Create a new document." ma:contentTypeScope="" ma:versionID="c21e094e8728cebcc0910c9233c7d1f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10986b036840e28274f9fca8f918e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B64C-06DB-46BD-890E-B8A9602BD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35DFB-2573-4E17-860B-FEF829F73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90E17-DEA1-4E2A-A288-A28055B57441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EAF971E-4DE8-4C98-8DE7-7520AEDC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Nancy Adriance</dc:creator>
  <cp:keywords/>
  <dc:description/>
  <cp:lastModifiedBy>Dykes, Carrie</cp:lastModifiedBy>
  <cp:revision>2</cp:revision>
  <cp:lastPrinted>2016-09-06T16:11:00Z</cp:lastPrinted>
  <dcterms:created xsi:type="dcterms:W3CDTF">2016-09-06T16:18:00Z</dcterms:created>
  <dcterms:modified xsi:type="dcterms:W3CDTF">2016-09-06T16:18:00Z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1054978070</vt:i4>
  </property>
  <property fmtid="{D5CDD505-2E9C-101B-9397-08002B2CF9AE}" pid="3" name="_NewReviewCycle">
    <vt:lpwstr/>
  </property>
  <property fmtid="{D5CDD505-2E9C-101B-9397-08002B2CF9AE}" pid="4" name="_EmailSubject">
    <vt:lpwstr>Clinical Trial SOPs</vt:lpwstr>
  </property>
  <property fmtid="{D5CDD505-2E9C-101B-9397-08002B2CF9AE}" pid="5" name="_AuthorEmail">
    <vt:lpwstr>CBeltre@NSHS.edu</vt:lpwstr>
  </property>
  <property fmtid="{D5CDD505-2E9C-101B-9397-08002B2CF9AE}" pid="6" name="_AuthorEmailDisplayName">
    <vt:lpwstr>Beltre, Cerdi</vt:lpwstr>
  </property>
  <property fmtid="{D5CDD505-2E9C-101B-9397-08002B2CF9AE}" pid="7" name="_PreviousAdHocReviewCycleID">
    <vt:i4>2143094068</vt:i4>
  </property>
  <property fmtid="{D5CDD505-2E9C-101B-9397-08002B2CF9AE}" pid="8" name="_ReviewingToolsShownOnce">
    <vt:lpwstr/>
  </property>
</Properties>
</file>