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66D5" w14:textId="49A04284" w:rsidR="005D355C" w:rsidRDefault="00C01B04" w:rsidP="00FE5775">
      <w:pPr>
        <w:spacing w:after="0" w:line="240" w:lineRule="auto"/>
        <w:rPr>
          <w:i/>
          <w:color w:val="0070C0"/>
        </w:rPr>
      </w:pPr>
      <w:r>
        <w:t xml:space="preserve">Using the study inclusion/exclusion criteria, </w:t>
      </w:r>
      <w:r w:rsidR="00C056A5">
        <w:t xml:space="preserve">potential </w:t>
      </w:r>
      <w:r>
        <w:t>subjects</w:t>
      </w:r>
      <w:r w:rsidR="00C056A5">
        <w:t xml:space="preserve"> will be identified</w:t>
      </w:r>
      <w:r>
        <w:t xml:space="preserve"> usi</w:t>
      </w:r>
      <w:r w:rsidR="00424325">
        <w:t xml:space="preserve">ng </w:t>
      </w:r>
      <w:r w:rsidR="003E3D06">
        <w:t xml:space="preserve">patient </w:t>
      </w:r>
      <w:r w:rsidR="00424325">
        <w:t>information</w:t>
      </w:r>
      <w:r w:rsidR="003E3D06">
        <w:t xml:space="preserve"> </w:t>
      </w:r>
      <w:r w:rsidR="00424325">
        <w:t>available in eRecord.</w:t>
      </w:r>
      <w:r w:rsidR="00C056A5">
        <w:t xml:space="preserve"> The study team will review </w:t>
      </w:r>
      <w:r w:rsidR="007C16F7">
        <w:t xml:space="preserve">eRecord data on </w:t>
      </w:r>
      <w:r w:rsidR="00B4536D">
        <w:t xml:space="preserve">these </w:t>
      </w:r>
      <w:r w:rsidR="003E3D06">
        <w:t>patients</w:t>
      </w:r>
      <w:r w:rsidR="005D355C" w:rsidRPr="00FE5775">
        <w:t xml:space="preserve"> to determine eligibility</w:t>
      </w:r>
      <w:r w:rsidR="007C16F7">
        <w:t xml:space="preserve"> for this study</w:t>
      </w:r>
      <w:r w:rsidR="005D355C" w:rsidRPr="00FE5775">
        <w:t>. Data elements</w:t>
      </w:r>
      <w:r w:rsidR="00C056A5">
        <w:t xml:space="preserve"> that will be reviewed</w:t>
      </w:r>
      <w:r w:rsidR="005D355C" w:rsidRPr="00FE5775">
        <w:t xml:space="preserve"> </w:t>
      </w:r>
      <w:r w:rsidR="00C056A5" w:rsidRPr="00FE5775">
        <w:t>include:</w:t>
      </w:r>
      <w:r w:rsidR="005D355C" w:rsidRPr="003E3D06">
        <w:rPr>
          <w:i/>
          <w:color w:val="BFBFBF" w:themeColor="background1" w:themeShade="BF"/>
        </w:rPr>
        <w:t xml:space="preserve"> [Make sure to include </w:t>
      </w:r>
      <w:r w:rsidR="00C056A5" w:rsidRPr="003E3D06">
        <w:rPr>
          <w:i/>
          <w:color w:val="BFBFBF" w:themeColor="background1" w:themeShade="BF"/>
        </w:rPr>
        <w:t xml:space="preserve">all </w:t>
      </w:r>
      <w:r w:rsidR="005D355C" w:rsidRPr="003E3D06">
        <w:rPr>
          <w:i/>
          <w:color w:val="BFBFBF" w:themeColor="background1" w:themeShade="BF"/>
        </w:rPr>
        <w:t xml:space="preserve">the data elements </w:t>
      </w:r>
      <w:r w:rsidR="00A82466" w:rsidRPr="00A82466">
        <w:rPr>
          <w:i/>
          <w:color w:val="BFBFBF" w:themeColor="background1" w:themeShade="BF"/>
        </w:rPr>
        <w:t>that could help</w:t>
      </w:r>
      <w:r w:rsidR="003E3D06">
        <w:rPr>
          <w:i/>
          <w:color w:val="BFBFBF" w:themeColor="background1" w:themeShade="BF"/>
        </w:rPr>
        <w:t xml:space="preserve"> you</w:t>
      </w:r>
      <w:r w:rsidR="005D355C" w:rsidRPr="003E3D06">
        <w:rPr>
          <w:i/>
          <w:color w:val="BFBFBF" w:themeColor="background1" w:themeShade="BF"/>
        </w:rPr>
        <w:t xml:space="preserve"> </w:t>
      </w:r>
      <w:r w:rsidR="00A82466" w:rsidRPr="00A82466">
        <w:rPr>
          <w:i/>
          <w:color w:val="BFBFBF" w:themeColor="background1" w:themeShade="BF"/>
        </w:rPr>
        <w:t>prioritize which 2,000 patients to contact first</w:t>
      </w:r>
      <w:r w:rsidR="005D355C" w:rsidRPr="003E3D06">
        <w:rPr>
          <w:i/>
          <w:color w:val="BFBFBF" w:themeColor="background1" w:themeShade="BF"/>
        </w:rPr>
        <w:t>]</w:t>
      </w:r>
    </w:p>
    <w:p w14:paraId="28EEEFEB" w14:textId="77777777" w:rsidR="005D355C" w:rsidRPr="00FE5775" w:rsidRDefault="005D355C" w:rsidP="00FE5775">
      <w:pPr>
        <w:spacing w:after="0" w:line="240" w:lineRule="auto"/>
        <w:rPr>
          <w:i/>
          <w:color w:val="0070C0"/>
        </w:rPr>
      </w:pPr>
    </w:p>
    <w:p w14:paraId="7176CBA2" w14:textId="462A7350" w:rsidR="00D03850" w:rsidRPr="00D03850" w:rsidRDefault="007C75AC" w:rsidP="00FE5775">
      <w:pPr>
        <w:spacing w:after="0" w:line="240" w:lineRule="auto"/>
        <w:rPr>
          <w:i/>
        </w:rPr>
      </w:pPr>
      <w:r w:rsidRPr="003E3D06">
        <w:rPr>
          <w:iCs/>
        </w:rPr>
        <w:t xml:space="preserve">If </w:t>
      </w:r>
      <w:r w:rsidR="00B67B52" w:rsidRPr="003E3D06">
        <w:rPr>
          <w:iCs/>
        </w:rPr>
        <w:t>an identified subject has</w:t>
      </w:r>
      <w:r w:rsidR="00AF55FF" w:rsidRPr="003E3D06">
        <w:rPr>
          <w:iCs/>
        </w:rPr>
        <w:t xml:space="preserve"> participated in a previous study with this research team</w:t>
      </w:r>
      <w:r w:rsidR="00B67B52" w:rsidRPr="003E3D06">
        <w:rPr>
          <w:iCs/>
        </w:rPr>
        <w:t xml:space="preserve">, their </w:t>
      </w:r>
      <w:r w:rsidR="00884469" w:rsidRPr="003E3D06">
        <w:rPr>
          <w:iCs/>
        </w:rPr>
        <w:t xml:space="preserve">past </w:t>
      </w:r>
      <w:r w:rsidR="00B67B52" w:rsidRPr="003E3D06">
        <w:rPr>
          <w:iCs/>
        </w:rPr>
        <w:t xml:space="preserve">consent form will be reviewed to confirm </w:t>
      </w:r>
      <w:r w:rsidR="00884469" w:rsidRPr="003E3D06">
        <w:rPr>
          <w:iCs/>
        </w:rPr>
        <w:t>their contact preference regarding future research</w:t>
      </w:r>
      <w:r w:rsidR="00B67B52" w:rsidRPr="003E3D06">
        <w:rPr>
          <w:iCs/>
        </w:rPr>
        <w:t xml:space="preserve">. The subject will not be contacted </w:t>
      </w:r>
      <w:r w:rsidRPr="003E3D06">
        <w:rPr>
          <w:iCs/>
        </w:rPr>
        <w:t>i</w:t>
      </w:r>
      <w:r w:rsidR="00884469" w:rsidRPr="003E3D06">
        <w:rPr>
          <w:iCs/>
        </w:rPr>
        <w:t>f they</w:t>
      </w:r>
      <w:r w:rsidR="00B67B52" w:rsidRPr="003E3D06">
        <w:rPr>
          <w:iCs/>
        </w:rPr>
        <w:t xml:space="preserve"> indicated on the</w:t>
      </w:r>
      <w:r w:rsidR="00884469" w:rsidRPr="003E3D06">
        <w:rPr>
          <w:iCs/>
        </w:rPr>
        <w:t>ir</w:t>
      </w:r>
      <w:r w:rsidR="00B67B52" w:rsidRPr="003E3D06">
        <w:rPr>
          <w:iCs/>
        </w:rPr>
        <w:t xml:space="preserve"> past consent form that they do not wish to be contacted about future research</w:t>
      </w:r>
      <w:r w:rsidR="00884469" w:rsidRPr="003E3D06">
        <w:rPr>
          <w:iCs/>
        </w:rPr>
        <w:t xml:space="preserve"> studies.</w:t>
      </w:r>
      <w:r w:rsidR="00424325" w:rsidRPr="00FE5775">
        <w:br/>
      </w:r>
      <w:r w:rsidR="00424325">
        <w:br/>
      </w:r>
      <w:r w:rsidR="00E048AE">
        <w:t>Potentially e</w:t>
      </w:r>
      <w:r w:rsidR="00884469">
        <w:t>l</w:t>
      </w:r>
      <w:r w:rsidR="00C01B04">
        <w:t>igible</w:t>
      </w:r>
      <w:r w:rsidR="00884469">
        <w:t xml:space="preserve"> subjects</w:t>
      </w:r>
      <w:r w:rsidR="00C01B04">
        <w:t xml:space="preserve"> will receive an email notifying them that they have a new research opportunity available in MyChart. </w:t>
      </w:r>
      <w:r w:rsidR="00A82466">
        <w:t>For patients with an active MyChart account, the</w:t>
      </w:r>
      <w:r w:rsidR="00972966">
        <w:t>y can view and respond to the</w:t>
      </w:r>
      <w:r w:rsidR="00A82466">
        <w:t xml:space="preserve"> research opportunity </w:t>
      </w:r>
      <w:r w:rsidR="00C01B04">
        <w:t>after they log in and visit the Research Studies page.</w:t>
      </w:r>
      <w:r w:rsidR="00A82466">
        <w:t xml:space="preserve"> For those without an active MyChart account, </w:t>
      </w:r>
      <w:r w:rsidR="00972966">
        <w:t xml:space="preserve">a link in the email notification will allow them to verify their identity </w:t>
      </w:r>
      <w:r w:rsidR="003E3D06">
        <w:t>(without creating a MyChart account)</w:t>
      </w:r>
      <w:r w:rsidR="003E3D06">
        <w:t xml:space="preserve">, </w:t>
      </w:r>
      <w:r w:rsidR="00972966">
        <w:t xml:space="preserve">view </w:t>
      </w:r>
      <w:r w:rsidR="003E3D06">
        <w:t xml:space="preserve">the Research Studies page, and respond to the research opportunity. </w:t>
      </w:r>
      <w:r w:rsidR="00972966">
        <w:t xml:space="preserve">All identified subjects </w:t>
      </w:r>
      <w:r w:rsidR="00884469">
        <w:t>will see a description of the study, which is included on t</w:t>
      </w:r>
      <w:r w:rsidR="009B3427">
        <w:t>he attached MyChart for Recruitment</w:t>
      </w:r>
      <w:r w:rsidR="00884469">
        <w:t xml:space="preserve"> Request</w:t>
      </w:r>
      <w:r w:rsidR="009B3427">
        <w:t xml:space="preserve"> form (uploaded as part of recruitment materials</w:t>
      </w:r>
      <w:r w:rsidR="00884469">
        <w:t>)</w:t>
      </w:r>
      <w:r w:rsidR="009B3427">
        <w:t xml:space="preserve">. </w:t>
      </w:r>
      <w:r w:rsidR="00884469">
        <w:t xml:space="preserve">Underneath the study description, </w:t>
      </w:r>
      <w:r w:rsidR="00972966">
        <w:t xml:space="preserve">potential </w:t>
      </w:r>
      <w:r w:rsidR="00884469">
        <w:t>s</w:t>
      </w:r>
      <w:r w:rsidR="00C01B04">
        <w:t xml:space="preserve">ubjects will indicate </w:t>
      </w:r>
      <w:r w:rsidR="00972966">
        <w:t>whether</w:t>
      </w:r>
      <w:r w:rsidR="00884469">
        <w:t xml:space="preserve"> </w:t>
      </w:r>
      <w:r w:rsidR="00C01B04">
        <w:t xml:space="preserve">they are interested in </w:t>
      </w:r>
      <w:r w:rsidR="009B3427">
        <w:t xml:space="preserve">participating </w:t>
      </w:r>
      <w:r w:rsidR="00C01B04">
        <w:t>by clicking on the corresponding button</w:t>
      </w:r>
      <w:r w:rsidR="00972966">
        <w:t xml:space="preserve"> (“Yes, I’m Interested” or “No, Thank You”)</w:t>
      </w:r>
      <w:r w:rsidR="00884469">
        <w:t>.</w:t>
      </w:r>
      <w:r w:rsidR="00C01B04">
        <w:t xml:space="preserve"> This will </w:t>
      </w:r>
      <w:r w:rsidR="00527B8A">
        <w:t xml:space="preserve">trigger </w:t>
      </w:r>
      <w:r w:rsidR="00C01B04">
        <w:t xml:space="preserve">a </w:t>
      </w:r>
      <w:r w:rsidR="00527B8A">
        <w:t>notification that is sent</w:t>
      </w:r>
      <w:r w:rsidR="00C01B04">
        <w:t xml:space="preserve"> to the study coordinator’</w:t>
      </w:r>
      <w:r w:rsidR="009B3427">
        <w:t>s InBasket in eRecord.</w:t>
      </w:r>
      <w:r w:rsidR="00424325">
        <w:br/>
      </w:r>
      <w:r w:rsidR="00424325">
        <w:br/>
      </w:r>
      <w:r w:rsidR="009B3427">
        <w:t>Interested s</w:t>
      </w:r>
      <w:r w:rsidR="00C01B04">
        <w:t>ubjects will then be contacted for screening as described in this protocol.</w:t>
      </w:r>
      <w:r w:rsidR="009B3427">
        <w:t xml:space="preserve"> Subjects who are not interested will not be contacted and will be removed from the pool of eligible subjects. If subjects do not indicate whether</w:t>
      </w:r>
      <w:r w:rsidR="00527B8A">
        <w:t xml:space="preserve"> or not</w:t>
      </w:r>
      <w:r w:rsidR="009B3427">
        <w:t xml:space="preserve"> they are interested in participating, they </w:t>
      </w:r>
      <w:r w:rsidR="00527B8A">
        <w:t xml:space="preserve">may be re-sent </w:t>
      </w:r>
      <w:r w:rsidR="005D355C">
        <w:t xml:space="preserve">the </w:t>
      </w:r>
      <w:r w:rsidR="00527B8A">
        <w:t xml:space="preserve">email </w:t>
      </w:r>
      <w:r w:rsidR="005D355C">
        <w:t xml:space="preserve">notification one </w:t>
      </w:r>
      <w:r w:rsidR="00527B8A">
        <w:t>additional time, no soon</w:t>
      </w:r>
      <w:r w:rsidR="005D355C">
        <w:t>er</w:t>
      </w:r>
      <w:r w:rsidR="00527B8A">
        <w:t xml:space="preserve"> than one week after the first email was sent.</w:t>
      </w:r>
      <w:r w:rsidR="009B3427">
        <w:t xml:space="preserve"> When study accrual </w:t>
      </w:r>
      <w:r w:rsidR="000F1D7B">
        <w:t xml:space="preserve">has been </w:t>
      </w:r>
      <w:r w:rsidR="009B3427">
        <w:t xml:space="preserve">completed, </w:t>
      </w:r>
      <w:r w:rsidR="00972966">
        <w:t xml:space="preserve">any </w:t>
      </w:r>
      <w:r w:rsidR="009B3427">
        <w:t>outstanding research opportunities in MyChart will be rescinded.</w:t>
      </w:r>
    </w:p>
    <w:sectPr w:rsidR="00D03850" w:rsidRPr="00D03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B04"/>
    <w:rsid w:val="000F1D7B"/>
    <w:rsid w:val="001727FA"/>
    <w:rsid w:val="001E0F16"/>
    <w:rsid w:val="001E2344"/>
    <w:rsid w:val="00313C0E"/>
    <w:rsid w:val="003E3D06"/>
    <w:rsid w:val="00424325"/>
    <w:rsid w:val="00457FBE"/>
    <w:rsid w:val="00527B8A"/>
    <w:rsid w:val="005D355C"/>
    <w:rsid w:val="007366E3"/>
    <w:rsid w:val="007C16F7"/>
    <w:rsid w:val="007C75AC"/>
    <w:rsid w:val="008523C4"/>
    <w:rsid w:val="00884469"/>
    <w:rsid w:val="00972966"/>
    <w:rsid w:val="009B3427"/>
    <w:rsid w:val="00A82466"/>
    <w:rsid w:val="00AF55FF"/>
    <w:rsid w:val="00B27A64"/>
    <w:rsid w:val="00B27EDB"/>
    <w:rsid w:val="00B4536D"/>
    <w:rsid w:val="00B67B52"/>
    <w:rsid w:val="00BE26FF"/>
    <w:rsid w:val="00C01B04"/>
    <w:rsid w:val="00C056A5"/>
    <w:rsid w:val="00C7669E"/>
    <w:rsid w:val="00C86F3C"/>
    <w:rsid w:val="00C91D14"/>
    <w:rsid w:val="00D03850"/>
    <w:rsid w:val="00E048AE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ADDF6"/>
  <w15:chartTrackingRefBased/>
  <w15:docId w15:val="{7D5B01A3-F3D8-4F3D-8EB2-00A0F9A4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6F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824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D1390-2E62-469C-826B-C1C847EB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Gardner, Cody</dc:creator>
  <cp:keywords/>
  <dc:description/>
  <cp:lastModifiedBy>Gardner, Cody</cp:lastModifiedBy>
  <cp:revision>3</cp:revision>
  <dcterms:created xsi:type="dcterms:W3CDTF">2024-03-11T19:46:00Z</dcterms:created>
  <dcterms:modified xsi:type="dcterms:W3CDTF">2024-03-14T13:59:00Z</dcterms:modified>
</cp:coreProperties>
</file>