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B3" w:rsidRPr="0084498D" w:rsidRDefault="00A167B3" w:rsidP="007B7664">
      <w:pPr>
        <w:jc w:val="center"/>
        <w:rPr>
          <w:b/>
          <w:sz w:val="32"/>
          <w:szCs w:val="32"/>
        </w:rPr>
      </w:pPr>
      <w:bookmarkStart w:id="0" w:name="_GoBack"/>
      <w:bookmarkEnd w:id="0"/>
      <w:r w:rsidRPr="0084498D">
        <w:rPr>
          <w:b/>
          <w:sz w:val="32"/>
          <w:szCs w:val="32"/>
        </w:rPr>
        <w:t>SUBOXONE CLINIC MEDICAL INFORMATION REQUEST</w:t>
      </w:r>
    </w:p>
    <w:p w:rsidR="00A167B3" w:rsidRPr="003D1FFD" w:rsidRDefault="00A167B3" w:rsidP="00A167B3">
      <w:pPr>
        <w:rPr>
          <w:b/>
          <w:sz w:val="20"/>
          <w:szCs w:val="20"/>
        </w:rPr>
      </w:pPr>
    </w:p>
    <w:p w:rsidR="00A167B3" w:rsidRPr="00612ACF" w:rsidRDefault="00A167B3" w:rsidP="00A167B3">
      <w:pPr>
        <w:rPr>
          <w:b/>
        </w:rPr>
      </w:pPr>
      <w:r w:rsidRPr="00612ACF">
        <w:rPr>
          <w:b/>
        </w:rPr>
        <w:t>Patient Name: ______________________________ DOB: _____________________</w:t>
      </w:r>
    </w:p>
    <w:p w:rsidR="00A167B3" w:rsidRDefault="00A167B3" w:rsidP="00A167B3"/>
    <w:p w:rsidR="00A167B3" w:rsidRPr="00DD2998" w:rsidRDefault="00A167B3" w:rsidP="00A167B3">
      <w:pPr>
        <w:rPr>
          <w:b/>
        </w:rPr>
      </w:pPr>
      <w:r>
        <w:rPr>
          <w:b/>
        </w:rPr>
        <w:t>This portion is to be completed by either your counselor, current Suboxone provider, or program leader:</w:t>
      </w:r>
    </w:p>
    <w:p w:rsidR="00A167B3" w:rsidRPr="00612ACF" w:rsidRDefault="00A167B3" w:rsidP="00A167B3">
      <w:pPr>
        <w:rPr>
          <w:b/>
        </w:rPr>
      </w:pPr>
      <w:r>
        <w:rPr>
          <w:b/>
        </w:rPr>
        <w:t>C</w:t>
      </w:r>
      <w:r w:rsidRPr="00612ACF">
        <w:rPr>
          <w:b/>
        </w:rPr>
        <w:t>ounselor or program leader fil</w:t>
      </w:r>
      <w:r>
        <w:rPr>
          <w:b/>
        </w:rPr>
        <w:t xml:space="preserve">l out and fax to the attention of </w:t>
      </w:r>
      <w:r w:rsidRPr="004439C5">
        <w:rPr>
          <w:b/>
          <w:sz w:val="32"/>
          <w:u w:val="single"/>
        </w:rPr>
        <w:t>Suboxone</w:t>
      </w:r>
      <w:r>
        <w:rPr>
          <w:b/>
          <w:sz w:val="32"/>
          <w:u w:val="single"/>
        </w:rPr>
        <w:t xml:space="preserve"> Intake</w:t>
      </w:r>
      <w:r w:rsidRPr="004439C5">
        <w:rPr>
          <w:b/>
          <w:sz w:val="32"/>
          <w:u w:val="single"/>
        </w:rPr>
        <w:t xml:space="preserve"> Coordinator</w:t>
      </w:r>
      <w:r w:rsidRPr="006F19B7">
        <w:rPr>
          <w:b/>
          <w:sz w:val="28"/>
          <w:szCs w:val="28"/>
        </w:rPr>
        <w:t>.</w:t>
      </w:r>
      <w:r w:rsidRPr="00612ACF">
        <w:rPr>
          <w:b/>
        </w:rPr>
        <w:t xml:space="preserve"> Once completed and sent back we can move forward with patient care.</w:t>
      </w:r>
    </w:p>
    <w:p w:rsidR="00A167B3" w:rsidRPr="003D1FFD" w:rsidRDefault="00A167B3" w:rsidP="00A167B3">
      <w:pPr>
        <w:rPr>
          <w:sz w:val="28"/>
          <w:szCs w:val="28"/>
        </w:rPr>
      </w:pPr>
    </w:p>
    <w:p w:rsidR="00A167B3" w:rsidRDefault="00A167B3" w:rsidP="00A167B3">
      <w:pPr>
        <w:numPr>
          <w:ilvl w:val="0"/>
          <w:numId w:val="2"/>
        </w:numPr>
      </w:pPr>
      <w:r w:rsidRPr="003D1FFD">
        <w:t>Does this patient attend regular appointments?</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 xml:space="preserve">Have there been any positive urine screens for non </w:t>
      </w:r>
      <w:proofErr w:type="spellStart"/>
      <w:r>
        <w:t>Rx’D</w:t>
      </w:r>
      <w:proofErr w:type="spellEnd"/>
      <w:r>
        <w:t xml:space="preserve"> substances?</w:t>
      </w:r>
      <w:r>
        <w:tab/>
        <w:t>YES</w:t>
      </w:r>
      <w:r>
        <w:tab/>
        <w:t>NO</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Is this patient involved in other programs and if so which ones?</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Will this patient be graduating from your program?   When?</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Current prescribed Suboxone dosage?  Our max dosage is 16</w:t>
      </w:r>
      <w:r w:rsidRPr="00612ACF">
        <w:t xml:space="preserve"> mg of buprenorphine daily. If patients are on higher doses we will work with them to taper down over a</w:t>
      </w:r>
      <w:r>
        <w:t xml:space="preserve"> few months if they are willing. </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We offer 1-2 clinical sessions a week for patients on Suboxone. At this time, we do not have on site addiction counseling so we are unable to best serve patients requiring more intensive recovery support. Do you think this patient will be a good fit?</w:t>
      </w:r>
    </w:p>
    <w:p w:rsidR="00A167B3" w:rsidRDefault="00A167B3" w:rsidP="00A167B3">
      <w:pPr>
        <w:ind w:left="720"/>
      </w:pPr>
    </w:p>
    <w:p w:rsidR="00A167B3" w:rsidRDefault="00A167B3" w:rsidP="00A167B3">
      <w:pPr>
        <w:pBdr>
          <w:top w:val="single" w:sz="12" w:space="1" w:color="auto"/>
          <w:bottom w:val="single" w:sz="12" w:space="1" w:color="auto"/>
        </w:pBdr>
        <w:ind w:left="720"/>
      </w:pPr>
    </w:p>
    <w:p w:rsidR="00A167B3" w:rsidRDefault="00A167B3" w:rsidP="00A167B3">
      <w:pPr>
        <w:ind w:left="720"/>
      </w:pPr>
    </w:p>
    <w:p w:rsidR="00A167B3" w:rsidRDefault="00A167B3" w:rsidP="00A167B3">
      <w:pPr>
        <w:numPr>
          <w:ilvl w:val="0"/>
          <w:numId w:val="2"/>
        </w:numPr>
      </w:pPr>
      <w:r>
        <w:t>Comments/Concerns</w:t>
      </w:r>
    </w:p>
    <w:p w:rsidR="00A167B3" w:rsidRDefault="00A167B3" w:rsidP="00A167B3">
      <w:pPr>
        <w:pBdr>
          <w:bottom w:val="single" w:sz="12" w:space="1" w:color="auto"/>
          <w:between w:val="single" w:sz="12" w:space="1" w:color="auto"/>
        </w:pBdr>
        <w:ind w:left="720"/>
      </w:pPr>
    </w:p>
    <w:p w:rsidR="00A167B3" w:rsidRDefault="00A167B3" w:rsidP="00A167B3">
      <w:pPr>
        <w:pBdr>
          <w:bottom w:val="single" w:sz="12" w:space="1" w:color="auto"/>
          <w:between w:val="single" w:sz="12" w:space="1" w:color="auto"/>
        </w:pBdr>
        <w:ind w:left="720"/>
      </w:pPr>
    </w:p>
    <w:p w:rsidR="00A167B3" w:rsidRDefault="00A167B3" w:rsidP="00A167B3"/>
    <w:p w:rsidR="00A167B3" w:rsidRPr="0084498D" w:rsidRDefault="00A167B3" w:rsidP="00A167B3">
      <w:pPr>
        <w:pStyle w:val="BodyText"/>
        <w:spacing w:after="0"/>
        <w:ind w:firstLine="709"/>
        <w:rPr>
          <w:b/>
        </w:rPr>
      </w:pPr>
      <w:r w:rsidRPr="0084498D">
        <w:rPr>
          <w:b/>
        </w:rPr>
        <w:t>Name of counselor completing form (PRINT) ____________________________________________</w:t>
      </w:r>
    </w:p>
    <w:p w:rsidR="00A167B3" w:rsidRPr="0084498D" w:rsidRDefault="00A167B3" w:rsidP="00A167B3">
      <w:pPr>
        <w:pStyle w:val="BodyText"/>
        <w:spacing w:after="0"/>
        <w:ind w:firstLine="709"/>
        <w:rPr>
          <w:b/>
        </w:rPr>
      </w:pPr>
      <w:r w:rsidRPr="0084498D">
        <w:rPr>
          <w:b/>
        </w:rPr>
        <w:t>Signature _________________________________________ Date: ___________________________</w:t>
      </w:r>
      <w:r>
        <w:rPr>
          <w:b/>
        </w:rPr>
        <w:t>_</w:t>
      </w:r>
    </w:p>
    <w:p w:rsidR="0057389C" w:rsidRDefault="00A167B3" w:rsidP="00B64DEF">
      <w:pPr>
        <w:ind w:firstLine="709"/>
      </w:pPr>
      <w:r w:rsidRPr="0084498D">
        <w:rPr>
          <w:b/>
        </w:rPr>
        <w:t>Telephone Number ___________________________________________________________</w:t>
      </w:r>
      <w:r>
        <w:rPr>
          <w:b/>
        </w:rPr>
        <w:t>________</w:t>
      </w:r>
    </w:p>
    <w:sectPr w:rsidR="0057389C" w:rsidSect="0057389C">
      <w:headerReference w:type="default" r:id="rId8"/>
      <w:footerReference w:type="default" r:id="rId9"/>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1AF" w:rsidRDefault="005211AF" w:rsidP="00E821FC">
      <w:r>
        <w:separator/>
      </w:r>
    </w:p>
  </w:endnote>
  <w:endnote w:type="continuationSeparator" w:id="0">
    <w:p w:rsidR="005211AF" w:rsidRDefault="005211AF" w:rsidP="00E82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21FC" w:rsidRPr="0058310C" w:rsidRDefault="00E821FC" w:rsidP="00E821FC">
    <w:pPr>
      <w:jc w:val="center"/>
      <w:rPr>
        <w:rFonts w:ascii="Trebuchet MS" w:hAnsi="Trebuchet MS"/>
        <w:color w:val="993300"/>
        <w:sz w:val="18"/>
        <w:szCs w:val="18"/>
      </w:rPr>
    </w:pPr>
    <w:smartTag w:uri="urn:schemas-microsoft-com:office:smarttags" w:element="Street">
      <w:smartTag w:uri="urn:schemas-microsoft-com:office:smarttags" w:element="address">
        <w:r w:rsidRPr="0058310C">
          <w:rPr>
            <w:rFonts w:ascii="Trebuchet MS" w:hAnsi="Trebuchet MS"/>
            <w:color w:val="993300"/>
            <w:sz w:val="18"/>
            <w:szCs w:val="18"/>
          </w:rPr>
          <w:t>777 South Clinton Avenue</w:t>
        </w:r>
      </w:smartTag>
    </w:smartTag>
    <w:r>
      <w:rPr>
        <w:rFonts w:ascii="Trebuchet MS" w:hAnsi="Trebuchet MS"/>
        <w:color w:val="993300"/>
        <w:sz w:val="18"/>
        <w:szCs w:val="18"/>
      </w:rPr>
      <w:t xml:space="preserve"> · </w:t>
    </w:r>
    <w:smartTag w:uri="urn:schemas-microsoft-com:office:smarttags" w:element="place">
      <w:smartTag w:uri="urn:schemas-microsoft-com:office:smarttags" w:element="City">
        <w:r w:rsidRPr="0058310C">
          <w:rPr>
            <w:rFonts w:ascii="Trebuchet MS" w:hAnsi="Trebuchet MS"/>
            <w:color w:val="993300"/>
            <w:sz w:val="18"/>
            <w:szCs w:val="18"/>
          </w:rPr>
          <w:t>Rochester</w:t>
        </w:r>
      </w:smartTag>
      <w:r w:rsidRPr="0058310C">
        <w:rPr>
          <w:rFonts w:ascii="Trebuchet MS" w:hAnsi="Trebuchet MS"/>
          <w:color w:val="993300"/>
          <w:sz w:val="18"/>
          <w:szCs w:val="18"/>
        </w:rPr>
        <w:t xml:space="preserve">, </w:t>
      </w:r>
      <w:smartTag w:uri="urn:schemas-microsoft-com:office:smarttags" w:element="State">
        <w:r w:rsidRPr="0058310C">
          <w:rPr>
            <w:rFonts w:ascii="Trebuchet MS" w:hAnsi="Trebuchet MS"/>
            <w:color w:val="993300"/>
            <w:sz w:val="18"/>
            <w:szCs w:val="18"/>
          </w:rPr>
          <w:t>NY</w:t>
        </w:r>
      </w:smartTag>
      <w:r w:rsidRPr="0058310C">
        <w:rPr>
          <w:rFonts w:ascii="Trebuchet MS" w:hAnsi="Trebuchet MS"/>
          <w:color w:val="993300"/>
          <w:sz w:val="18"/>
          <w:szCs w:val="18"/>
        </w:rPr>
        <w:t xml:space="preserve"> </w:t>
      </w:r>
      <w:smartTag w:uri="urn:schemas-microsoft-com:office:smarttags" w:element="PostalCode">
        <w:r w:rsidRPr="0058310C">
          <w:rPr>
            <w:rFonts w:ascii="Trebuchet MS" w:hAnsi="Trebuchet MS"/>
            <w:color w:val="993300"/>
            <w:sz w:val="18"/>
            <w:szCs w:val="18"/>
          </w:rPr>
          <w:t>14620</w:t>
        </w:r>
      </w:smartTag>
      <w:r w:rsidRPr="0058310C">
        <w:rPr>
          <w:rFonts w:ascii="Trebuchet MS" w:hAnsi="Trebuchet MS"/>
          <w:color w:val="993300"/>
          <w:sz w:val="18"/>
          <w:szCs w:val="18"/>
        </w:rPr>
        <w:t xml:space="preserve"> </w:t>
      </w:r>
      <w:smartTag w:uri="urn:schemas-microsoft-com:office:smarttags" w:element="country-region">
        <w:r w:rsidRPr="0058310C">
          <w:rPr>
            <w:rFonts w:ascii="Trebuchet MS" w:hAnsi="Trebuchet MS"/>
            <w:color w:val="993300"/>
            <w:sz w:val="18"/>
            <w:szCs w:val="18"/>
          </w:rPr>
          <w:t>USA</w:t>
        </w:r>
      </w:smartTag>
    </w:smartTag>
  </w:p>
  <w:p w:rsidR="00412497" w:rsidRPr="0058310C" w:rsidRDefault="00E821FC" w:rsidP="00412497">
    <w:pPr>
      <w:jc w:val="center"/>
      <w:rPr>
        <w:rFonts w:ascii="Trebuchet MS" w:hAnsi="Trebuchet MS"/>
        <w:color w:val="993300"/>
        <w:sz w:val="18"/>
        <w:szCs w:val="18"/>
      </w:rPr>
    </w:pPr>
    <w:r>
      <w:rPr>
        <w:rFonts w:ascii="Trebuchet MS" w:hAnsi="Trebuchet MS"/>
        <w:color w:val="993300"/>
        <w:sz w:val="18"/>
        <w:szCs w:val="18"/>
      </w:rPr>
      <w:t xml:space="preserve">Phone: (585) 279-4800 · Fax:  (585) </w:t>
    </w:r>
    <w:r w:rsidR="00412497">
      <w:rPr>
        <w:rFonts w:ascii="Trebuchet MS" w:hAnsi="Trebuchet MS"/>
        <w:color w:val="993300"/>
        <w:sz w:val="18"/>
        <w:szCs w:val="18"/>
      </w:rPr>
      <w:t>279-4754</w:t>
    </w:r>
  </w:p>
  <w:p w:rsidR="00E821FC" w:rsidRDefault="00E82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1AF" w:rsidRDefault="005211AF" w:rsidP="00E821FC">
      <w:r>
        <w:separator/>
      </w:r>
    </w:p>
  </w:footnote>
  <w:footnote w:type="continuationSeparator" w:id="0">
    <w:p w:rsidR="005211AF" w:rsidRDefault="005211AF" w:rsidP="00E82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DEF" w:rsidRPr="00646DB9" w:rsidRDefault="00E821FC" w:rsidP="00B64DEF">
    <w:pPr>
      <w:jc w:val="center"/>
      <w:rPr>
        <w:rFonts w:ascii="Trebuchet MS" w:hAnsi="Trebuchet MS"/>
        <w:b/>
        <w:bCs/>
        <w:color w:val="632423"/>
      </w:rPr>
    </w:pPr>
    <w:r w:rsidRPr="00646DB9">
      <w:rPr>
        <w:rFonts w:ascii="Trebuchet MS" w:hAnsi="Trebuchet MS"/>
        <w:b/>
        <w:bCs/>
        <w:color w:val="632423"/>
      </w:rPr>
      <w:t>Highland Family Medicine</w:t>
    </w:r>
    <w:r w:rsidR="00B64DEF">
      <w:rPr>
        <w:rFonts w:ascii="Trebuchet MS" w:hAnsi="Trebuchet MS"/>
        <w:b/>
        <w:bCs/>
        <w:color w:val="632423"/>
      </w:rPr>
      <w:t>: Suboxone Intake Packet</w:t>
    </w:r>
  </w:p>
  <w:p w:rsidR="00E821FC" w:rsidRPr="00646DB9" w:rsidRDefault="00E821FC" w:rsidP="00E821FC">
    <w:pPr>
      <w:jc w:val="center"/>
      <w:rPr>
        <w:rFonts w:ascii="Trebuchet MS" w:hAnsi="Trebuchet MS"/>
        <w:b/>
        <w:bCs/>
        <w:color w:val="632423"/>
        <w:sz w:val="20"/>
        <w:szCs w:val="20"/>
      </w:rPr>
    </w:pPr>
    <w:r w:rsidRPr="00646DB9">
      <w:rPr>
        <w:rFonts w:ascii="Trebuchet MS" w:hAnsi="Trebuchet MS"/>
        <w:b/>
        <w:bCs/>
        <w:color w:val="632423"/>
        <w:sz w:val="20"/>
        <w:szCs w:val="20"/>
      </w:rPr>
      <w:t>A Department of Highland Hospital and University of Rochester School of Medicine and Dentistry</w:t>
    </w:r>
  </w:p>
  <w:p w:rsidR="00E821FC" w:rsidRDefault="00E821FC" w:rsidP="00E821FC">
    <w:pPr>
      <w:pStyle w:val="Header"/>
    </w:pPr>
    <w:r>
      <w:rPr>
        <w:rFonts w:ascii="Trebuchet MS" w:hAnsi="Trebuchet MS"/>
        <w:noProof/>
        <w:color w:val="996633"/>
        <w:sz w:val="32"/>
        <w:szCs w:val="32"/>
      </w:rPr>
      <w:drawing>
        <wp:inline distT="0" distB="0" distL="0" distR="0">
          <wp:extent cx="548640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14497"/>
                  <a:stretch>
                    <a:fillRect/>
                  </a:stretch>
                </pic:blipFill>
                <pic:spPr bwMode="auto">
                  <a:xfrm>
                    <a:off x="0" y="0"/>
                    <a:ext cx="5486400" cy="6667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C6710"/>
    <w:multiLevelType w:val="hybridMultilevel"/>
    <w:tmpl w:val="5BE61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435C6B"/>
    <w:multiLevelType w:val="hybridMultilevel"/>
    <w:tmpl w:val="BAA27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1FC"/>
    <w:rsid w:val="00070615"/>
    <w:rsid w:val="00175FC5"/>
    <w:rsid w:val="001D5994"/>
    <w:rsid w:val="002C04EB"/>
    <w:rsid w:val="00412497"/>
    <w:rsid w:val="004B3FD9"/>
    <w:rsid w:val="00517532"/>
    <w:rsid w:val="005211AF"/>
    <w:rsid w:val="005231DC"/>
    <w:rsid w:val="0057389C"/>
    <w:rsid w:val="007B7664"/>
    <w:rsid w:val="00900E88"/>
    <w:rsid w:val="00A167B3"/>
    <w:rsid w:val="00A40975"/>
    <w:rsid w:val="00A867BD"/>
    <w:rsid w:val="00AE3869"/>
    <w:rsid w:val="00B64DEF"/>
    <w:rsid w:val="00C53004"/>
    <w:rsid w:val="00C84C28"/>
    <w:rsid w:val="00E46534"/>
    <w:rsid w:val="00E821FC"/>
    <w:rsid w:val="00E83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1C144FBE"/>
  <w15:chartTrackingRefBased/>
  <w15:docId w15:val="{D9590935-7773-4754-879A-3084A8A0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1F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1FC"/>
    <w:pPr>
      <w:tabs>
        <w:tab w:val="center" w:pos="4680"/>
        <w:tab w:val="right" w:pos="9360"/>
      </w:tabs>
    </w:pPr>
  </w:style>
  <w:style w:type="character" w:customStyle="1" w:styleId="HeaderChar">
    <w:name w:val="Header Char"/>
    <w:basedOn w:val="DefaultParagraphFont"/>
    <w:link w:val="Header"/>
    <w:uiPriority w:val="99"/>
    <w:rsid w:val="00E821FC"/>
  </w:style>
  <w:style w:type="paragraph" w:styleId="Footer">
    <w:name w:val="footer"/>
    <w:basedOn w:val="Normal"/>
    <w:link w:val="FooterChar"/>
    <w:uiPriority w:val="99"/>
    <w:unhideWhenUsed/>
    <w:rsid w:val="00E821FC"/>
    <w:pPr>
      <w:tabs>
        <w:tab w:val="center" w:pos="4680"/>
        <w:tab w:val="right" w:pos="9360"/>
      </w:tabs>
    </w:pPr>
  </w:style>
  <w:style w:type="character" w:customStyle="1" w:styleId="FooterChar">
    <w:name w:val="Footer Char"/>
    <w:basedOn w:val="DefaultParagraphFont"/>
    <w:link w:val="Footer"/>
    <w:uiPriority w:val="99"/>
    <w:rsid w:val="00E821FC"/>
  </w:style>
  <w:style w:type="character" w:customStyle="1" w:styleId="FootnoteCharacters">
    <w:name w:val="Footnote Characters"/>
    <w:rsid w:val="00E821FC"/>
  </w:style>
  <w:style w:type="table" w:styleId="TableGrid">
    <w:name w:val="Table Grid"/>
    <w:basedOn w:val="TableNormal"/>
    <w:uiPriority w:val="59"/>
    <w:rsid w:val="00E821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1FC"/>
    <w:pPr>
      <w:spacing w:after="200"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rsid w:val="00A167B3"/>
    <w:pPr>
      <w:spacing w:after="120"/>
    </w:pPr>
  </w:style>
  <w:style w:type="character" w:customStyle="1" w:styleId="BodyTextChar">
    <w:name w:val="Body Text Char"/>
    <w:basedOn w:val="DefaultParagraphFont"/>
    <w:link w:val="BodyText"/>
    <w:rsid w:val="00A167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E8C7-8E1D-4E6E-A63C-EABFDEB82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Jenks, Melissa</dc:creator>
  <cp:keywords/>
  <dc:description/>
  <cp:lastModifiedBy>Jenks, Melissa</cp:lastModifiedBy>
  <cp:revision>2</cp:revision>
  <cp:lastPrinted>2018-02-28T14:36:00Z</cp:lastPrinted>
  <dcterms:created xsi:type="dcterms:W3CDTF">2021-07-26T14:58:00Z</dcterms:created>
  <dcterms:modified xsi:type="dcterms:W3CDTF">2021-07-26T14:58:00Z</dcterms:modified>
</cp:coreProperties>
</file>