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76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APPENDIXA-</w:t>
      </w:r>
      <w:r>
        <w:rPr>
          <w:rFonts w:ascii="Times New Roman"/>
          <w:spacing w:val="-2"/>
          <w:sz w:val="24"/>
        </w:rPr>
        <w:t>AFFECTIVEDOMAINEVALUATIONSHEET</w:t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ragraph">
              <wp:posOffset>104154</wp:posOffset>
            </wp:positionV>
            <wp:extent cx="1390650" cy="3444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44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UR</w:t>
      </w:r>
      <w:r>
        <w:rPr>
          <w:spacing w:val="-14"/>
        </w:rPr>
        <w:t> </w:t>
      </w:r>
      <w:r>
        <w:rPr/>
        <w:t>MEDICINE</w:t>
      </w:r>
      <w:r>
        <w:rPr>
          <w:spacing w:val="-14"/>
        </w:rPr>
        <w:t> </w:t>
      </w:r>
      <w:r>
        <w:rPr/>
        <w:t>CLINICAL/MEDICAL</w:t>
      </w:r>
      <w:r>
        <w:rPr>
          <w:spacing w:val="-13"/>
        </w:rPr>
        <w:t> </w:t>
      </w:r>
      <w:r>
        <w:rPr/>
        <w:t>TECHNOLOGY</w:t>
      </w:r>
      <w:r>
        <w:rPr>
          <w:spacing w:val="-14"/>
        </w:rPr>
        <w:t> </w:t>
      </w:r>
      <w:r>
        <w:rPr/>
        <w:t>PROGRAM CLINICAL ROTATION-AFFECTIVE OBJECTIVES</w:t>
      </w:r>
    </w:p>
    <w:p>
      <w:pPr>
        <w:tabs>
          <w:tab w:pos="5630" w:val="left" w:leader="none"/>
          <w:tab w:pos="5940" w:val="left" w:leader="none"/>
          <w:tab w:pos="10133" w:val="left" w:leader="none"/>
        </w:tabs>
        <w:spacing w:before="197"/>
        <w:ind w:left="720" w:right="1384" w:firstLine="0"/>
        <w:jc w:val="left"/>
        <w:rPr>
          <w:sz w:val="24"/>
        </w:rPr>
      </w:pPr>
      <w:r>
        <w:rPr>
          <w:sz w:val="24"/>
        </w:rPr>
        <w:t>Laboratory Section: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Date Range: </w:t>
      </w:r>
      <w:r>
        <w:rPr>
          <w:sz w:val="24"/>
          <w:u w:val="single"/>
        </w:rPr>
        <w:tab/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Student: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Preceptor:</w:t>
      </w:r>
      <w:r>
        <w:rPr>
          <w:spacing w:val="40"/>
          <w:sz w:val="24"/>
          <w:u w:val="none"/>
        </w:rPr>
        <w:t> </w:t>
      </w:r>
      <w:r>
        <w:rPr>
          <w:sz w:val="24"/>
          <w:u w:val="single"/>
        </w:rPr>
        <w:tab/>
      </w:r>
    </w:p>
    <w:p>
      <w:pPr>
        <w:pStyle w:val="Heading2"/>
      </w:pPr>
      <w:r>
        <w:rPr/>
        <w:t>Throughout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clinical</w:t>
      </w:r>
      <w:r>
        <w:rPr>
          <w:spacing w:val="-9"/>
        </w:rPr>
        <w:t> </w:t>
      </w:r>
      <w:r>
        <w:rPr/>
        <w:t>rotation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student</w:t>
      </w:r>
      <w:r>
        <w:rPr>
          <w:spacing w:val="-10"/>
        </w:rPr>
        <w:t> </w:t>
      </w:r>
      <w:r>
        <w:rPr>
          <w:spacing w:val="-2"/>
        </w:rPr>
        <w:t>will:</w:t>
      </w:r>
    </w:p>
    <w:tbl>
      <w:tblPr>
        <w:tblW w:w="0" w:type="auto"/>
        <w:jc w:val="left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6"/>
        <w:gridCol w:w="452"/>
        <w:gridCol w:w="450"/>
        <w:gridCol w:w="443"/>
        <w:gridCol w:w="445"/>
      </w:tblGrid>
      <w:tr>
        <w:trPr>
          <w:trHeight w:val="532" w:hRule="atLeast"/>
        </w:trPr>
        <w:tc>
          <w:tcPr>
            <w:tcW w:w="9276" w:type="dxa"/>
          </w:tcPr>
          <w:p>
            <w:pPr>
              <w:pStyle w:val="TableParagraph"/>
              <w:spacing w:line="265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KEY:</w:t>
            </w:r>
          </w:p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sz w:val="22"/>
              </w:rPr>
              <w:t>=Exceeds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Standards;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sz w:val="22"/>
              </w:rPr>
              <w:t>=Meets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Standards;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N=Needs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Improvement;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sz w:val="22"/>
              </w:rPr>
              <w:t>=Does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Standards</w:t>
            </w:r>
          </w:p>
        </w:tc>
        <w:tc>
          <w:tcPr>
            <w:tcW w:w="452" w:type="dxa"/>
          </w:tcPr>
          <w:p>
            <w:pPr>
              <w:pStyle w:val="TableParagraph"/>
              <w:spacing w:before="14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450" w:type="dxa"/>
          </w:tcPr>
          <w:p>
            <w:pPr>
              <w:pStyle w:val="TableParagraph"/>
              <w:spacing w:before="14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</w:p>
        </w:tc>
        <w:tc>
          <w:tcPr>
            <w:tcW w:w="443" w:type="dxa"/>
          </w:tcPr>
          <w:p>
            <w:pPr>
              <w:pStyle w:val="TableParagraph"/>
              <w:spacing w:before="1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445" w:type="dxa"/>
          </w:tcPr>
          <w:p>
            <w:pPr>
              <w:pStyle w:val="TableParagraph"/>
              <w:spacing w:before="14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</w:tr>
      <w:tr>
        <w:trPr>
          <w:trHeight w:val="373" w:hRule="atLeast"/>
        </w:trPr>
        <w:tc>
          <w:tcPr>
            <w:tcW w:w="9276" w:type="dxa"/>
          </w:tcPr>
          <w:p>
            <w:pPr>
              <w:pStyle w:val="TableParagraph"/>
              <w:spacing w:before="4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9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Communicate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effectively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encourage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team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work.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9276" w:type="dxa"/>
          </w:tcPr>
          <w:p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Anticipate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needs 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team.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9276" w:type="dxa"/>
          </w:tcPr>
          <w:p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 receive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feedback constructively.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9276" w:type="dxa"/>
          </w:tcPr>
          <w:p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Prioritize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tasks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team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goals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appropriately.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276" w:type="dxa"/>
          </w:tcPr>
          <w:p>
            <w:pPr>
              <w:pStyle w:val="TableParagraph"/>
              <w:spacing w:before="6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Professionalism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276" w:type="dxa"/>
          </w:tcPr>
          <w:p>
            <w:pPr>
              <w:pStyle w:val="TableParagraph"/>
              <w:spacing w:before="7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Exhibit professional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behaviors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workplace and in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9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Adhere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dress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policy.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276" w:type="dxa"/>
          </w:tcPr>
          <w:p>
            <w:pPr>
              <w:pStyle w:val="TableParagraph"/>
              <w:spacing w:before="7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lectures and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assignments as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scheduled.</w:t>
            </w:r>
          </w:p>
        </w:tc>
        <w:tc>
          <w:tcPr>
            <w:tcW w:w="452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276" w:type="dxa"/>
          </w:tcPr>
          <w:p>
            <w:pPr>
              <w:pStyle w:val="TableParagraph"/>
              <w:spacing w:before="7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Adhere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attendance,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vacation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unscheduled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absence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policies.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9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Use appropriate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language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communicate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fellow students,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faculty,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patients.</w:t>
            </w:r>
          </w:p>
        </w:tc>
        <w:tc>
          <w:tcPr>
            <w:tcW w:w="452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276" w:type="dxa"/>
          </w:tcPr>
          <w:p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Follow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privacy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confidentiality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(HIPAA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FERPA)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laws/rules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times.</w:t>
            </w:r>
          </w:p>
        </w:tc>
        <w:tc>
          <w:tcPr>
            <w:tcW w:w="452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9276" w:type="dxa"/>
          </w:tcPr>
          <w:p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Demonstrate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sensitivity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diverse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populations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treating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patients,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families,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colleagues,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instructors,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dignity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times.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9276" w:type="dxa"/>
          </w:tcPr>
          <w:p>
            <w:pPr>
              <w:pStyle w:val="TableParagraph"/>
              <w:spacing w:before="48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Competency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9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Complete assignments (both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clinical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didactic)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time.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9276" w:type="dxa"/>
          </w:tcPr>
          <w:p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Competently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complete clinical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assignments. Request assistance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necessary.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9276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instructed,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mundane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complex.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Restock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disinfect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routinely</w:t>
            </w:r>
          </w:p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without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prompting.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9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Follow quality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control/assurance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times.</w:t>
            </w:r>
          </w:p>
        </w:tc>
        <w:tc>
          <w:tcPr>
            <w:tcW w:w="452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276" w:type="dxa"/>
          </w:tcPr>
          <w:p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Follow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safety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protocols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without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prompting.</w:t>
            </w:r>
          </w:p>
        </w:tc>
        <w:tc>
          <w:tcPr>
            <w:tcW w:w="452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9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Routinely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store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patient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samples,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reagents,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chemicals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stains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directed.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9276" w:type="dxa"/>
          </w:tcPr>
          <w:p>
            <w:pPr>
              <w:pStyle w:val="TableParagraph"/>
              <w:spacing w:before="4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Integrity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Accountability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9276" w:type="dxa"/>
          </w:tcPr>
          <w:p>
            <w:pPr>
              <w:pStyle w:val="TableParagraph"/>
              <w:spacing w:before="6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Demonstrate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integrity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honest,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reliable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accountable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for their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actions.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9276" w:type="dxa"/>
          </w:tcPr>
          <w:p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Adhere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the academic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integrity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policy.</w:t>
            </w:r>
          </w:p>
        </w:tc>
        <w:tc>
          <w:tcPr>
            <w:tcW w:w="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3646" w:val="left" w:leader="none"/>
          <w:tab w:pos="4320" w:val="left" w:leader="none"/>
          <w:tab w:pos="5086" w:val="left" w:leader="none"/>
          <w:tab w:pos="6483" w:val="left" w:leader="none"/>
          <w:tab w:pos="7923" w:val="left" w:leader="none"/>
          <w:tab w:pos="10849" w:val="left" w:leader="none"/>
        </w:tabs>
        <w:spacing w:before="196"/>
        <w:ind w:left="268" w:right="668" w:firstLine="0"/>
        <w:jc w:val="left"/>
        <w:rPr>
          <w:sz w:val="22"/>
        </w:rPr>
      </w:pPr>
      <w:r>
        <w:rPr>
          <w:sz w:val="22"/>
        </w:rPr>
        <w:t>Instructor (Sign):</w:t>
      </w:r>
      <w:r>
        <w:rPr>
          <w:sz w:val="22"/>
          <w:u w:val="single"/>
        </w:rPr>
        <w:tab/>
        <w:tab/>
        <w:tab/>
      </w:r>
      <w:r>
        <w:rPr>
          <w:sz w:val="22"/>
          <w:u w:val="none"/>
        </w:rPr>
        <w:tab/>
        <w:t>Student (Sign): </w:t>
      </w:r>
      <w:r>
        <w:rPr>
          <w:sz w:val="22"/>
          <w:u w:val="single"/>
        </w:rPr>
        <w:tab/>
        <w:tab/>
      </w:r>
      <w:r>
        <w:rPr>
          <w:sz w:val="22"/>
          <w:u w:val="none"/>
        </w:rPr>
        <w:t> Instructor Date: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</w:r>
      <w:r>
        <w:rPr>
          <w:rFonts w:ascii="Symbol" w:hAnsi="Symbol"/>
          <w:sz w:val="22"/>
          <w:u w:val="none"/>
        </w:rPr>
        <w:t></w:t>
      </w:r>
      <w:r>
        <w:rPr>
          <w:rFonts w:ascii="Times New Roman" w:hAnsi="Times New Roman"/>
          <w:sz w:val="22"/>
          <w:u w:val="none"/>
        </w:rPr>
        <w:t> </w:t>
      </w:r>
      <w:r>
        <w:rPr>
          <w:sz w:val="22"/>
          <w:u w:val="none"/>
        </w:rPr>
        <w:t>Mid Rotation Evaluation</w:t>
        <w:tab/>
      </w:r>
      <w:r>
        <w:rPr>
          <w:rFonts w:ascii="Symbol" w:hAnsi="Symbol"/>
          <w:sz w:val="22"/>
          <w:u w:val="none"/>
        </w:rPr>
        <w:t></w:t>
      </w:r>
      <w:r>
        <w:rPr>
          <w:rFonts w:ascii="Times New Roman" w:hAnsi="Times New Roman"/>
          <w:sz w:val="22"/>
          <w:u w:val="none"/>
        </w:rPr>
        <w:t> </w:t>
      </w:r>
      <w:r>
        <w:rPr>
          <w:sz w:val="22"/>
          <w:u w:val="none"/>
        </w:rPr>
        <w:t>End of Rotation Evaluation</w:t>
      </w:r>
    </w:p>
    <w:p>
      <w:pPr>
        <w:pStyle w:val="Heading3"/>
        <w:tabs>
          <w:tab w:pos="4320" w:val="left" w:leader="none"/>
          <w:tab w:pos="6529" w:val="left" w:leader="none"/>
          <w:tab w:pos="7923" w:val="left" w:leader="none"/>
          <w:tab w:pos="10849" w:val="left" w:leader="none"/>
        </w:tabs>
        <w:spacing w:line="235" w:lineRule="auto"/>
      </w:pPr>
      <w:r>
        <w:rPr>
          <w:rFonts w:ascii="Symbol" w:hAnsi="Symbol"/>
        </w:rPr>
        <w:t></w:t>
      </w:r>
      <w:r>
        <w:rPr>
          <w:rFonts w:ascii="Times New Roman" w:hAnsi="Times New Roman"/>
          <w:spacing w:val="40"/>
        </w:rPr>
        <w:t> </w:t>
      </w:r>
      <w:r>
        <w:rPr/>
        <w:t>Program Director (PD) Review</w:t>
        <w:tab/>
        <w:t>PD Date</w:t>
      </w:r>
      <w:r>
        <w:rPr>
          <w:u w:val="single"/>
        </w:rPr>
        <w:tab/>
      </w:r>
      <w:r>
        <w:rPr>
          <w:u w:val="none"/>
        </w:rPr>
        <w:tab/>
        <w:t>PD Signature </w:t>
      </w:r>
      <w:r>
        <w:rPr>
          <w:u w:val="single"/>
        </w:rPr>
        <w:tab/>
      </w:r>
      <w:r>
        <w:rPr>
          <w:u w:val="none"/>
        </w:rPr>
        <w:t> Comments: </w:t>
      </w:r>
      <w:r>
        <w:rPr>
          <w:u w:val="single"/>
        </w:rPr>
        <w:tab/>
        <w:tab/>
        <w:tab/>
        <w:tab/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399415</wp:posOffset>
                </wp:positionH>
                <wp:positionV relativeFrom="paragraph">
                  <wp:posOffset>170386</wp:posOffset>
                </wp:positionV>
                <wp:extent cx="66884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8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8455" h="0">
                              <a:moveTo>
                                <a:pt x="0" y="0"/>
                              </a:moveTo>
                              <a:lnTo>
                                <a:pt x="6688455" y="0"/>
                              </a:lnTo>
                            </a:path>
                          </a:pathLst>
                        </a:custGeom>
                        <a:ln w="119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450001pt;margin-top:13.416241pt;width:526.65pt;height:.1pt;mso-position-horizontal-relative:page;mso-position-vertical-relative:paragraph;z-index:-15728640;mso-wrap-distance-left:0;mso-wrap-distance-right:0" id="docshape2" coordorigin="629,268" coordsize="10533,0" path="m629,268l11162,268e" filled="false" stroked="true" strokeweight=".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1266" w:top="220" w:bottom="1460" w:left="36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399415</wp:posOffset>
              </wp:positionH>
              <wp:positionV relativeFrom="page">
                <wp:posOffset>9082405</wp:posOffset>
              </wp:positionV>
              <wp:extent cx="668845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88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8455" h="0">
                            <a:moveTo>
                              <a:pt x="0" y="0"/>
                            </a:moveTo>
                            <a:lnTo>
                              <a:pt x="6688455" y="0"/>
                            </a:lnTo>
                          </a:path>
                        </a:pathLst>
                      </a:custGeom>
                      <a:ln w="1193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9584" from="31.450001pt,715.150024pt" to="558.100001pt,715.150024pt" stroked="true" strokeweight=".9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386588</wp:posOffset>
              </wp:positionH>
              <wp:positionV relativeFrom="page">
                <wp:posOffset>9115373</wp:posOffset>
              </wp:positionV>
              <wp:extent cx="6988809" cy="7791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88809" cy="779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/>
                            <w:t>NOTE: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Shaded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areas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indicate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these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assessments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either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performed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not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performed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(i.e.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exceeds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levels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not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relevant).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Graduate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students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pass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this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rotation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meeting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standards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described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above.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“N”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Ratings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require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remediation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action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plan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that is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acceptable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to the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director, course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instructor and 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student. “U” ratings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may result in dismissal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the program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should competencies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not reach targeted standards as per the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terms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mutually agreed upon in the remediation plan.</w:t>
                          </w:r>
                        </w:p>
                        <w:p>
                          <w:pPr>
                            <w:spacing w:before="59"/>
                            <w:ind w:left="471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Aug.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2018/vlr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440001pt;margin-top:717.745972pt;width:550.3pt;height:61.35pt;mso-position-horizontal-relative:page;mso-position-vertical-relative:page;z-index:-15939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/>
                      <w:t>NOTE: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Shaded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areas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indicate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these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assessments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either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performed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not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performed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(i.e.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exceeds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levels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not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relevant).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Graduate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students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pass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this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rotation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meeting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standards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described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above.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“N”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Ratings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require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remediation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action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plan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that is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acceptable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to the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director, course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instructor and 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student. “U” ratings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may result in dismissal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the program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should competencies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not reach targeted standards as per the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terms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mutually agreed upon in the remediation plan.</w:t>
                    </w:r>
                  </w:p>
                  <w:p>
                    <w:pPr>
                      <w:spacing w:before="59"/>
                      <w:ind w:left="47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Aug.</w:t>
                    </w:r>
                    <w:r>
                      <w:rPr>
                        <w:spacing w:val="-2"/>
                        <w:sz w:val="16"/>
                      </w:rPr>
                      <w:t> 2018/vlr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3"/>
      <w:ind w:left="720" w:right="4965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2" w:after="56"/>
      <w:ind w:left="376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"/>
      <w:ind w:left="268" w:right="668"/>
      <w:outlineLvl w:val="3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Vicki</dc:creator>
  <dcterms:created xsi:type="dcterms:W3CDTF">2026-04-09T20:12:55Z</dcterms:created>
  <dcterms:modified xsi:type="dcterms:W3CDTF">2026-04-09T20:12:55Z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