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1CDD" w14:textId="77777777" w:rsidR="00A1625A" w:rsidRDefault="00C17A18">
      <w:pPr>
        <w:ind w:left="753"/>
        <w:rPr>
          <w:rFonts w:ascii="Times New Roman"/>
          <w:sz w:val="20"/>
        </w:rPr>
      </w:pPr>
      <w:r>
        <w:rPr>
          <w:rFonts w:ascii="Times New Roman"/>
          <w:noProof/>
          <w:sz w:val="20"/>
        </w:rPr>
        <mc:AlternateContent>
          <mc:Choice Requires="wpg">
            <w:drawing>
              <wp:inline distT="0" distB="0" distL="0" distR="0" wp14:anchorId="2EE5F156" wp14:editId="4F693368">
                <wp:extent cx="5303520" cy="4906010"/>
                <wp:effectExtent l="0" t="0" r="0" b="8889"/>
                <wp:docPr id="1" name="Group 1" descr="Healthy Hom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4906010"/>
                          <a:chOff x="0" y="0"/>
                          <a:chExt cx="5303520" cy="4906010"/>
                        </a:xfrm>
                      </wpg:grpSpPr>
                      <pic:pic xmlns:pic="http://schemas.openxmlformats.org/drawingml/2006/picture">
                        <pic:nvPicPr>
                          <pic:cNvPr id="2" name="Image 2"/>
                          <pic:cNvPicPr/>
                        </pic:nvPicPr>
                        <pic:blipFill>
                          <a:blip r:embed="rId7" cstate="print"/>
                          <a:stretch>
                            <a:fillRect/>
                          </a:stretch>
                        </pic:blipFill>
                        <pic:spPr>
                          <a:xfrm>
                            <a:off x="0" y="0"/>
                            <a:ext cx="5303520" cy="4582668"/>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8288" y="4570476"/>
                            <a:ext cx="5266944" cy="335279"/>
                          </a:xfrm>
                          <a:prstGeom prst="rect">
                            <a:avLst/>
                          </a:prstGeom>
                        </pic:spPr>
                      </pic:pic>
                    </wpg:wgp>
                  </a:graphicData>
                </a:graphic>
              </wp:inline>
            </w:drawing>
          </mc:Choice>
          <mc:Fallback>
            <w:pict>
              <v:group w14:anchorId="738896B1" id="Group 1" o:spid="_x0000_s1026" alt="Healthy Home Logo" style="width:417.6pt;height:386.3pt;mso-position-horizontal-relative:char;mso-position-vertical-relative:line" coordsize="53035,49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3035;height:4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">
                  <v:imagedata r:id="rId9" o:title=""/>
                </v:shape>
                <v:shape id="Image 3" o:spid="_x0000_s1028" type="#_x0000_t75" style="position:absolute;left:182;top:45704;width:52670;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">
                  <v:imagedata r:id="rId10" o:title=""/>
                </v:shape>
                <w10:anchorlock/>
              </v:group>
            </w:pict>
          </mc:Fallback>
        </mc:AlternateContent>
      </w:r>
    </w:p>
    <w:p w14:paraId="1E65476B" w14:textId="77777777" w:rsidR="00A1625A" w:rsidRDefault="00A1625A">
      <w:pPr>
        <w:pStyle w:val="BodyText"/>
        <w:rPr>
          <w:rFonts w:ascii="Times New Roman"/>
          <w:sz w:val="52"/>
        </w:rPr>
      </w:pPr>
    </w:p>
    <w:p w14:paraId="2E719463" w14:textId="77777777" w:rsidR="00A1625A" w:rsidRDefault="00A1625A">
      <w:pPr>
        <w:pStyle w:val="BodyText"/>
        <w:rPr>
          <w:rFonts w:ascii="Times New Roman"/>
          <w:sz w:val="52"/>
        </w:rPr>
      </w:pPr>
    </w:p>
    <w:p w14:paraId="56565C80" w14:textId="77777777" w:rsidR="00A1625A" w:rsidRDefault="00A1625A">
      <w:pPr>
        <w:pStyle w:val="BodyText"/>
        <w:rPr>
          <w:rFonts w:ascii="Times New Roman"/>
          <w:sz w:val="52"/>
        </w:rPr>
      </w:pPr>
    </w:p>
    <w:p w14:paraId="4A277FBA" w14:textId="77777777" w:rsidR="00A1625A" w:rsidRDefault="00A1625A">
      <w:pPr>
        <w:pStyle w:val="BodyText"/>
        <w:rPr>
          <w:rFonts w:ascii="Times New Roman"/>
          <w:sz w:val="52"/>
        </w:rPr>
      </w:pPr>
    </w:p>
    <w:p w14:paraId="685BEB9E" w14:textId="77777777" w:rsidR="00A1625A" w:rsidRDefault="00A1625A">
      <w:pPr>
        <w:pStyle w:val="BodyText"/>
        <w:rPr>
          <w:rFonts w:ascii="Times New Roman"/>
          <w:sz w:val="52"/>
        </w:rPr>
      </w:pPr>
    </w:p>
    <w:p w14:paraId="296AFF91" w14:textId="77777777" w:rsidR="00A1625A" w:rsidRDefault="00A1625A">
      <w:pPr>
        <w:pStyle w:val="BodyText"/>
        <w:spacing w:before="314"/>
        <w:rPr>
          <w:rFonts w:ascii="Times New Roman"/>
          <w:sz w:val="52"/>
        </w:rPr>
      </w:pPr>
    </w:p>
    <w:p w14:paraId="08DB1820" w14:textId="77777777" w:rsidR="00A1625A" w:rsidRDefault="00C17A18">
      <w:pPr>
        <w:pStyle w:val="Title"/>
      </w:pPr>
      <w:r>
        <w:t>Rochester’s</w:t>
      </w:r>
      <w:r>
        <w:rPr>
          <w:spacing w:val="-22"/>
        </w:rPr>
        <w:t xml:space="preserve"> </w:t>
      </w:r>
      <w:r>
        <w:t>Healthy</w:t>
      </w:r>
      <w:r>
        <w:rPr>
          <w:spacing w:val="-20"/>
        </w:rPr>
        <w:t xml:space="preserve"> </w:t>
      </w:r>
      <w:r>
        <w:rPr>
          <w:spacing w:val="-2"/>
        </w:rPr>
        <w:t>Home:</w:t>
      </w:r>
    </w:p>
    <w:p w14:paraId="58392AD0" w14:textId="77777777" w:rsidR="00A1625A" w:rsidRDefault="00C17A18">
      <w:pPr>
        <w:spacing w:before="88"/>
        <w:ind w:left="42" w:right="2"/>
        <w:jc w:val="center"/>
        <w:rPr>
          <w:sz w:val="40"/>
        </w:rPr>
      </w:pPr>
      <w:r>
        <w:rPr>
          <w:sz w:val="40"/>
        </w:rPr>
        <w:t>An</w:t>
      </w:r>
      <w:r>
        <w:rPr>
          <w:spacing w:val="-18"/>
          <w:sz w:val="40"/>
        </w:rPr>
        <w:t xml:space="preserve"> </w:t>
      </w:r>
      <w:r>
        <w:rPr>
          <w:sz w:val="40"/>
        </w:rPr>
        <w:t>Innovative</w:t>
      </w:r>
      <w:r>
        <w:rPr>
          <w:spacing w:val="-16"/>
          <w:sz w:val="40"/>
        </w:rPr>
        <w:t xml:space="preserve"> </w:t>
      </w:r>
      <w:r>
        <w:rPr>
          <w:sz w:val="40"/>
        </w:rPr>
        <w:t>Hands-on</w:t>
      </w:r>
      <w:r>
        <w:rPr>
          <w:spacing w:val="-17"/>
          <w:sz w:val="40"/>
        </w:rPr>
        <w:t xml:space="preserve"> </w:t>
      </w:r>
      <w:r>
        <w:rPr>
          <w:sz w:val="40"/>
        </w:rPr>
        <w:t>Environmental</w:t>
      </w:r>
      <w:r>
        <w:rPr>
          <w:spacing w:val="-15"/>
          <w:sz w:val="40"/>
        </w:rPr>
        <w:t xml:space="preserve"> </w:t>
      </w:r>
      <w:r>
        <w:rPr>
          <w:sz w:val="40"/>
        </w:rPr>
        <w:t>Health</w:t>
      </w:r>
      <w:r>
        <w:rPr>
          <w:spacing w:val="-17"/>
          <w:sz w:val="40"/>
        </w:rPr>
        <w:t xml:space="preserve"> </w:t>
      </w:r>
      <w:r>
        <w:rPr>
          <w:sz w:val="40"/>
        </w:rPr>
        <w:t>Demonstration</w:t>
      </w:r>
      <w:r>
        <w:rPr>
          <w:spacing w:val="-16"/>
          <w:sz w:val="40"/>
        </w:rPr>
        <w:t xml:space="preserve"> </w:t>
      </w:r>
      <w:r>
        <w:rPr>
          <w:spacing w:val="-2"/>
          <w:sz w:val="40"/>
        </w:rPr>
        <w:t>Project</w:t>
      </w:r>
    </w:p>
    <w:p w14:paraId="242C4754" w14:textId="77777777" w:rsidR="00A1625A" w:rsidRDefault="00A1625A">
      <w:pPr>
        <w:jc w:val="center"/>
        <w:rPr>
          <w:sz w:val="40"/>
        </w:rPr>
        <w:sectPr w:rsidR="00A1625A">
          <w:type w:val="continuous"/>
          <w:pgSz w:w="12240" w:h="15840"/>
          <w:pgMar w:top="1100" w:right="360" w:bottom="280" w:left="360" w:header="720" w:footer="720" w:gutter="0"/>
          <w:cols w:space="720"/>
        </w:sectPr>
      </w:pPr>
    </w:p>
    <w:p w14:paraId="51B92C38" w14:textId="77777777" w:rsidR="00A1625A" w:rsidRDefault="00A1625A">
      <w:pPr>
        <w:pStyle w:val="BodyText"/>
        <w:spacing w:before="46"/>
      </w:pPr>
    </w:p>
    <w:p w14:paraId="47E23DDB" w14:textId="77777777" w:rsidR="00A1625A" w:rsidRDefault="00C17A18">
      <w:pPr>
        <w:pStyle w:val="Heading1"/>
        <w:rPr>
          <w:b w:val="0"/>
        </w:rPr>
      </w:pPr>
      <w:r>
        <w:rPr>
          <w:spacing w:val="-2"/>
        </w:rPr>
        <w:t>AUTHORS</w:t>
      </w:r>
      <w:r>
        <w:rPr>
          <w:b w:val="0"/>
          <w:spacing w:val="-2"/>
        </w:rPr>
        <w:t>:</w:t>
      </w:r>
    </w:p>
    <w:p w14:paraId="4D6BC869" w14:textId="77777777" w:rsidR="00A1625A" w:rsidRDefault="00A1625A">
      <w:pPr>
        <w:pStyle w:val="BodyText"/>
      </w:pPr>
    </w:p>
    <w:p w14:paraId="3AF4336B" w14:textId="77777777" w:rsidR="00A1625A" w:rsidRDefault="00C17A18">
      <w:pPr>
        <w:pStyle w:val="BodyText"/>
        <w:spacing w:line="480" w:lineRule="auto"/>
        <w:ind w:left="1799" w:right="5031" w:hanging="720"/>
      </w:pPr>
      <w:r>
        <w:t>Katrina</w:t>
      </w:r>
      <w:r>
        <w:rPr>
          <w:spacing w:val="-8"/>
        </w:rPr>
        <w:t xml:space="preserve"> </w:t>
      </w:r>
      <w:r>
        <w:t>Smith</w:t>
      </w:r>
      <w:r>
        <w:rPr>
          <w:spacing w:val="-8"/>
        </w:rPr>
        <w:t xml:space="preserve"> </w:t>
      </w:r>
      <w:r>
        <w:t>Korfmacher,</w:t>
      </w:r>
      <w:r>
        <w:rPr>
          <w:spacing w:val="-9"/>
        </w:rPr>
        <w:t xml:space="preserve"> </w:t>
      </w:r>
      <w:r>
        <w:t>PhD</w:t>
      </w:r>
      <w:r>
        <w:rPr>
          <w:spacing w:val="-8"/>
        </w:rPr>
        <w:t xml:space="preserve"> </w:t>
      </w:r>
      <w:r>
        <w:t>(corresponding</w:t>
      </w:r>
      <w:r>
        <w:rPr>
          <w:spacing w:val="-9"/>
        </w:rPr>
        <w:t xml:space="preserve"> </w:t>
      </w:r>
      <w:r>
        <w:t>author) Community Outreach Coordinator</w:t>
      </w:r>
    </w:p>
    <w:p w14:paraId="45657074" w14:textId="77777777" w:rsidR="00A1625A" w:rsidRDefault="00C17A18">
      <w:pPr>
        <w:pStyle w:val="BodyText"/>
        <w:spacing w:line="480" w:lineRule="auto"/>
        <w:ind w:left="1079" w:right="6620" w:firstLine="720"/>
      </w:pPr>
      <w:r>
        <w:t>Research</w:t>
      </w:r>
      <w:r>
        <w:rPr>
          <w:spacing w:val="-14"/>
        </w:rPr>
        <w:t xml:space="preserve"> </w:t>
      </w:r>
      <w:r>
        <w:t>Assistant</w:t>
      </w:r>
      <w:r>
        <w:rPr>
          <w:spacing w:val="-14"/>
        </w:rPr>
        <w:t xml:space="preserve"> </w:t>
      </w:r>
      <w:r>
        <w:t>Professor Valerie George</w:t>
      </w:r>
    </w:p>
    <w:p w14:paraId="5F97F126" w14:textId="77777777" w:rsidR="00A1625A" w:rsidRDefault="00C17A18">
      <w:pPr>
        <w:pStyle w:val="BodyText"/>
        <w:spacing w:line="292" w:lineRule="exact"/>
        <w:ind w:left="1799"/>
      </w:pPr>
      <w:r>
        <w:t>Community</w:t>
      </w:r>
      <w:r>
        <w:rPr>
          <w:spacing w:val="-4"/>
        </w:rPr>
        <w:t xml:space="preserve"> </w:t>
      </w:r>
      <w:r>
        <w:t>Outreach</w:t>
      </w:r>
      <w:r>
        <w:rPr>
          <w:spacing w:val="-2"/>
        </w:rPr>
        <w:t xml:space="preserve"> </w:t>
      </w:r>
      <w:r>
        <w:t>Program</w:t>
      </w:r>
      <w:r>
        <w:rPr>
          <w:spacing w:val="-3"/>
        </w:rPr>
        <w:t xml:space="preserve"> </w:t>
      </w:r>
      <w:r>
        <w:rPr>
          <w:spacing w:val="-2"/>
        </w:rPr>
        <w:t>Manager</w:t>
      </w:r>
    </w:p>
    <w:p w14:paraId="630B24EE" w14:textId="77777777" w:rsidR="00A1625A" w:rsidRDefault="00A1625A">
      <w:pPr>
        <w:pStyle w:val="BodyText"/>
      </w:pPr>
    </w:p>
    <w:p w14:paraId="3D94AE67" w14:textId="77777777" w:rsidR="00A1625A" w:rsidRDefault="00A1625A">
      <w:pPr>
        <w:pStyle w:val="BodyText"/>
      </w:pPr>
    </w:p>
    <w:p w14:paraId="0BF38D7F" w14:textId="77777777" w:rsidR="00A1625A" w:rsidRDefault="00A1625A">
      <w:pPr>
        <w:pStyle w:val="BodyText"/>
        <w:spacing w:before="1"/>
      </w:pPr>
    </w:p>
    <w:p w14:paraId="19880014" w14:textId="77777777" w:rsidR="00A1625A" w:rsidRDefault="00C17A18">
      <w:pPr>
        <w:pStyle w:val="BodyText"/>
        <w:spacing w:line="480" w:lineRule="auto"/>
        <w:ind w:left="1079" w:right="6620"/>
      </w:pPr>
      <w:r>
        <w:t>Environmental Health Sciences Center 601 Elmwood Ave., Box EHSC University</w:t>
      </w:r>
      <w:r>
        <w:rPr>
          <w:spacing w:val="-10"/>
        </w:rPr>
        <w:t xml:space="preserve"> </w:t>
      </w:r>
      <w:r>
        <w:t>of</w:t>
      </w:r>
      <w:r>
        <w:rPr>
          <w:spacing w:val="-10"/>
        </w:rPr>
        <w:t xml:space="preserve"> </w:t>
      </w:r>
      <w:r>
        <w:t>Rochester</w:t>
      </w:r>
      <w:r>
        <w:rPr>
          <w:spacing w:val="-10"/>
        </w:rPr>
        <w:t xml:space="preserve"> </w:t>
      </w:r>
      <w:r>
        <w:t>Medical</w:t>
      </w:r>
      <w:r>
        <w:rPr>
          <w:spacing w:val="-9"/>
        </w:rPr>
        <w:t xml:space="preserve"> </w:t>
      </w:r>
      <w:r>
        <w:t>Center Rochester, NY 14642</w:t>
      </w:r>
    </w:p>
    <w:p w14:paraId="1177C8EC" w14:textId="77777777" w:rsidR="00A1625A" w:rsidRDefault="00C17A18">
      <w:pPr>
        <w:pStyle w:val="BodyText"/>
        <w:ind w:left="1079"/>
      </w:pPr>
      <w:r>
        <w:t>TEL:</w:t>
      </w:r>
      <w:r>
        <w:rPr>
          <w:spacing w:val="-3"/>
        </w:rPr>
        <w:t xml:space="preserve"> </w:t>
      </w:r>
      <w:r>
        <w:t>(585)</w:t>
      </w:r>
      <w:r>
        <w:rPr>
          <w:spacing w:val="-3"/>
        </w:rPr>
        <w:t xml:space="preserve"> </w:t>
      </w:r>
      <w:r>
        <w:t>273-</w:t>
      </w:r>
      <w:r>
        <w:rPr>
          <w:spacing w:val="-4"/>
        </w:rPr>
        <w:t>4304</w:t>
      </w:r>
    </w:p>
    <w:p w14:paraId="3B63CE6A" w14:textId="77777777" w:rsidR="00A1625A" w:rsidRDefault="00C17A18">
      <w:pPr>
        <w:pStyle w:val="BodyText"/>
        <w:spacing w:before="292"/>
        <w:ind w:left="1079"/>
      </w:pPr>
      <w:r>
        <w:t>FAX:</w:t>
      </w:r>
      <w:r>
        <w:rPr>
          <w:spacing w:val="-5"/>
        </w:rPr>
        <w:t xml:space="preserve"> </w:t>
      </w:r>
      <w:r>
        <w:t>(585)</w:t>
      </w:r>
      <w:r>
        <w:rPr>
          <w:spacing w:val="-4"/>
        </w:rPr>
        <w:t xml:space="preserve"> </w:t>
      </w:r>
      <w:r>
        <w:t>256-</w:t>
      </w:r>
      <w:r>
        <w:rPr>
          <w:spacing w:val="-4"/>
        </w:rPr>
        <w:t>2591</w:t>
      </w:r>
    </w:p>
    <w:p w14:paraId="7EF299B0" w14:textId="77777777" w:rsidR="00A1625A" w:rsidRDefault="00A1625A">
      <w:pPr>
        <w:pStyle w:val="BodyText"/>
        <w:spacing w:before="1"/>
      </w:pPr>
    </w:p>
    <w:p w14:paraId="3BFEE555" w14:textId="77777777" w:rsidR="00A1625A" w:rsidRDefault="00A1625A">
      <w:pPr>
        <w:pStyle w:val="BodyText"/>
        <w:ind w:left="1079"/>
      </w:pPr>
      <w:hyperlink r:id="rId11">
        <w:r>
          <w:rPr>
            <w:spacing w:val="-2"/>
            <w:u w:val="single"/>
          </w:rPr>
          <w:t>katrina_korfmacher@urmc.rochester.edu</w:t>
        </w:r>
      </w:hyperlink>
    </w:p>
    <w:p w14:paraId="3CB0B30A" w14:textId="77777777" w:rsidR="00A1625A" w:rsidRDefault="00A1625A">
      <w:pPr>
        <w:pStyle w:val="BodyText"/>
        <w:sectPr w:rsidR="00A1625A">
          <w:headerReference w:type="default" r:id="rId12"/>
          <w:footerReference w:type="default" r:id="rId13"/>
          <w:pgSz w:w="12240" w:h="15840"/>
          <w:pgMar w:top="1100" w:right="360" w:bottom="940" w:left="360" w:header="768" w:footer="747" w:gutter="0"/>
          <w:pgNumType w:start="2"/>
          <w:cols w:space="720"/>
        </w:sectPr>
      </w:pPr>
    </w:p>
    <w:p w14:paraId="61D15335" w14:textId="77777777" w:rsidR="00A1625A" w:rsidRDefault="00A1625A">
      <w:pPr>
        <w:pStyle w:val="BodyText"/>
        <w:spacing w:before="46"/>
      </w:pPr>
    </w:p>
    <w:p w14:paraId="36720A85" w14:textId="77777777" w:rsidR="00A1625A" w:rsidRDefault="00C17A18">
      <w:pPr>
        <w:pStyle w:val="BodyText"/>
        <w:ind w:left="1079"/>
      </w:pPr>
      <w:r>
        <w:t>Table</w:t>
      </w:r>
      <w:r>
        <w:rPr>
          <w:spacing w:val="-4"/>
        </w:rPr>
        <w:t xml:space="preserve"> </w:t>
      </w:r>
      <w:r>
        <w:t>of</w:t>
      </w:r>
      <w:r>
        <w:rPr>
          <w:spacing w:val="-1"/>
        </w:rPr>
        <w:t xml:space="preserve"> </w:t>
      </w:r>
      <w:r>
        <w:rPr>
          <w:spacing w:val="-2"/>
        </w:rPr>
        <w:t>Contents</w:t>
      </w:r>
    </w:p>
    <w:p w14:paraId="500A6A3B" w14:textId="77777777" w:rsidR="00A1625A" w:rsidRDefault="00C17A18">
      <w:pPr>
        <w:pStyle w:val="ListParagraph"/>
        <w:numPr>
          <w:ilvl w:val="0"/>
          <w:numId w:val="6"/>
        </w:numPr>
        <w:tabs>
          <w:tab w:val="left" w:pos="3239"/>
        </w:tabs>
        <w:ind w:left="3239"/>
        <w:rPr>
          <w:sz w:val="24"/>
        </w:rPr>
      </w:pPr>
      <w:r>
        <w:rPr>
          <w:sz w:val="24"/>
        </w:rPr>
        <w:t>Executive</w:t>
      </w:r>
      <w:r>
        <w:rPr>
          <w:spacing w:val="-1"/>
          <w:sz w:val="24"/>
        </w:rPr>
        <w:t xml:space="preserve"> </w:t>
      </w:r>
      <w:r>
        <w:rPr>
          <w:spacing w:val="-2"/>
          <w:sz w:val="24"/>
        </w:rPr>
        <w:t>Summary</w:t>
      </w:r>
    </w:p>
    <w:p w14:paraId="3A9A3213" w14:textId="77777777" w:rsidR="00A1625A" w:rsidRDefault="00C17A18">
      <w:pPr>
        <w:pStyle w:val="ListParagraph"/>
        <w:numPr>
          <w:ilvl w:val="0"/>
          <w:numId w:val="6"/>
        </w:numPr>
        <w:tabs>
          <w:tab w:val="left" w:pos="3239"/>
        </w:tabs>
        <w:ind w:left="3239"/>
        <w:rPr>
          <w:sz w:val="24"/>
        </w:rPr>
      </w:pPr>
      <w:r>
        <w:rPr>
          <w:sz w:val="24"/>
        </w:rPr>
        <w:t>History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Healthy</w:t>
      </w:r>
      <w:r>
        <w:rPr>
          <w:spacing w:val="1"/>
          <w:sz w:val="24"/>
        </w:rPr>
        <w:t xml:space="preserve"> </w:t>
      </w:r>
      <w:r>
        <w:rPr>
          <w:spacing w:val="-4"/>
          <w:sz w:val="24"/>
        </w:rPr>
        <w:t>Home</w:t>
      </w:r>
    </w:p>
    <w:p w14:paraId="487FD82C" w14:textId="77777777" w:rsidR="00A1625A" w:rsidRDefault="00C17A18">
      <w:pPr>
        <w:pStyle w:val="BodyText"/>
        <w:tabs>
          <w:tab w:val="left" w:pos="3239"/>
        </w:tabs>
        <w:spacing w:before="100"/>
        <w:ind w:left="1979"/>
      </w:pPr>
      <w:r>
        <w:rPr>
          <w:spacing w:val="-10"/>
        </w:rPr>
        <w:t>7</w:t>
      </w:r>
      <w:r>
        <w:tab/>
        <w:t>Establishing</w:t>
      </w:r>
      <w:r>
        <w:rPr>
          <w:spacing w:val="-2"/>
        </w:rPr>
        <w:t xml:space="preserve"> </w:t>
      </w:r>
      <w:proofErr w:type="gramStart"/>
      <w:r>
        <w:t>the</w:t>
      </w:r>
      <w:proofErr w:type="gramEnd"/>
      <w:r>
        <w:rPr>
          <w:spacing w:val="-1"/>
        </w:rPr>
        <w:t xml:space="preserve"> </w:t>
      </w:r>
      <w:r>
        <w:t>Healthy</w:t>
      </w:r>
      <w:r>
        <w:rPr>
          <w:spacing w:val="-1"/>
        </w:rPr>
        <w:t xml:space="preserve"> </w:t>
      </w:r>
      <w:r>
        <w:rPr>
          <w:spacing w:val="-4"/>
        </w:rPr>
        <w:t>Home</w:t>
      </w:r>
    </w:p>
    <w:p w14:paraId="6B94DE95" w14:textId="77777777" w:rsidR="00A1625A" w:rsidRDefault="00C17A18">
      <w:pPr>
        <w:pStyle w:val="BodyText"/>
        <w:tabs>
          <w:tab w:val="left" w:pos="3959"/>
        </w:tabs>
        <w:spacing w:before="100"/>
        <w:ind w:left="3239"/>
      </w:pPr>
      <w:r>
        <w:rPr>
          <w:spacing w:val="-10"/>
        </w:rPr>
        <w:t>7</w:t>
      </w:r>
      <w:r>
        <w:tab/>
      </w:r>
      <w:r>
        <w:rPr>
          <w:spacing w:val="-2"/>
        </w:rPr>
        <w:t>Funding</w:t>
      </w:r>
    </w:p>
    <w:p w14:paraId="492BE8B9" w14:textId="77777777" w:rsidR="00A1625A" w:rsidRDefault="00C17A18">
      <w:pPr>
        <w:pStyle w:val="BodyText"/>
        <w:tabs>
          <w:tab w:val="left" w:pos="3959"/>
        </w:tabs>
        <w:spacing w:before="100"/>
        <w:ind w:left="3239"/>
      </w:pPr>
      <w:r>
        <w:rPr>
          <w:spacing w:val="-10"/>
        </w:rPr>
        <w:t>9</w:t>
      </w:r>
      <w:r>
        <w:tab/>
      </w:r>
      <w:r>
        <w:rPr>
          <w:spacing w:val="-2"/>
        </w:rPr>
        <w:t>Staff</w:t>
      </w:r>
    </w:p>
    <w:p w14:paraId="348BDEF1" w14:textId="77777777" w:rsidR="00A1625A" w:rsidRDefault="00C17A18">
      <w:pPr>
        <w:pStyle w:val="BodyText"/>
        <w:tabs>
          <w:tab w:val="left" w:pos="3959"/>
        </w:tabs>
        <w:spacing w:before="100"/>
        <w:ind w:left="3239"/>
      </w:pPr>
      <w:r>
        <w:rPr>
          <w:spacing w:val="-5"/>
        </w:rPr>
        <w:t>11</w:t>
      </w:r>
      <w:r>
        <w:tab/>
      </w:r>
      <w:r>
        <w:rPr>
          <w:spacing w:val="-2"/>
        </w:rPr>
        <w:t>Tours</w:t>
      </w:r>
    </w:p>
    <w:p w14:paraId="74F4A64E" w14:textId="77777777" w:rsidR="00A1625A" w:rsidRDefault="00C17A18">
      <w:pPr>
        <w:pStyle w:val="ListParagraph"/>
        <w:numPr>
          <w:ilvl w:val="0"/>
          <w:numId w:val="5"/>
        </w:numPr>
        <w:tabs>
          <w:tab w:val="left" w:pos="593"/>
        </w:tabs>
        <w:ind w:left="593" w:right="6077" w:hanging="593"/>
        <w:rPr>
          <w:sz w:val="24"/>
        </w:rPr>
      </w:pPr>
      <w:r>
        <w:rPr>
          <w:sz w:val="24"/>
        </w:rPr>
        <w:t>Projects</w:t>
      </w:r>
      <w:r>
        <w:rPr>
          <w:spacing w:val="-2"/>
          <w:sz w:val="24"/>
        </w:rPr>
        <w:t xml:space="preserve"> </w:t>
      </w:r>
      <w:r>
        <w:rPr>
          <w:sz w:val="24"/>
        </w:rPr>
        <w:t>at</w:t>
      </w:r>
      <w:r>
        <w:rPr>
          <w:spacing w:val="-1"/>
          <w:sz w:val="24"/>
        </w:rPr>
        <w:t xml:space="preserve"> </w:t>
      </w:r>
      <w:proofErr w:type="gramStart"/>
      <w:r>
        <w:rPr>
          <w:sz w:val="24"/>
        </w:rPr>
        <w:t>the</w:t>
      </w:r>
      <w:r>
        <w:rPr>
          <w:spacing w:val="-1"/>
          <w:sz w:val="24"/>
        </w:rPr>
        <w:t xml:space="preserve"> </w:t>
      </w:r>
      <w:r>
        <w:rPr>
          <w:sz w:val="24"/>
        </w:rPr>
        <w:t>Healthy</w:t>
      </w:r>
      <w:proofErr w:type="gramEnd"/>
      <w:r>
        <w:rPr>
          <w:spacing w:val="-1"/>
          <w:sz w:val="24"/>
        </w:rPr>
        <w:t xml:space="preserve"> </w:t>
      </w:r>
      <w:r>
        <w:rPr>
          <w:spacing w:val="-4"/>
          <w:sz w:val="24"/>
        </w:rPr>
        <w:t>Home</w:t>
      </w:r>
    </w:p>
    <w:p w14:paraId="689CE79C" w14:textId="77777777" w:rsidR="00A1625A" w:rsidRDefault="00C17A18">
      <w:pPr>
        <w:pStyle w:val="ListParagraph"/>
        <w:numPr>
          <w:ilvl w:val="0"/>
          <w:numId w:val="5"/>
        </w:numPr>
        <w:tabs>
          <w:tab w:val="left" w:pos="719"/>
        </w:tabs>
        <w:ind w:left="719" w:right="6176" w:hanging="719"/>
        <w:rPr>
          <w:sz w:val="24"/>
        </w:rPr>
      </w:pPr>
      <w:r>
        <w:rPr>
          <w:sz w:val="24"/>
        </w:rPr>
        <w:t>Special</w:t>
      </w:r>
      <w:r>
        <w:rPr>
          <w:spacing w:val="-1"/>
          <w:sz w:val="24"/>
        </w:rPr>
        <w:t xml:space="preserve"> </w:t>
      </w:r>
      <w:r>
        <w:rPr>
          <w:spacing w:val="-2"/>
          <w:sz w:val="24"/>
        </w:rPr>
        <w:t>Events</w:t>
      </w:r>
    </w:p>
    <w:p w14:paraId="666E2D74" w14:textId="77777777" w:rsidR="00A1625A" w:rsidRDefault="00C17A18">
      <w:pPr>
        <w:pStyle w:val="ListParagraph"/>
        <w:numPr>
          <w:ilvl w:val="0"/>
          <w:numId w:val="4"/>
        </w:numPr>
        <w:tabs>
          <w:tab w:val="left" w:pos="3959"/>
        </w:tabs>
        <w:ind w:left="3959"/>
        <w:rPr>
          <w:sz w:val="24"/>
        </w:rPr>
      </w:pPr>
      <w:r>
        <w:rPr>
          <w:sz w:val="24"/>
        </w:rPr>
        <w:t>Lead</w:t>
      </w:r>
      <w:r>
        <w:rPr>
          <w:spacing w:val="-1"/>
          <w:sz w:val="24"/>
        </w:rPr>
        <w:t xml:space="preserve"> </w:t>
      </w:r>
      <w:r>
        <w:rPr>
          <w:spacing w:val="-2"/>
          <w:sz w:val="24"/>
        </w:rPr>
        <w:t>Safety</w:t>
      </w:r>
    </w:p>
    <w:p w14:paraId="2BD2968E" w14:textId="77777777" w:rsidR="00A1625A" w:rsidRDefault="00C17A18">
      <w:pPr>
        <w:pStyle w:val="ListParagraph"/>
        <w:numPr>
          <w:ilvl w:val="0"/>
          <w:numId w:val="4"/>
        </w:numPr>
        <w:tabs>
          <w:tab w:val="left" w:pos="3959"/>
        </w:tabs>
        <w:spacing w:before="101"/>
        <w:ind w:left="3959"/>
        <w:rPr>
          <w:sz w:val="24"/>
        </w:rPr>
      </w:pPr>
      <w:r>
        <w:rPr>
          <w:sz w:val="24"/>
        </w:rPr>
        <w:t>Refugee</w:t>
      </w:r>
      <w:r>
        <w:rPr>
          <w:spacing w:val="-3"/>
          <w:sz w:val="24"/>
        </w:rPr>
        <w:t xml:space="preserve"> </w:t>
      </w:r>
      <w:r>
        <w:rPr>
          <w:spacing w:val="-2"/>
          <w:sz w:val="24"/>
        </w:rPr>
        <w:t>Outreach</w:t>
      </w:r>
    </w:p>
    <w:p w14:paraId="48E69024" w14:textId="77777777" w:rsidR="00A1625A" w:rsidRDefault="00C17A18">
      <w:pPr>
        <w:pStyle w:val="ListParagraph"/>
        <w:numPr>
          <w:ilvl w:val="0"/>
          <w:numId w:val="3"/>
        </w:numPr>
        <w:tabs>
          <w:tab w:val="left" w:pos="3959"/>
        </w:tabs>
        <w:spacing w:before="99"/>
        <w:ind w:left="3959"/>
        <w:jc w:val="left"/>
        <w:rPr>
          <w:sz w:val="24"/>
        </w:rPr>
      </w:pPr>
      <w:r>
        <w:rPr>
          <w:sz w:val="24"/>
        </w:rPr>
        <w:t>Housing</w:t>
      </w:r>
      <w:r>
        <w:rPr>
          <w:spacing w:val="-1"/>
          <w:sz w:val="24"/>
        </w:rPr>
        <w:t xml:space="preserve"> </w:t>
      </w:r>
      <w:r>
        <w:rPr>
          <w:spacing w:val="-2"/>
          <w:sz w:val="24"/>
        </w:rPr>
        <w:t>Professionals</w:t>
      </w:r>
    </w:p>
    <w:p w14:paraId="503484A7" w14:textId="77777777" w:rsidR="00A1625A" w:rsidRDefault="00C17A18">
      <w:pPr>
        <w:pStyle w:val="ListParagraph"/>
        <w:numPr>
          <w:ilvl w:val="0"/>
          <w:numId w:val="3"/>
        </w:numPr>
        <w:tabs>
          <w:tab w:val="left" w:pos="3959"/>
        </w:tabs>
        <w:spacing w:before="101"/>
        <w:ind w:left="3959"/>
        <w:jc w:val="left"/>
        <w:rPr>
          <w:sz w:val="24"/>
        </w:rPr>
      </w:pPr>
      <w:r>
        <w:rPr>
          <w:spacing w:val="-2"/>
          <w:sz w:val="24"/>
        </w:rPr>
        <w:t>Youth</w:t>
      </w:r>
    </w:p>
    <w:p w14:paraId="09D1D0C4" w14:textId="77777777" w:rsidR="00A1625A" w:rsidRDefault="00C17A18">
      <w:pPr>
        <w:pStyle w:val="ListParagraph"/>
        <w:numPr>
          <w:ilvl w:val="0"/>
          <w:numId w:val="3"/>
        </w:numPr>
        <w:tabs>
          <w:tab w:val="left" w:pos="3959"/>
        </w:tabs>
        <w:spacing w:before="99"/>
        <w:ind w:left="3959" w:hanging="719"/>
        <w:jc w:val="left"/>
        <w:rPr>
          <w:sz w:val="24"/>
        </w:rPr>
      </w:pPr>
      <w:r>
        <w:rPr>
          <w:sz w:val="24"/>
        </w:rPr>
        <w:t>Work</w:t>
      </w:r>
      <w:r>
        <w:rPr>
          <w:spacing w:val="-4"/>
          <w:sz w:val="24"/>
        </w:rPr>
        <w:t xml:space="preserve"> </w:t>
      </w:r>
      <w:r>
        <w:rPr>
          <w:sz w:val="24"/>
        </w:rPr>
        <w:t>Experience</w:t>
      </w:r>
      <w:r>
        <w:rPr>
          <w:spacing w:val="-1"/>
          <w:sz w:val="24"/>
        </w:rPr>
        <w:t xml:space="preserve"> </w:t>
      </w:r>
      <w:r>
        <w:rPr>
          <w:spacing w:val="-2"/>
          <w:sz w:val="24"/>
        </w:rPr>
        <w:t>Program</w:t>
      </w:r>
    </w:p>
    <w:p w14:paraId="5142975D" w14:textId="77777777" w:rsidR="00A1625A" w:rsidRDefault="00C17A18">
      <w:pPr>
        <w:pStyle w:val="ListParagraph"/>
        <w:numPr>
          <w:ilvl w:val="0"/>
          <w:numId w:val="3"/>
        </w:numPr>
        <w:tabs>
          <w:tab w:val="left" w:pos="3959"/>
        </w:tabs>
        <w:spacing w:before="101"/>
        <w:ind w:left="3959"/>
        <w:jc w:val="left"/>
        <w:rPr>
          <w:sz w:val="24"/>
        </w:rPr>
      </w:pPr>
      <w:r>
        <w:rPr>
          <w:sz w:val="24"/>
        </w:rPr>
        <w:t>Other</w:t>
      </w:r>
      <w:r>
        <w:rPr>
          <w:spacing w:val="-1"/>
          <w:sz w:val="24"/>
        </w:rPr>
        <w:t xml:space="preserve"> </w:t>
      </w:r>
      <w:r>
        <w:rPr>
          <w:spacing w:val="-2"/>
          <w:sz w:val="24"/>
        </w:rPr>
        <w:t>Projects</w:t>
      </w:r>
    </w:p>
    <w:p w14:paraId="02B5B26A" w14:textId="77777777" w:rsidR="00A1625A" w:rsidRDefault="00C17A18">
      <w:pPr>
        <w:pStyle w:val="ListParagraph"/>
        <w:numPr>
          <w:ilvl w:val="0"/>
          <w:numId w:val="3"/>
        </w:numPr>
        <w:tabs>
          <w:tab w:val="left" w:pos="2519"/>
        </w:tabs>
        <w:spacing w:before="99"/>
        <w:ind w:left="2519" w:hanging="540"/>
        <w:jc w:val="left"/>
        <w:rPr>
          <w:sz w:val="24"/>
        </w:rPr>
      </w:pPr>
      <w:r>
        <w:rPr>
          <w:spacing w:val="-2"/>
          <w:sz w:val="24"/>
        </w:rPr>
        <w:t>Impacts</w:t>
      </w:r>
    </w:p>
    <w:p w14:paraId="0F8A4801" w14:textId="77777777" w:rsidR="00A1625A" w:rsidRDefault="00C17A18">
      <w:pPr>
        <w:pStyle w:val="BodyText"/>
        <w:tabs>
          <w:tab w:val="left" w:pos="2519"/>
        </w:tabs>
        <w:spacing w:before="101"/>
        <w:ind w:left="1979"/>
      </w:pPr>
      <w:r>
        <w:rPr>
          <w:spacing w:val="-5"/>
        </w:rPr>
        <w:t>39</w:t>
      </w:r>
      <w:r>
        <w:tab/>
      </w:r>
      <w:r>
        <w:t>Lessons</w:t>
      </w:r>
      <w:r>
        <w:rPr>
          <w:spacing w:val="-7"/>
        </w:rPr>
        <w:t xml:space="preserve"> </w:t>
      </w:r>
      <w:r>
        <w:rPr>
          <w:spacing w:val="-2"/>
        </w:rPr>
        <w:t>Learned</w:t>
      </w:r>
    </w:p>
    <w:p w14:paraId="46F90A62" w14:textId="77777777" w:rsidR="00A1625A" w:rsidRDefault="00C17A18">
      <w:pPr>
        <w:pStyle w:val="ListParagraph"/>
        <w:numPr>
          <w:ilvl w:val="0"/>
          <w:numId w:val="1"/>
        </w:numPr>
        <w:tabs>
          <w:tab w:val="left" w:pos="3959"/>
        </w:tabs>
        <w:spacing w:before="99"/>
        <w:ind w:left="3959"/>
        <w:rPr>
          <w:sz w:val="24"/>
        </w:rPr>
      </w:pPr>
      <w:r>
        <w:rPr>
          <w:spacing w:val="-2"/>
          <w:sz w:val="24"/>
        </w:rPr>
        <w:t>Partnerships</w:t>
      </w:r>
    </w:p>
    <w:p w14:paraId="5B102F09" w14:textId="77777777" w:rsidR="00A1625A" w:rsidRDefault="00C17A18">
      <w:pPr>
        <w:pStyle w:val="ListParagraph"/>
        <w:numPr>
          <w:ilvl w:val="0"/>
          <w:numId w:val="1"/>
        </w:numPr>
        <w:tabs>
          <w:tab w:val="left" w:pos="3959"/>
        </w:tabs>
        <w:spacing w:before="101"/>
        <w:ind w:left="3959"/>
        <w:rPr>
          <w:sz w:val="24"/>
        </w:rPr>
      </w:pPr>
      <w:r>
        <w:rPr>
          <w:sz w:val="24"/>
        </w:rPr>
        <w:t>Integrated</w:t>
      </w:r>
      <w:r>
        <w:rPr>
          <w:spacing w:val="-4"/>
          <w:sz w:val="24"/>
        </w:rPr>
        <w:t xml:space="preserve"> </w:t>
      </w:r>
      <w:r>
        <w:rPr>
          <w:sz w:val="24"/>
        </w:rPr>
        <w:t>Hands-on</w:t>
      </w:r>
      <w:r>
        <w:rPr>
          <w:spacing w:val="-4"/>
          <w:sz w:val="24"/>
        </w:rPr>
        <w:t xml:space="preserve"> </w:t>
      </w:r>
      <w:r>
        <w:rPr>
          <w:spacing w:val="-2"/>
          <w:sz w:val="24"/>
        </w:rPr>
        <w:t>Approach</w:t>
      </w:r>
    </w:p>
    <w:p w14:paraId="16E95985" w14:textId="77777777" w:rsidR="00A1625A" w:rsidRDefault="00C17A18">
      <w:pPr>
        <w:pStyle w:val="ListParagraph"/>
        <w:numPr>
          <w:ilvl w:val="0"/>
          <w:numId w:val="1"/>
        </w:numPr>
        <w:tabs>
          <w:tab w:val="left" w:pos="3959"/>
        </w:tabs>
        <w:spacing w:before="99"/>
        <w:ind w:left="3959"/>
        <w:rPr>
          <w:sz w:val="24"/>
        </w:rPr>
      </w:pPr>
      <w:r>
        <w:rPr>
          <w:sz w:val="24"/>
        </w:rPr>
        <w:t>Focus</w:t>
      </w:r>
      <w:r>
        <w:rPr>
          <w:spacing w:val="-4"/>
          <w:sz w:val="24"/>
        </w:rPr>
        <w:t xml:space="preserve"> </w:t>
      </w:r>
      <w:r>
        <w:rPr>
          <w:sz w:val="24"/>
        </w:rPr>
        <w:t>on</w:t>
      </w:r>
      <w:r>
        <w:rPr>
          <w:spacing w:val="-3"/>
          <w:sz w:val="24"/>
        </w:rPr>
        <w:t xml:space="preserve"> </w:t>
      </w:r>
      <w:r>
        <w:rPr>
          <w:spacing w:val="-2"/>
          <w:sz w:val="24"/>
        </w:rPr>
        <w:t>Actions</w:t>
      </w:r>
    </w:p>
    <w:p w14:paraId="111BF05A" w14:textId="77777777" w:rsidR="00A1625A" w:rsidRDefault="00C17A18">
      <w:pPr>
        <w:pStyle w:val="BodyText"/>
        <w:tabs>
          <w:tab w:val="left" w:pos="2519"/>
        </w:tabs>
        <w:spacing w:before="100"/>
        <w:ind w:left="1980"/>
      </w:pPr>
      <w:r>
        <w:rPr>
          <w:spacing w:val="-5"/>
        </w:rPr>
        <w:t>41</w:t>
      </w:r>
      <w:r>
        <w:tab/>
        <w:t>Moving</w:t>
      </w:r>
      <w:r>
        <w:rPr>
          <w:spacing w:val="-6"/>
        </w:rPr>
        <w:t xml:space="preserve"> </w:t>
      </w:r>
      <w:r>
        <w:rPr>
          <w:spacing w:val="-2"/>
        </w:rPr>
        <w:t>Forward</w:t>
      </w:r>
    </w:p>
    <w:p w14:paraId="77E06689" w14:textId="77777777" w:rsidR="00A1625A" w:rsidRDefault="00C17A18">
      <w:pPr>
        <w:pStyle w:val="ListParagraph"/>
        <w:numPr>
          <w:ilvl w:val="0"/>
          <w:numId w:val="2"/>
        </w:numPr>
        <w:tabs>
          <w:tab w:val="left" w:pos="2519"/>
        </w:tabs>
        <w:ind w:left="2519"/>
        <w:rPr>
          <w:sz w:val="24"/>
        </w:rPr>
      </w:pPr>
      <w:r>
        <w:rPr>
          <w:spacing w:val="-2"/>
          <w:sz w:val="24"/>
        </w:rPr>
        <w:t>Acknowledgements</w:t>
      </w:r>
    </w:p>
    <w:p w14:paraId="76CA9EA9" w14:textId="77777777" w:rsidR="00A1625A" w:rsidRDefault="00C17A18">
      <w:pPr>
        <w:pStyle w:val="ListParagraph"/>
        <w:numPr>
          <w:ilvl w:val="0"/>
          <w:numId w:val="2"/>
        </w:numPr>
        <w:tabs>
          <w:tab w:val="left" w:pos="2519"/>
        </w:tabs>
        <w:ind w:left="2519"/>
        <w:rPr>
          <w:sz w:val="24"/>
        </w:rPr>
      </w:pPr>
      <w:r>
        <w:rPr>
          <w:spacing w:val="-2"/>
          <w:sz w:val="24"/>
        </w:rPr>
        <w:t>References</w:t>
      </w:r>
    </w:p>
    <w:p w14:paraId="5635B433" w14:textId="77777777" w:rsidR="00A1625A" w:rsidRDefault="00C17A18">
      <w:pPr>
        <w:pStyle w:val="BodyText"/>
        <w:tabs>
          <w:tab w:val="left" w:pos="2519"/>
        </w:tabs>
        <w:spacing w:before="100"/>
        <w:ind w:left="1079"/>
      </w:pPr>
      <w:r>
        <w:t xml:space="preserve">Appendix </w:t>
      </w:r>
      <w:r>
        <w:rPr>
          <w:spacing w:val="-10"/>
        </w:rPr>
        <w:t>I</w:t>
      </w:r>
      <w:r>
        <w:tab/>
        <w:t>Healthy</w:t>
      </w:r>
      <w:r>
        <w:rPr>
          <w:spacing w:val="-3"/>
        </w:rPr>
        <w:t xml:space="preserve"> </w:t>
      </w:r>
      <w:r>
        <w:t>Home</w:t>
      </w:r>
      <w:r>
        <w:rPr>
          <w:spacing w:val="-1"/>
        </w:rPr>
        <w:t xml:space="preserve"> </w:t>
      </w:r>
      <w:r>
        <w:rPr>
          <w:spacing w:val="-2"/>
        </w:rPr>
        <w:t>Publications</w:t>
      </w:r>
    </w:p>
    <w:p w14:paraId="654EFDA3" w14:textId="77777777" w:rsidR="00A1625A" w:rsidRDefault="00C17A18">
      <w:pPr>
        <w:pStyle w:val="BodyText"/>
        <w:tabs>
          <w:tab w:val="left" w:pos="2519"/>
        </w:tabs>
        <w:spacing w:before="100" w:line="321" w:lineRule="auto"/>
        <w:ind w:left="1079" w:right="3038"/>
      </w:pPr>
      <w:r>
        <w:t>Appendix 2</w:t>
      </w:r>
      <w:r>
        <w:tab/>
        <w:t>Overview</w:t>
      </w:r>
      <w:r>
        <w:rPr>
          <w:spacing w:val="-8"/>
        </w:rPr>
        <w:t xml:space="preserve"> </w:t>
      </w:r>
      <w:r>
        <w:t>of</w:t>
      </w:r>
      <w:r>
        <w:rPr>
          <w:spacing w:val="-8"/>
        </w:rPr>
        <w:t xml:space="preserve"> </w:t>
      </w:r>
      <w:r>
        <w:t>Home</w:t>
      </w:r>
      <w:r>
        <w:rPr>
          <w:spacing w:val="-8"/>
        </w:rPr>
        <w:t xml:space="preserve"> </w:t>
      </w:r>
      <w:r>
        <w:t>Environmental</w:t>
      </w:r>
      <w:r>
        <w:rPr>
          <w:spacing w:val="-6"/>
        </w:rPr>
        <w:t xml:space="preserve"> </w:t>
      </w:r>
      <w:r>
        <w:t>Health</w:t>
      </w:r>
      <w:r>
        <w:rPr>
          <w:spacing w:val="-7"/>
        </w:rPr>
        <w:t xml:space="preserve"> </w:t>
      </w:r>
      <w:r>
        <w:t>Hazard</w:t>
      </w:r>
      <w:r>
        <w:rPr>
          <w:spacing w:val="-8"/>
        </w:rPr>
        <w:t xml:space="preserve"> </w:t>
      </w:r>
      <w:r>
        <w:t>Information Appendix 3</w:t>
      </w:r>
      <w:r>
        <w:tab/>
        <w:t>Healthy Home Advisory Council</w:t>
      </w:r>
    </w:p>
    <w:p w14:paraId="226552BF" w14:textId="77777777" w:rsidR="00A1625A" w:rsidRDefault="00C17A18">
      <w:pPr>
        <w:pStyle w:val="BodyText"/>
        <w:tabs>
          <w:tab w:val="left" w:pos="2519"/>
        </w:tabs>
        <w:spacing w:before="1" w:line="321" w:lineRule="auto"/>
        <w:ind w:left="1079" w:right="6432"/>
      </w:pPr>
      <w:r>
        <w:t>Appendix 4</w:t>
      </w:r>
      <w:r>
        <w:tab/>
        <w:t>Principles</w:t>
      </w:r>
      <w:r>
        <w:rPr>
          <w:spacing w:val="-14"/>
        </w:rPr>
        <w:t xml:space="preserve"> </w:t>
      </w:r>
      <w:r>
        <w:t>of</w:t>
      </w:r>
      <w:r>
        <w:rPr>
          <w:spacing w:val="-14"/>
        </w:rPr>
        <w:t xml:space="preserve"> </w:t>
      </w:r>
      <w:r>
        <w:t>Collaboration Appendix 5</w:t>
      </w:r>
      <w:r>
        <w:tab/>
        <w:t>Guide to Replication</w:t>
      </w:r>
    </w:p>
    <w:p w14:paraId="24243EE2" w14:textId="77777777" w:rsidR="00A1625A" w:rsidRDefault="00C17A18">
      <w:pPr>
        <w:pStyle w:val="BodyText"/>
        <w:tabs>
          <w:tab w:val="left" w:pos="2519"/>
        </w:tabs>
        <w:spacing w:line="321" w:lineRule="auto"/>
        <w:ind w:left="1079" w:right="5150"/>
      </w:pPr>
      <w:r>
        <w:t>Appendix 6</w:t>
      </w:r>
      <w:r>
        <w:tab/>
        <w:t>Photos</w:t>
      </w:r>
      <w:r>
        <w:rPr>
          <w:spacing w:val="-10"/>
        </w:rPr>
        <w:t xml:space="preserve"> </w:t>
      </w:r>
      <w:r>
        <w:t>from</w:t>
      </w:r>
      <w:r>
        <w:rPr>
          <w:spacing w:val="-7"/>
        </w:rPr>
        <w:t xml:space="preserve"> </w:t>
      </w:r>
      <w:r>
        <w:t>Rochester’s</w:t>
      </w:r>
      <w:r>
        <w:rPr>
          <w:spacing w:val="-10"/>
        </w:rPr>
        <w:t xml:space="preserve"> </w:t>
      </w:r>
      <w:r>
        <w:t>Healthy</w:t>
      </w:r>
      <w:r>
        <w:rPr>
          <w:spacing w:val="-10"/>
        </w:rPr>
        <w:t xml:space="preserve"> </w:t>
      </w:r>
      <w:r>
        <w:t>Home Appendix 7</w:t>
      </w:r>
      <w:r>
        <w:tab/>
        <w:t>Action Plan for Healthy Home Visitors Appendix 8</w:t>
      </w:r>
      <w:r>
        <w:tab/>
        <w:t>Healthy Homes “On the Road” Kit</w:t>
      </w:r>
    </w:p>
    <w:p w14:paraId="1D8D213F" w14:textId="77777777" w:rsidR="00A1625A" w:rsidRDefault="00C17A18">
      <w:pPr>
        <w:pStyle w:val="BodyText"/>
        <w:tabs>
          <w:tab w:val="left" w:pos="2519"/>
        </w:tabs>
        <w:spacing w:before="2"/>
        <w:ind w:left="1079"/>
      </w:pPr>
      <w:r>
        <w:t xml:space="preserve">Appendix </w:t>
      </w:r>
      <w:r>
        <w:rPr>
          <w:spacing w:val="-10"/>
        </w:rPr>
        <w:t>9</w:t>
      </w:r>
      <w:r>
        <w:tab/>
        <w:t>Healthy</w:t>
      </w:r>
      <w:r>
        <w:rPr>
          <w:spacing w:val="-2"/>
        </w:rPr>
        <w:t xml:space="preserve"> </w:t>
      </w:r>
      <w:r>
        <w:t>Homes</w:t>
      </w:r>
      <w:r>
        <w:rPr>
          <w:spacing w:val="-2"/>
        </w:rPr>
        <w:t xml:space="preserve"> </w:t>
      </w:r>
      <w:r>
        <w:t>Presentation:</w:t>
      </w:r>
      <w:r>
        <w:rPr>
          <w:spacing w:val="-2"/>
        </w:rPr>
        <w:t xml:space="preserve"> </w:t>
      </w:r>
      <w:r>
        <w:t>“An</w:t>
      </w:r>
      <w:r>
        <w:rPr>
          <w:spacing w:val="-2"/>
        </w:rPr>
        <w:t xml:space="preserve"> </w:t>
      </w:r>
      <w:r>
        <w:t>Integrated</w:t>
      </w:r>
      <w:r>
        <w:rPr>
          <w:spacing w:val="-1"/>
        </w:rPr>
        <w:t xml:space="preserve"> </w:t>
      </w:r>
      <w:r>
        <w:t>Approach</w:t>
      </w:r>
      <w:r>
        <w:rPr>
          <w:spacing w:val="-2"/>
        </w:rPr>
        <w:t xml:space="preserve"> </w:t>
      </w:r>
      <w:r>
        <w:t>to</w:t>
      </w:r>
      <w:r>
        <w:rPr>
          <w:spacing w:val="-2"/>
        </w:rPr>
        <w:t xml:space="preserve"> </w:t>
      </w:r>
      <w:r>
        <w:t>Healthy</w:t>
      </w:r>
      <w:r>
        <w:rPr>
          <w:spacing w:val="-1"/>
        </w:rPr>
        <w:t xml:space="preserve"> </w:t>
      </w:r>
      <w:r>
        <w:rPr>
          <w:spacing w:val="-2"/>
        </w:rPr>
        <w:t>Homes”</w:t>
      </w:r>
    </w:p>
    <w:p w14:paraId="4A4129C1" w14:textId="77777777" w:rsidR="00A1625A" w:rsidRDefault="00A1625A">
      <w:pPr>
        <w:pStyle w:val="BodyText"/>
        <w:sectPr w:rsidR="00A1625A">
          <w:pgSz w:w="12240" w:h="15840"/>
          <w:pgMar w:top="1100" w:right="360" w:bottom="940" w:left="360" w:header="768" w:footer="747" w:gutter="0"/>
          <w:cols w:space="720"/>
        </w:sectPr>
      </w:pPr>
    </w:p>
    <w:p w14:paraId="40EBAFF9" w14:textId="77777777" w:rsidR="00A1625A" w:rsidRDefault="00A1625A">
      <w:pPr>
        <w:pStyle w:val="BodyText"/>
        <w:spacing w:before="46"/>
      </w:pPr>
    </w:p>
    <w:p w14:paraId="2CCABBA6" w14:textId="77777777" w:rsidR="00A1625A" w:rsidRDefault="00C17A18">
      <w:pPr>
        <w:pStyle w:val="Heading1"/>
      </w:pPr>
      <w:r>
        <w:t xml:space="preserve">Executive </w:t>
      </w:r>
      <w:r>
        <w:rPr>
          <w:spacing w:val="-2"/>
        </w:rPr>
        <w:t>Summary</w:t>
      </w:r>
    </w:p>
    <w:p w14:paraId="788DA120" w14:textId="77777777" w:rsidR="00A1625A" w:rsidRDefault="00A1625A">
      <w:pPr>
        <w:pStyle w:val="BodyText"/>
        <w:spacing w:before="220"/>
        <w:rPr>
          <w:b/>
        </w:rPr>
      </w:pPr>
    </w:p>
    <w:p w14:paraId="6C6B2FF3" w14:textId="77777777" w:rsidR="00A1625A" w:rsidRDefault="00C17A18">
      <w:pPr>
        <w:pStyle w:val="BodyText"/>
        <w:spacing w:before="1" w:line="480" w:lineRule="auto"/>
        <w:ind w:left="1079" w:right="1147" w:firstLine="720"/>
      </w:pPr>
      <w:r>
        <w:t>Rochester’s Healthy Home was a community-based, interactive program designed to assist</w:t>
      </w:r>
      <w:r>
        <w:rPr>
          <w:spacing w:val="-4"/>
        </w:rPr>
        <w:t xml:space="preserve"> </w:t>
      </w:r>
      <w:r>
        <w:t>visitors</w:t>
      </w:r>
      <w:r>
        <w:rPr>
          <w:spacing w:val="-5"/>
        </w:rPr>
        <w:t xml:space="preserve"> </w:t>
      </w:r>
      <w:r>
        <w:t>in</w:t>
      </w:r>
      <w:r>
        <w:rPr>
          <w:spacing w:val="-4"/>
        </w:rPr>
        <w:t xml:space="preserve"> </w:t>
      </w:r>
      <w:r>
        <w:t>identifying</w:t>
      </w:r>
      <w:r>
        <w:rPr>
          <w:spacing w:val="-5"/>
        </w:rPr>
        <w:t xml:space="preserve"> </w:t>
      </w:r>
      <w:r>
        <w:t>and</w:t>
      </w:r>
      <w:r>
        <w:rPr>
          <w:spacing w:val="-4"/>
        </w:rPr>
        <w:t xml:space="preserve"> </w:t>
      </w:r>
      <w:r>
        <w:t>addressing</w:t>
      </w:r>
      <w:r>
        <w:rPr>
          <w:spacing w:val="-5"/>
        </w:rPr>
        <w:t xml:space="preserve"> </w:t>
      </w:r>
      <w:r>
        <w:t>home</w:t>
      </w:r>
      <w:r>
        <w:rPr>
          <w:spacing w:val="-4"/>
        </w:rPr>
        <w:t xml:space="preserve"> </w:t>
      </w:r>
      <w:r>
        <w:t>environmental</w:t>
      </w:r>
      <w:r>
        <w:rPr>
          <w:spacing w:val="-2"/>
        </w:rPr>
        <w:t xml:space="preserve"> </w:t>
      </w:r>
      <w:r>
        <w:t>health</w:t>
      </w:r>
      <w:r>
        <w:rPr>
          <w:spacing w:val="-3"/>
        </w:rPr>
        <w:t xml:space="preserve"> </w:t>
      </w:r>
      <w:r>
        <w:t>hazards.</w:t>
      </w:r>
      <w:r>
        <w:rPr>
          <w:spacing w:val="-3"/>
        </w:rPr>
        <w:t xml:space="preserve"> </w:t>
      </w:r>
      <w:r>
        <w:t>These</w:t>
      </w:r>
      <w:r>
        <w:rPr>
          <w:spacing w:val="-3"/>
        </w:rPr>
        <w:t xml:space="preserve"> </w:t>
      </w:r>
      <w:r>
        <w:t>hazards, including lead and asthma triggers, disproportionately affect children of families living in low-income</w:t>
      </w:r>
      <w:r>
        <w:rPr>
          <w:spacing w:val="-2"/>
        </w:rPr>
        <w:t xml:space="preserve"> </w:t>
      </w:r>
      <w:r>
        <w:t>neighborhoods. To</w:t>
      </w:r>
      <w:r>
        <w:rPr>
          <w:spacing w:val="-2"/>
        </w:rPr>
        <w:t xml:space="preserve"> </w:t>
      </w:r>
      <w:r>
        <w:t>help</w:t>
      </w:r>
      <w:r>
        <w:rPr>
          <w:spacing w:val="-2"/>
        </w:rPr>
        <w:t xml:space="preserve"> </w:t>
      </w:r>
      <w:r>
        <w:t>improve</w:t>
      </w:r>
      <w:r>
        <w:rPr>
          <w:spacing w:val="-2"/>
        </w:rPr>
        <w:t xml:space="preserve"> </w:t>
      </w:r>
      <w:r>
        <w:t>health</w:t>
      </w:r>
      <w:r>
        <w:rPr>
          <w:spacing w:val="-1"/>
        </w:rPr>
        <w:t xml:space="preserve"> </w:t>
      </w:r>
      <w:r>
        <w:t>for</w:t>
      </w:r>
      <w:r>
        <w:rPr>
          <w:spacing w:val="-2"/>
        </w:rPr>
        <w:t xml:space="preserve"> </w:t>
      </w:r>
      <w:r>
        <w:t>these</w:t>
      </w:r>
      <w:r>
        <w:rPr>
          <w:spacing w:val="-2"/>
        </w:rPr>
        <w:t xml:space="preserve"> </w:t>
      </w:r>
      <w:r>
        <w:t>families,</w:t>
      </w:r>
      <w:r>
        <w:rPr>
          <w:spacing w:val="-2"/>
        </w:rPr>
        <w:t xml:space="preserve"> </w:t>
      </w:r>
      <w:r>
        <w:t>a</w:t>
      </w:r>
      <w:r>
        <w:rPr>
          <w:spacing w:val="-2"/>
        </w:rPr>
        <w:t xml:space="preserve"> </w:t>
      </w:r>
      <w:r>
        <w:t>partnership</w:t>
      </w:r>
      <w:r>
        <w:rPr>
          <w:spacing w:val="-1"/>
        </w:rPr>
        <w:t xml:space="preserve"> </w:t>
      </w:r>
      <w:r>
        <w:t>was</w:t>
      </w:r>
      <w:r>
        <w:rPr>
          <w:spacing w:val="-2"/>
        </w:rPr>
        <w:t xml:space="preserve"> </w:t>
      </w:r>
      <w:r>
        <w:t>formed</w:t>
      </w:r>
      <w:r>
        <w:rPr>
          <w:spacing w:val="-2"/>
        </w:rPr>
        <w:t xml:space="preserve"> </w:t>
      </w:r>
      <w:r>
        <w:t>to design</w:t>
      </w:r>
      <w:r>
        <w:rPr>
          <w:spacing w:val="-2"/>
        </w:rPr>
        <w:t xml:space="preserve"> </w:t>
      </w:r>
      <w:r>
        <w:t>a</w:t>
      </w:r>
      <w:r>
        <w:rPr>
          <w:spacing w:val="-3"/>
        </w:rPr>
        <w:t xml:space="preserve"> </w:t>
      </w:r>
      <w:r>
        <w:t>free,</w:t>
      </w:r>
      <w:r>
        <w:rPr>
          <w:spacing w:val="-3"/>
        </w:rPr>
        <w:t xml:space="preserve"> </w:t>
      </w:r>
      <w:r>
        <w:t>hands-on</w:t>
      </w:r>
      <w:r>
        <w:rPr>
          <w:spacing w:val="-2"/>
        </w:rPr>
        <w:t xml:space="preserve"> </w:t>
      </w:r>
      <w:r>
        <w:t>museum</w:t>
      </w:r>
      <w:r>
        <w:rPr>
          <w:spacing w:val="-3"/>
        </w:rPr>
        <w:t xml:space="preserve"> </w:t>
      </w:r>
      <w:r>
        <w:t>to</w:t>
      </w:r>
      <w:r>
        <w:rPr>
          <w:spacing w:val="-3"/>
        </w:rPr>
        <w:t xml:space="preserve"> </w:t>
      </w:r>
      <w:r>
        <w:t>demonstrate</w:t>
      </w:r>
      <w:r>
        <w:rPr>
          <w:spacing w:val="-3"/>
        </w:rPr>
        <w:t xml:space="preserve"> </w:t>
      </w:r>
      <w:r>
        <w:t>simple,</w:t>
      </w:r>
      <w:r>
        <w:rPr>
          <w:spacing w:val="-3"/>
        </w:rPr>
        <w:t xml:space="preserve"> </w:t>
      </w:r>
      <w:r>
        <w:t>low-cost</w:t>
      </w:r>
      <w:r>
        <w:rPr>
          <w:spacing w:val="-3"/>
        </w:rPr>
        <w:t xml:space="preserve"> </w:t>
      </w:r>
      <w:r>
        <w:t>solutions</w:t>
      </w:r>
      <w:r>
        <w:rPr>
          <w:spacing w:val="-3"/>
        </w:rPr>
        <w:t xml:space="preserve"> </w:t>
      </w:r>
      <w:r>
        <w:t>that</w:t>
      </w:r>
      <w:r>
        <w:rPr>
          <w:spacing w:val="-3"/>
        </w:rPr>
        <w:t xml:space="preserve"> </w:t>
      </w:r>
      <w:r>
        <w:t>individuals</w:t>
      </w:r>
      <w:r>
        <w:rPr>
          <w:spacing w:val="-3"/>
        </w:rPr>
        <w:t xml:space="preserve"> </w:t>
      </w:r>
      <w:r>
        <w:t>can use to</w:t>
      </w:r>
      <w:r>
        <w:rPr>
          <w:spacing w:val="-1"/>
        </w:rPr>
        <w:t xml:space="preserve"> </w:t>
      </w:r>
      <w:r>
        <w:t>reduce</w:t>
      </w:r>
      <w:r>
        <w:rPr>
          <w:spacing w:val="-1"/>
        </w:rPr>
        <w:t xml:space="preserve"> </w:t>
      </w:r>
      <w:r>
        <w:t>risks</w:t>
      </w:r>
      <w:r>
        <w:rPr>
          <w:spacing w:val="-1"/>
        </w:rPr>
        <w:t xml:space="preserve"> </w:t>
      </w:r>
      <w:r>
        <w:t>in</w:t>
      </w:r>
      <w:r>
        <w:rPr>
          <w:spacing w:val="-1"/>
        </w:rPr>
        <w:t xml:space="preserve"> </w:t>
      </w:r>
      <w:r>
        <w:t>their</w:t>
      </w:r>
      <w:r>
        <w:rPr>
          <w:spacing w:val="-1"/>
        </w:rPr>
        <w:t xml:space="preserve"> </w:t>
      </w:r>
      <w:r>
        <w:t>homes.</w:t>
      </w:r>
      <w:r>
        <w:rPr>
          <w:spacing w:val="-1"/>
        </w:rPr>
        <w:t xml:space="preserve"> </w:t>
      </w:r>
      <w:r>
        <w:t>This</w:t>
      </w:r>
      <w:r>
        <w:rPr>
          <w:spacing w:val="-1"/>
        </w:rPr>
        <w:t xml:space="preserve"> </w:t>
      </w:r>
      <w:r>
        <w:t>project,</w:t>
      </w:r>
      <w:r>
        <w:rPr>
          <w:spacing w:val="-1"/>
        </w:rPr>
        <w:t xml:space="preserve"> </w:t>
      </w:r>
      <w:r>
        <w:t>Rochester’s</w:t>
      </w:r>
      <w:r>
        <w:rPr>
          <w:spacing w:val="-1"/>
        </w:rPr>
        <w:t xml:space="preserve"> </w:t>
      </w:r>
      <w:r>
        <w:t>Healthy</w:t>
      </w:r>
      <w:r>
        <w:rPr>
          <w:spacing w:val="-1"/>
        </w:rPr>
        <w:t xml:space="preserve"> </w:t>
      </w:r>
      <w:r>
        <w:t>Home,</w:t>
      </w:r>
      <w:r>
        <w:rPr>
          <w:spacing w:val="-1"/>
        </w:rPr>
        <w:t xml:space="preserve"> </w:t>
      </w:r>
      <w:r>
        <w:t>encouraged</w:t>
      </w:r>
      <w:r>
        <w:rPr>
          <w:spacing w:val="-2"/>
        </w:rPr>
        <w:t xml:space="preserve"> </w:t>
      </w:r>
      <w:r>
        <w:t>visitors to take personal actions and access existing resources to reduce hazard</w:t>
      </w:r>
      <w:r>
        <w:t>s in their own home.</w:t>
      </w:r>
    </w:p>
    <w:p w14:paraId="671B69B2" w14:textId="77777777" w:rsidR="00A1625A" w:rsidRDefault="00C17A18">
      <w:pPr>
        <w:pStyle w:val="BodyText"/>
        <w:ind w:left="1080"/>
      </w:pPr>
      <w:r>
        <w:t>Over</w:t>
      </w:r>
      <w:r>
        <w:rPr>
          <w:spacing w:val="-3"/>
        </w:rPr>
        <w:t xml:space="preserve"> </w:t>
      </w:r>
      <w:r>
        <w:t>3500</w:t>
      </w:r>
      <w:r>
        <w:rPr>
          <w:spacing w:val="-2"/>
        </w:rPr>
        <w:t xml:space="preserve"> </w:t>
      </w:r>
      <w:r>
        <w:t>people</w:t>
      </w:r>
      <w:r>
        <w:rPr>
          <w:spacing w:val="-1"/>
        </w:rPr>
        <w:t xml:space="preserve"> </w:t>
      </w:r>
      <w:r>
        <w:t>visited</w:t>
      </w:r>
      <w:r>
        <w:rPr>
          <w:spacing w:val="-2"/>
        </w:rPr>
        <w:t xml:space="preserve"> </w:t>
      </w:r>
      <w:r>
        <w:t>the</w:t>
      </w:r>
      <w:r>
        <w:rPr>
          <w:spacing w:val="-1"/>
        </w:rPr>
        <w:t xml:space="preserve"> </w:t>
      </w:r>
      <w:r>
        <w:t>Healthy</w:t>
      </w:r>
      <w:r>
        <w:rPr>
          <w:spacing w:val="-1"/>
        </w:rPr>
        <w:t xml:space="preserve"> </w:t>
      </w:r>
      <w:r>
        <w:t>Home</w:t>
      </w:r>
      <w:r>
        <w:rPr>
          <w:spacing w:val="-2"/>
        </w:rPr>
        <w:t xml:space="preserve"> </w:t>
      </w:r>
      <w:r>
        <w:t>during</w:t>
      </w:r>
      <w:r>
        <w:rPr>
          <w:spacing w:val="-2"/>
        </w:rPr>
        <w:t xml:space="preserve"> </w:t>
      </w:r>
      <w:r>
        <w:t>its</w:t>
      </w:r>
      <w:r>
        <w:rPr>
          <w:spacing w:val="-3"/>
        </w:rPr>
        <w:t xml:space="preserve"> </w:t>
      </w:r>
      <w:r>
        <w:t>3</w:t>
      </w:r>
      <w:r>
        <w:rPr>
          <w:spacing w:val="-2"/>
        </w:rPr>
        <w:t xml:space="preserve"> </w:t>
      </w:r>
      <w:r>
        <w:t>years</w:t>
      </w:r>
      <w:r>
        <w:rPr>
          <w:spacing w:val="-2"/>
        </w:rPr>
        <w:t xml:space="preserve"> </w:t>
      </w:r>
      <w:r>
        <w:t>of</w:t>
      </w:r>
      <w:r>
        <w:rPr>
          <w:spacing w:val="-1"/>
        </w:rPr>
        <w:t xml:space="preserve"> </w:t>
      </w:r>
      <w:r>
        <w:rPr>
          <w:spacing w:val="-2"/>
        </w:rPr>
        <w:t>operation.</w:t>
      </w:r>
    </w:p>
    <w:p w14:paraId="21B2CB93" w14:textId="77777777" w:rsidR="00A1625A" w:rsidRDefault="00C17A18">
      <w:pPr>
        <w:pStyle w:val="BodyText"/>
        <w:spacing w:before="292" w:line="480" w:lineRule="auto"/>
        <w:ind w:left="1079" w:right="1147" w:firstLine="720"/>
      </w:pPr>
      <w:r>
        <w:rPr>
          <w:noProof/>
        </w:rPr>
        <mc:AlternateContent>
          <mc:Choice Requires="wpg">
            <w:drawing>
              <wp:anchor distT="0" distB="0" distL="0" distR="0" simplePos="0" relativeHeight="15729152" behindDoc="0" locked="0" layoutInCell="1" allowOverlap="1" wp14:anchorId="290BC385" wp14:editId="3DFF45C3">
                <wp:simplePos x="0" y="0"/>
                <wp:positionH relativeFrom="page">
                  <wp:posOffset>3562350</wp:posOffset>
                </wp:positionH>
                <wp:positionV relativeFrom="paragraph">
                  <wp:posOffset>1411962</wp:posOffset>
                </wp:positionV>
                <wp:extent cx="3168015" cy="3409950"/>
                <wp:effectExtent l="0" t="0" r="0" b="0"/>
                <wp:wrapNone/>
                <wp:docPr id="6" name="Group 6" descr="quote from Louise Slaugh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015" cy="3409950"/>
                          <a:chOff x="0" y="0"/>
                          <a:chExt cx="3168015" cy="3409950"/>
                        </a:xfrm>
                      </wpg:grpSpPr>
                      <wps:wsp>
                        <wps:cNvPr id="7" name="Graphic 7"/>
                        <wps:cNvSpPr/>
                        <wps:spPr>
                          <a:xfrm>
                            <a:off x="0" y="0"/>
                            <a:ext cx="3168015" cy="3409950"/>
                          </a:xfrm>
                          <a:custGeom>
                            <a:avLst/>
                            <a:gdLst/>
                            <a:ahLst/>
                            <a:cxnLst/>
                            <a:rect l="l" t="t" r="r" b="b"/>
                            <a:pathLst>
                              <a:path w="3168015" h="3409950">
                                <a:moveTo>
                                  <a:pt x="3106674" y="60960"/>
                                </a:moveTo>
                                <a:lnTo>
                                  <a:pt x="60960" y="60960"/>
                                </a:lnTo>
                                <a:lnTo>
                                  <a:pt x="60960" y="76200"/>
                                </a:lnTo>
                                <a:lnTo>
                                  <a:pt x="60960" y="3333750"/>
                                </a:lnTo>
                                <a:lnTo>
                                  <a:pt x="60960" y="3348990"/>
                                </a:lnTo>
                                <a:lnTo>
                                  <a:pt x="3106674" y="3348990"/>
                                </a:lnTo>
                                <a:lnTo>
                                  <a:pt x="3106674" y="3334016"/>
                                </a:lnTo>
                                <a:lnTo>
                                  <a:pt x="3106674" y="3333750"/>
                                </a:lnTo>
                                <a:lnTo>
                                  <a:pt x="3106674" y="76454"/>
                                </a:lnTo>
                                <a:lnTo>
                                  <a:pt x="3091421" y="76454"/>
                                </a:lnTo>
                                <a:lnTo>
                                  <a:pt x="3091421" y="3333750"/>
                                </a:lnTo>
                                <a:lnTo>
                                  <a:pt x="76200" y="3333750"/>
                                </a:lnTo>
                                <a:lnTo>
                                  <a:pt x="76200" y="76200"/>
                                </a:lnTo>
                                <a:lnTo>
                                  <a:pt x="3106674" y="76200"/>
                                </a:lnTo>
                                <a:lnTo>
                                  <a:pt x="3106674" y="60960"/>
                                </a:lnTo>
                                <a:close/>
                              </a:path>
                              <a:path w="3168015" h="3409950">
                                <a:moveTo>
                                  <a:pt x="3167634" y="0"/>
                                </a:moveTo>
                                <a:lnTo>
                                  <a:pt x="0" y="0"/>
                                </a:lnTo>
                                <a:lnTo>
                                  <a:pt x="0" y="45720"/>
                                </a:lnTo>
                                <a:lnTo>
                                  <a:pt x="0" y="3364230"/>
                                </a:lnTo>
                                <a:lnTo>
                                  <a:pt x="0" y="3409950"/>
                                </a:lnTo>
                                <a:lnTo>
                                  <a:pt x="3167634" y="3409950"/>
                                </a:lnTo>
                                <a:lnTo>
                                  <a:pt x="3167634" y="3364484"/>
                                </a:lnTo>
                                <a:lnTo>
                                  <a:pt x="3167634" y="3364230"/>
                                </a:lnTo>
                                <a:lnTo>
                                  <a:pt x="3167634" y="45974"/>
                                </a:lnTo>
                                <a:lnTo>
                                  <a:pt x="3121914" y="45974"/>
                                </a:lnTo>
                                <a:lnTo>
                                  <a:pt x="3121914" y="3364230"/>
                                </a:lnTo>
                                <a:lnTo>
                                  <a:pt x="45720" y="3364230"/>
                                </a:lnTo>
                                <a:lnTo>
                                  <a:pt x="45720" y="45720"/>
                                </a:lnTo>
                                <a:lnTo>
                                  <a:pt x="3167634" y="45720"/>
                                </a:lnTo>
                                <a:lnTo>
                                  <a:pt x="3167634"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13359" y="173058"/>
                            <a:ext cx="2755265" cy="1746250"/>
                          </a:xfrm>
                          <a:prstGeom prst="rect">
                            <a:avLst/>
                          </a:prstGeom>
                        </wps:spPr>
                        <wps:txbx>
                          <w:txbxContent>
                            <w:p w14:paraId="4C6A0888" w14:textId="77777777" w:rsidR="00A1625A" w:rsidRDefault="00C17A18">
                              <w:pPr>
                                <w:spacing w:line="360" w:lineRule="auto"/>
                                <w:ind w:right="18"/>
                                <w:jc w:val="both"/>
                                <w:rPr>
                                  <w:rFonts w:ascii="Times New Roman"/>
                                  <w:i/>
                                  <w:sz w:val="24"/>
                                </w:rPr>
                              </w:pPr>
                              <w:r>
                                <w:rPr>
                                  <w:rFonts w:ascii="Times New Roman"/>
                                  <w:i/>
                                  <w:sz w:val="24"/>
                                </w:rPr>
                                <w:t>As important as federal policy is to</w:t>
                              </w:r>
                              <w:r>
                                <w:rPr>
                                  <w:rFonts w:ascii="Times New Roman"/>
                                  <w:i/>
                                  <w:spacing w:val="40"/>
                                  <w:sz w:val="24"/>
                                </w:rPr>
                                <w:t xml:space="preserve"> </w:t>
                              </w:r>
                              <w:r>
                                <w:rPr>
                                  <w:rFonts w:ascii="Times New Roman"/>
                                  <w:i/>
                                  <w:sz w:val="24"/>
                                </w:rPr>
                                <w:t>eliminate lead poisoning, it is essential that we equip parents and children with the knowledge and skills to identify home health hazards</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safely</w:t>
                              </w:r>
                              <w:r>
                                <w:rPr>
                                  <w:rFonts w:ascii="Times New Roman"/>
                                  <w:i/>
                                  <w:spacing w:val="-5"/>
                                  <w:sz w:val="24"/>
                                </w:rPr>
                                <w:t xml:space="preserve"> </w:t>
                              </w:r>
                              <w:r>
                                <w:rPr>
                                  <w:rFonts w:ascii="Times New Roman"/>
                                  <w:i/>
                                  <w:sz w:val="24"/>
                                </w:rPr>
                                <w:t>eliminate</w:t>
                              </w:r>
                              <w:r>
                                <w:rPr>
                                  <w:rFonts w:ascii="Times New Roman"/>
                                  <w:i/>
                                  <w:spacing w:val="-5"/>
                                  <w:sz w:val="24"/>
                                </w:rPr>
                                <w:t xml:space="preserve"> </w:t>
                              </w:r>
                              <w:r>
                                <w:rPr>
                                  <w:rFonts w:ascii="Times New Roman"/>
                                  <w:i/>
                                  <w:sz w:val="24"/>
                                </w:rPr>
                                <w:t>them</w:t>
                              </w:r>
                              <w:r>
                                <w:rPr>
                                  <w:rFonts w:ascii="Times New Roman"/>
                                  <w:i/>
                                  <w:spacing w:val="-5"/>
                                  <w:sz w:val="24"/>
                                </w:rPr>
                                <w:t xml:space="preserve"> </w:t>
                              </w:r>
                              <w:r>
                                <w:rPr>
                                  <w:rFonts w:ascii="Times New Roman"/>
                                  <w:i/>
                                  <w:sz w:val="24"/>
                                </w:rPr>
                                <w:t>from</w:t>
                              </w:r>
                              <w:r>
                                <w:rPr>
                                  <w:rFonts w:ascii="Times New Roman"/>
                                  <w:i/>
                                  <w:spacing w:val="-5"/>
                                  <w:sz w:val="24"/>
                                </w:rPr>
                                <w:t xml:space="preserve"> </w:t>
                              </w:r>
                              <w:r>
                                <w:rPr>
                                  <w:rFonts w:ascii="Times New Roman"/>
                                  <w:i/>
                                  <w:sz w:val="24"/>
                                </w:rPr>
                                <w:t>their homes.</w:t>
                              </w:r>
                              <w:r>
                                <w:rPr>
                                  <w:rFonts w:ascii="Times New Roman"/>
                                  <w:i/>
                                  <w:spacing w:val="28"/>
                                  <w:sz w:val="24"/>
                                </w:rPr>
                                <w:t xml:space="preserve"> </w:t>
                              </w:r>
                              <w:r>
                                <w:rPr>
                                  <w:rFonts w:ascii="Times New Roman"/>
                                  <w:i/>
                                  <w:sz w:val="24"/>
                                </w:rPr>
                                <w:t>I</w:t>
                              </w:r>
                              <w:r>
                                <w:rPr>
                                  <w:rFonts w:ascii="Times New Roman"/>
                                  <w:i/>
                                  <w:spacing w:val="31"/>
                                  <w:sz w:val="24"/>
                                </w:rPr>
                                <w:t xml:space="preserve"> </w:t>
                              </w:r>
                              <w:r>
                                <w:rPr>
                                  <w:rFonts w:ascii="Times New Roman"/>
                                  <w:i/>
                                  <w:sz w:val="24"/>
                                </w:rPr>
                                <w:t>applaud</w:t>
                              </w:r>
                              <w:r>
                                <w:rPr>
                                  <w:rFonts w:ascii="Times New Roman"/>
                                  <w:i/>
                                  <w:spacing w:val="30"/>
                                  <w:sz w:val="24"/>
                                </w:rPr>
                                <w:t xml:space="preserve"> </w:t>
                              </w:r>
                              <w:r>
                                <w:rPr>
                                  <w:rFonts w:ascii="Times New Roman"/>
                                  <w:i/>
                                  <w:sz w:val="24"/>
                                </w:rPr>
                                <w:t>all</w:t>
                              </w:r>
                              <w:r>
                                <w:rPr>
                                  <w:rFonts w:ascii="Times New Roman"/>
                                  <w:i/>
                                  <w:spacing w:val="31"/>
                                  <w:sz w:val="24"/>
                                </w:rPr>
                                <w:t xml:space="preserve"> </w:t>
                              </w:r>
                              <w:r>
                                <w:rPr>
                                  <w:rFonts w:ascii="Times New Roman"/>
                                  <w:i/>
                                  <w:sz w:val="24"/>
                                </w:rPr>
                                <w:t>those</w:t>
                              </w:r>
                              <w:r>
                                <w:rPr>
                                  <w:rFonts w:ascii="Times New Roman"/>
                                  <w:i/>
                                  <w:spacing w:val="30"/>
                                  <w:sz w:val="24"/>
                                </w:rPr>
                                <w:t xml:space="preserve"> </w:t>
                              </w:r>
                              <w:r>
                                <w:rPr>
                                  <w:rFonts w:ascii="Times New Roman"/>
                                  <w:i/>
                                  <w:sz w:val="24"/>
                                </w:rPr>
                                <w:t>who</w:t>
                              </w:r>
                              <w:r>
                                <w:rPr>
                                  <w:rFonts w:ascii="Times New Roman"/>
                                  <w:i/>
                                  <w:spacing w:val="31"/>
                                  <w:sz w:val="24"/>
                                </w:rPr>
                                <w:t xml:space="preserve"> </w:t>
                              </w:r>
                              <w:r>
                                <w:rPr>
                                  <w:rFonts w:ascii="Times New Roman"/>
                                  <w:i/>
                                  <w:sz w:val="24"/>
                                </w:rPr>
                                <w:t>have</w:t>
                              </w:r>
                              <w:r>
                                <w:rPr>
                                  <w:rFonts w:ascii="Times New Roman"/>
                                  <w:i/>
                                  <w:spacing w:val="31"/>
                                  <w:sz w:val="24"/>
                                </w:rPr>
                                <w:t xml:space="preserve"> </w:t>
                              </w:r>
                              <w:r>
                                <w:rPr>
                                  <w:rFonts w:ascii="Times New Roman"/>
                                  <w:i/>
                                  <w:spacing w:val="-4"/>
                                  <w:sz w:val="24"/>
                                </w:rPr>
                                <w:t>made</w:t>
                              </w:r>
                            </w:p>
                            <w:p w14:paraId="1AD620C6" w14:textId="77777777" w:rsidR="00A1625A" w:rsidRDefault="00C17A18">
                              <w:pPr>
                                <w:jc w:val="both"/>
                                <w:rPr>
                                  <w:rFonts w:ascii="Times New Roman"/>
                                  <w:i/>
                                  <w:sz w:val="24"/>
                                </w:rPr>
                              </w:pPr>
                              <w:r>
                                <w:rPr>
                                  <w:rFonts w:ascii="Times New Roman"/>
                                  <w:i/>
                                  <w:sz w:val="24"/>
                                </w:rPr>
                                <w:t>the</w:t>
                              </w:r>
                              <w:r>
                                <w:rPr>
                                  <w:rFonts w:ascii="Times New Roman"/>
                                  <w:i/>
                                  <w:spacing w:val="59"/>
                                  <w:sz w:val="24"/>
                                </w:rPr>
                                <w:t xml:space="preserve">  </w:t>
                              </w:r>
                              <w:r>
                                <w:rPr>
                                  <w:rFonts w:ascii="Times New Roman"/>
                                  <w:i/>
                                  <w:sz w:val="24"/>
                                </w:rPr>
                                <w:t>Healthy</w:t>
                              </w:r>
                              <w:r>
                                <w:rPr>
                                  <w:rFonts w:ascii="Times New Roman"/>
                                  <w:i/>
                                  <w:spacing w:val="59"/>
                                  <w:sz w:val="24"/>
                                </w:rPr>
                                <w:t xml:space="preserve">  </w:t>
                              </w:r>
                              <w:r>
                                <w:rPr>
                                  <w:rFonts w:ascii="Times New Roman"/>
                                  <w:i/>
                                  <w:sz w:val="24"/>
                                </w:rPr>
                                <w:t>Home</w:t>
                              </w:r>
                              <w:r>
                                <w:rPr>
                                  <w:rFonts w:ascii="Times New Roman"/>
                                  <w:i/>
                                  <w:spacing w:val="59"/>
                                  <w:sz w:val="24"/>
                                </w:rPr>
                                <w:t xml:space="preserve">  </w:t>
                              </w:r>
                              <w:r>
                                <w:rPr>
                                  <w:rFonts w:ascii="Times New Roman"/>
                                  <w:i/>
                                  <w:sz w:val="24"/>
                                </w:rPr>
                                <w:t>possible</w:t>
                              </w:r>
                              <w:r>
                                <w:rPr>
                                  <w:rFonts w:ascii="Times New Roman"/>
                                  <w:i/>
                                  <w:spacing w:val="59"/>
                                  <w:sz w:val="24"/>
                                </w:rPr>
                                <w:t xml:space="preserve">  </w:t>
                              </w:r>
                              <w:r>
                                <w:rPr>
                                  <w:rFonts w:ascii="Times New Roman"/>
                                  <w:i/>
                                  <w:sz w:val="24"/>
                                </w:rPr>
                                <w:t>on</w:t>
                              </w:r>
                              <w:r>
                                <w:rPr>
                                  <w:rFonts w:ascii="Times New Roman"/>
                                  <w:i/>
                                  <w:spacing w:val="59"/>
                                  <w:sz w:val="24"/>
                                </w:rPr>
                                <w:t xml:space="preserve">  </w:t>
                              </w:r>
                              <w:r>
                                <w:rPr>
                                  <w:rFonts w:ascii="Times New Roman"/>
                                  <w:i/>
                                  <w:spacing w:val="-2"/>
                                  <w:sz w:val="24"/>
                                </w:rPr>
                                <w:t>their</w:t>
                              </w:r>
                            </w:p>
                          </w:txbxContent>
                        </wps:txbx>
                        <wps:bodyPr wrap="square" lIns="0" tIns="0" rIns="0" bIns="0" rtlCol="0">
                          <a:noAutofit/>
                        </wps:bodyPr>
                      </wps:wsp>
                      <wps:wsp>
                        <wps:cNvPr id="9" name="Textbox 9"/>
                        <wps:cNvSpPr txBox="1"/>
                        <wps:spPr>
                          <a:xfrm>
                            <a:off x="213359" y="2013288"/>
                            <a:ext cx="723900" cy="431800"/>
                          </a:xfrm>
                          <a:prstGeom prst="rect">
                            <a:avLst/>
                          </a:prstGeom>
                        </wps:spPr>
                        <wps:txbx>
                          <w:txbxContent>
                            <w:p w14:paraId="4FE915F2" w14:textId="77777777" w:rsidR="00A1625A" w:rsidRDefault="00C17A18">
                              <w:pPr>
                                <w:spacing w:line="266" w:lineRule="exact"/>
                                <w:rPr>
                                  <w:rFonts w:ascii="Times New Roman"/>
                                  <w:i/>
                                  <w:sz w:val="24"/>
                                </w:rPr>
                              </w:pPr>
                              <w:r>
                                <w:rPr>
                                  <w:rFonts w:ascii="Times New Roman"/>
                                  <w:i/>
                                  <w:spacing w:val="-2"/>
                                  <w:sz w:val="24"/>
                                </w:rPr>
                                <w:t>tremendous</w:t>
                              </w:r>
                            </w:p>
                            <w:p w14:paraId="3BFBCD24" w14:textId="77777777" w:rsidR="00A1625A" w:rsidRDefault="00C17A18">
                              <w:pPr>
                                <w:spacing w:before="138"/>
                                <w:rPr>
                                  <w:rFonts w:ascii="Times New Roman"/>
                                  <w:i/>
                                  <w:sz w:val="24"/>
                                </w:rPr>
                              </w:pPr>
                              <w:r>
                                <w:rPr>
                                  <w:rFonts w:ascii="Times New Roman"/>
                                  <w:i/>
                                  <w:spacing w:val="-2"/>
                                  <w:sz w:val="24"/>
                                </w:rPr>
                                <w:t>community.</w:t>
                              </w:r>
                            </w:p>
                          </w:txbxContent>
                        </wps:txbx>
                        <wps:bodyPr wrap="square" lIns="0" tIns="0" rIns="0" bIns="0" rtlCol="0">
                          <a:noAutofit/>
                        </wps:bodyPr>
                      </wps:wsp>
                      <wps:wsp>
                        <wps:cNvPr id="10" name="Textbox 10"/>
                        <wps:cNvSpPr txBox="1"/>
                        <wps:spPr>
                          <a:xfrm>
                            <a:off x="1120599" y="2013288"/>
                            <a:ext cx="317500" cy="168910"/>
                          </a:xfrm>
                          <a:prstGeom prst="rect">
                            <a:avLst/>
                          </a:prstGeom>
                        </wps:spPr>
                        <wps:txbx>
                          <w:txbxContent>
                            <w:p w14:paraId="16203A6B" w14:textId="77777777" w:rsidR="00A1625A" w:rsidRDefault="00C17A18">
                              <w:pPr>
                                <w:spacing w:line="266" w:lineRule="exact"/>
                                <w:rPr>
                                  <w:rFonts w:ascii="Times New Roman"/>
                                  <w:i/>
                                  <w:sz w:val="24"/>
                                </w:rPr>
                              </w:pPr>
                              <w:r>
                                <w:rPr>
                                  <w:rFonts w:ascii="Times New Roman"/>
                                  <w:i/>
                                  <w:spacing w:val="-4"/>
                                  <w:sz w:val="24"/>
                                </w:rPr>
                                <w:t>work</w:t>
                              </w:r>
                            </w:p>
                          </w:txbxContent>
                        </wps:txbx>
                        <wps:bodyPr wrap="square" lIns="0" tIns="0" rIns="0" bIns="0" rtlCol="0">
                          <a:noAutofit/>
                        </wps:bodyPr>
                      </wps:wsp>
                      <wps:wsp>
                        <wps:cNvPr id="11" name="Textbox 11"/>
                        <wps:cNvSpPr txBox="1"/>
                        <wps:spPr>
                          <a:xfrm>
                            <a:off x="1621812" y="2013288"/>
                            <a:ext cx="1345565" cy="168910"/>
                          </a:xfrm>
                          <a:prstGeom prst="rect">
                            <a:avLst/>
                          </a:prstGeom>
                        </wps:spPr>
                        <wps:txbx>
                          <w:txbxContent>
                            <w:p w14:paraId="2BDC381D" w14:textId="77777777" w:rsidR="00A1625A" w:rsidRDefault="00C17A18">
                              <w:pPr>
                                <w:tabs>
                                  <w:tab w:val="left" w:pos="496"/>
                                  <w:tab w:val="left" w:pos="1764"/>
                                </w:tabs>
                                <w:spacing w:line="266" w:lineRule="exact"/>
                                <w:rPr>
                                  <w:rFonts w:ascii="Times New Roman"/>
                                  <w:i/>
                                  <w:sz w:val="24"/>
                                </w:rPr>
                              </w:pPr>
                              <w:r>
                                <w:rPr>
                                  <w:rFonts w:ascii="Times New Roman"/>
                                  <w:i/>
                                  <w:spacing w:val="-5"/>
                                  <w:sz w:val="24"/>
                                </w:rPr>
                                <w:t>to</w:t>
                              </w:r>
                              <w:r>
                                <w:rPr>
                                  <w:rFonts w:ascii="Times New Roman"/>
                                  <w:i/>
                                  <w:sz w:val="24"/>
                                </w:rPr>
                                <w:tab/>
                              </w:r>
                              <w:r>
                                <w:rPr>
                                  <w:rFonts w:ascii="Times New Roman"/>
                                  <w:i/>
                                  <w:spacing w:val="-2"/>
                                  <w:sz w:val="24"/>
                                </w:rPr>
                                <w:t>safeguard</w:t>
                              </w:r>
                              <w:r>
                                <w:rPr>
                                  <w:rFonts w:ascii="Times New Roman"/>
                                  <w:i/>
                                  <w:sz w:val="24"/>
                                </w:rPr>
                                <w:tab/>
                              </w:r>
                              <w:r>
                                <w:rPr>
                                  <w:rFonts w:ascii="Times New Roman"/>
                                  <w:i/>
                                  <w:spacing w:val="-5"/>
                                  <w:sz w:val="24"/>
                                </w:rPr>
                                <w:t>our</w:t>
                              </w:r>
                            </w:p>
                          </w:txbxContent>
                        </wps:txbx>
                        <wps:bodyPr wrap="square" lIns="0" tIns="0" rIns="0" bIns="0" rtlCol="0">
                          <a:noAutofit/>
                        </wps:bodyPr>
                      </wps:wsp>
                      <wps:wsp>
                        <wps:cNvPr id="12" name="Textbox 12"/>
                        <wps:cNvSpPr txBox="1"/>
                        <wps:spPr>
                          <a:xfrm>
                            <a:off x="406145" y="2538306"/>
                            <a:ext cx="2560955" cy="694690"/>
                          </a:xfrm>
                          <a:prstGeom prst="rect">
                            <a:avLst/>
                          </a:prstGeom>
                        </wps:spPr>
                        <wps:txbx>
                          <w:txbxContent>
                            <w:p w14:paraId="483D769F" w14:textId="77777777" w:rsidR="00A1625A" w:rsidRDefault="00C17A18">
                              <w:pPr>
                                <w:spacing w:line="360" w:lineRule="auto"/>
                                <w:ind w:left="73" w:right="18" w:hanging="74"/>
                                <w:jc w:val="right"/>
                                <w:rPr>
                                  <w:rFonts w:ascii="Times New Roman" w:hAnsi="Times New Roman"/>
                                  <w:sz w:val="24"/>
                                </w:rPr>
                              </w:pP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NYS</w:t>
                              </w:r>
                              <w:r>
                                <w:rPr>
                                  <w:rFonts w:ascii="Times New Roman" w:hAnsi="Times New Roman"/>
                                  <w:spacing w:val="-10"/>
                                  <w:sz w:val="24"/>
                                </w:rPr>
                                <w:t xml:space="preserve"> </w:t>
                              </w:r>
                              <w:r>
                                <w:rPr>
                                  <w:rFonts w:ascii="Times New Roman" w:hAnsi="Times New Roman"/>
                                  <w:sz w:val="24"/>
                                </w:rPr>
                                <w:t>Congresswoman</w:t>
                              </w:r>
                              <w:r>
                                <w:rPr>
                                  <w:rFonts w:ascii="Times New Roman" w:hAnsi="Times New Roman"/>
                                  <w:spacing w:val="-10"/>
                                  <w:sz w:val="24"/>
                                </w:rPr>
                                <w:t xml:space="preserve"> </w:t>
                              </w:r>
                              <w:r>
                                <w:rPr>
                                  <w:rFonts w:ascii="Times New Roman" w:hAnsi="Times New Roman"/>
                                  <w:sz w:val="24"/>
                                </w:rPr>
                                <w:t>Louise</w:t>
                              </w:r>
                              <w:r>
                                <w:rPr>
                                  <w:rFonts w:ascii="Times New Roman" w:hAnsi="Times New Roman"/>
                                  <w:spacing w:val="-10"/>
                                  <w:sz w:val="24"/>
                                </w:rPr>
                                <w:t xml:space="preserve"> </w:t>
                              </w:r>
                              <w:r>
                                <w:rPr>
                                  <w:rFonts w:ascii="Times New Roman" w:hAnsi="Times New Roman"/>
                                  <w:sz w:val="24"/>
                                </w:rPr>
                                <w:t xml:space="preserve">Slaughter During a press conference at </w:t>
                              </w:r>
                              <w:r>
                                <w:rPr>
                                  <w:rFonts w:ascii="Times New Roman" w:hAnsi="Times New Roman"/>
                                  <w:spacing w:val="-2"/>
                                  <w:sz w:val="24"/>
                                </w:rPr>
                                <w:t>Rochester’s</w:t>
                              </w:r>
                            </w:p>
                            <w:p w14:paraId="78FC7D5C" w14:textId="77777777" w:rsidR="00A1625A" w:rsidRDefault="00C17A18">
                              <w:pPr>
                                <w:ind w:right="18"/>
                                <w:jc w:val="right"/>
                                <w:rPr>
                                  <w:rFonts w:ascii="Times New Roman"/>
                                  <w:sz w:val="24"/>
                                </w:rPr>
                              </w:pPr>
                              <w:r>
                                <w:rPr>
                                  <w:rFonts w:ascii="Times New Roman"/>
                                  <w:sz w:val="24"/>
                                </w:rPr>
                                <w:t>Healthy</w:t>
                              </w:r>
                              <w:r>
                                <w:rPr>
                                  <w:rFonts w:ascii="Times New Roman"/>
                                  <w:spacing w:val="-1"/>
                                  <w:sz w:val="24"/>
                                </w:rPr>
                                <w:t xml:space="preserve"> </w:t>
                              </w:r>
                              <w:r>
                                <w:rPr>
                                  <w:rFonts w:ascii="Times New Roman"/>
                                  <w:sz w:val="24"/>
                                </w:rPr>
                                <w:t>Home,</w:t>
                              </w:r>
                              <w:r>
                                <w:rPr>
                                  <w:rFonts w:ascii="Times New Roman"/>
                                  <w:spacing w:val="-1"/>
                                  <w:sz w:val="24"/>
                                </w:rPr>
                                <w:t xml:space="preserve"> </w:t>
                              </w:r>
                              <w:r>
                                <w:rPr>
                                  <w:rFonts w:ascii="Times New Roman"/>
                                  <w:sz w:val="24"/>
                                </w:rPr>
                                <w:t xml:space="preserve">August </w:t>
                              </w:r>
                              <w:r>
                                <w:rPr>
                                  <w:rFonts w:ascii="Times New Roman"/>
                                  <w:spacing w:val="-4"/>
                                  <w:sz w:val="24"/>
                                </w:rPr>
                                <w:t>2008</w:t>
                              </w:r>
                            </w:p>
                          </w:txbxContent>
                        </wps:txbx>
                        <wps:bodyPr wrap="square" lIns="0" tIns="0" rIns="0" bIns="0" rtlCol="0">
                          <a:noAutofit/>
                        </wps:bodyPr>
                      </wps:wsp>
                    </wpg:wgp>
                  </a:graphicData>
                </a:graphic>
              </wp:anchor>
            </w:drawing>
          </mc:Choice>
          <mc:Fallback>
            <w:pict>
              <v:group w14:anchorId="290BC385" id="Group 6" o:spid="_x0000_s1026" alt="quote from Louise Slaughter" style="position:absolute;left:0;text-align:left;margin-left:280.5pt;margin-top:111.2pt;width:249.45pt;height:268.5pt;z-index:15729152;mso-wrap-distance-left:0;mso-wrap-distance-right:0;mso-position-horizontal-relative:page" coordsize="31680,3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">
                <v:shape id="Graphic 7" o:spid="_x0000_s1027" style="position:absolute;width:31680;height:34099;visibility:visible;mso-wrap-style:square;v-text-anchor:top" coordsize="3168015,340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" path="m3106674,60960r-3045714,l60960,76200r,3257550l60960,3348990r3045714,l3106674,3334016r,-266l3106674,76454r-15253,l3091421,3333750r-3015221,l76200,76200r3030474,l3106674,60960xem3167634,l,,,45720,,3364230r,45720l3167634,3409950r,-45466l3167634,3364230r,-3318256l3121914,45974r,3318256l45720,3364230r,-3318510l3167634,45720r,-45720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2133;top:1730;width:27553;height:17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C6A0888" w14:textId="77777777" w:rsidR="00A1625A" w:rsidRDefault="00C17A18">
                        <w:pPr>
                          <w:spacing w:line="360" w:lineRule="auto"/>
                          <w:ind w:right="18"/>
                          <w:jc w:val="both"/>
                          <w:rPr>
                            <w:rFonts w:ascii="Times New Roman"/>
                            <w:i/>
                            <w:sz w:val="24"/>
                          </w:rPr>
                        </w:pPr>
                        <w:r>
                          <w:rPr>
                            <w:rFonts w:ascii="Times New Roman"/>
                            <w:i/>
                            <w:sz w:val="24"/>
                          </w:rPr>
                          <w:t>As important as federal policy is to</w:t>
                        </w:r>
                        <w:r>
                          <w:rPr>
                            <w:rFonts w:ascii="Times New Roman"/>
                            <w:i/>
                            <w:spacing w:val="40"/>
                            <w:sz w:val="24"/>
                          </w:rPr>
                          <w:t xml:space="preserve"> </w:t>
                        </w:r>
                        <w:r>
                          <w:rPr>
                            <w:rFonts w:ascii="Times New Roman"/>
                            <w:i/>
                            <w:sz w:val="24"/>
                          </w:rPr>
                          <w:t>eliminate lead poisoning, it is essential that we equip parents and children with the knowledge and skills to identify home health hazards</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safely</w:t>
                        </w:r>
                        <w:r>
                          <w:rPr>
                            <w:rFonts w:ascii="Times New Roman"/>
                            <w:i/>
                            <w:spacing w:val="-5"/>
                            <w:sz w:val="24"/>
                          </w:rPr>
                          <w:t xml:space="preserve"> </w:t>
                        </w:r>
                        <w:r>
                          <w:rPr>
                            <w:rFonts w:ascii="Times New Roman"/>
                            <w:i/>
                            <w:sz w:val="24"/>
                          </w:rPr>
                          <w:t>eliminate</w:t>
                        </w:r>
                        <w:r>
                          <w:rPr>
                            <w:rFonts w:ascii="Times New Roman"/>
                            <w:i/>
                            <w:spacing w:val="-5"/>
                            <w:sz w:val="24"/>
                          </w:rPr>
                          <w:t xml:space="preserve"> </w:t>
                        </w:r>
                        <w:r>
                          <w:rPr>
                            <w:rFonts w:ascii="Times New Roman"/>
                            <w:i/>
                            <w:sz w:val="24"/>
                          </w:rPr>
                          <w:t>them</w:t>
                        </w:r>
                        <w:r>
                          <w:rPr>
                            <w:rFonts w:ascii="Times New Roman"/>
                            <w:i/>
                            <w:spacing w:val="-5"/>
                            <w:sz w:val="24"/>
                          </w:rPr>
                          <w:t xml:space="preserve"> </w:t>
                        </w:r>
                        <w:r>
                          <w:rPr>
                            <w:rFonts w:ascii="Times New Roman"/>
                            <w:i/>
                            <w:sz w:val="24"/>
                          </w:rPr>
                          <w:t>from</w:t>
                        </w:r>
                        <w:r>
                          <w:rPr>
                            <w:rFonts w:ascii="Times New Roman"/>
                            <w:i/>
                            <w:spacing w:val="-5"/>
                            <w:sz w:val="24"/>
                          </w:rPr>
                          <w:t xml:space="preserve"> </w:t>
                        </w:r>
                        <w:r>
                          <w:rPr>
                            <w:rFonts w:ascii="Times New Roman"/>
                            <w:i/>
                            <w:sz w:val="24"/>
                          </w:rPr>
                          <w:t>their homes.</w:t>
                        </w:r>
                        <w:r>
                          <w:rPr>
                            <w:rFonts w:ascii="Times New Roman"/>
                            <w:i/>
                            <w:spacing w:val="28"/>
                            <w:sz w:val="24"/>
                          </w:rPr>
                          <w:t xml:space="preserve"> </w:t>
                        </w:r>
                        <w:r>
                          <w:rPr>
                            <w:rFonts w:ascii="Times New Roman"/>
                            <w:i/>
                            <w:sz w:val="24"/>
                          </w:rPr>
                          <w:t>I</w:t>
                        </w:r>
                        <w:r>
                          <w:rPr>
                            <w:rFonts w:ascii="Times New Roman"/>
                            <w:i/>
                            <w:spacing w:val="31"/>
                            <w:sz w:val="24"/>
                          </w:rPr>
                          <w:t xml:space="preserve"> </w:t>
                        </w:r>
                        <w:r>
                          <w:rPr>
                            <w:rFonts w:ascii="Times New Roman"/>
                            <w:i/>
                            <w:sz w:val="24"/>
                          </w:rPr>
                          <w:t>applaud</w:t>
                        </w:r>
                        <w:r>
                          <w:rPr>
                            <w:rFonts w:ascii="Times New Roman"/>
                            <w:i/>
                            <w:spacing w:val="30"/>
                            <w:sz w:val="24"/>
                          </w:rPr>
                          <w:t xml:space="preserve"> </w:t>
                        </w:r>
                        <w:r>
                          <w:rPr>
                            <w:rFonts w:ascii="Times New Roman"/>
                            <w:i/>
                            <w:sz w:val="24"/>
                          </w:rPr>
                          <w:t>all</w:t>
                        </w:r>
                        <w:r>
                          <w:rPr>
                            <w:rFonts w:ascii="Times New Roman"/>
                            <w:i/>
                            <w:spacing w:val="31"/>
                            <w:sz w:val="24"/>
                          </w:rPr>
                          <w:t xml:space="preserve"> </w:t>
                        </w:r>
                        <w:r>
                          <w:rPr>
                            <w:rFonts w:ascii="Times New Roman"/>
                            <w:i/>
                            <w:sz w:val="24"/>
                          </w:rPr>
                          <w:t>those</w:t>
                        </w:r>
                        <w:r>
                          <w:rPr>
                            <w:rFonts w:ascii="Times New Roman"/>
                            <w:i/>
                            <w:spacing w:val="30"/>
                            <w:sz w:val="24"/>
                          </w:rPr>
                          <w:t xml:space="preserve"> </w:t>
                        </w:r>
                        <w:r>
                          <w:rPr>
                            <w:rFonts w:ascii="Times New Roman"/>
                            <w:i/>
                            <w:sz w:val="24"/>
                          </w:rPr>
                          <w:t>who</w:t>
                        </w:r>
                        <w:r>
                          <w:rPr>
                            <w:rFonts w:ascii="Times New Roman"/>
                            <w:i/>
                            <w:spacing w:val="31"/>
                            <w:sz w:val="24"/>
                          </w:rPr>
                          <w:t xml:space="preserve"> </w:t>
                        </w:r>
                        <w:r>
                          <w:rPr>
                            <w:rFonts w:ascii="Times New Roman"/>
                            <w:i/>
                            <w:sz w:val="24"/>
                          </w:rPr>
                          <w:t>have</w:t>
                        </w:r>
                        <w:r>
                          <w:rPr>
                            <w:rFonts w:ascii="Times New Roman"/>
                            <w:i/>
                            <w:spacing w:val="31"/>
                            <w:sz w:val="24"/>
                          </w:rPr>
                          <w:t xml:space="preserve"> </w:t>
                        </w:r>
                        <w:r>
                          <w:rPr>
                            <w:rFonts w:ascii="Times New Roman"/>
                            <w:i/>
                            <w:spacing w:val="-4"/>
                            <w:sz w:val="24"/>
                          </w:rPr>
                          <w:t>made</w:t>
                        </w:r>
                      </w:p>
                      <w:p w14:paraId="1AD620C6" w14:textId="77777777" w:rsidR="00A1625A" w:rsidRDefault="00C17A18">
                        <w:pPr>
                          <w:jc w:val="both"/>
                          <w:rPr>
                            <w:rFonts w:ascii="Times New Roman"/>
                            <w:i/>
                            <w:sz w:val="24"/>
                          </w:rPr>
                        </w:pPr>
                        <w:r>
                          <w:rPr>
                            <w:rFonts w:ascii="Times New Roman"/>
                            <w:i/>
                            <w:sz w:val="24"/>
                          </w:rPr>
                          <w:t>the</w:t>
                        </w:r>
                        <w:r>
                          <w:rPr>
                            <w:rFonts w:ascii="Times New Roman"/>
                            <w:i/>
                            <w:spacing w:val="59"/>
                            <w:sz w:val="24"/>
                          </w:rPr>
                          <w:t xml:space="preserve">  </w:t>
                        </w:r>
                        <w:r>
                          <w:rPr>
                            <w:rFonts w:ascii="Times New Roman"/>
                            <w:i/>
                            <w:sz w:val="24"/>
                          </w:rPr>
                          <w:t>Healthy</w:t>
                        </w:r>
                        <w:r>
                          <w:rPr>
                            <w:rFonts w:ascii="Times New Roman"/>
                            <w:i/>
                            <w:spacing w:val="59"/>
                            <w:sz w:val="24"/>
                          </w:rPr>
                          <w:t xml:space="preserve">  </w:t>
                        </w:r>
                        <w:r>
                          <w:rPr>
                            <w:rFonts w:ascii="Times New Roman"/>
                            <w:i/>
                            <w:sz w:val="24"/>
                          </w:rPr>
                          <w:t>Home</w:t>
                        </w:r>
                        <w:r>
                          <w:rPr>
                            <w:rFonts w:ascii="Times New Roman"/>
                            <w:i/>
                            <w:spacing w:val="59"/>
                            <w:sz w:val="24"/>
                          </w:rPr>
                          <w:t xml:space="preserve">  </w:t>
                        </w:r>
                        <w:r>
                          <w:rPr>
                            <w:rFonts w:ascii="Times New Roman"/>
                            <w:i/>
                            <w:sz w:val="24"/>
                          </w:rPr>
                          <w:t>possible</w:t>
                        </w:r>
                        <w:r>
                          <w:rPr>
                            <w:rFonts w:ascii="Times New Roman"/>
                            <w:i/>
                            <w:spacing w:val="59"/>
                            <w:sz w:val="24"/>
                          </w:rPr>
                          <w:t xml:space="preserve">  </w:t>
                        </w:r>
                        <w:r>
                          <w:rPr>
                            <w:rFonts w:ascii="Times New Roman"/>
                            <w:i/>
                            <w:sz w:val="24"/>
                          </w:rPr>
                          <w:t>on</w:t>
                        </w:r>
                        <w:r>
                          <w:rPr>
                            <w:rFonts w:ascii="Times New Roman"/>
                            <w:i/>
                            <w:spacing w:val="59"/>
                            <w:sz w:val="24"/>
                          </w:rPr>
                          <w:t xml:space="preserve">  </w:t>
                        </w:r>
                        <w:r>
                          <w:rPr>
                            <w:rFonts w:ascii="Times New Roman"/>
                            <w:i/>
                            <w:spacing w:val="-2"/>
                            <w:sz w:val="24"/>
                          </w:rPr>
                          <w:t>their</w:t>
                        </w:r>
                      </w:p>
                    </w:txbxContent>
                  </v:textbox>
                </v:shape>
                <v:shape id="Textbox 9" o:spid="_x0000_s1029" type="#_x0000_t202" style="position:absolute;left:2133;top:20132;width:723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FE915F2" w14:textId="77777777" w:rsidR="00A1625A" w:rsidRDefault="00C17A18">
                        <w:pPr>
                          <w:spacing w:line="266" w:lineRule="exact"/>
                          <w:rPr>
                            <w:rFonts w:ascii="Times New Roman"/>
                            <w:i/>
                            <w:sz w:val="24"/>
                          </w:rPr>
                        </w:pPr>
                        <w:r>
                          <w:rPr>
                            <w:rFonts w:ascii="Times New Roman"/>
                            <w:i/>
                            <w:spacing w:val="-2"/>
                            <w:sz w:val="24"/>
                          </w:rPr>
                          <w:t>tremendous</w:t>
                        </w:r>
                      </w:p>
                      <w:p w14:paraId="3BFBCD24" w14:textId="77777777" w:rsidR="00A1625A" w:rsidRDefault="00C17A18">
                        <w:pPr>
                          <w:spacing w:before="138"/>
                          <w:rPr>
                            <w:rFonts w:ascii="Times New Roman"/>
                            <w:i/>
                            <w:sz w:val="24"/>
                          </w:rPr>
                        </w:pPr>
                        <w:r>
                          <w:rPr>
                            <w:rFonts w:ascii="Times New Roman"/>
                            <w:i/>
                            <w:spacing w:val="-2"/>
                            <w:sz w:val="24"/>
                          </w:rPr>
                          <w:t>community.</w:t>
                        </w:r>
                      </w:p>
                    </w:txbxContent>
                  </v:textbox>
                </v:shape>
                <v:shape id="Textbox 10" o:spid="_x0000_s1030" type="#_x0000_t202" style="position:absolute;left:11205;top:20132;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203A6B" w14:textId="77777777" w:rsidR="00A1625A" w:rsidRDefault="00C17A18">
                        <w:pPr>
                          <w:spacing w:line="266" w:lineRule="exact"/>
                          <w:rPr>
                            <w:rFonts w:ascii="Times New Roman"/>
                            <w:i/>
                            <w:sz w:val="24"/>
                          </w:rPr>
                        </w:pPr>
                        <w:r>
                          <w:rPr>
                            <w:rFonts w:ascii="Times New Roman"/>
                            <w:i/>
                            <w:spacing w:val="-4"/>
                            <w:sz w:val="24"/>
                          </w:rPr>
                          <w:t>work</w:t>
                        </w:r>
                      </w:p>
                    </w:txbxContent>
                  </v:textbox>
                </v:shape>
                <v:shape id="Textbox 11" o:spid="_x0000_s1031" type="#_x0000_t202" style="position:absolute;left:16218;top:20132;width:134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DC381D" w14:textId="77777777" w:rsidR="00A1625A" w:rsidRDefault="00C17A18">
                        <w:pPr>
                          <w:tabs>
                            <w:tab w:val="left" w:pos="496"/>
                            <w:tab w:val="left" w:pos="1764"/>
                          </w:tabs>
                          <w:spacing w:line="266" w:lineRule="exact"/>
                          <w:rPr>
                            <w:rFonts w:ascii="Times New Roman"/>
                            <w:i/>
                            <w:sz w:val="24"/>
                          </w:rPr>
                        </w:pPr>
                        <w:r>
                          <w:rPr>
                            <w:rFonts w:ascii="Times New Roman"/>
                            <w:i/>
                            <w:spacing w:val="-5"/>
                            <w:sz w:val="24"/>
                          </w:rPr>
                          <w:t>to</w:t>
                        </w:r>
                        <w:r>
                          <w:rPr>
                            <w:rFonts w:ascii="Times New Roman"/>
                            <w:i/>
                            <w:sz w:val="24"/>
                          </w:rPr>
                          <w:tab/>
                        </w:r>
                        <w:r>
                          <w:rPr>
                            <w:rFonts w:ascii="Times New Roman"/>
                            <w:i/>
                            <w:spacing w:val="-2"/>
                            <w:sz w:val="24"/>
                          </w:rPr>
                          <w:t>safeguard</w:t>
                        </w:r>
                        <w:r>
                          <w:rPr>
                            <w:rFonts w:ascii="Times New Roman"/>
                            <w:i/>
                            <w:sz w:val="24"/>
                          </w:rPr>
                          <w:tab/>
                        </w:r>
                        <w:r>
                          <w:rPr>
                            <w:rFonts w:ascii="Times New Roman"/>
                            <w:i/>
                            <w:spacing w:val="-5"/>
                            <w:sz w:val="24"/>
                          </w:rPr>
                          <w:t>our</w:t>
                        </w:r>
                      </w:p>
                    </w:txbxContent>
                  </v:textbox>
                </v:shape>
                <v:shape id="Textbox 12" o:spid="_x0000_s1032" type="#_x0000_t202" style="position:absolute;left:4061;top:25383;width:25610;height:6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83D769F" w14:textId="77777777" w:rsidR="00A1625A" w:rsidRDefault="00C17A18">
                        <w:pPr>
                          <w:spacing w:line="360" w:lineRule="auto"/>
                          <w:ind w:left="73" w:right="18" w:hanging="74"/>
                          <w:jc w:val="right"/>
                          <w:rPr>
                            <w:rFonts w:ascii="Times New Roman" w:hAnsi="Times New Roman"/>
                            <w:sz w:val="24"/>
                          </w:rPr>
                        </w:pP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NYS</w:t>
                        </w:r>
                        <w:r>
                          <w:rPr>
                            <w:rFonts w:ascii="Times New Roman" w:hAnsi="Times New Roman"/>
                            <w:spacing w:val="-10"/>
                            <w:sz w:val="24"/>
                          </w:rPr>
                          <w:t xml:space="preserve"> </w:t>
                        </w:r>
                        <w:r>
                          <w:rPr>
                            <w:rFonts w:ascii="Times New Roman" w:hAnsi="Times New Roman"/>
                            <w:sz w:val="24"/>
                          </w:rPr>
                          <w:t>Congresswoman</w:t>
                        </w:r>
                        <w:r>
                          <w:rPr>
                            <w:rFonts w:ascii="Times New Roman" w:hAnsi="Times New Roman"/>
                            <w:spacing w:val="-10"/>
                            <w:sz w:val="24"/>
                          </w:rPr>
                          <w:t xml:space="preserve"> </w:t>
                        </w:r>
                        <w:r>
                          <w:rPr>
                            <w:rFonts w:ascii="Times New Roman" w:hAnsi="Times New Roman"/>
                            <w:sz w:val="24"/>
                          </w:rPr>
                          <w:t>Louise</w:t>
                        </w:r>
                        <w:r>
                          <w:rPr>
                            <w:rFonts w:ascii="Times New Roman" w:hAnsi="Times New Roman"/>
                            <w:spacing w:val="-10"/>
                            <w:sz w:val="24"/>
                          </w:rPr>
                          <w:t xml:space="preserve"> </w:t>
                        </w:r>
                        <w:r>
                          <w:rPr>
                            <w:rFonts w:ascii="Times New Roman" w:hAnsi="Times New Roman"/>
                            <w:sz w:val="24"/>
                          </w:rPr>
                          <w:t xml:space="preserve">Slaughter During a press conference at </w:t>
                        </w:r>
                        <w:r>
                          <w:rPr>
                            <w:rFonts w:ascii="Times New Roman" w:hAnsi="Times New Roman"/>
                            <w:spacing w:val="-2"/>
                            <w:sz w:val="24"/>
                          </w:rPr>
                          <w:t>Rochester’s</w:t>
                        </w:r>
                      </w:p>
                      <w:p w14:paraId="78FC7D5C" w14:textId="77777777" w:rsidR="00A1625A" w:rsidRDefault="00C17A18">
                        <w:pPr>
                          <w:ind w:right="18"/>
                          <w:jc w:val="right"/>
                          <w:rPr>
                            <w:rFonts w:ascii="Times New Roman"/>
                            <w:sz w:val="24"/>
                          </w:rPr>
                        </w:pPr>
                        <w:r>
                          <w:rPr>
                            <w:rFonts w:ascii="Times New Roman"/>
                            <w:sz w:val="24"/>
                          </w:rPr>
                          <w:t>Healthy</w:t>
                        </w:r>
                        <w:r>
                          <w:rPr>
                            <w:rFonts w:ascii="Times New Roman"/>
                            <w:spacing w:val="-1"/>
                            <w:sz w:val="24"/>
                          </w:rPr>
                          <w:t xml:space="preserve"> </w:t>
                        </w:r>
                        <w:r>
                          <w:rPr>
                            <w:rFonts w:ascii="Times New Roman"/>
                            <w:sz w:val="24"/>
                          </w:rPr>
                          <w:t>Home,</w:t>
                        </w:r>
                        <w:r>
                          <w:rPr>
                            <w:rFonts w:ascii="Times New Roman"/>
                            <w:spacing w:val="-1"/>
                            <w:sz w:val="24"/>
                          </w:rPr>
                          <w:t xml:space="preserve"> </w:t>
                        </w:r>
                        <w:r>
                          <w:rPr>
                            <w:rFonts w:ascii="Times New Roman"/>
                            <w:sz w:val="24"/>
                          </w:rPr>
                          <w:t xml:space="preserve">August </w:t>
                        </w:r>
                        <w:r>
                          <w:rPr>
                            <w:rFonts w:ascii="Times New Roman"/>
                            <w:spacing w:val="-4"/>
                            <w:sz w:val="24"/>
                          </w:rPr>
                          <w:t>2008</w:t>
                        </w:r>
                      </w:p>
                    </w:txbxContent>
                  </v:textbox>
                </v:shape>
                <w10:wrap anchorx="page"/>
              </v:group>
            </w:pict>
          </mc:Fallback>
        </mc:AlternateContent>
      </w:r>
      <w:r>
        <w:t>This</w:t>
      </w:r>
      <w:r>
        <w:rPr>
          <w:spacing w:val="-4"/>
        </w:rPr>
        <w:t xml:space="preserve"> </w:t>
      </w:r>
      <w:r>
        <w:t>report</w:t>
      </w:r>
      <w:r>
        <w:rPr>
          <w:spacing w:val="-3"/>
        </w:rPr>
        <w:t xml:space="preserve"> </w:t>
      </w:r>
      <w:r>
        <w:t>provides</w:t>
      </w:r>
      <w:r>
        <w:rPr>
          <w:spacing w:val="-4"/>
        </w:rPr>
        <w:t xml:space="preserve"> </w:t>
      </w:r>
      <w:r>
        <w:t>a</w:t>
      </w:r>
      <w:r>
        <w:rPr>
          <w:spacing w:val="-4"/>
        </w:rPr>
        <w:t xml:space="preserve"> </w:t>
      </w:r>
      <w:r>
        <w:t>comprehensive</w:t>
      </w:r>
      <w:r>
        <w:rPr>
          <w:spacing w:val="-4"/>
        </w:rPr>
        <w:t xml:space="preserve"> </w:t>
      </w:r>
      <w:r>
        <w:t>overview</w:t>
      </w:r>
      <w:r>
        <w:rPr>
          <w:spacing w:val="-4"/>
        </w:rPr>
        <w:t xml:space="preserve"> </w:t>
      </w:r>
      <w:r>
        <w:t>of</w:t>
      </w:r>
      <w:r>
        <w:rPr>
          <w:spacing w:val="-4"/>
        </w:rPr>
        <w:t xml:space="preserve"> </w:t>
      </w:r>
      <w:r>
        <w:t>the</w:t>
      </w:r>
      <w:r>
        <w:rPr>
          <w:spacing w:val="-3"/>
        </w:rPr>
        <w:t xml:space="preserve"> </w:t>
      </w:r>
      <w:r>
        <w:t>Healthy</w:t>
      </w:r>
      <w:r>
        <w:rPr>
          <w:spacing w:val="-4"/>
        </w:rPr>
        <w:t xml:space="preserve"> </w:t>
      </w:r>
      <w:r>
        <w:t>Home</w:t>
      </w:r>
      <w:r>
        <w:rPr>
          <w:spacing w:val="-4"/>
        </w:rPr>
        <w:t xml:space="preserve"> </w:t>
      </w:r>
      <w:r>
        <w:t>project</w:t>
      </w:r>
      <w:r>
        <w:rPr>
          <w:spacing w:val="-4"/>
        </w:rPr>
        <w:t xml:space="preserve"> </w:t>
      </w:r>
      <w:r>
        <w:t>from</w:t>
      </w:r>
      <w:r>
        <w:rPr>
          <w:spacing w:val="-3"/>
        </w:rPr>
        <w:t xml:space="preserve"> </w:t>
      </w:r>
      <w:r>
        <w:t>June 2006 to</w:t>
      </w:r>
      <w:r>
        <w:rPr>
          <w:spacing w:val="-1"/>
        </w:rPr>
        <w:t xml:space="preserve"> </w:t>
      </w:r>
      <w:r>
        <w:t>its closing</w:t>
      </w:r>
      <w:r>
        <w:rPr>
          <w:spacing w:val="-1"/>
        </w:rPr>
        <w:t xml:space="preserve"> </w:t>
      </w:r>
      <w:r>
        <w:t>in</w:t>
      </w:r>
      <w:r>
        <w:rPr>
          <w:spacing w:val="-1"/>
        </w:rPr>
        <w:t xml:space="preserve"> </w:t>
      </w:r>
      <w:r>
        <w:t>December</w:t>
      </w:r>
      <w:r>
        <w:rPr>
          <w:spacing w:val="-1"/>
        </w:rPr>
        <w:t xml:space="preserve"> </w:t>
      </w:r>
      <w:r>
        <w:t>2009.</w:t>
      </w:r>
      <w:r>
        <w:rPr>
          <w:spacing w:val="-1"/>
        </w:rPr>
        <w:t xml:space="preserve"> </w:t>
      </w:r>
      <w:r>
        <w:t>Evaluation results</w:t>
      </w:r>
      <w:r>
        <w:rPr>
          <w:spacing w:val="-1"/>
        </w:rPr>
        <w:t xml:space="preserve"> </w:t>
      </w:r>
      <w:r>
        <w:t>are also</w:t>
      </w:r>
      <w:r>
        <w:rPr>
          <w:spacing w:val="-1"/>
        </w:rPr>
        <w:t xml:space="preserve"> </w:t>
      </w:r>
      <w:r>
        <w:t>discussed,</w:t>
      </w:r>
      <w:r>
        <w:rPr>
          <w:spacing w:val="-1"/>
        </w:rPr>
        <w:t xml:space="preserve"> </w:t>
      </w:r>
      <w:r>
        <w:t>demonstrating</w:t>
      </w:r>
      <w:r>
        <w:rPr>
          <w:spacing w:val="-2"/>
        </w:rPr>
        <w:t xml:space="preserve"> </w:t>
      </w:r>
      <w:r>
        <w:t>the success of this hands-on interactive model. The Healthy Home partners invested significant resources in building partnerships and</w:t>
      </w:r>
    </w:p>
    <w:p w14:paraId="63388E2F" w14:textId="77777777" w:rsidR="00A1625A" w:rsidRDefault="00C17A18">
      <w:pPr>
        <w:pStyle w:val="BodyText"/>
        <w:spacing w:line="480" w:lineRule="auto"/>
        <w:ind w:left="1079" w:right="6432"/>
      </w:pPr>
      <w:r>
        <w:t>developing display materials. Our intent for this report is to provide a detailed account of the process and partner experiences,</w:t>
      </w:r>
      <w:r>
        <w:rPr>
          <w:spacing w:val="-8"/>
        </w:rPr>
        <w:t xml:space="preserve"> </w:t>
      </w:r>
      <w:r>
        <w:t>share</w:t>
      </w:r>
      <w:r>
        <w:rPr>
          <w:spacing w:val="-8"/>
        </w:rPr>
        <w:t xml:space="preserve"> </w:t>
      </w:r>
      <w:r>
        <w:t>some</w:t>
      </w:r>
      <w:r>
        <w:rPr>
          <w:spacing w:val="-8"/>
        </w:rPr>
        <w:t xml:space="preserve"> </w:t>
      </w:r>
      <w:r>
        <w:t>of</w:t>
      </w:r>
      <w:r>
        <w:rPr>
          <w:spacing w:val="-8"/>
        </w:rPr>
        <w:t xml:space="preserve"> </w:t>
      </w:r>
      <w:r>
        <w:t>the</w:t>
      </w:r>
      <w:r>
        <w:rPr>
          <w:spacing w:val="-7"/>
        </w:rPr>
        <w:t xml:space="preserve"> </w:t>
      </w:r>
      <w:r>
        <w:t>gathered information, and guide others through similar initiatives in their own</w:t>
      </w:r>
    </w:p>
    <w:p w14:paraId="0BB37B5E" w14:textId="77777777" w:rsidR="00A1625A" w:rsidRDefault="00C17A18">
      <w:pPr>
        <w:pStyle w:val="BodyText"/>
        <w:spacing w:before="1" w:line="480" w:lineRule="auto"/>
        <w:ind w:left="1079" w:right="6501"/>
      </w:pPr>
      <w:r>
        <w:t>communities.</w:t>
      </w:r>
      <w:r>
        <w:rPr>
          <w:spacing w:val="-8"/>
        </w:rPr>
        <w:t xml:space="preserve"> </w:t>
      </w:r>
      <w:r>
        <w:t>Please</w:t>
      </w:r>
      <w:r>
        <w:rPr>
          <w:spacing w:val="-8"/>
        </w:rPr>
        <w:t xml:space="preserve"> </w:t>
      </w:r>
      <w:r>
        <w:t>see</w:t>
      </w:r>
      <w:r>
        <w:rPr>
          <w:spacing w:val="-8"/>
        </w:rPr>
        <w:t xml:space="preserve"> </w:t>
      </w:r>
      <w:r>
        <w:t>Appendix</w:t>
      </w:r>
      <w:r>
        <w:rPr>
          <w:spacing w:val="-8"/>
        </w:rPr>
        <w:t xml:space="preserve"> </w:t>
      </w:r>
      <w:r>
        <w:t>1</w:t>
      </w:r>
      <w:r>
        <w:rPr>
          <w:spacing w:val="-9"/>
        </w:rPr>
        <w:t xml:space="preserve"> </w:t>
      </w:r>
      <w:r>
        <w:t>for a list of additional publications.</w:t>
      </w:r>
    </w:p>
    <w:p w14:paraId="7F9073E6"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63BB4BF1" w14:textId="77777777" w:rsidR="00A1625A" w:rsidRDefault="00A1625A">
      <w:pPr>
        <w:pStyle w:val="BodyText"/>
        <w:spacing w:before="46"/>
      </w:pPr>
    </w:p>
    <w:p w14:paraId="235D5377" w14:textId="77777777" w:rsidR="00A1625A" w:rsidRDefault="00C17A18">
      <w:pPr>
        <w:pStyle w:val="Heading1"/>
      </w:pPr>
      <w:r>
        <w:t>History</w:t>
      </w:r>
      <w:r>
        <w:rPr>
          <w:spacing w:val="-2"/>
        </w:rPr>
        <w:t xml:space="preserve"> </w:t>
      </w:r>
      <w:r>
        <w:t>of</w:t>
      </w:r>
      <w:r>
        <w:rPr>
          <w:spacing w:val="-1"/>
        </w:rPr>
        <w:t xml:space="preserve"> </w:t>
      </w:r>
      <w:r>
        <w:t>the</w:t>
      </w:r>
      <w:r>
        <w:rPr>
          <w:spacing w:val="-1"/>
        </w:rPr>
        <w:t xml:space="preserve"> </w:t>
      </w:r>
      <w:r>
        <w:t>Healthy</w:t>
      </w:r>
      <w:r>
        <w:rPr>
          <w:spacing w:val="-1"/>
        </w:rPr>
        <w:t xml:space="preserve"> </w:t>
      </w:r>
      <w:r>
        <w:rPr>
          <w:spacing w:val="-4"/>
        </w:rPr>
        <w:t>Home</w:t>
      </w:r>
    </w:p>
    <w:p w14:paraId="4E57B9D2" w14:textId="77777777" w:rsidR="00A1625A" w:rsidRDefault="00A1625A">
      <w:pPr>
        <w:pStyle w:val="BodyText"/>
        <w:rPr>
          <w:b/>
        </w:rPr>
      </w:pPr>
    </w:p>
    <w:p w14:paraId="168092F8" w14:textId="77777777" w:rsidR="00A1625A" w:rsidRDefault="00C17A18">
      <w:pPr>
        <w:pStyle w:val="BodyText"/>
        <w:spacing w:line="480" w:lineRule="auto"/>
        <w:ind w:left="1079" w:right="1147" w:firstLine="720"/>
      </w:pPr>
      <w:r>
        <w:t>A 2002 Center for Government Research report showing lead poisoning rates of over 30% in some Rochester neighborhoods ignited a spark among lead advocates in the Rochester community.</w:t>
      </w:r>
      <w:r>
        <w:rPr>
          <w:spacing w:val="40"/>
        </w:rPr>
        <w:t xml:space="preserve"> </w:t>
      </w:r>
      <w:r>
        <w:t>In response, the Coalition to Prevent Lead Poisoning (CPLP) was established in 2002 with the goal of ending childhood lead poisoning in Rochester by 2010.</w:t>
      </w:r>
      <w:r>
        <w:rPr>
          <w:spacing w:val="80"/>
        </w:rPr>
        <w:t xml:space="preserve"> </w:t>
      </w:r>
      <w:r>
        <w:t>The CPLP successfully advocated for a local lead poisoning prevention law, which unanimously passed through Rochester City Council in December 2005 (Korfmacher, 2006).</w:t>
      </w:r>
      <w:r>
        <w:rPr>
          <w:spacing w:val="40"/>
        </w:rPr>
        <w:t xml:space="preserve"> </w:t>
      </w:r>
      <w:r>
        <w:t>The lead law is one of only a few local lead laws in New York State. It requires pro-active identification and repair of lead hazards in all pre-1978 rental housing.</w:t>
      </w:r>
      <w:r>
        <w:rPr>
          <w:spacing w:val="40"/>
        </w:rPr>
        <w:t xml:space="preserve"> </w:t>
      </w:r>
      <w:r>
        <w:t>The law emphasizes low</w:t>
      </w:r>
      <w:r>
        <w:t xml:space="preserve">-cost strategies and ongoing monitoring to </w:t>
      </w:r>
      <w:proofErr w:type="gramStart"/>
      <w:r>
        <w:t>insure</w:t>
      </w:r>
      <w:proofErr w:type="gramEnd"/>
      <w:r>
        <w:t xml:space="preserve"> lead safety.</w:t>
      </w:r>
      <w:r>
        <w:rPr>
          <w:spacing w:val="40"/>
        </w:rPr>
        <w:t xml:space="preserve"> </w:t>
      </w:r>
      <w:r>
        <w:t xml:space="preserve">However, the law depends on property owners understanding how to safely address lead </w:t>
      </w:r>
      <w:proofErr w:type="gramStart"/>
      <w:r>
        <w:t>hazards, and</w:t>
      </w:r>
      <w:proofErr w:type="gramEnd"/>
      <w:r>
        <w:t xml:space="preserve"> relies on referrals to local government agencies</w:t>
      </w:r>
      <w:r>
        <w:rPr>
          <w:spacing w:val="-4"/>
        </w:rPr>
        <w:t xml:space="preserve"> </w:t>
      </w:r>
      <w:r>
        <w:t>from</w:t>
      </w:r>
      <w:r>
        <w:rPr>
          <w:spacing w:val="-3"/>
        </w:rPr>
        <w:t xml:space="preserve"> </w:t>
      </w:r>
      <w:r>
        <w:t>residents,</w:t>
      </w:r>
      <w:r>
        <w:rPr>
          <w:spacing w:val="-6"/>
        </w:rPr>
        <w:t xml:space="preserve"> </w:t>
      </w:r>
      <w:r>
        <w:t>doctors,</w:t>
      </w:r>
      <w:r>
        <w:rPr>
          <w:spacing w:val="-4"/>
        </w:rPr>
        <w:t xml:space="preserve"> </w:t>
      </w:r>
      <w:r>
        <w:t>and</w:t>
      </w:r>
      <w:r>
        <w:rPr>
          <w:spacing w:val="-4"/>
        </w:rPr>
        <w:t xml:space="preserve"> </w:t>
      </w:r>
      <w:r>
        <w:t>community</w:t>
      </w:r>
      <w:r>
        <w:rPr>
          <w:spacing w:val="-4"/>
        </w:rPr>
        <w:t xml:space="preserve"> </w:t>
      </w:r>
      <w:r>
        <w:t>groups.</w:t>
      </w:r>
      <w:r>
        <w:rPr>
          <w:spacing w:val="40"/>
        </w:rPr>
        <w:t xml:space="preserve"> </w:t>
      </w:r>
      <w:r>
        <w:t>Despite</w:t>
      </w:r>
      <w:r>
        <w:rPr>
          <w:spacing w:val="-3"/>
        </w:rPr>
        <w:t xml:space="preserve"> </w:t>
      </w:r>
      <w:r>
        <w:t>the</w:t>
      </w:r>
      <w:r>
        <w:rPr>
          <w:spacing w:val="-3"/>
        </w:rPr>
        <w:t xml:space="preserve"> </w:t>
      </w:r>
      <w:r>
        <w:t>Coalition’s</w:t>
      </w:r>
      <w:r>
        <w:rPr>
          <w:spacing w:val="-4"/>
        </w:rPr>
        <w:t xml:space="preserve"> </w:t>
      </w:r>
      <w:r>
        <w:t>efforts,</w:t>
      </w:r>
      <w:r>
        <w:rPr>
          <w:spacing w:val="-4"/>
        </w:rPr>
        <w:t xml:space="preserve"> </w:t>
      </w:r>
      <w:r>
        <w:t>there was still a lack of understanding among community members about how to comply with the law and protect their families.</w:t>
      </w:r>
    </w:p>
    <w:p w14:paraId="5D92FA3A" w14:textId="77777777" w:rsidR="00A1625A" w:rsidRDefault="00C17A18">
      <w:pPr>
        <w:pStyle w:val="BodyText"/>
        <w:spacing w:line="480" w:lineRule="auto"/>
        <w:ind w:left="1079" w:right="1112" w:firstLine="720"/>
      </w:pPr>
      <w:r>
        <w:t>The Southwest Area Neighborhood Association (SWAN), University of Rochester Environmental Health Sciences Center (UR), and the Rochester Fatherhood Resource Initiative (RFRI) saw an opportunity to collaborate in developing a direct action project to combat lead poisoning through community education. At the time, UR had been involved in a local Get the Lead Out (GLO) project. The project was initiated by a physician working in a city school in one of Rochester’s high-risk neighborhoods. In response to a surv</w:t>
      </w:r>
      <w:r>
        <w:t>ey that found 41% of his students had</w:t>
      </w:r>
      <w:r>
        <w:rPr>
          <w:spacing w:val="-4"/>
        </w:rPr>
        <w:t xml:space="preserve"> </w:t>
      </w:r>
      <w:r>
        <w:t>elevated</w:t>
      </w:r>
      <w:r>
        <w:rPr>
          <w:spacing w:val="-2"/>
        </w:rPr>
        <w:t xml:space="preserve"> </w:t>
      </w:r>
      <w:r>
        <w:t>blood</w:t>
      </w:r>
      <w:r>
        <w:rPr>
          <w:spacing w:val="-3"/>
        </w:rPr>
        <w:t xml:space="preserve"> </w:t>
      </w:r>
      <w:r>
        <w:t>lead</w:t>
      </w:r>
      <w:r>
        <w:rPr>
          <w:spacing w:val="-2"/>
        </w:rPr>
        <w:t xml:space="preserve"> </w:t>
      </w:r>
      <w:r>
        <w:t>levels,</w:t>
      </w:r>
      <w:r>
        <w:rPr>
          <w:spacing w:val="-4"/>
        </w:rPr>
        <w:t xml:space="preserve"> </w:t>
      </w:r>
      <w:r>
        <w:t>the</w:t>
      </w:r>
      <w:r>
        <w:rPr>
          <w:spacing w:val="-3"/>
        </w:rPr>
        <w:t xml:space="preserve"> </w:t>
      </w:r>
      <w:r>
        <w:t>physician</w:t>
      </w:r>
      <w:r>
        <w:rPr>
          <w:spacing w:val="-3"/>
        </w:rPr>
        <w:t xml:space="preserve"> </w:t>
      </w:r>
      <w:r>
        <w:t>developed</w:t>
      </w:r>
      <w:r>
        <w:rPr>
          <w:spacing w:val="-4"/>
        </w:rPr>
        <w:t xml:space="preserve"> </w:t>
      </w:r>
      <w:r>
        <w:t>the</w:t>
      </w:r>
      <w:r>
        <w:rPr>
          <w:spacing w:val="-3"/>
        </w:rPr>
        <w:t xml:space="preserve"> </w:t>
      </w:r>
      <w:r>
        <w:t>GLO</w:t>
      </w:r>
      <w:r>
        <w:rPr>
          <w:spacing w:val="-4"/>
        </w:rPr>
        <w:t xml:space="preserve"> </w:t>
      </w:r>
      <w:r>
        <w:t>project,</w:t>
      </w:r>
      <w:r>
        <w:rPr>
          <w:spacing w:val="-4"/>
        </w:rPr>
        <w:t xml:space="preserve"> </w:t>
      </w:r>
      <w:r>
        <w:t>which</w:t>
      </w:r>
      <w:r>
        <w:rPr>
          <w:spacing w:val="-3"/>
        </w:rPr>
        <w:t xml:space="preserve"> </w:t>
      </w:r>
      <w:r>
        <w:t>focused</w:t>
      </w:r>
      <w:r>
        <w:rPr>
          <w:spacing w:val="-3"/>
        </w:rPr>
        <w:t xml:space="preserve"> </w:t>
      </w:r>
      <w:r>
        <w:t>on</w:t>
      </w:r>
      <w:r>
        <w:rPr>
          <w:spacing w:val="-4"/>
        </w:rPr>
        <w:t xml:space="preserve"> </w:t>
      </w:r>
      <w:r>
        <w:t>lead education for community residents.</w:t>
      </w:r>
      <w:r>
        <w:rPr>
          <w:spacing w:val="40"/>
        </w:rPr>
        <w:t xml:space="preserve"> </w:t>
      </w:r>
      <w:r>
        <w:t>GLO constructed a temporary “lead lab” in a vacant home</w:t>
      </w:r>
    </w:p>
    <w:p w14:paraId="6A965D82"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258E2749" w14:textId="77777777" w:rsidR="00A1625A" w:rsidRDefault="00A1625A">
      <w:pPr>
        <w:pStyle w:val="BodyText"/>
        <w:spacing w:before="46"/>
      </w:pPr>
    </w:p>
    <w:p w14:paraId="5985D3F0" w14:textId="77777777" w:rsidR="00A1625A" w:rsidRDefault="00C17A18">
      <w:pPr>
        <w:pStyle w:val="BodyText"/>
        <w:spacing w:line="480" w:lineRule="auto"/>
        <w:ind w:left="1079" w:right="1147"/>
      </w:pPr>
      <w:r>
        <w:t xml:space="preserve">to demonstrate for </w:t>
      </w:r>
      <w:proofErr w:type="gramStart"/>
      <w:r>
        <w:t>visitors</w:t>
      </w:r>
      <w:proofErr w:type="gramEnd"/>
      <w:r>
        <w:t xml:space="preserve"> low-cost lead hazard controls, dust wipe testing and risk assessments, </w:t>
      </w:r>
      <w:proofErr w:type="gramStart"/>
      <w:r>
        <w:t>lead</w:t>
      </w:r>
      <w:proofErr w:type="gramEnd"/>
      <w:r>
        <w:t xml:space="preserve"> safe cleaning techniques, and </w:t>
      </w:r>
      <w:proofErr w:type="gramStart"/>
      <w:r>
        <w:t>lead</w:t>
      </w:r>
      <w:proofErr w:type="gramEnd"/>
      <w:r>
        <w:t xml:space="preserve"> safe work practices. The success of the “lead</w:t>
      </w:r>
      <w:r>
        <w:rPr>
          <w:spacing w:val="-2"/>
        </w:rPr>
        <w:t xml:space="preserve"> </w:t>
      </w:r>
      <w:r>
        <w:t>lab”</w:t>
      </w:r>
      <w:r>
        <w:rPr>
          <w:spacing w:val="-2"/>
        </w:rPr>
        <w:t xml:space="preserve"> </w:t>
      </w:r>
      <w:r>
        <w:t>demonstrated</w:t>
      </w:r>
      <w:r>
        <w:rPr>
          <w:spacing w:val="-3"/>
        </w:rPr>
        <w:t xml:space="preserve"> </w:t>
      </w:r>
      <w:r>
        <w:t>that</w:t>
      </w:r>
      <w:r>
        <w:rPr>
          <w:spacing w:val="-3"/>
        </w:rPr>
        <w:t xml:space="preserve"> </w:t>
      </w:r>
      <w:r>
        <w:t>using</w:t>
      </w:r>
      <w:r>
        <w:rPr>
          <w:spacing w:val="-2"/>
        </w:rPr>
        <w:t xml:space="preserve"> </w:t>
      </w:r>
      <w:r>
        <w:t>visual,</w:t>
      </w:r>
      <w:r>
        <w:rPr>
          <w:spacing w:val="-3"/>
        </w:rPr>
        <w:t xml:space="preserve"> </w:t>
      </w:r>
      <w:r>
        <w:t>hands-on</w:t>
      </w:r>
      <w:r>
        <w:rPr>
          <w:spacing w:val="-3"/>
        </w:rPr>
        <w:t xml:space="preserve"> </w:t>
      </w:r>
      <w:r>
        <w:t>examples</w:t>
      </w:r>
      <w:r>
        <w:rPr>
          <w:spacing w:val="-3"/>
        </w:rPr>
        <w:t xml:space="preserve"> </w:t>
      </w:r>
      <w:r>
        <w:t>of</w:t>
      </w:r>
      <w:r>
        <w:rPr>
          <w:spacing w:val="-3"/>
        </w:rPr>
        <w:t xml:space="preserve"> </w:t>
      </w:r>
      <w:r>
        <w:t>hazards</w:t>
      </w:r>
      <w:r>
        <w:rPr>
          <w:spacing w:val="-3"/>
        </w:rPr>
        <w:t xml:space="preserve"> </w:t>
      </w:r>
      <w:r>
        <w:t>is</w:t>
      </w:r>
      <w:r>
        <w:rPr>
          <w:spacing w:val="-3"/>
        </w:rPr>
        <w:t xml:space="preserve"> </w:t>
      </w:r>
      <w:r>
        <w:t>an</w:t>
      </w:r>
      <w:r>
        <w:rPr>
          <w:spacing w:val="-3"/>
        </w:rPr>
        <w:t xml:space="preserve"> </w:t>
      </w:r>
      <w:r>
        <w:t>effective</w:t>
      </w:r>
      <w:r>
        <w:rPr>
          <w:spacing w:val="-3"/>
        </w:rPr>
        <w:t xml:space="preserve"> </w:t>
      </w:r>
      <w:r>
        <w:t>way</w:t>
      </w:r>
      <w:r>
        <w:rPr>
          <w:spacing w:val="-2"/>
        </w:rPr>
        <w:t xml:space="preserve"> </w:t>
      </w:r>
      <w:r>
        <w:t>to teach environmental health issues to community members.</w:t>
      </w:r>
    </w:p>
    <w:p w14:paraId="7E2095C5" w14:textId="77777777" w:rsidR="00A1625A" w:rsidRDefault="00C17A18">
      <w:pPr>
        <w:pStyle w:val="BodyText"/>
        <w:spacing w:line="480" w:lineRule="auto"/>
        <w:ind w:left="1079" w:right="1147" w:firstLine="720"/>
      </w:pPr>
      <w:r>
        <w:t>Although motivated initially by concerns about lead, the Healthy Home (HH) partners were aware of national efforts to integrate treatment of lead hazards with other home-based environmental</w:t>
      </w:r>
      <w:r>
        <w:rPr>
          <w:spacing w:val="-3"/>
        </w:rPr>
        <w:t xml:space="preserve"> </w:t>
      </w:r>
      <w:r>
        <w:t>hazards,</w:t>
      </w:r>
      <w:r>
        <w:rPr>
          <w:spacing w:val="-4"/>
        </w:rPr>
        <w:t xml:space="preserve"> </w:t>
      </w:r>
      <w:r>
        <w:t>and</w:t>
      </w:r>
      <w:r>
        <w:rPr>
          <w:spacing w:val="-4"/>
        </w:rPr>
        <w:t xml:space="preserve"> </w:t>
      </w:r>
      <w:r>
        <w:t>of</w:t>
      </w:r>
      <w:r>
        <w:rPr>
          <w:spacing w:val="-4"/>
        </w:rPr>
        <w:t xml:space="preserve"> </w:t>
      </w:r>
      <w:r>
        <w:t>addressing</w:t>
      </w:r>
      <w:r>
        <w:rPr>
          <w:spacing w:val="-5"/>
        </w:rPr>
        <w:t xml:space="preserve"> </w:t>
      </w:r>
      <w:r>
        <w:t>housing</w:t>
      </w:r>
      <w:r>
        <w:rPr>
          <w:spacing w:val="-3"/>
        </w:rPr>
        <w:t xml:space="preserve"> </w:t>
      </w:r>
      <w:r>
        <w:t>hazards</w:t>
      </w:r>
      <w:r>
        <w:rPr>
          <w:spacing w:val="-4"/>
        </w:rPr>
        <w:t xml:space="preserve"> </w:t>
      </w:r>
      <w:r>
        <w:t>as</w:t>
      </w:r>
      <w:r>
        <w:rPr>
          <w:spacing w:val="-4"/>
        </w:rPr>
        <w:t xml:space="preserve"> </w:t>
      </w:r>
      <w:r>
        <w:t>a</w:t>
      </w:r>
      <w:r>
        <w:rPr>
          <w:spacing w:val="-4"/>
        </w:rPr>
        <w:t xml:space="preserve"> </w:t>
      </w:r>
      <w:r>
        <w:t>health</w:t>
      </w:r>
      <w:r>
        <w:rPr>
          <w:spacing w:val="-3"/>
        </w:rPr>
        <w:t xml:space="preserve"> </w:t>
      </w:r>
      <w:r>
        <w:t>issue</w:t>
      </w:r>
      <w:r>
        <w:rPr>
          <w:spacing w:val="-4"/>
        </w:rPr>
        <w:t xml:space="preserve"> </w:t>
      </w:r>
      <w:r>
        <w:t>(NCHH,</w:t>
      </w:r>
      <w:r>
        <w:rPr>
          <w:spacing w:val="-4"/>
        </w:rPr>
        <w:t xml:space="preserve"> </w:t>
      </w:r>
      <w:r>
        <w:t>2011).</w:t>
      </w:r>
      <w:r>
        <w:rPr>
          <w:spacing w:val="-4"/>
        </w:rPr>
        <w:t xml:space="preserve"> </w:t>
      </w:r>
      <w:r>
        <w:t>This emerging</w:t>
      </w:r>
      <w:r>
        <w:rPr>
          <w:spacing w:val="-2"/>
        </w:rPr>
        <w:t xml:space="preserve"> </w:t>
      </w:r>
      <w:r>
        <w:t>“healthy</w:t>
      </w:r>
      <w:r>
        <w:rPr>
          <w:spacing w:val="-1"/>
        </w:rPr>
        <w:t xml:space="preserve"> </w:t>
      </w:r>
      <w:r>
        <w:t>homes”</w:t>
      </w:r>
      <w:r>
        <w:rPr>
          <w:spacing w:val="-1"/>
        </w:rPr>
        <w:t xml:space="preserve"> </w:t>
      </w:r>
      <w:r>
        <w:t>concept</w:t>
      </w:r>
      <w:r>
        <w:rPr>
          <w:spacing w:val="-2"/>
        </w:rPr>
        <w:t xml:space="preserve"> </w:t>
      </w:r>
      <w:r>
        <w:t>addresses</w:t>
      </w:r>
      <w:r>
        <w:rPr>
          <w:spacing w:val="-2"/>
        </w:rPr>
        <w:t xml:space="preserve"> </w:t>
      </w:r>
      <w:r>
        <w:t>health</w:t>
      </w:r>
      <w:r>
        <w:rPr>
          <w:spacing w:val="-1"/>
        </w:rPr>
        <w:t xml:space="preserve"> </w:t>
      </w:r>
      <w:r>
        <w:t>hazards</w:t>
      </w:r>
      <w:r>
        <w:rPr>
          <w:spacing w:val="-2"/>
        </w:rPr>
        <w:t xml:space="preserve"> </w:t>
      </w:r>
      <w:r>
        <w:t>in</w:t>
      </w:r>
      <w:r>
        <w:rPr>
          <w:spacing w:val="-2"/>
        </w:rPr>
        <w:t xml:space="preserve"> </w:t>
      </w:r>
      <w:r>
        <w:t>the</w:t>
      </w:r>
      <w:r>
        <w:rPr>
          <w:spacing w:val="-1"/>
        </w:rPr>
        <w:t xml:space="preserve"> </w:t>
      </w:r>
      <w:r>
        <w:t>home</w:t>
      </w:r>
      <w:r>
        <w:rPr>
          <w:spacing w:val="-2"/>
        </w:rPr>
        <w:t xml:space="preserve"> </w:t>
      </w:r>
      <w:r>
        <w:t>using</w:t>
      </w:r>
      <w:r>
        <w:rPr>
          <w:spacing w:val="-2"/>
        </w:rPr>
        <w:t xml:space="preserve"> </w:t>
      </w:r>
      <w:r>
        <w:t>a</w:t>
      </w:r>
      <w:r>
        <w:rPr>
          <w:spacing w:val="-2"/>
        </w:rPr>
        <w:t xml:space="preserve"> </w:t>
      </w:r>
      <w:r>
        <w:t xml:space="preserve">multifaceted </w:t>
      </w:r>
      <w:r>
        <w:rPr>
          <w:spacing w:val="-2"/>
        </w:rPr>
        <w:t>approach.</w:t>
      </w:r>
    </w:p>
    <w:p w14:paraId="431EA2DF" w14:textId="77777777" w:rsidR="00A1625A" w:rsidRDefault="00C17A18">
      <w:pPr>
        <w:pStyle w:val="BodyText"/>
        <w:spacing w:before="1" w:line="480" w:lineRule="auto"/>
        <w:ind w:left="1079" w:right="1147" w:firstLine="720"/>
      </w:pPr>
      <w:r>
        <w:t>The HH partners agreed that the City of Rochester would benefit from a more permanent facility than the lead lab that could provide hands-on education about environmental home health hazards for multiple audiences.</w:t>
      </w:r>
      <w:r>
        <w:rPr>
          <w:spacing w:val="40"/>
        </w:rPr>
        <w:t xml:space="preserve"> </w:t>
      </w:r>
      <w:r>
        <w:t>The partners developed the concept of a model Healthy Home that would be used to demonstrate multiple home environmental health hazards in addition to lead.</w:t>
      </w:r>
      <w:r>
        <w:rPr>
          <w:spacing w:val="40"/>
        </w:rPr>
        <w:t xml:space="preserve"> </w:t>
      </w:r>
      <w:r>
        <w:t>The Healthy Home partners aimed to educate, motivate, and support visitors in taking action to improve environmental health in their</w:t>
      </w:r>
      <w:r>
        <w:rPr>
          <w:spacing w:val="-2"/>
        </w:rPr>
        <w:t xml:space="preserve"> </w:t>
      </w:r>
      <w:r>
        <w:t>own</w:t>
      </w:r>
      <w:r>
        <w:rPr>
          <w:spacing w:val="-2"/>
        </w:rPr>
        <w:t xml:space="preserve"> </w:t>
      </w:r>
      <w:r>
        <w:t>homes.</w:t>
      </w:r>
      <w:r>
        <w:rPr>
          <w:spacing w:val="-2"/>
        </w:rPr>
        <w:t xml:space="preserve"> </w:t>
      </w:r>
      <w:r>
        <w:t>The</w:t>
      </w:r>
      <w:r>
        <w:rPr>
          <w:spacing w:val="-1"/>
        </w:rPr>
        <w:t xml:space="preserve"> </w:t>
      </w:r>
      <w:r>
        <w:t>HH</w:t>
      </w:r>
      <w:r>
        <w:rPr>
          <w:spacing w:val="-1"/>
        </w:rPr>
        <w:t xml:space="preserve"> </w:t>
      </w:r>
      <w:r>
        <w:t>partners</w:t>
      </w:r>
      <w:r>
        <w:rPr>
          <w:spacing w:val="-3"/>
        </w:rPr>
        <w:t xml:space="preserve"> </w:t>
      </w:r>
      <w:r>
        <w:t>were</w:t>
      </w:r>
      <w:r>
        <w:rPr>
          <w:spacing w:val="-3"/>
        </w:rPr>
        <w:t xml:space="preserve"> </w:t>
      </w:r>
      <w:r>
        <w:t>careful</w:t>
      </w:r>
      <w:r>
        <w:rPr>
          <w:spacing w:val="-2"/>
        </w:rPr>
        <w:t xml:space="preserve"> </w:t>
      </w:r>
      <w:r>
        <w:t>to</w:t>
      </w:r>
      <w:r>
        <w:rPr>
          <w:spacing w:val="-2"/>
        </w:rPr>
        <w:t xml:space="preserve"> </w:t>
      </w:r>
      <w:r>
        <w:t>document</w:t>
      </w:r>
      <w:r>
        <w:rPr>
          <w:spacing w:val="-2"/>
        </w:rPr>
        <w:t xml:space="preserve"> </w:t>
      </w:r>
      <w:r>
        <w:t>the</w:t>
      </w:r>
      <w:r>
        <w:rPr>
          <w:spacing w:val="-1"/>
        </w:rPr>
        <w:t xml:space="preserve"> </w:t>
      </w:r>
      <w:r>
        <w:t>project</w:t>
      </w:r>
      <w:r>
        <w:rPr>
          <w:spacing w:val="-2"/>
        </w:rPr>
        <w:t xml:space="preserve"> </w:t>
      </w:r>
      <w:r>
        <w:t>development</w:t>
      </w:r>
      <w:r>
        <w:rPr>
          <w:spacing w:val="-2"/>
        </w:rPr>
        <w:t xml:space="preserve"> </w:t>
      </w:r>
      <w:r>
        <w:t>process to assist other communities develop similar initiatives. Rochester’s Healthy Home was for not only</w:t>
      </w:r>
      <w:r>
        <w:rPr>
          <w:spacing w:val="-1"/>
        </w:rPr>
        <w:t xml:space="preserve"> </w:t>
      </w:r>
      <w:r>
        <w:t>community</w:t>
      </w:r>
      <w:r>
        <w:rPr>
          <w:spacing w:val="-1"/>
        </w:rPr>
        <w:t xml:space="preserve"> </w:t>
      </w:r>
      <w:r>
        <w:t>residents,</w:t>
      </w:r>
      <w:r>
        <w:rPr>
          <w:spacing w:val="-2"/>
        </w:rPr>
        <w:t xml:space="preserve"> </w:t>
      </w:r>
      <w:r>
        <w:t>but</w:t>
      </w:r>
      <w:r>
        <w:rPr>
          <w:spacing w:val="-1"/>
        </w:rPr>
        <w:t xml:space="preserve"> </w:t>
      </w:r>
      <w:r>
        <w:t>also professi</w:t>
      </w:r>
      <w:r>
        <w:t>onals</w:t>
      </w:r>
      <w:r>
        <w:rPr>
          <w:spacing w:val="-1"/>
        </w:rPr>
        <w:t xml:space="preserve"> </w:t>
      </w:r>
      <w:r>
        <w:t>from various</w:t>
      </w:r>
      <w:r>
        <w:rPr>
          <w:spacing w:val="-1"/>
        </w:rPr>
        <w:t xml:space="preserve"> </w:t>
      </w:r>
      <w:r>
        <w:t>backgrounds</w:t>
      </w:r>
      <w:r>
        <w:rPr>
          <w:spacing w:val="-1"/>
        </w:rPr>
        <w:t xml:space="preserve"> </w:t>
      </w:r>
      <w:r>
        <w:t>who</w:t>
      </w:r>
      <w:r>
        <w:rPr>
          <w:spacing w:val="-1"/>
        </w:rPr>
        <w:t xml:space="preserve"> </w:t>
      </w:r>
      <w:r>
        <w:t>might</w:t>
      </w:r>
      <w:r>
        <w:rPr>
          <w:spacing w:val="-1"/>
        </w:rPr>
        <w:t xml:space="preserve"> </w:t>
      </w:r>
      <w:r>
        <w:t>be able to integrate healthy homes education with their work. Doctors, nurses, property owners, community</w:t>
      </w:r>
      <w:r>
        <w:rPr>
          <w:spacing w:val="-6"/>
        </w:rPr>
        <w:t xml:space="preserve"> </w:t>
      </w:r>
      <w:r>
        <w:t>groups,</w:t>
      </w:r>
      <w:r>
        <w:rPr>
          <w:spacing w:val="-5"/>
        </w:rPr>
        <w:t xml:space="preserve"> </w:t>
      </w:r>
      <w:r>
        <w:t>and</w:t>
      </w:r>
      <w:r>
        <w:rPr>
          <w:spacing w:val="-3"/>
        </w:rPr>
        <w:t xml:space="preserve"> </w:t>
      </w:r>
      <w:r>
        <w:t>professionals</w:t>
      </w:r>
      <w:r>
        <w:rPr>
          <w:spacing w:val="-5"/>
        </w:rPr>
        <w:t xml:space="preserve"> </w:t>
      </w:r>
      <w:r>
        <w:t>from</w:t>
      </w:r>
      <w:r>
        <w:rPr>
          <w:spacing w:val="-4"/>
        </w:rPr>
        <w:t xml:space="preserve"> </w:t>
      </w:r>
      <w:r>
        <w:t>government</w:t>
      </w:r>
      <w:r>
        <w:rPr>
          <w:spacing w:val="-5"/>
        </w:rPr>
        <w:t xml:space="preserve"> </w:t>
      </w:r>
      <w:r>
        <w:t>agencies,</w:t>
      </w:r>
      <w:r>
        <w:rPr>
          <w:spacing w:val="-6"/>
        </w:rPr>
        <w:t xml:space="preserve"> </w:t>
      </w:r>
      <w:r>
        <w:t>health</w:t>
      </w:r>
      <w:r>
        <w:rPr>
          <w:spacing w:val="-3"/>
        </w:rPr>
        <w:t xml:space="preserve"> </w:t>
      </w:r>
      <w:r>
        <w:t>care</w:t>
      </w:r>
      <w:r>
        <w:rPr>
          <w:spacing w:val="-4"/>
        </w:rPr>
        <w:t xml:space="preserve"> </w:t>
      </w:r>
      <w:r>
        <w:t>systems,</w:t>
      </w:r>
      <w:r>
        <w:rPr>
          <w:spacing w:val="-5"/>
        </w:rPr>
        <w:t xml:space="preserve"> </w:t>
      </w:r>
      <w:r>
        <w:t>housing groups, and human services agencies, among others, toured the Home and learned how home environmental health influences overall health and well-being.</w:t>
      </w:r>
    </w:p>
    <w:p w14:paraId="095B2C0B"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09B54C1C" w14:textId="77777777" w:rsidR="00A1625A" w:rsidRDefault="00A1625A">
      <w:pPr>
        <w:pStyle w:val="BodyText"/>
        <w:spacing w:before="46"/>
      </w:pPr>
    </w:p>
    <w:p w14:paraId="0B3584CC" w14:textId="77777777" w:rsidR="00A1625A" w:rsidRDefault="00C17A18">
      <w:pPr>
        <w:pStyle w:val="BodyText"/>
        <w:spacing w:line="480" w:lineRule="auto"/>
        <w:ind w:left="1079" w:right="1112" w:firstLine="720"/>
      </w:pPr>
      <w:r>
        <w:t>SWAN, UR and RFRI met regularly during a year-long development process to work these goals into a concrete plan.</w:t>
      </w:r>
      <w:r>
        <w:rPr>
          <w:spacing w:val="40"/>
        </w:rPr>
        <w:t xml:space="preserve"> </w:t>
      </w:r>
      <w:r>
        <w:t>They explored several options for physically locating the Healthy Home, including buying a building for this purpose, co-locating in an existing community center, and renting space.</w:t>
      </w:r>
      <w:r>
        <w:rPr>
          <w:spacing w:val="40"/>
        </w:rPr>
        <w:t xml:space="preserve"> </w:t>
      </w:r>
      <w:r>
        <w:t>Meanwhile, the partners developed a model for the types of educational displays that would be included in the Healthy Home, the kinds of information</w:t>
      </w:r>
      <w:r>
        <w:rPr>
          <w:spacing w:val="-2"/>
        </w:rPr>
        <w:t xml:space="preserve"> </w:t>
      </w:r>
      <w:r>
        <w:t>to</w:t>
      </w:r>
      <w:r>
        <w:rPr>
          <w:spacing w:val="-3"/>
        </w:rPr>
        <w:t xml:space="preserve"> </w:t>
      </w:r>
      <w:r>
        <w:t>be</w:t>
      </w:r>
      <w:r>
        <w:rPr>
          <w:spacing w:val="-2"/>
        </w:rPr>
        <w:t xml:space="preserve"> </w:t>
      </w:r>
      <w:r>
        <w:t>provided,</w:t>
      </w:r>
      <w:r>
        <w:rPr>
          <w:spacing w:val="-4"/>
        </w:rPr>
        <w:t xml:space="preserve"> </w:t>
      </w:r>
      <w:r>
        <w:t>and</w:t>
      </w:r>
      <w:r>
        <w:rPr>
          <w:spacing w:val="-3"/>
        </w:rPr>
        <w:t xml:space="preserve"> </w:t>
      </w:r>
      <w:r>
        <w:t>the</w:t>
      </w:r>
      <w:r>
        <w:rPr>
          <w:spacing w:val="-2"/>
        </w:rPr>
        <w:t xml:space="preserve"> </w:t>
      </w:r>
      <w:r>
        <w:t>issues</w:t>
      </w:r>
      <w:r>
        <w:rPr>
          <w:spacing w:val="-3"/>
        </w:rPr>
        <w:t xml:space="preserve"> </w:t>
      </w:r>
      <w:r>
        <w:t>to</w:t>
      </w:r>
      <w:r>
        <w:rPr>
          <w:spacing w:val="-3"/>
        </w:rPr>
        <w:t xml:space="preserve"> </w:t>
      </w:r>
      <w:r>
        <w:t>be</w:t>
      </w:r>
      <w:r>
        <w:rPr>
          <w:spacing w:val="-1"/>
        </w:rPr>
        <w:t xml:space="preserve"> </w:t>
      </w:r>
      <w:r>
        <w:t>addressed</w:t>
      </w:r>
      <w:r>
        <w:rPr>
          <w:spacing w:val="-2"/>
        </w:rPr>
        <w:t xml:space="preserve"> </w:t>
      </w:r>
      <w:r>
        <w:t>(Appendix</w:t>
      </w:r>
      <w:r>
        <w:rPr>
          <w:spacing w:val="-2"/>
        </w:rPr>
        <w:t xml:space="preserve"> </w:t>
      </w:r>
      <w:r>
        <w:t>2).</w:t>
      </w:r>
      <w:r>
        <w:rPr>
          <w:spacing w:val="40"/>
        </w:rPr>
        <w:t xml:space="preserve"> </w:t>
      </w:r>
      <w:r>
        <w:t>For</w:t>
      </w:r>
      <w:r>
        <w:rPr>
          <w:spacing w:val="-3"/>
        </w:rPr>
        <w:t xml:space="preserve"> </w:t>
      </w:r>
      <w:r>
        <w:t>each</w:t>
      </w:r>
      <w:r>
        <w:rPr>
          <w:spacing w:val="-3"/>
        </w:rPr>
        <w:t xml:space="preserve"> </w:t>
      </w:r>
      <w:r>
        <w:t>hazard,</w:t>
      </w:r>
      <w:r>
        <w:rPr>
          <w:spacing w:val="-3"/>
        </w:rPr>
        <w:t xml:space="preserve"> </w:t>
      </w:r>
      <w:r>
        <w:t>they synthesized information about specific health consequences, how to address the hazard at low cost</w:t>
      </w:r>
      <w:r>
        <w:t>, and relevant resources available in the community.</w:t>
      </w:r>
    </w:p>
    <w:p w14:paraId="1F34498C" w14:textId="77777777" w:rsidR="00A1625A" w:rsidRDefault="00C17A18">
      <w:pPr>
        <w:pStyle w:val="BodyText"/>
        <w:spacing w:line="480" w:lineRule="auto"/>
        <w:ind w:left="1079" w:right="1112" w:firstLine="720"/>
      </w:pPr>
      <w:r>
        <w:t xml:space="preserve">The partners agreed that the Healthy Home should </w:t>
      </w:r>
      <w:proofErr w:type="gramStart"/>
      <w:r>
        <w:t>be located in</w:t>
      </w:r>
      <w:proofErr w:type="gramEnd"/>
      <w:r>
        <w:t xml:space="preserve"> one of Rochester’s highest</w:t>
      </w:r>
      <w:r>
        <w:rPr>
          <w:spacing w:val="-4"/>
        </w:rPr>
        <w:t xml:space="preserve"> </w:t>
      </w:r>
      <w:r>
        <w:t>risk</w:t>
      </w:r>
      <w:r>
        <w:rPr>
          <w:spacing w:val="-4"/>
        </w:rPr>
        <w:t xml:space="preserve"> </w:t>
      </w:r>
      <w:r>
        <w:t>neighborhoods.</w:t>
      </w:r>
      <w:r>
        <w:rPr>
          <w:spacing w:val="-3"/>
        </w:rPr>
        <w:t xml:space="preserve"> </w:t>
      </w:r>
      <w:r>
        <w:t>Accessibility,</w:t>
      </w:r>
      <w:r>
        <w:rPr>
          <w:spacing w:val="-6"/>
        </w:rPr>
        <w:t xml:space="preserve"> </w:t>
      </w:r>
      <w:r>
        <w:t>parking,</w:t>
      </w:r>
      <w:r>
        <w:rPr>
          <w:spacing w:val="-4"/>
        </w:rPr>
        <w:t xml:space="preserve"> </w:t>
      </w:r>
      <w:r>
        <w:t>and</w:t>
      </w:r>
      <w:r>
        <w:rPr>
          <w:spacing w:val="-4"/>
        </w:rPr>
        <w:t xml:space="preserve"> </w:t>
      </w:r>
      <w:r>
        <w:t>space</w:t>
      </w:r>
      <w:r>
        <w:rPr>
          <w:spacing w:val="-4"/>
        </w:rPr>
        <w:t xml:space="preserve"> </w:t>
      </w:r>
      <w:r>
        <w:t>were</w:t>
      </w:r>
      <w:r>
        <w:rPr>
          <w:spacing w:val="-4"/>
        </w:rPr>
        <w:t xml:space="preserve"> </w:t>
      </w:r>
      <w:r>
        <w:t>also</w:t>
      </w:r>
      <w:r>
        <w:rPr>
          <w:spacing w:val="-4"/>
        </w:rPr>
        <w:t xml:space="preserve"> </w:t>
      </w:r>
      <w:r>
        <w:t>important.</w:t>
      </w:r>
      <w:r>
        <w:rPr>
          <w:spacing w:val="40"/>
        </w:rPr>
        <w:t xml:space="preserve"> </w:t>
      </w:r>
      <w:r>
        <w:t>Once</w:t>
      </w:r>
      <w:r>
        <w:rPr>
          <w:spacing w:val="-4"/>
        </w:rPr>
        <w:t xml:space="preserve"> </w:t>
      </w:r>
      <w:r>
        <w:t>the</w:t>
      </w:r>
      <w:r>
        <w:rPr>
          <w:spacing w:val="-3"/>
        </w:rPr>
        <w:t xml:space="preserve"> </w:t>
      </w:r>
      <w:r>
        <w:t>HH was established, the HH partners focused on attracting visitors.</w:t>
      </w:r>
      <w:r>
        <w:rPr>
          <w:spacing w:val="40"/>
        </w:rPr>
        <w:t xml:space="preserve"> </w:t>
      </w:r>
      <w:r>
        <w:t>Tours of the HH included information on common home environmental hazards, hands-on demonstrations, and issue-specific referrals for those who needed help addressing hazards.</w:t>
      </w:r>
      <w:r>
        <w:rPr>
          <w:spacing w:val="40"/>
        </w:rPr>
        <w:t xml:space="preserve"> </w:t>
      </w:r>
      <w:r>
        <w:t>To help visitors overcome some of the many barriers to achieving healthier home environments, tours focused on demonstrating simple, low-cost so</w:t>
      </w:r>
      <w:r>
        <w:t>lutions.</w:t>
      </w:r>
    </w:p>
    <w:p w14:paraId="33F6459E" w14:textId="77777777" w:rsidR="00A1625A" w:rsidRDefault="00A1625A">
      <w:pPr>
        <w:pStyle w:val="BodyText"/>
      </w:pPr>
    </w:p>
    <w:p w14:paraId="09D99C5D" w14:textId="77777777" w:rsidR="00A1625A" w:rsidRDefault="00A1625A">
      <w:pPr>
        <w:pStyle w:val="BodyText"/>
        <w:spacing w:before="1"/>
      </w:pPr>
    </w:p>
    <w:p w14:paraId="7C5046B7" w14:textId="77777777" w:rsidR="00A1625A" w:rsidRDefault="00C17A18">
      <w:pPr>
        <w:pStyle w:val="Heading1"/>
      </w:pPr>
      <w:r>
        <w:t>Establishing</w:t>
      </w:r>
      <w:r>
        <w:rPr>
          <w:spacing w:val="-5"/>
        </w:rPr>
        <w:t xml:space="preserve"> </w:t>
      </w:r>
      <w:proofErr w:type="gramStart"/>
      <w:r>
        <w:t>the</w:t>
      </w:r>
      <w:proofErr w:type="gramEnd"/>
      <w:r>
        <w:rPr>
          <w:spacing w:val="-4"/>
        </w:rPr>
        <w:t xml:space="preserve"> </w:t>
      </w:r>
      <w:r>
        <w:t>Healthy</w:t>
      </w:r>
      <w:r>
        <w:rPr>
          <w:spacing w:val="-4"/>
        </w:rPr>
        <w:t xml:space="preserve"> Home</w:t>
      </w:r>
    </w:p>
    <w:p w14:paraId="2EB5DDC2" w14:textId="77777777" w:rsidR="00A1625A" w:rsidRDefault="00C17A18">
      <w:pPr>
        <w:spacing w:before="292"/>
        <w:ind w:left="1799"/>
        <w:rPr>
          <w:i/>
          <w:sz w:val="24"/>
        </w:rPr>
      </w:pPr>
      <w:r>
        <w:rPr>
          <w:i/>
          <w:spacing w:val="-2"/>
          <w:sz w:val="24"/>
        </w:rPr>
        <w:t>Funding</w:t>
      </w:r>
    </w:p>
    <w:p w14:paraId="120917F2" w14:textId="77777777" w:rsidR="00A1625A" w:rsidRDefault="00A1625A">
      <w:pPr>
        <w:pStyle w:val="BodyText"/>
        <w:rPr>
          <w:i/>
        </w:rPr>
      </w:pPr>
    </w:p>
    <w:p w14:paraId="01E868CC" w14:textId="77777777" w:rsidR="00A1625A" w:rsidRDefault="00C17A18">
      <w:pPr>
        <w:pStyle w:val="BodyText"/>
        <w:spacing w:line="480" w:lineRule="auto"/>
        <w:ind w:left="1079" w:right="1147" w:firstLine="720"/>
      </w:pPr>
      <w:proofErr w:type="gramStart"/>
      <w:r>
        <w:t>The Healthy</w:t>
      </w:r>
      <w:proofErr w:type="gramEnd"/>
      <w:r>
        <w:t xml:space="preserve"> Home </w:t>
      </w:r>
      <w:proofErr w:type="gramStart"/>
      <w:r>
        <w:t>was resource</w:t>
      </w:r>
      <w:proofErr w:type="gramEnd"/>
      <w:r>
        <w:t xml:space="preserve"> intensive, requiring committed personnel and substantial financial resources. The </w:t>
      </w:r>
      <w:proofErr w:type="gramStart"/>
      <w:r>
        <w:t>most costly</w:t>
      </w:r>
      <w:proofErr w:type="gramEnd"/>
      <w:r>
        <w:t xml:space="preserve"> parts of operating the HH were the </w:t>
      </w:r>
      <w:proofErr w:type="gramStart"/>
      <w:r>
        <w:t>full time</w:t>
      </w:r>
      <w:proofErr w:type="gramEnd"/>
      <w:r>
        <w:t xml:space="preserve"> program manager and rent.</w:t>
      </w:r>
      <w:r>
        <w:rPr>
          <w:spacing w:val="40"/>
        </w:rPr>
        <w:t xml:space="preserve"> </w:t>
      </w:r>
      <w:r>
        <w:t>Recognizing from the beginning that the resources required to maintain</w:t>
      </w:r>
      <w:r>
        <w:rPr>
          <w:spacing w:val="-3"/>
        </w:rPr>
        <w:t xml:space="preserve"> </w:t>
      </w:r>
      <w:proofErr w:type="gramStart"/>
      <w:r>
        <w:t>the</w:t>
      </w:r>
      <w:r>
        <w:rPr>
          <w:spacing w:val="-3"/>
        </w:rPr>
        <w:t xml:space="preserve"> </w:t>
      </w:r>
      <w:r>
        <w:t>Healthy</w:t>
      </w:r>
      <w:proofErr w:type="gramEnd"/>
      <w:r>
        <w:rPr>
          <w:spacing w:val="-2"/>
        </w:rPr>
        <w:t xml:space="preserve"> </w:t>
      </w:r>
      <w:r>
        <w:t>Home</w:t>
      </w:r>
      <w:r>
        <w:rPr>
          <w:spacing w:val="-4"/>
        </w:rPr>
        <w:t xml:space="preserve"> </w:t>
      </w:r>
      <w:r>
        <w:t>made</w:t>
      </w:r>
      <w:r>
        <w:rPr>
          <w:spacing w:val="-3"/>
        </w:rPr>
        <w:t xml:space="preserve"> </w:t>
      </w:r>
      <w:r>
        <w:t>it</w:t>
      </w:r>
      <w:r>
        <w:rPr>
          <w:spacing w:val="-4"/>
        </w:rPr>
        <w:t xml:space="preserve"> </w:t>
      </w:r>
      <w:r>
        <w:t>an</w:t>
      </w:r>
      <w:r>
        <w:rPr>
          <w:spacing w:val="-4"/>
        </w:rPr>
        <w:t xml:space="preserve"> </w:t>
      </w:r>
      <w:r>
        <w:t>unsustainable</w:t>
      </w:r>
      <w:r>
        <w:rPr>
          <w:spacing w:val="-4"/>
        </w:rPr>
        <w:t xml:space="preserve"> </w:t>
      </w:r>
      <w:r>
        <w:t>long-term</w:t>
      </w:r>
      <w:r>
        <w:rPr>
          <w:spacing w:val="-4"/>
        </w:rPr>
        <w:t xml:space="preserve"> </w:t>
      </w:r>
      <w:r>
        <w:t>project,</w:t>
      </w:r>
      <w:r>
        <w:rPr>
          <w:spacing w:val="-6"/>
        </w:rPr>
        <w:t xml:space="preserve"> </w:t>
      </w:r>
      <w:r>
        <w:t>the</w:t>
      </w:r>
      <w:r>
        <w:rPr>
          <w:spacing w:val="-3"/>
        </w:rPr>
        <w:t xml:space="preserve"> </w:t>
      </w:r>
      <w:r>
        <w:t>partners</w:t>
      </w:r>
      <w:r>
        <w:rPr>
          <w:spacing w:val="-3"/>
        </w:rPr>
        <w:t xml:space="preserve"> </w:t>
      </w:r>
      <w:r>
        <w:t>planned</w:t>
      </w:r>
    </w:p>
    <w:p w14:paraId="4C091155"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12EABEB4" w14:textId="77777777" w:rsidR="00A1625A" w:rsidRDefault="00A1625A">
      <w:pPr>
        <w:pStyle w:val="BodyText"/>
        <w:spacing w:before="46"/>
      </w:pPr>
    </w:p>
    <w:p w14:paraId="52A2BB2F" w14:textId="77777777" w:rsidR="00A1625A" w:rsidRDefault="00C17A18">
      <w:pPr>
        <w:pStyle w:val="BodyText"/>
        <w:spacing w:line="480" w:lineRule="auto"/>
        <w:ind w:left="1079" w:right="1099"/>
      </w:pPr>
      <w:r>
        <w:t>for a time-limited facility from the outset.</w:t>
      </w:r>
      <w:r>
        <w:rPr>
          <w:spacing w:val="40"/>
        </w:rPr>
        <w:t xml:space="preserve"> </w:t>
      </w:r>
      <w:r>
        <w:t xml:space="preserve">The partners wrote numerous grant proposals to support </w:t>
      </w:r>
      <w:proofErr w:type="gramStart"/>
      <w:r>
        <w:t>the HH</w:t>
      </w:r>
      <w:proofErr w:type="gramEnd"/>
      <w:r>
        <w:t>. In December 2005, they received their first grant of $15,000 in pilot project funding from the University of Rochester’s Environmental Health Sciences Center.</w:t>
      </w:r>
      <w:r>
        <w:rPr>
          <w:spacing w:val="40"/>
        </w:rPr>
        <w:t xml:space="preserve"> </w:t>
      </w:r>
      <w:r>
        <w:t xml:space="preserve">This award allowed the group to secure a facility for </w:t>
      </w:r>
      <w:proofErr w:type="gramStart"/>
      <w:r>
        <w:t>the HH</w:t>
      </w:r>
      <w:proofErr w:type="gramEnd"/>
      <w:r>
        <w:t xml:space="preserve"> and begin work on developing displays.</w:t>
      </w:r>
      <w:r>
        <w:rPr>
          <w:spacing w:val="70"/>
        </w:rPr>
        <w:t xml:space="preserve"> </w:t>
      </w:r>
      <w:r>
        <w:t>In</w:t>
      </w:r>
      <w:r>
        <w:rPr>
          <w:spacing w:val="40"/>
        </w:rPr>
        <w:t xml:space="preserve"> </w:t>
      </w:r>
      <w:r>
        <w:t xml:space="preserve">their search for an ideal location, the partners decided to rent space in a commercially zoned house that was large enough to accommodate tour groups and </w:t>
      </w:r>
      <w:proofErr w:type="gramStart"/>
      <w:r>
        <w:t>displays, but</w:t>
      </w:r>
      <w:proofErr w:type="gramEnd"/>
      <w:r>
        <w:t xml:space="preserve"> still looked like </w:t>
      </w:r>
      <w:r>
        <w:t>an older</w:t>
      </w:r>
      <w:r>
        <w:rPr>
          <w:spacing w:val="-3"/>
        </w:rPr>
        <w:t xml:space="preserve"> </w:t>
      </w:r>
      <w:r>
        <w:t>residential</w:t>
      </w:r>
      <w:r>
        <w:rPr>
          <w:spacing w:val="-1"/>
        </w:rPr>
        <w:t xml:space="preserve"> </w:t>
      </w:r>
      <w:r>
        <w:t>building.</w:t>
      </w:r>
      <w:r>
        <w:rPr>
          <w:spacing w:val="40"/>
        </w:rPr>
        <w:t xml:space="preserve"> </w:t>
      </w:r>
      <w:r>
        <w:t>The</w:t>
      </w:r>
      <w:r>
        <w:rPr>
          <w:spacing w:val="-2"/>
        </w:rPr>
        <w:t xml:space="preserve"> </w:t>
      </w:r>
      <w:r>
        <w:t>partners</w:t>
      </w:r>
      <w:r>
        <w:rPr>
          <w:spacing w:val="-3"/>
        </w:rPr>
        <w:t xml:space="preserve"> </w:t>
      </w:r>
      <w:r>
        <w:t>had</w:t>
      </w:r>
      <w:r>
        <w:rPr>
          <w:spacing w:val="-3"/>
        </w:rPr>
        <w:t xml:space="preserve"> </w:t>
      </w:r>
      <w:r>
        <w:t>discussed</w:t>
      </w:r>
      <w:r>
        <w:rPr>
          <w:spacing w:val="-2"/>
        </w:rPr>
        <w:t xml:space="preserve"> </w:t>
      </w:r>
      <w:r>
        <w:t>purchasing</w:t>
      </w:r>
      <w:r>
        <w:rPr>
          <w:spacing w:val="-4"/>
        </w:rPr>
        <w:t xml:space="preserve"> </w:t>
      </w:r>
      <w:r>
        <w:t>a</w:t>
      </w:r>
      <w:r>
        <w:rPr>
          <w:spacing w:val="-3"/>
        </w:rPr>
        <w:t xml:space="preserve"> </w:t>
      </w:r>
      <w:r>
        <w:t>home</w:t>
      </w:r>
      <w:r>
        <w:rPr>
          <w:spacing w:val="-3"/>
        </w:rPr>
        <w:t xml:space="preserve"> </w:t>
      </w:r>
      <w:r>
        <w:t>in</w:t>
      </w:r>
      <w:r>
        <w:rPr>
          <w:spacing w:val="-3"/>
        </w:rPr>
        <w:t xml:space="preserve"> </w:t>
      </w:r>
      <w:r>
        <w:t>hopes</w:t>
      </w:r>
      <w:r>
        <w:rPr>
          <w:spacing w:val="-3"/>
        </w:rPr>
        <w:t xml:space="preserve"> </w:t>
      </w:r>
      <w:r>
        <w:t>that</w:t>
      </w:r>
      <w:r>
        <w:rPr>
          <w:spacing w:val="-3"/>
        </w:rPr>
        <w:t xml:space="preserve"> </w:t>
      </w:r>
      <w:r>
        <w:t>it</w:t>
      </w:r>
      <w:r>
        <w:rPr>
          <w:spacing w:val="-3"/>
        </w:rPr>
        <w:t xml:space="preserve"> </w:t>
      </w:r>
      <w:r>
        <w:t>would ultimately reduce facility costs, but decided that ownership, maintenance and liability were not feasible</w:t>
      </w:r>
      <w:r>
        <w:rPr>
          <w:spacing w:val="-2"/>
        </w:rPr>
        <w:t xml:space="preserve"> </w:t>
      </w:r>
      <w:r>
        <w:t>for</w:t>
      </w:r>
      <w:r>
        <w:rPr>
          <w:spacing w:val="-3"/>
        </w:rPr>
        <w:t xml:space="preserve"> </w:t>
      </w:r>
      <w:r>
        <w:t>their</w:t>
      </w:r>
      <w:r>
        <w:rPr>
          <w:spacing w:val="-2"/>
        </w:rPr>
        <w:t xml:space="preserve"> </w:t>
      </w:r>
      <w:r>
        <w:t>organizations.</w:t>
      </w:r>
      <w:r>
        <w:rPr>
          <w:spacing w:val="40"/>
        </w:rPr>
        <w:t xml:space="preserve"> </w:t>
      </w:r>
      <w:r>
        <w:t>Working</w:t>
      </w:r>
      <w:r>
        <w:rPr>
          <w:spacing w:val="-2"/>
        </w:rPr>
        <w:t xml:space="preserve"> </w:t>
      </w:r>
      <w:r>
        <w:t>with</w:t>
      </w:r>
      <w:r>
        <w:rPr>
          <w:spacing w:val="-2"/>
        </w:rPr>
        <w:t xml:space="preserve"> </w:t>
      </w:r>
      <w:r>
        <w:t>a</w:t>
      </w:r>
      <w:r>
        <w:rPr>
          <w:spacing w:val="-3"/>
        </w:rPr>
        <w:t xml:space="preserve"> </w:t>
      </w:r>
      <w:r>
        <w:t>property</w:t>
      </w:r>
      <w:r>
        <w:rPr>
          <w:spacing w:val="-2"/>
        </w:rPr>
        <w:t xml:space="preserve"> </w:t>
      </w:r>
      <w:r>
        <w:t>owner</w:t>
      </w:r>
      <w:r>
        <w:rPr>
          <w:spacing w:val="-3"/>
        </w:rPr>
        <w:t xml:space="preserve"> </w:t>
      </w:r>
      <w:r>
        <w:t>who</w:t>
      </w:r>
      <w:r>
        <w:rPr>
          <w:spacing w:val="-2"/>
        </w:rPr>
        <w:t xml:space="preserve"> </w:t>
      </w:r>
      <w:r>
        <w:t>had</w:t>
      </w:r>
      <w:r>
        <w:rPr>
          <w:spacing w:val="-3"/>
        </w:rPr>
        <w:t xml:space="preserve"> </w:t>
      </w:r>
      <w:r>
        <w:t>been</w:t>
      </w:r>
      <w:r>
        <w:rPr>
          <w:spacing w:val="-2"/>
        </w:rPr>
        <w:t xml:space="preserve"> </w:t>
      </w:r>
      <w:r>
        <w:t>interested</w:t>
      </w:r>
      <w:r>
        <w:rPr>
          <w:spacing w:val="-2"/>
        </w:rPr>
        <w:t xml:space="preserve"> </w:t>
      </w:r>
      <w:r>
        <w:t>in</w:t>
      </w:r>
      <w:r>
        <w:rPr>
          <w:spacing w:val="-2"/>
        </w:rPr>
        <w:t xml:space="preserve"> </w:t>
      </w:r>
      <w:r>
        <w:t>the project for several years, they were able to rent 1200 square feet of space on the first floor of a house located centrally in the SWAN neighborhood, convenient to a bus line, and adjacent to free parking.</w:t>
      </w:r>
      <w:r>
        <w:rPr>
          <w:spacing w:val="40"/>
        </w:rPr>
        <w:t xml:space="preserve"> </w:t>
      </w:r>
      <w:r>
        <w:t>While it had the physical features of an older home, such as wood windows, it did not require extensive repairs.</w:t>
      </w:r>
      <w:r>
        <w:rPr>
          <w:spacing w:val="40"/>
        </w:rPr>
        <w:t xml:space="preserve"> </w:t>
      </w:r>
      <w:r>
        <w:t xml:space="preserve">This </w:t>
      </w:r>
      <w:proofErr w:type="gramStart"/>
      <w:r>
        <w:t>particular house</w:t>
      </w:r>
      <w:proofErr w:type="gramEnd"/>
      <w:r>
        <w:t xml:space="preserve"> was a large residence built in 1893; it had previously been converted to commercial space on the first floor with five upstairs apartments. Beyond the pilot grant, </w:t>
      </w:r>
      <w:proofErr w:type="gramStart"/>
      <w:r>
        <w:t>the</w:t>
      </w:r>
      <w:r>
        <w:t xml:space="preserve"> Healthy</w:t>
      </w:r>
      <w:proofErr w:type="gramEnd"/>
      <w:r>
        <w:t xml:space="preserve"> Home received substantial funding from several sources to support the model. Overall, the Rochester Healthy Home </w:t>
      </w:r>
      <w:proofErr w:type="gramStart"/>
      <w:r>
        <w:t>cost</w:t>
      </w:r>
      <w:proofErr w:type="gramEnd"/>
      <w:r>
        <w:t xml:space="preserve"> about $65,000 per year to operate (around $15,000 for rent and insurance, $40,000 for staff salary and benefits, $5,000 for administrative support, and $5,000 for evaluation, reporting, and technical support) in addition to significant in-kind support including displays, core team and HHAC member staff, additional administrative overhead, and interns.</w:t>
      </w:r>
      <w:r>
        <w:rPr>
          <w:spacing w:val="40"/>
        </w:rPr>
        <w:t xml:space="preserve"> </w:t>
      </w:r>
      <w:r>
        <w:t>For groups considering implemen</w:t>
      </w:r>
      <w:r>
        <w:t>ting their own Healthy Home project, costs might be very different.</w:t>
      </w:r>
      <w:r>
        <w:rPr>
          <w:spacing w:val="40"/>
        </w:rPr>
        <w:t xml:space="preserve"> </w:t>
      </w:r>
      <w:r>
        <w:t>For example, using an existing space owned by the group would eliminate rent; it might be possible to share staff or to generate</w:t>
      </w:r>
    </w:p>
    <w:p w14:paraId="47F3D1F7"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6FCACD0A" w14:textId="77777777" w:rsidR="00A1625A" w:rsidRDefault="00A1625A">
      <w:pPr>
        <w:pStyle w:val="BodyText"/>
        <w:spacing w:before="46"/>
      </w:pPr>
    </w:p>
    <w:p w14:paraId="5228F071" w14:textId="77777777" w:rsidR="00A1625A" w:rsidRDefault="00C17A18">
      <w:pPr>
        <w:pStyle w:val="BodyText"/>
        <w:spacing w:line="480" w:lineRule="auto"/>
        <w:ind w:left="1079" w:right="1147"/>
      </w:pPr>
      <w:r>
        <w:t xml:space="preserve">income by charging for training events in some cases. Staff (program managers, interns, evaluation, </w:t>
      </w:r>
      <w:proofErr w:type="spellStart"/>
      <w:r>
        <w:t>etc</w:t>
      </w:r>
      <w:proofErr w:type="spellEnd"/>
      <w:r>
        <w:t>), facility (rent, insurance, phone, electric,</w:t>
      </w:r>
      <w:r>
        <w:rPr>
          <w:spacing w:val="-1"/>
        </w:rPr>
        <w:t xml:space="preserve"> </w:t>
      </w:r>
      <w:proofErr w:type="spellStart"/>
      <w:r>
        <w:t>etc</w:t>
      </w:r>
      <w:proofErr w:type="spellEnd"/>
      <w:r>
        <w:t xml:space="preserve">) and program expenses (printing, project supplies, </w:t>
      </w:r>
      <w:proofErr w:type="spellStart"/>
      <w:r>
        <w:t>etc</w:t>
      </w:r>
      <w:proofErr w:type="spellEnd"/>
      <w:r>
        <w:t>) were covered by grants through the New York State Department of Environmental Conservation (DEC), the Monroe County Department of Public Health (MCDOPH),</w:t>
      </w:r>
      <w:r>
        <w:rPr>
          <w:spacing w:val="-6"/>
        </w:rPr>
        <w:t xml:space="preserve"> </w:t>
      </w:r>
      <w:r>
        <w:t>the</w:t>
      </w:r>
      <w:r>
        <w:rPr>
          <w:spacing w:val="-3"/>
        </w:rPr>
        <w:t xml:space="preserve"> </w:t>
      </w:r>
      <w:r>
        <w:t>New</w:t>
      </w:r>
      <w:r>
        <w:rPr>
          <w:spacing w:val="-4"/>
        </w:rPr>
        <w:t xml:space="preserve"> </w:t>
      </w:r>
      <w:r>
        <w:t>York</w:t>
      </w:r>
      <w:r>
        <w:rPr>
          <w:spacing w:val="-4"/>
        </w:rPr>
        <w:t xml:space="preserve"> </w:t>
      </w:r>
      <w:r>
        <w:t>State</w:t>
      </w:r>
      <w:r>
        <w:rPr>
          <w:spacing w:val="-4"/>
        </w:rPr>
        <w:t xml:space="preserve"> </w:t>
      </w:r>
      <w:r>
        <w:t>Health</w:t>
      </w:r>
      <w:r>
        <w:rPr>
          <w:spacing w:val="-3"/>
        </w:rPr>
        <w:t xml:space="preserve"> </w:t>
      </w:r>
      <w:r>
        <w:t>Department</w:t>
      </w:r>
      <w:r>
        <w:rPr>
          <w:spacing w:val="-4"/>
        </w:rPr>
        <w:t xml:space="preserve"> </w:t>
      </w:r>
      <w:r>
        <w:t>(NYSDOH),</w:t>
      </w:r>
      <w:r>
        <w:rPr>
          <w:spacing w:val="-5"/>
        </w:rPr>
        <w:t xml:space="preserve"> </w:t>
      </w:r>
      <w:r>
        <w:t>the</w:t>
      </w:r>
      <w:r>
        <w:rPr>
          <w:spacing w:val="-3"/>
        </w:rPr>
        <w:t xml:space="preserve"> </w:t>
      </w:r>
      <w:r>
        <w:t>Rochester</w:t>
      </w:r>
      <w:r>
        <w:rPr>
          <w:spacing w:val="-4"/>
        </w:rPr>
        <w:t xml:space="preserve"> </w:t>
      </w:r>
      <w:r>
        <w:t>Area</w:t>
      </w:r>
      <w:r>
        <w:rPr>
          <w:spacing w:val="-4"/>
        </w:rPr>
        <w:t xml:space="preserve"> </w:t>
      </w:r>
      <w:r>
        <w:t xml:space="preserve">Community Foundation (RACF), and the Environmental Protection Agency (EPA). Although </w:t>
      </w:r>
      <w:proofErr w:type="gramStart"/>
      <w:r>
        <w:t>the Home</w:t>
      </w:r>
      <w:proofErr w:type="gramEnd"/>
      <w:r>
        <w:t xml:space="preserve"> had multiple</w:t>
      </w:r>
      <w:r>
        <w:rPr>
          <w:spacing w:val="-4"/>
        </w:rPr>
        <w:t xml:space="preserve"> </w:t>
      </w:r>
      <w:r>
        <w:t>funding</w:t>
      </w:r>
      <w:r>
        <w:rPr>
          <w:spacing w:val="-4"/>
        </w:rPr>
        <w:t xml:space="preserve"> </w:t>
      </w:r>
      <w:r>
        <w:t>sources,</w:t>
      </w:r>
      <w:r>
        <w:rPr>
          <w:spacing w:val="-4"/>
        </w:rPr>
        <w:t xml:space="preserve"> </w:t>
      </w:r>
      <w:r>
        <w:t>it</w:t>
      </w:r>
      <w:r>
        <w:rPr>
          <w:spacing w:val="-4"/>
        </w:rPr>
        <w:t xml:space="preserve"> </w:t>
      </w:r>
      <w:r>
        <w:t>relied</w:t>
      </w:r>
      <w:r>
        <w:rPr>
          <w:spacing w:val="-3"/>
        </w:rPr>
        <w:t xml:space="preserve"> </w:t>
      </w:r>
      <w:r>
        <w:t>heavily</w:t>
      </w:r>
      <w:r>
        <w:rPr>
          <w:spacing w:val="-4"/>
        </w:rPr>
        <w:t xml:space="preserve"> </w:t>
      </w:r>
      <w:r>
        <w:t>on</w:t>
      </w:r>
      <w:r>
        <w:rPr>
          <w:spacing w:val="-4"/>
        </w:rPr>
        <w:t xml:space="preserve"> </w:t>
      </w:r>
      <w:r>
        <w:t>one</w:t>
      </w:r>
      <w:r>
        <w:rPr>
          <w:spacing w:val="-3"/>
        </w:rPr>
        <w:t xml:space="preserve"> </w:t>
      </w:r>
      <w:r>
        <w:t>substantial</w:t>
      </w:r>
      <w:r>
        <w:rPr>
          <w:spacing w:val="-2"/>
        </w:rPr>
        <w:t xml:space="preserve"> </w:t>
      </w:r>
      <w:r>
        <w:t>award</w:t>
      </w:r>
      <w:r>
        <w:rPr>
          <w:spacing w:val="-3"/>
        </w:rPr>
        <w:t xml:space="preserve"> </w:t>
      </w:r>
      <w:r>
        <w:t>(from</w:t>
      </w:r>
      <w:r>
        <w:rPr>
          <w:spacing w:val="-5"/>
        </w:rPr>
        <w:t xml:space="preserve"> </w:t>
      </w:r>
      <w:r>
        <w:t>EPA’s</w:t>
      </w:r>
      <w:r>
        <w:rPr>
          <w:spacing w:val="-4"/>
        </w:rPr>
        <w:t xml:space="preserve"> </w:t>
      </w:r>
      <w:r>
        <w:t>Env</w:t>
      </w:r>
      <w:r>
        <w:t xml:space="preserve">ironmental Justice Collaborative Problem-Solving Grants Program) that provided $100,000 over three years. The EPA award also supported staff time for reporting and evaluation after the Home closed. In addition to these major funding awards, many small </w:t>
      </w:r>
      <w:proofErr w:type="gramStart"/>
      <w:r>
        <w:t>foundation</w:t>
      </w:r>
      <w:proofErr w:type="gramEnd"/>
      <w:r>
        <w:t xml:space="preserve"> and government grants supported special projects at </w:t>
      </w:r>
      <w:proofErr w:type="gramStart"/>
      <w:r>
        <w:t>the Healthy</w:t>
      </w:r>
      <w:proofErr w:type="gramEnd"/>
      <w:r>
        <w:t xml:space="preserve"> Home.</w:t>
      </w:r>
    </w:p>
    <w:p w14:paraId="079D09FA" w14:textId="77777777" w:rsidR="00A1625A" w:rsidRDefault="00A1625A">
      <w:pPr>
        <w:pStyle w:val="BodyText"/>
      </w:pPr>
    </w:p>
    <w:p w14:paraId="2E947704" w14:textId="77777777" w:rsidR="00A1625A" w:rsidRDefault="00A1625A">
      <w:pPr>
        <w:pStyle w:val="BodyText"/>
      </w:pPr>
    </w:p>
    <w:p w14:paraId="10A69AF7" w14:textId="77777777" w:rsidR="00A1625A" w:rsidRDefault="00C17A18">
      <w:pPr>
        <w:ind w:left="1799"/>
        <w:rPr>
          <w:i/>
          <w:sz w:val="24"/>
        </w:rPr>
      </w:pPr>
      <w:r>
        <w:rPr>
          <w:i/>
          <w:spacing w:val="-2"/>
          <w:sz w:val="24"/>
        </w:rPr>
        <w:t>Staff</w:t>
      </w:r>
    </w:p>
    <w:p w14:paraId="6293A648" w14:textId="77777777" w:rsidR="00A1625A" w:rsidRDefault="00A1625A">
      <w:pPr>
        <w:pStyle w:val="BodyText"/>
        <w:rPr>
          <w:i/>
        </w:rPr>
      </w:pPr>
    </w:p>
    <w:p w14:paraId="555F0CF8" w14:textId="77777777" w:rsidR="00A1625A" w:rsidRDefault="00C17A18">
      <w:pPr>
        <w:pStyle w:val="BodyText"/>
        <w:spacing w:before="1" w:line="480" w:lineRule="auto"/>
        <w:ind w:left="1079" w:right="1112" w:firstLine="720"/>
      </w:pPr>
      <w:r>
        <w:t>A team of UR and SWAN staff (core team) met weekly to manage the short-term operation and projects of the Home. Dedication and regular meetings from the core team staff were</w:t>
      </w:r>
      <w:r>
        <w:rPr>
          <w:spacing w:val="-3"/>
        </w:rPr>
        <w:t xml:space="preserve"> </w:t>
      </w:r>
      <w:r>
        <w:t>the</w:t>
      </w:r>
      <w:r>
        <w:rPr>
          <w:spacing w:val="-2"/>
        </w:rPr>
        <w:t xml:space="preserve"> </w:t>
      </w:r>
      <w:r>
        <w:t>driving</w:t>
      </w:r>
      <w:r>
        <w:rPr>
          <w:spacing w:val="-3"/>
        </w:rPr>
        <w:t xml:space="preserve"> </w:t>
      </w:r>
      <w:r>
        <w:t>force</w:t>
      </w:r>
      <w:r>
        <w:rPr>
          <w:spacing w:val="-3"/>
        </w:rPr>
        <w:t xml:space="preserve"> </w:t>
      </w:r>
      <w:r>
        <w:t>behind</w:t>
      </w:r>
      <w:r>
        <w:rPr>
          <w:spacing w:val="-2"/>
        </w:rPr>
        <w:t xml:space="preserve"> </w:t>
      </w:r>
      <w:proofErr w:type="gramStart"/>
      <w:r>
        <w:t>the</w:t>
      </w:r>
      <w:r>
        <w:rPr>
          <w:spacing w:val="-2"/>
        </w:rPr>
        <w:t xml:space="preserve"> </w:t>
      </w:r>
      <w:r>
        <w:t>Healthy</w:t>
      </w:r>
      <w:proofErr w:type="gramEnd"/>
      <w:r>
        <w:rPr>
          <w:spacing w:val="-3"/>
        </w:rPr>
        <w:t xml:space="preserve"> </w:t>
      </w:r>
      <w:r>
        <w:t>Home.</w:t>
      </w:r>
      <w:r>
        <w:rPr>
          <w:spacing w:val="-4"/>
        </w:rPr>
        <w:t xml:space="preserve"> </w:t>
      </w:r>
      <w:r>
        <w:t>When</w:t>
      </w:r>
      <w:r>
        <w:rPr>
          <w:spacing w:val="-3"/>
        </w:rPr>
        <w:t xml:space="preserve"> </w:t>
      </w:r>
      <w:proofErr w:type="gramStart"/>
      <w:r>
        <w:t>the</w:t>
      </w:r>
      <w:r>
        <w:rPr>
          <w:spacing w:val="-2"/>
        </w:rPr>
        <w:t xml:space="preserve"> </w:t>
      </w:r>
      <w:r>
        <w:t>Healthy</w:t>
      </w:r>
      <w:proofErr w:type="gramEnd"/>
      <w:r>
        <w:rPr>
          <w:spacing w:val="-4"/>
        </w:rPr>
        <w:t xml:space="preserve"> </w:t>
      </w:r>
      <w:r>
        <w:t>Home</w:t>
      </w:r>
      <w:r>
        <w:rPr>
          <w:spacing w:val="-3"/>
        </w:rPr>
        <w:t xml:space="preserve"> </w:t>
      </w:r>
      <w:r>
        <w:t>opened</w:t>
      </w:r>
      <w:r>
        <w:rPr>
          <w:spacing w:val="-4"/>
        </w:rPr>
        <w:t xml:space="preserve"> </w:t>
      </w:r>
      <w:r>
        <w:t>to</w:t>
      </w:r>
      <w:r>
        <w:rPr>
          <w:spacing w:val="-3"/>
        </w:rPr>
        <w:t xml:space="preserve"> </w:t>
      </w:r>
      <w:r>
        <w:t>the</w:t>
      </w:r>
      <w:r>
        <w:rPr>
          <w:spacing w:val="-2"/>
        </w:rPr>
        <w:t xml:space="preserve"> </w:t>
      </w:r>
      <w:r>
        <w:t xml:space="preserve">public in June 2006, there </w:t>
      </w:r>
      <w:proofErr w:type="gramStart"/>
      <w:r>
        <w:t>was</w:t>
      </w:r>
      <w:proofErr w:type="gramEnd"/>
      <w:r>
        <w:t xml:space="preserve"> no paid staff dedicated to operation of the project; all tours were conducted by the core team, interns, and volunteers. </w:t>
      </w:r>
      <w:proofErr w:type="gramStart"/>
      <w:r>
        <w:t>The Healthy</w:t>
      </w:r>
      <w:proofErr w:type="gramEnd"/>
      <w:r>
        <w:t xml:space="preserve"> Home received three additional grants in 2006 to support community youth-adult partnerships, refer Healthy Home visitors with asthmatic children to the Regional Community Asthma Network, and enhance outreach to the local community.</w:t>
      </w:r>
      <w:r>
        <w:rPr>
          <w:spacing w:val="40"/>
        </w:rPr>
        <w:t xml:space="preserve"> </w:t>
      </w:r>
      <w:r>
        <w:t xml:space="preserve">With these funds, SWAN was also able to hire </w:t>
      </w:r>
      <w:proofErr w:type="gramStart"/>
      <w:r>
        <w:t>a HH</w:t>
      </w:r>
      <w:proofErr w:type="gramEnd"/>
      <w:r>
        <w:t xml:space="preserve"> Program Manager</w:t>
      </w:r>
      <w:r>
        <w:rPr>
          <w:spacing w:val="-2"/>
        </w:rPr>
        <w:t xml:space="preserve"> </w:t>
      </w:r>
      <w:r>
        <w:t>to</w:t>
      </w:r>
      <w:r>
        <w:rPr>
          <w:spacing w:val="-2"/>
        </w:rPr>
        <w:t xml:space="preserve"> </w:t>
      </w:r>
      <w:r>
        <w:t>take</w:t>
      </w:r>
      <w:r>
        <w:rPr>
          <w:spacing w:val="-1"/>
        </w:rPr>
        <w:t xml:space="preserve"> </w:t>
      </w:r>
      <w:r>
        <w:t>over</w:t>
      </w:r>
      <w:r>
        <w:rPr>
          <w:spacing w:val="-2"/>
        </w:rPr>
        <w:t xml:space="preserve"> </w:t>
      </w:r>
      <w:r>
        <w:t>administration of</w:t>
      </w:r>
      <w:r>
        <w:rPr>
          <w:spacing w:val="-2"/>
        </w:rPr>
        <w:t xml:space="preserve"> </w:t>
      </w:r>
      <w:r>
        <w:t>the</w:t>
      </w:r>
      <w:r>
        <w:rPr>
          <w:spacing w:val="-1"/>
        </w:rPr>
        <w:t xml:space="preserve"> </w:t>
      </w:r>
      <w:r>
        <w:t>project.</w:t>
      </w:r>
      <w:r>
        <w:rPr>
          <w:spacing w:val="40"/>
        </w:rPr>
        <w:t xml:space="preserve"> </w:t>
      </w:r>
      <w:r>
        <w:t>Corburn,</w:t>
      </w:r>
      <w:r>
        <w:rPr>
          <w:spacing w:val="-2"/>
        </w:rPr>
        <w:t xml:space="preserve"> </w:t>
      </w:r>
      <w:r>
        <w:t>Jordan</w:t>
      </w:r>
      <w:r>
        <w:rPr>
          <w:spacing w:val="-2"/>
        </w:rPr>
        <w:t xml:space="preserve"> </w:t>
      </w:r>
      <w:r>
        <w:rPr>
          <w:i/>
        </w:rPr>
        <w:t>et</w:t>
      </w:r>
      <w:r>
        <w:rPr>
          <w:i/>
          <w:spacing w:val="-2"/>
        </w:rPr>
        <w:t xml:space="preserve"> </w:t>
      </w:r>
      <w:r>
        <w:rPr>
          <w:i/>
        </w:rPr>
        <w:t>al</w:t>
      </w:r>
      <w:r>
        <w:rPr>
          <w:i/>
          <w:spacing w:val="-1"/>
        </w:rPr>
        <w:t xml:space="preserve"> </w:t>
      </w:r>
      <w:r>
        <w:t>and</w:t>
      </w:r>
      <w:r>
        <w:rPr>
          <w:spacing w:val="-2"/>
        </w:rPr>
        <w:t xml:space="preserve"> </w:t>
      </w:r>
      <w:r>
        <w:t>Claudio</w:t>
      </w:r>
      <w:r>
        <w:rPr>
          <w:spacing w:val="-2"/>
        </w:rPr>
        <w:t xml:space="preserve"> </w:t>
      </w:r>
      <w:r>
        <w:rPr>
          <w:i/>
        </w:rPr>
        <w:t>et</w:t>
      </w:r>
      <w:r>
        <w:rPr>
          <w:i/>
          <w:spacing w:val="-2"/>
        </w:rPr>
        <w:t xml:space="preserve"> </w:t>
      </w:r>
      <w:r>
        <w:rPr>
          <w:i/>
        </w:rPr>
        <w:t>al</w:t>
      </w:r>
      <w:r>
        <w:rPr>
          <w:i/>
          <w:spacing w:val="-1"/>
        </w:rPr>
        <w:t xml:space="preserve"> </w:t>
      </w:r>
      <w:r>
        <w:t>had</w:t>
      </w:r>
    </w:p>
    <w:p w14:paraId="3A8166C0"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114FB9BB" w14:textId="77777777" w:rsidR="00A1625A" w:rsidRDefault="00A1625A">
      <w:pPr>
        <w:pStyle w:val="BodyText"/>
        <w:spacing w:before="46"/>
      </w:pPr>
    </w:p>
    <w:p w14:paraId="3A94F694" w14:textId="77777777" w:rsidR="00A1625A" w:rsidRDefault="00C17A18">
      <w:pPr>
        <w:pStyle w:val="BodyText"/>
        <w:spacing w:line="480" w:lineRule="auto"/>
        <w:ind w:left="1079" w:right="1081"/>
      </w:pPr>
      <w:r>
        <w:t>previously</w:t>
      </w:r>
      <w:r>
        <w:rPr>
          <w:spacing w:val="-2"/>
        </w:rPr>
        <w:t xml:space="preserve"> </w:t>
      </w:r>
      <w:r>
        <w:t>demonstrated that</w:t>
      </w:r>
      <w:r>
        <w:rPr>
          <w:spacing w:val="-2"/>
        </w:rPr>
        <w:t xml:space="preserve"> </w:t>
      </w:r>
      <w:r>
        <w:t>education</w:t>
      </w:r>
      <w:r>
        <w:rPr>
          <w:spacing w:val="-1"/>
        </w:rPr>
        <w:t xml:space="preserve"> </w:t>
      </w:r>
      <w:r>
        <w:t>by</w:t>
      </w:r>
      <w:r>
        <w:rPr>
          <w:spacing w:val="-1"/>
        </w:rPr>
        <w:t xml:space="preserve"> </w:t>
      </w:r>
      <w:r>
        <w:t>professionals</w:t>
      </w:r>
      <w:r>
        <w:rPr>
          <w:spacing w:val="-1"/>
        </w:rPr>
        <w:t xml:space="preserve"> </w:t>
      </w:r>
      <w:r>
        <w:t>might</w:t>
      </w:r>
      <w:r>
        <w:rPr>
          <w:spacing w:val="-2"/>
        </w:rPr>
        <w:t xml:space="preserve"> </w:t>
      </w:r>
      <w:r>
        <w:t>not</w:t>
      </w:r>
      <w:r>
        <w:rPr>
          <w:spacing w:val="-2"/>
        </w:rPr>
        <w:t xml:space="preserve"> </w:t>
      </w:r>
      <w:r>
        <w:t>be</w:t>
      </w:r>
      <w:r>
        <w:rPr>
          <w:spacing w:val="-1"/>
        </w:rPr>
        <w:t xml:space="preserve"> </w:t>
      </w:r>
      <w:r>
        <w:t>as</w:t>
      </w:r>
      <w:r>
        <w:rPr>
          <w:spacing w:val="-2"/>
        </w:rPr>
        <w:t xml:space="preserve"> </w:t>
      </w:r>
      <w:r>
        <w:t>effective</w:t>
      </w:r>
      <w:r>
        <w:rPr>
          <w:spacing w:val="-2"/>
        </w:rPr>
        <w:t xml:space="preserve"> </w:t>
      </w:r>
      <w:r>
        <w:t>as</w:t>
      </w:r>
      <w:r>
        <w:rPr>
          <w:spacing w:val="-2"/>
        </w:rPr>
        <w:t xml:space="preserve"> </w:t>
      </w:r>
      <w:r>
        <w:t>education by peers or</w:t>
      </w:r>
      <w:r>
        <w:rPr>
          <w:spacing w:val="-1"/>
        </w:rPr>
        <w:t xml:space="preserve"> </w:t>
      </w:r>
      <w:r>
        <w:t xml:space="preserve">community leaders (Corburn 2005; Jordan et al. 2003; Claudio et al. 1998), so it was important for this staff person to be from a community organization. </w:t>
      </w:r>
      <w:proofErr w:type="gramStart"/>
      <w:r>
        <w:t>The Healthy</w:t>
      </w:r>
      <w:proofErr w:type="gramEnd"/>
      <w:r>
        <w:t xml:space="preserve"> Home also employed interns and volunteers from the Rochester community to give tours and run special projects. Youth interns were particularly effective in educating young children and reaching out to</w:t>
      </w:r>
      <w:r>
        <w:rPr>
          <w:spacing w:val="-4"/>
        </w:rPr>
        <w:t xml:space="preserve"> </w:t>
      </w:r>
      <w:r>
        <w:t>their</w:t>
      </w:r>
      <w:r>
        <w:rPr>
          <w:spacing w:val="-4"/>
        </w:rPr>
        <w:t xml:space="preserve"> </w:t>
      </w:r>
      <w:r>
        <w:t>peers.</w:t>
      </w:r>
      <w:r>
        <w:rPr>
          <w:spacing w:val="-4"/>
        </w:rPr>
        <w:t xml:space="preserve"> </w:t>
      </w:r>
      <w:r>
        <w:t>Additionally,</w:t>
      </w:r>
      <w:r>
        <w:rPr>
          <w:spacing w:val="-5"/>
        </w:rPr>
        <w:t xml:space="preserve"> </w:t>
      </w:r>
      <w:r>
        <w:t>the</w:t>
      </w:r>
      <w:r>
        <w:rPr>
          <w:spacing w:val="-3"/>
        </w:rPr>
        <w:t xml:space="preserve"> </w:t>
      </w:r>
      <w:r>
        <w:t>University</w:t>
      </w:r>
      <w:r>
        <w:rPr>
          <w:spacing w:val="-4"/>
        </w:rPr>
        <w:t xml:space="preserve"> </w:t>
      </w:r>
      <w:r>
        <w:t>of</w:t>
      </w:r>
      <w:r>
        <w:rPr>
          <w:spacing w:val="-4"/>
        </w:rPr>
        <w:t xml:space="preserve"> </w:t>
      </w:r>
      <w:r>
        <w:t>Rochester</w:t>
      </w:r>
      <w:r>
        <w:rPr>
          <w:spacing w:val="-4"/>
        </w:rPr>
        <w:t xml:space="preserve"> </w:t>
      </w:r>
      <w:r>
        <w:t>Urban</w:t>
      </w:r>
      <w:r>
        <w:rPr>
          <w:spacing w:val="-3"/>
        </w:rPr>
        <w:t xml:space="preserve"> </w:t>
      </w:r>
      <w:r>
        <w:t>Fellows</w:t>
      </w:r>
      <w:r>
        <w:rPr>
          <w:spacing w:val="-4"/>
        </w:rPr>
        <w:t xml:space="preserve"> </w:t>
      </w:r>
      <w:r>
        <w:t>program</w:t>
      </w:r>
      <w:r>
        <w:rPr>
          <w:spacing w:val="-4"/>
        </w:rPr>
        <w:t xml:space="preserve"> </w:t>
      </w:r>
      <w:r>
        <w:t>made</w:t>
      </w:r>
      <w:r>
        <w:rPr>
          <w:spacing w:val="-3"/>
        </w:rPr>
        <w:t xml:space="preserve"> </w:t>
      </w:r>
      <w:r>
        <w:t>it</w:t>
      </w:r>
      <w:r>
        <w:rPr>
          <w:spacing w:val="-4"/>
        </w:rPr>
        <w:t xml:space="preserve"> </w:t>
      </w:r>
      <w:r>
        <w:t>possible for the Healthy</w:t>
      </w:r>
      <w:r>
        <w:t xml:space="preserve"> Home to employ college interns to work on specific projects during the summers. UR staff remained active in the Healthy </w:t>
      </w:r>
      <w:proofErr w:type="gramStart"/>
      <w:r>
        <w:t>Home, and</w:t>
      </w:r>
      <w:proofErr w:type="gramEnd"/>
      <w:r>
        <w:t xml:space="preserve"> helped provide continuity and evaluation of the project. The strength of this partnership helped </w:t>
      </w:r>
      <w:proofErr w:type="gramStart"/>
      <w:r>
        <w:t>the Healthy</w:t>
      </w:r>
      <w:proofErr w:type="gramEnd"/>
      <w:r>
        <w:t xml:space="preserve"> Home remain in operation during stressful periods. For example, when one Program Manager left and SWAN was in the process of hiring and training a new Program Manager for the Home, UR staff were able to help keep the project running by staffing the Home and training new s</w:t>
      </w:r>
      <w:r>
        <w:t>taff.</w:t>
      </w:r>
    </w:p>
    <w:p w14:paraId="7FC455B7" w14:textId="77777777" w:rsidR="00A1625A" w:rsidRDefault="00C17A18">
      <w:pPr>
        <w:pStyle w:val="BodyText"/>
        <w:spacing w:line="480" w:lineRule="auto"/>
        <w:ind w:left="1079" w:right="1147" w:firstLine="720"/>
      </w:pPr>
      <w:r>
        <w:t>The core team established a Healthy Home Advisory Council (HHAC) of diverse organizations to provide technical input on information in the displays and assistance in reaching potential visitors. The HHAC also served as a primary strategy for increasing health promotion</w:t>
      </w:r>
      <w:r>
        <w:rPr>
          <w:spacing w:val="-3"/>
        </w:rPr>
        <w:t xml:space="preserve"> </w:t>
      </w:r>
      <w:r>
        <w:t>beyond</w:t>
      </w:r>
      <w:r>
        <w:rPr>
          <w:spacing w:val="-3"/>
        </w:rPr>
        <w:t xml:space="preserve"> </w:t>
      </w:r>
      <w:r>
        <w:t>the</w:t>
      </w:r>
      <w:r>
        <w:rPr>
          <w:spacing w:val="-3"/>
        </w:rPr>
        <w:t xml:space="preserve"> </w:t>
      </w:r>
      <w:r>
        <w:t>Home,</w:t>
      </w:r>
      <w:r>
        <w:rPr>
          <w:spacing w:val="-5"/>
        </w:rPr>
        <w:t xml:space="preserve"> </w:t>
      </w:r>
      <w:r>
        <w:t>integrating</w:t>
      </w:r>
      <w:r>
        <w:rPr>
          <w:spacing w:val="-5"/>
        </w:rPr>
        <w:t xml:space="preserve"> </w:t>
      </w:r>
      <w:r>
        <w:t>Healthy</w:t>
      </w:r>
      <w:r>
        <w:rPr>
          <w:spacing w:val="-2"/>
        </w:rPr>
        <w:t xml:space="preserve"> </w:t>
      </w:r>
      <w:r>
        <w:t>Home</w:t>
      </w:r>
      <w:r>
        <w:rPr>
          <w:spacing w:val="-4"/>
        </w:rPr>
        <w:t xml:space="preserve"> </w:t>
      </w:r>
      <w:r>
        <w:t>messages</w:t>
      </w:r>
      <w:r>
        <w:rPr>
          <w:spacing w:val="-4"/>
        </w:rPr>
        <w:t xml:space="preserve"> </w:t>
      </w:r>
      <w:r>
        <w:t>into</w:t>
      </w:r>
      <w:r>
        <w:rPr>
          <w:spacing w:val="-4"/>
        </w:rPr>
        <w:t xml:space="preserve"> </w:t>
      </w:r>
      <w:r>
        <w:t>the</w:t>
      </w:r>
      <w:r>
        <w:rPr>
          <w:spacing w:val="-3"/>
        </w:rPr>
        <w:t xml:space="preserve"> </w:t>
      </w:r>
      <w:r>
        <w:t>members’</w:t>
      </w:r>
      <w:r>
        <w:rPr>
          <w:spacing w:val="-3"/>
        </w:rPr>
        <w:t xml:space="preserve"> </w:t>
      </w:r>
      <w:r>
        <w:t>outreach activities. For example, the Regional Community Asthma Network, which conducts home visits to help children combat asthma, began expanding its inspections to include other home environmental health hazards.</w:t>
      </w:r>
      <w:r>
        <w:rPr>
          <w:spacing w:val="80"/>
        </w:rPr>
        <w:t xml:space="preserve"> </w:t>
      </w:r>
      <w:r>
        <w:t>Representatives on the Advisory Council were from diverse fields, including health, housing, government, and community outreach.</w:t>
      </w:r>
      <w:r>
        <w:rPr>
          <w:spacing w:val="40"/>
        </w:rPr>
        <w:t xml:space="preserve"> </w:t>
      </w:r>
      <w:r>
        <w:t>New members were added</w:t>
      </w:r>
      <w:r>
        <w:rPr>
          <w:spacing w:val="-1"/>
        </w:rPr>
        <w:t xml:space="preserve"> </w:t>
      </w:r>
      <w:r>
        <w:t>throughout</w:t>
      </w:r>
      <w:r>
        <w:rPr>
          <w:spacing w:val="-1"/>
        </w:rPr>
        <w:t xml:space="preserve"> </w:t>
      </w:r>
      <w:r>
        <w:t>the project,</w:t>
      </w:r>
      <w:r>
        <w:rPr>
          <w:spacing w:val="-1"/>
        </w:rPr>
        <w:t xml:space="preserve"> </w:t>
      </w:r>
      <w:r>
        <w:t>with</w:t>
      </w:r>
      <w:r>
        <w:rPr>
          <w:spacing w:val="-1"/>
        </w:rPr>
        <w:t xml:space="preserve"> </w:t>
      </w:r>
      <w:r>
        <w:t>over</w:t>
      </w:r>
      <w:r>
        <w:rPr>
          <w:spacing w:val="-1"/>
        </w:rPr>
        <w:t xml:space="preserve"> </w:t>
      </w:r>
      <w:r>
        <w:t>30</w:t>
      </w:r>
      <w:r>
        <w:rPr>
          <w:spacing w:val="-1"/>
        </w:rPr>
        <w:t xml:space="preserve"> </w:t>
      </w:r>
      <w:r>
        <w:t>members</w:t>
      </w:r>
      <w:r>
        <w:rPr>
          <w:spacing w:val="-1"/>
        </w:rPr>
        <w:t xml:space="preserve"> </w:t>
      </w:r>
      <w:r>
        <w:t>by the time the HH closed</w:t>
      </w:r>
      <w:r>
        <w:rPr>
          <w:spacing w:val="-1"/>
        </w:rPr>
        <w:t xml:space="preserve"> </w:t>
      </w:r>
      <w:r>
        <w:t>in</w:t>
      </w:r>
      <w:r>
        <w:rPr>
          <w:spacing w:val="-1"/>
        </w:rPr>
        <w:t xml:space="preserve"> </w:t>
      </w:r>
      <w:r>
        <w:t>2009.</w:t>
      </w:r>
      <w:r>
        <w:rPr>
          <w:spacing w:val="40"/>
        </w:rPr>
        <w:t xml:space="preserve"> </w:t>
      </w:r>
      <w:r>
        <w:t>For</w:t>
      </w:r>
      <w:r>
        <w:rPr>
          <w:spacing w:val="-1"/>
        </w:rPr>
        <w:t xml:space="preserve"> </w:t>
      </w:r>
      <w:r>
        <w:t xml:space="preserve">a complete list of HHAC members, see Appendix 3. HHAC members </w:t>
      </w:r>
      <w:proofErr w:type="gramStart"/>
      <w:r>
        <w:t>met</w:t>
      </w:r>
      <w:proofErr w:type="gramEnd"/>
      <w:r>
        <w:t xml:space="preserve"> monthly to ensure the</w:t>
      </w:r>
    </w:p>
    <w:p w14:paraId="2A195866"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296111E7" w14:textId="77777777" w:rsidR="00A1625A" w:rsidRDefault="00A1625A">
      <w:pPr>
        <w:pStyle w:val="BodyText"/>
        <w:spacing w:before="46"/>
      </w:pPr>
    </w:p>
    <w:p w14:paraId="0BF8A463" w14:textId="77777777" w:rsidR="00A1625A" w:rsidRDefault="00C17A18">
      <w:pPr>
        <w:pStyle w:val="BodyText"/>
        <w:spacing w:line="480" w:lineRule="auto"/>
        <w:ind w:left="1079" w:right="1104"/>
      </w:pPr>
      <w:r>
        <w:t xml:space="preserve">Healthy Home remained effective and relevant to the community’s </w:t>
      </w:r>
      <w:proofErr w:type="gramStart"/>
      <w:r>
        <w:t>needs, and</w:t>
      </w:r>
      <w:proofErr w:type="gramEnd"/>
      <w:r>
        <w:t xml:space="preserve"> made referrals to the Home for their own clients. Members became familiar with the Healthy Home information as well as each other’s missions </w:t>
      </w:r>
      <w:proofErr w:type="gramStart"/>
      <w:r>
        <w:t>in order to</w:t>
      </w:r>
      <w:proofErr w:type="gramEnd"/>
      <w:r>
        <w:t xml:space="preserve"> make more effective referrals for clients. Healthy Home staff planned that HHAC members would be ready to incorporate</w:t>
      </w:r>
      <w:r>
        <w:rPr>
          <w:spacing w:val="40"/>
        </w:rPr>
        <w:t xml:space="preserve"> </w:t>
      </w:r>
      <w:r>
        <w:t>Healthy Homes into their own outreach programs by the time the Home closed. Partners also benefitted</w:t>
      </w:r>
      <w:r>
        <w:rPr>
          <w:spacing w:val="-2"/>
        </w:rPr>
        <w:t xml:space="preserve"> </w:t>
      </w:r>
      <w:r>
        <w:t>through</w:t>
      </w:r>
      <w:r>
        <w:rPr>
          <w:spacing w:val="-3"/>
        </w:rPr>
        <w:t xml:space="preserve"> </w:t>
      </w:r>
      <w:r>
        <w:t>access</w:t>
      </w:r>
      <w:r>
        <w:rPr>
          <w:spacing w:val="-3"/>
        </w:rPr>
        <w:t xml:space="preserve"> </w:t>
      </w:r>
      <w:r>
        <w:t>to</w:t>
      </w:r>
      <w:r>
        <w:rPr>
          <w:spacing w:val="-3"/>
        </w:rPr>
        <w:t xml:space="preserve"> </w:t>
      </w:r>
      <w:r>
        <w:t>the</w:t>
      </w:r>
      <w:r>
        <w:rPr>
          <w:spacing w:val="-2"/>
        </w:rPr>
        <w:t xml:space="preserve"> </w:t>
      </w:r>
      <w:r>
        <w:t>Healthy</w:t>
      </w:r>
      <w:r>
        <w:rPr>
          <w:spacing w:val="-3"/>
        </w:rPr>
        <w:t xml:space="preserve"> </w:t>
      </w:r>
      <w:r>
        <w:t>Home</w:t>
      </w:r>
      <w:r>
        <w:rPr>
          <w:spacing w:val="-4"/>
        </w:rPr>
        <w:t xml:space="preserve"> </w:t>
      </w:r>
      <w:r>
        <w:t>for</w:t>
      </w:r>
      <w:r>
        <w:rPr>
          <w:spacing w:val="-3"/>
        </w:rPr>
        <w:t xml:space="preserve"> </w:t>
      </w:r>
      <w:r>
        <w:t>program</w:t>
      </w:r>
      <w:r>
        <w:rPr>
          <w:spacing w:val="-3"/>
        </w:rPr>
        <w:t xml:space="preserve"> </w:t>
      </w:r>
      <w:r>
        <w:t>space</w:t>
      </w:r>
      <w:r>
        <w:rPr>
          <w:spacing w:val="-3"/>
        </w:rPr>
        <w:t xml:space="preserve"> </w:t>
      </w:r>
      <w:r>
        <w:t>to</w:t>
      </w:r>
      <w:r>
        <w:rPr>
          <w:spacing w:val="-3"/>
        </w:rPr>
        <w:t xml:space="preserve"> </w:t>
      </w:r>
      <w:r>
        <w:t>host</w:t>
      </w:r>
      <w:r>
        <w:rPr>
          <w:spacing w:val="-2"/>
        </w:rPr>
        <w:t xml:space="preserve"> </w:t>
      </w:r>
      <w:r>
        <w:t>meetings</w:t>
      </w:r>
      <w:r>
        <w:rPr>
          <w:spacing w:val="-3"/>
        </w:rPr>
        <w:t xml:space="preserve"> </w:t>
      </w:r>
      <w:r>
        <w:t>and</w:t>
      </w:r>
      <w:r>
        <w:rPr>
          <w:spacing w:val="-3"/>
        </w:rPr>
        <w:t xml:space="preserve"> </w:t>
      </w:r>
      <w:r>
        <w:t>events.</w:t>
      </w:r>
    </w:p>
    <w:p w14:paraId="5CC718CB" w14:textId="77777777" w:rsidR="00A1625A" w:rsidRDefault="00C17A18">
      <w:pPr>
        <w:pStyle w:val="BodyText"/>
        <w:spacing w:before="1" w:line="480" w:lineRule="auto"/>
        <w:ind w:left="1079" w:right="1147" w:firstLine="720"/>
      </w:pPr>
      <w:r>
        <w:t>The core team recognized that creating and maintaining a strong partnership can be challenging.</w:t>
      </w:r>
      <w:r>
        <w:rPr>
          <w:spacing w:val="-2"/>
        </w:rPr>
        <w:t xml:space="preserve"> </w:t>
      </w:r>
      <w:r>
        <w:t>In</w:t>
      </w:r>
      <w:r>
        <w:rPr>
          <w:spacing w:val="-3"/>
        </w:rPr>
        <w:t xml:space="preserve"> </w:t>
      </w:r>
      <w:r>
        <w:t>response</w:t>
      </w:r>
      <w:r>
        <w:rPr>
          <w:spacing w:val="-2"/>
        </w:rPr>
        <w:t xml:space="preserve"> </w:t>
      </w:r>
      <w:r>
        <w:t>to</w:t>
      </w:r>
      <w:r>
        <w:rPr>
          <w:spacing w:val="-3"/>
        </w:rPr>
        <w:t xml:space="preserve"> </w:t>
      </w:r>
      <w:r>
        <w:t>this</w:t>
      </w:r>
      <w:r>
        <w:rPr>
          <w:spacing w:val="-3"/>
        </w:rPr>
        <w:t xml:space="preserve"> </w:t>
      </w:r>
      <w:r>
        <w:t>concern,</w:t>
      </w:r>
      <w:r>
        <w:rPr>
          <w:spacing w:val="-3"/>
        </w:rPr>
        <w:t xml:space="preserve"> </w:t>
      </w:r>
      <w:r>
        <w:t>the</w:t>
      </w:r>
      <w:r>
        <w:rPr>
          <w:spacing w:val="-2"/>
        </w:rPr>
        <w:t xml:space="preserve"> </w:t>
      </w:r>
      <w:r>
        <w:t>partnership</w:t>
      </w:r>
      <w:r>
        <w:rPr>
          <w:spacing w:val="-2"/>
        </w:rPr>
        <w:t xml:space="preserve"> </w:t>
      </w:r>
      <w:r>
        <w:t>was</w:t>
      </w:r>
      <w:r>
        <w:rPr>
          <w:spacing w:val="-3"/>
        </w:rPr>
        <w:t xml:space="preserve"> </w:t>
      </w:r>
      <w:r>
        <w:t>based</w:t>
      </w:r>
      <w:r>
        <w:rPr>
          <w:spacing w:val="-2"/>
        </w:rPr>
        <w:t xml:space="preserve"> </w:t>
      </w:r>
      <w:r>
        <w:t>on</w:t>
      </w:r>
      <w:r>
        <w:rPr>
          <w:spacing w:val="-3"/>
        </w:rPr>
        <w:t xml:space="preserve"> </w:t>
      </w:r>
      <w:r>
        <w:t>an</w:t>
      </w:r>
      <w:r>
        <w:rPr>
          <w:spacing w:val="-3"/>
        </w:rPr>
        <w:t xml:space="preserve"> </w:t>
      </w:r>
      <w:r>
        <w:t>agreed</w:t>
      </w:r>
      <w:r>
        <w:rPr>
          <w:spacing w:val="-3"/>
        </w:rPr>
        <w:t xml:space="preserve"> </w:t>
      </w:r>
      <w:r>
        <w:t>upon</w:t>
      </w:r>
      <w:r>
        <w:rPr>
          <w:spacing w:val="-3"/>
        </w:rPr>
        <w:t xml:space="preserve"> </w:t>
      </w:r>
      <w:r>
        <w:t>set</w:t>
      </w:r>
      <w:r>
        <w:rPr>
          <w:spacing w:val="-3"/>
        </w:rPr>
        <w:t xml:space="preserve"> </w:t>
      </w:r>
      <w:r>
        <w:t>of “Principles of Collaboration” which guided their work together (Appendix 4).</w:t>
      </w:r>
    </w:p>
    <w:p w14:paraId="5D0F11BD" w14:textId="77777777" w:rsidR="00A1625A" w:rsidRDefault="00C17A18">
      <w:pPr>
        <w:pStyle w:val="BodyText"/>
        <w:spacing w:line="480" w:lineRule="auto"/>
        <w:ind w:left="1079" w:right="1112"/>
      </w:pPr>
      <w:r>
        <w:t>The HHAC members also signed “Memoranda of Understanding,” which summarized each organization’s missions and previous collaborative efforts, and outlined their roles as advisory council members.</w:t>
      </w:r>
      <w:r>
        <w:rPr>
          <w:spacing w:val="40"/>
        </w:rPr>
        <w:t xml:space="preserve"> </w:t>
      </w:r>
      <w:r>
        <w:t>For example, the Memoranda of Understanding addressed whether the group’s</w:t>
      </w:r>
      <w:r>
        <w:rPr>
          <w:spacing w:val="-3"/>
        </w:rPr>
        <w:t xml:space="preserve"> </w:t>
      </w:r>
      <w:r>
        <w:t>staff</w:t>
      </w:r>
      <w:r>
        <w:rPr>
          <w:spacing w:val="-1"/>
        </w:rPr>
        <w:t xml:space="preserve"> </w:t>
      </w:r>
      <w:r>
        <w:t>would</w:t>
      </w:r>
      <w:r>
        <w:rPr>
          <w:spacing w:val="-2"/>
        </w:rPr>
        <w:t xml:space="preserve"> </w:t>
      </w:r>
      <w:r>
        <w:t>be</w:t>
      </w:r>
      <w:r>
        <w:rPr>
          <w:spacing w:val="-2"/>
        </w:rPr>
        <w:t xml:space="preserve"> </w:t>
      </w:r>
      <w:r>
        <w:t>trained,</w:t>
      </w:r>
      <w:r>
        <w:rPr>
          <w:spacing w:val="-3"/>
        </w:rPr>
        <w:t xml:space="preserve"> </w:t>
      </w:r>
      <w:r>
        <w:t>bring</w:t>
      </w:r>
      <w:r>
        <w:rPr>
          <w:spacing w:val="-3"/>
        </w:rPr>
        <w:t xml:space="preserve"> </w:t>
      </w:r>
      <w:r>
        <w:t>or</w:t>
      </w:r>
      <w:r>
        <w:rPr>
          <w:spacing w:val="-3"/>
        </w:rPr>
        <w:t xml:space="preserve"> </w:t>
      </w:r>
      <w:r>
        <w:t>refer</w:t>
      </w:r>
      <w:r>
        <w:rPr>
          <w:spacing w:val="-3"/>
        </w:rPr>
        <w:t xml:space="preserve"> </w:t>
      </w:r>
      <w:r>
        <w:t>clients</w:t>
      </w:r>
      <w:r>
        <w:rPr>
          <w:spacing w:val="-3"/>
        </w:rPr>
        <w:t xml:space="preserve"> </w:t>
      </w:r>
      <w:r>
        <w:t>to</w:t>
      </w:r>
      <w:r>
        <w:rPr>
          <w:spacing w:val="-3"/>
        </w:rPr>
        <w:t xml:space="preserve"> </w:t>
      </w:r>
      <w:r>
        <w:t>visit</w:t>
      </w:r>
      <w:r>
        <w:rPr>
          <w:spacing w:val="-2"/>
        </w:rPr>
        <w:t xml:space="preserve"> </w:t>
      </w:r>
      <w:r>
        <w:t>the</w:t>
      </w:r>
      <w:r>
        <w:rPr>
          <w:spacing w:val="-2"/>
        </w:rPr>
        <w:t xml:space="preserve"> </w:t>
      </w:r>
      <w:r>
        <w:t>home,</w:t>
      </w:r>
      <w:r>
        <w:rPr>
          <w:spacing w:val="-3"/>
        </w:rPr>
        <w:t xml:space="preserve"> </w:t>
      </w:r>
      <w:r>
        <w:t>or</w:t>
      </w:r>
      <w:r>
        <w:rPr>
          <w:spacing w:val="-3"/>
        </w:rPr>
        <w:t xml:space="preserve"> </w:t>
      </w:r>
      <w:r>
        <w:t>integrate</w:t>
      </w:r>
      <w:r>
        <w:rPr>
          <w:spacing w:val="-3"/>
        </w:rPr>
        <w:t xml:space="preserve"> </w:t>
      </w:r>
      <w:r>
        <w:t>HH</w:t>
      </w:r>
      <w:r>
        <w:rPr>
          <w:spacing w:val="-2"/>
        </w:rPr>
        <w:t xml:space="preserve"> </w:t>
      </w:r>
      <w:r>
        <w:t>into</w:t>
      </w:r>
      <w:r>
        <w:rPr>
          <w:spacing w:val="-3"/>
        </w:rPr>
        <w:t xml:space="preserve"> </w:t>
      </w:r>
      <w:r>
        <w:t>their ongoing activities.</w:t>
      </w:r>
    </w:p>
    <w:p w14:paraId="26287261" w14:textId="77777777" w:rsidR="00A1625A" w:rsidRDefault="00A1625A">
      <w:pPr>
        <w:pStyle w:val="BodyText"/>
        <w:spacing w:before="292"/>
      </w:pPr>
    </w:p>
    <w:p w14:paraId="78B8AA3C" w14:textId="77777777" w:rsidR="00A1625A" w:rsidRDefault="00C17A18">
      <w:pPr>
        <w:ind w:left="1799"/>
        <w:rPr>
          <w:i/>
          <w:sz w:val="24"/>
        </w:rPr>
      </w:pPr>
      <w:r>
        <w:rPr>
          <w:i/>
          <w:spacing w:val="-2"/>
          <w:sz w:val="24"/>
        </w:rPr>
        <w:t>Tours</w:t>
      </w:r>
    </w:p>
    <w:p w14:paraId="5F67A613" w14:textId="77777777" w:rsidR="00A1625A" w:rsidRDefault="00A1625A">
      <w:pPr>
        <w:pStyle w:val="BodyText"/>
        <w:spacing w:before="1"/>
        <w:rPr>
          <w:i/>
        </w:rPr>
      </w:pPr>
    </w:p>
    <w:p w14:paraId="265AFE7F" w14:textId="77777777" w:rsidR="00A1625A" w:rsidRDefault="00C17A18">
      <w:pPr>
        <w:pStyle w:val="BodyText"/>
        <w:spacing w:line="480" w:lineRule="auto"/>
        <w:ind w:left="1079" w:right="1081" w:firstLine="720"/>
      </w:pPr>
      <w:r>
        <w:t>Before</w:t>
      </w:r>
      <w:r>
        <w:rPr>
          <w:spacing w:val="-4"/>
        </w:rPr>
        <w:t xml:space="preserve"> </w:t>
      </w:r>
      <w:r>
        <w:t>the</w:t>
      </w:r>
      <w:r>
        <w:rPr>
          <w:spacing w:val="-5"/>
        </w:rPr>
        <w:t xml:space="preserve"> </w:t>
      </w:r>
      <w:r>
        <w:t>Healthy</w:t>
      </w:r>
      <w:r>
        <w:rPr>
          <w:spacing w:val="-3"/>
        </w:rPr>
        <w:t xml:space="preserve"> </w:t>
      </w:r>
      <w:r>
        <w:t>Home</w:t>
      </w:r>
      <w:r>
        <w:rPr>
          <w:spacing w:val="-4"/>
        </w:rPr>
        <w:t xml:space="preserve"> </w:t>
      </w:r>
      <w:r>
        <w:t>opened,</w:t>
      </w:r>
      <w:r>
        <w:rPr>
          <w:spacing w:val="-5"/>
        </w:rPr>
        <w:t xml:space="preserve"> </w:t>
      </w:r>
      <w:r>
        <w:t>most</w:t>
      </w:r>
      <w:r>
        <w:rPr>
          <w:spacing w:val="-4"/>
        </w:rPr>
        <w:t xml:space="preserve"> </w:t>
      </w:r>
      <w:r>
        <w:t>environmental</w:t>
      </w:r>
      <w:r>
        <w:rPr>
          <w:spacing w:val="-3"/>
        </w:rPr>
        <w:t xml:space="preserve"> </w:t>
      </w:r>
      <w:r>
        <w:t>health</w:t>
      </w:r>
      <w:r>
        <w:rPr>
          <w:spacing w:val="-4"/>
        </w:rPr>
        <w:t xml:space="preserve"> </w:t>
      </w:r>
      <w:r>
        <w:t>information</w:t>
      </w:r>
      <w:r>
        <w:rPr>
          <w:spacing w:val="-4"/>
        </w:rPr>
        <w:t xml:space="preserve"> </w:t>
      </w:r>
      <w:r>
        <w:t>was</w:t>
      </w:r>
      <w:r>
        <w:rPr>
          <w:spacing w:val="-4"/>
        </w:rPr>
        <w:t xml:space="preserve"> </w:t>
      </w:r>
      <w:r>
        <w:t>provided to the community through forums such as health fairs and educational brochures; however, such venues do not appear to be effective in increasing action to address home-based environmental health hazards (Himes et al. 1996).</w:t>
      </w:r>
      <w:r>
        <w:rPr>
          <w:spacing w:val="40"/>
        </w:rPr>
        <w:t xml:space="preserve"> </w:t>
      </w:r>
      <w:r>
        <w:t>This is particularly true in low-income and minority communities where literacy rates are low (Institute of Medicine, 2004).</w:t>
      </w:r>
      <w:r>
        <w:rPr>
          <w:spacing w:val="40"/>
        </w:rPr>
        <w:t xml:space="preserve"> </w:t>
      </w:r>
      <w:r>
        <w:t>Likewise,</w:t>
      </w:r>
    </w:p>
    <w:p w14:paraId="0BE20E94"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A55FF55" w14:textId="77777777" w:rsidR="00A1625A" w:rsidRDefault="00A1625A">
      <w:pPr>
        <w:pStyle w:val="BodyText"/>
        <w:spacing w:before="46"/>
      </w:pPr>
    </w:p>
    <w:p w14:paraId="5031493A" w14:textId="77777777" w:rsidR="00A1625A" w:rsidRDefault="00C17A18">
      <w:pPr>
        <w:pStyle w:val="BodyText"/>
        <w:spacing w:line="480" w:lineRule="auto"/>
        <w:ind w:left="1079" w:right="1147"/>
      </w:pPr>
      <w:proofErr w:type="gramStart"/>
      <w:r>
        <w:t>much</w:t>
      </w:r>
      <w:proofErr w:type="gramEnd"/>
      <w:r>
        <w:rPr>
          <w:spacing w:val="-3"/>
        </w:rPr>
        <w:t xml:space="preserve"> </w:t>
      </w:r>
      <w:r>
        <w:t>of</w:t>
      </w:r>
      <w:r>
        <w:rPr>
          <w:spacing w:val="-3"/>
        </w:rPr>
        <w:t xml:space="preserve"> </w:t>
      </w:r>
      <w:r>
        <w:t>this</w:t>
      </w:r>
      <w:r>
        <w:rPr>
          <w:spacing w:val="-3"/>
        </w:rPr>
        <w:t xml:space="preserve"> </w:t>
      </w:r>
      <w:r>
        <w:t>information</w:t>
      </w:r>
      <w:r>
        <w:rPr>
          <w:spacing w:val="-3"/>
        </w:rPr>
        <w:t xml:space="preserve"> </w:t>
      </w:r>
      <w:r>
        <w:t>focuses</w:t>
      </w:r>
      <w:r>
        <w:rPr>
          <w:spacing w:val="-3"/>
        </w:rPr>
        <w:t xml:space="preserve"> </w:t>
      </w:r>
      <w:r>
        <w:t>on</w:t>
      </w:r>
      <w:r>
        <w:rPr>
          <w:spacing w:val="-3"/>
        </w:rPr>
        <w:t xml:space="preserve"> </w:t>
      </w:r>
      <w:r>
        <w:t>specific</w:t>
      </w:r>
      <w:r>
        <w:rPr>
          <w:spacing w:val="-3"/>
        </w:rPr>
        <w:t xml:space="preserve"> </w:t>
      </w:r>
      <w:r>
        <w:t>health</w:t>
      </w:r>
      <w:r>
        <w:rPr>
          <w:spacing w:val="-3"/>
        </w:rPr>
        <w:t xml:space="preserve"> </w:t>
      </w:r>
      <w:r>
        <w:t>hazards</w:t>
      </w:r>
      <w:r>
        <w:rPr>
          <w:spacing w:val="-3"/>
        </w:rPr>
        <w:t xml:space="preserve"> </w:t>
      </w:r>
      <w:r>
        <w:t>(e.g.</w:t>
      </w:r>
      <w:r>
        <w:rPr>
          <w:spacing w:val="-3"/>
        </w:rPr>
        <w:t xml:space="preserve"> </w:t>
      </w:r>
      <w:r>
        <w:t>lead,</w:t>
      </w:r>
      <w:r>
        <w:rPr>
          <w:spacing w:val="-3"/>
        </w:rPr>
        <w:t xml:space="preserve"> </w:t>
      </w:r>
      <w:r>
        <w:t>asthma</w:t>
      </w:r>
      <w:r>
        <w:rPr>
          <w:spacing w:val="-3"/>
        </w:rPr>
        <w:t xml:space="preserve"> </w:t>
      </w:r>
      <w:r>
        <w:t>or</w:t>
      </w:r>
      <w:r>
        <w:rPr>
          <w:spacing w:val="-3"/>
        </w:rPr>
        <w:t xml:space="preserve"> </w:t>
      </w:r>
      <w:r>
        <w:t>fire</w:t>
      </w:r>
      <w:r>
        <w:rPr>
          <w:spacing w:val="-3"/>
        </w:rPr>
        <w:t xml:space="preserve"> </w:t>
      </w:r>
      <w:r>
        <w:t>hazards) without considering all possible issues in a home.</w:t>
      </w:r>
    </w:p>
    <w:p w14:paraId="0DD31EE6" w14:textId="77777777" w:rsidR="00A1625A" w:rsidRDefault="00C17A18">
      <w:pPr>
        <w:pStyle w:val="BodyText"/>
        <w:spacing w:before="1" w:line="480" w:lineRule="auto"/>
        <w:ind w:left="1079" w:right="1112" w:firstLine="720"/>
      </w:pPr>
      <w:r>
        <w:t>One</w:t>
      </w:r>
      <w:r>
        <w:rPr>
          <w:spacing w:val="-3"/>
        </w:rPr>
        <w:t xml:space="preserve"> </w:t>
      </w:r>
      <w:r>
        <w:t>alternative</w:t>
      </w:r>
      <w:r>
        <w:rPr>
          <w:spacing w:val="-4"/>
        </w:rPr>
        <w:t xml:space="preserve"> </w:t>
      </w:r>
      <w:r>
        <w:t>for</w:t>
      </w:r>
      <w:r>
        <w:rPr>
          <w:spacing w:val="-4"/>
        </w:rPr>
        <w:t xml:space="preserve"> </w:t>
      </w:r>
      <w:r>
        <w:t>HH</w:t>
      </w:r>
      <w:r>
        <w:rPr>
          <w:spacing w:val="-3"/>
        </w:rPr>
        <w:t xml:space="preserve"> </w:t>
      </w:r>
      <w:r>
        <w:t>education</w:t>
      </w:r>
      <w:r>
        <w:rPr>
          <w:spacing w:val="-3"/>
        </w:rPr>
        <w:t xml:space="preserve"> </w:t>
      </w:r>
      <w:r>
        <w:t>that</w:t>
      </w:r>
      <w:r>
        <w:rPr>
          <w:spacing w:val="-4"/>
        </w:rPr>
        <w:t xml:space="preserve"> </w:t>
      </w:r>
      <w:r>
        <w:t>many</w:t>
      </w:r>
      <w:r>
        <w:rPr>
          <w:spacing w:val="-3"/>
        </w:rPr>
        <w:t xml:space="preserve"> </w:t>
      </w:r>
      <w:r>
        <w:t>groups</w:t>
      </w:r>
      <w:r>
        <w:rPr>
          <w:spacing w:val="-4"/>
        </w:rPr>
        <w:t xml:space="preserve"> </w:t>
      </w:r>
      <w:r>
        <w:t>have</w:t>
      </w:r>
      <w:r>
        <w:rPr>
          <w:spacing w:val="-3"/>
        </w:rPr>
        <w:t xml:space="preserve"> </w:t>
      </w:r>
      <w:r>
        <w:t>tried</w:t>
      </w:r>
      <w:r>
        <w:rPr>
          <w:spacing w:val="-3"/>
        </w:rPr>
        <w:t xml:space="preserve"> </w:t>
      </w:r>
      <w:r>
        <w:t>is</w:t>
      </w:r>
      <w:r>
        <w:rPr>
          <w:spacing w:val="-4"/>
        </w:rPr>
        <w:t xml:space="preserve"> </w:t>
      </w:r>
      <w:r>
        <w:t>home</w:t>
      </w:r>
      <w:r>
        <w:rPr>
          <w:spacing w:val="-4"/>
        </w:rPr>
        <w:t xml:space="preserve"> </w:t>
      </w:r>
      <w:r>
        <w:t>visits.</w:t>
      </w:r>
      <w:r>
        <w:rPr>
          <w:spacing w:val="40"/>
        </w:rPr>
        <w:t xml:space="preserve"> </w:t>
      </w:r>
      <w:r>
        <w:t>Home</w:t>
      </w:r>
      <w:r>
        <w:rPr>
          <w:spacing w:val="-3"/>
        </w:rPr>
        <w:t xml:space="preserve"> </w:t>
      </w:r>
      <w:r>
        <w:t>visit programs can be effective in educating individuals and encouraging action, particularly when program staff can point to specific issues in a home and demonstrate how to address them.</w:t>
      </w:r>
    </w:p>
    <w:p w14:paraId="77551573" w14:textId="77777777" w:rsidR="00A1625A" w:rsidRDefault="00C17A18">
      <w:pPr>
        <w:pStyle w:val="BodyText"/>
        <w:spacing w:line="480" w:lineRule="auto"/>
        <w:ind w:left="1079" w:right="1112"/>
      </w:pPr>
      <w:r>
        <w:t>These</w:t>
      </w:r>
      <w:r>
        <w:rPr>
          <w:spacing w:val="-3"/>
        </w:rPr>
        <w:t xml:space="preserve"> </w:t>
      </w:r>
      <w:r>
        <w:t>programs,</w:t>
      </w:r>
      <w:r>
        <w:rPr>
          <w:spacing w:val="-4"/>
        </w:rPr>
        <w:t xml:space="preserve"> </w:t>
      </w:r>
      <w:r>
        <w:t>however,</w:t>
      </w:r>
      <w:r>
        <w:rPr>
          <w:spacing w:val="-4"/>
        </w:rPr>
        <w:t xml:space="preserve"> </w:t>
      </w:r>
      <w:r>
        <w:t>can</w:t>
      </w:r>
      <w:r>
        <w:rPr>
          <w:spacing w:val="-3"/>
        </w:rPr>
        <w:t xml:space="preserve"> </w:t>
      </w:r>
      <w:r>
        <w:t>also</w:t>
      </w:r>
      <w:r>
        <w:rPr>
          <w:spacing w:val="-3"/>
        </w:rPr>
        <w:t xml:space="preserve"> </w:t>
      </w:r>
      <w:r>
        <w:t>be</w:t>
      </w:r>
      <w:r>
        <w:rPr>
          <w:spacing w:val="-2"/>
        </w:rPr>
        <w:t xml:space="preserve"> </w:t>
      </w:r>
      <w:r>
        <w:t>very</w:t>
      </w:r>
      <w:r>
        <w:rPr>
          <w:spacing w:val="-3"/>
        </w:rPr>
        <w:t xml:space="preserve"> </w:t>
      </w:r>
      <w:r>
        <w:t>resource</w:t>
      </w:r>
      <w:r>
        <w:rPr>
          <w:spacing w:val="-2"/>
        </w:rPr>
        <w:t xml:space="preserve"> </w:t>
      </w:r>
      <w:r>
        <w:t>intensive</w:t>
      </w:r>
      <w:r>
        <w:rPr>
          <w:spacing w:val="-3"/>
        </w:rPr>
        <w:t xml:space="preserve"> </w:t>
      </w:r>
      <w:r>
        <w:t>and</w:t>
      </w:r>
      <w:r>
        <w:rPr>
          <w:spacing w:val="-3"/>
        </w:rPr>
        <w:t xml:space="preserve"> </w:t>
      </w:r>
      <w:r>
        <w:t>therefore</w:t>
      </w:r>
      <w:r>
        <w:rPr>
          <w:spacing w:val="-3"/>
        </w:rPr>
        <w:t xml:space="preserve"> </w:t>
      </w:r>
      <w:r>
        <w:t>are</w:t>
      </w:r>
      <w:r>
        <w:rPr>
          <w:spacing w:val="-2"/>
        </w:rPr>
        <w:t xml:space="preserve"> </w:t>
      </w:r>
      <w:r>
        <w:t>usually</w:t>
      </w:r>
      <w:r>
        <w:rPr>
          <w:spacing w:val="-3"/>
        </w:rPr>
        <w:t xml:space="preserve"> </w:t>
      </w:r>
      <w:r>
        <w:t xml:space="preserve">limited in scope, serving a small number of clients. Rochester’s Healthy Home was designed to capture the home visit concept of visual, hands-on examples that visitors can easily relate to, while increasing reach by reducing the resources required to educate each person. Rather than visiting individual homes, the Healthy Home project supplied the home and invited visitors in. This model also helped to reduce trust barriers that can sometimes stymie with home visiting </w:t>
      </w:r>
      <w:r>
        <w:rPr>
          <w:spacing w:val="-2"/>
        </w:rPr>
        <w:t>programs.</w:t>
      </w:r>
    </w:p>
    <w:p w14:paraId="1624C9F3" w14:textId="77777777" w:rsidR="00A1625A" w:rsidRDefault="00C17A18">
      <w:pPr>
        <w:pStyle w:val="BodyText"/>
        <w:spacing w:line="480" w:lineRule="auto"/>
        <w:ind w:left="1079" w:right="1112" w:firstLine="720"/>
      </w:pPr>
      <w:r>
        <w:t>Home environmental health is a complex topic.</w:t>
      </w:r>
      <w:r>
        <w:rPr>
          <w:spacing w:val="40"/>
        </w:rPr>
        <w:t xml:space="preserve"> </w:t>
      </w:r>
      <w:r>
        <w:t>Reducing environmental home health hazards can be complicated by the fact that solutions require coordination between technical and behavioral change, improving landlord-tenant relationships, or developing individualized responses.</w:t>
      </w:r>
      <w:r>
        <w:rPr>
          <w:spacing w:val="-3"/>
        </w:rPr>
        <w:t xml:space="preserve"> </w:t>
      </w:r>
      <w:r>
        <w:t>Likewise,</w:t>
      </w:r>
      <w:r>
        <w:rPr>
          <w:spacing w:val="-3"/>
        </w:rPr>
        <w:t xml:space="preserve"> </w:t>
      </w:r>
      <w:r>
        <w:t>unless</w:t>
      </w:r>
      <w:r>
        <w:rPr>
          <w:spacing w:val="-4"/>
        </w:rPr>
        <w:t xml:space="preserve"> </w:t>
      </w:r>
      <w:r>
        <w:t>a</w:t>
      </w:r>
      <w:r>
        <w:rPr>
          <w:spacing w:val="-4"/>
        </w:rPr>
        <w:t xml:space="preserve"> </w:t>
      </w:r>
      <w:r>
        <w:t>holistic</w:t>
      </w:r>
      <w:r>
        <w:rPr>
          <w:spacing w:val="-4"/>
        </w:rPr>
        <w:t xml:space="preserve"> </w:t>
      </w:r>
      <w:r>
        <w:t>approach</w:t>
      </w:r>
      <w:r>
        <w:rPr>
          <w:spacing w:val="-4"/>
        </w:rPr>
        <w:t xml:space="preserve"> </w:t>
      </w:r>
      <w:r>
        <w:t>is</w:t>
      </w:r>
      <w:r>
        <w:rPr>
          <w:spacing w:val="-4"/>
        </w:rPr>
        <w:t xml:space="preserve"> </w:t>
      </w:r>
      <w:r>
        <w:t>taken,</w:t>
      </w:r>
      <w:r>
        <w:rPr>
          <w:spacing w:val="-4"/>
        </w:rPr>
        <w:t xml:space="preserve"> </w:t>
      </w:r>
      <w:r>
        <w:t>solutions</w:t>
      </w:r>
      <w:r>
        <w:rPr>
          <w:spacing w:val="-4"/>
        </w:rPr>
        <w:t xml:space="preserve"> </w:t>
      </w:r>
      <w:r>
        <w:t>to</w:t>
      </w:r>
      <w:r>
        <w:rPr>
          <w:spacing w:val="-3"/>
        </w:rPr>
        <w:t xml:space="preserve"> </w:t>
      </w:r>
      <w:r>
        <w:t>one</w:t>
      </w:r>
      <w:r>
        <w:rPr>
          <w:spacing w:val="-2"/>
        </w:rPr>
        <w:t xml:space="preserve"> </w:t>
      </w:r>
      <w:r>
        <w:t>problem</w:t>
      </w:r>
      <w:r>
        <w:rPr>
          <w:spacing w:val="-4"/>
        </w:rPr>
        <w:t xml:space="preserve"> </w:t>
      </w:r>
      <w:r>
        <w:t>may</w:t>
      </w:r>
      <w:r>
        <w:rPr>
          <w:spacing w:val="-3"/>
        </w:rPr>
        <w:t xml:space="preserve"> </w:t>
      </w:r>
      <w:r>
        <w:t>create</w:t>
      </w:r>
      <w:r>
        <w:rPr>
          <w:spacing w:val="-4"/>
        </w:rPr>
        <w:t xml:space="preserve"> </w:t>
      </w:r>
      <w:r>
        <w:t>or worsen others.</w:t>
      </w:r>
      <w:r>
        <w:rPr>
          <w:spacing w:val="40"/>
        </w:rPr>
        <w:t xml:space="preserve"> </w:t>
      </w:r>
      <w:r>
        <w:t>For example, residents may try to control pests through more extensive use of chemical cleaners that turn out to trigger their children’s asthma. These issues are also often tech</w:t>
      </w:r>
      <w:r>
        <w:t>nically complex,</w:t>
      </w:r>
      <w:r>
        <w:rPr>
          <w:spacing w:val="-1"/>
        </w:rPr>
        <w:t xml:space="preserve"> </w:t>
      </w:r>
      <w:r>
        <w:t>involving</w:t>
      </w:r>
      <w:r>
        <w:rPr>
          <w:spacing w:val="-1"/>
        </w:rPr>
        <w:t xml:space="preserve"> </w:t>
      </w:r>
      <w:r>
        <w:t xml:space="preserve">knowledge ranging from law to toxicology to home construction. Developing educational materials that address complex problems in a </w:t>
      </w:r>
      <w:proofErr w:type="gramStart"/>
      <w:r>
        <w:t>holistic</w:t>
      </w:r>
      <w:proofErr w:type="gramEnd"/>
      <w:r>
        <w:t xml:space="preserve"> yet accessible manner is a challenge.</w:t>
      </w:r>
    </w:p>
    <w:p w14:paraId="1C643BC8"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C562C97" w14:textId="77777777" w:rsidR="00A1625A" w:rsidRDefault="00A1625A">
      <w:pPr>
        <w:pStyle w:val="BodyText"/>
        <w:spacing w:before="46"/>
      </w:pPr>
    </w:p>
    <w:p w14:paraId="20F97AE5" w14:textId="77777777" w:rsidR="00A1625A" w:rsidRDefault="00C17A18">
      <w:pPr>
        <w:pStyle w:val="BodyText"/>
        <w:spacing w:line="480" w:lineRule="auto"/>
        <w:ind w:left="1079" w:right="1118" w:firstLine="720"/>
      </w:pPr>
      <w:r>
        <w:t>Healthy</w:t>
      </w:r>
      <w:r>
        <w:rPr>
          <w:spacing w:val="-1"/>
        </w:rPr>
        <w:t xml:space="preserve"> </w:t>
      </w:r>
      <w:r>
        <w:t>Home</w:t>
      </w:r>
      <w:r>
        <w:rPr>
          <w:spacing w:val="-3"/>
        </w:rPr>
        <w:t xml:space="preserve"> </w:t>
      </w:r>
      <w:r>
        <w:t>staff</w:t>
      </w:r>
      <w:r>
        <w:rPr>
          <w:spacing w:val="-3"/>
        </w:rPr>
        <w:t xml:space="preserve"> </w:t>
      </w:r>
      <w:r>
        <w:t>spent</w:t>
      </w:r>
      <w:r>
        <w:rPr>
          <w:spacing w:val="-3"/>
        </w:rPr>
        <w:t xml:space="preserve"> </w:t>
      </w:r>
      <w:r>
        <w:t>several</w:t>
      </w:r>
      <w:r>
        <w:rPr>
          <w:spacing w:val="-2"/>
        </w:rPr>
        <w:t xml:space="preserve"> </w:t>
      </w:r>
      <w:r>
        <w:t>months</w:t>
      </w:r>
      <w:r>
        <w:rPr>
          <w:spacing w:val="-3"/>
        </w:rPr>
        <w:t xml:space="preserve"> </w:t>
      </w:r>
      <w:r>
        <w:t>developing</w:t>
      </w:r>
      <w:r>
        <w:rPr>
          <w:spacing w:val="-3"/>
        </w:rPr>
        <w:t xml:space="preserve"> </w:t>
      </w:r>
      <w:r>
        <w:t>displays</w:t>
      </w:r>
      <w:r>
        <w:rPr>
          <w:spacing w:val="-3"/>
        </w:rPr>
        <w:t xml:space="preserve"> </w:t>
      </w:r>
      <w:r>
        <w:t>designed</w:t>
      </w:r>
      <w:r>
        <w:rPr>
          <w:spacing w:val="-3"/>
        </w:rPr>
        <w:t xml:space="preserve"> </w:t>
      </w:r>
      <w:r>
        <w:t>to</w:t>
      </w:r>
      <w:r>
        <w:rPr>
          <w:spacing w:val="-3"/>
        </w:rPr>
        <w:t xml:space="preserve"> </w:t>
      </w:r>
      <w:r>
        <w:t>address</w:t>
      </w:r>
      <w:r>
        <w:rPr>
          <w:spacing w:val="-3"/>
        </w:rPr>
        <w:t xml:space="preserve"> </w:t>
      </w:r>
      <w:r>
        <w:t>these challenges</w:t>
      </w:r>
      <w:r>
        <w:rPr>
          <w:spacing w:val="-4"/>
        </w:rPr>
        <w:t xml:space="preserve"> </w:t>
      </w:r>
      <w:r>
        <w:t>by</w:t>
      </w:r>
      <w:r>
        <w:rPr>
          <w:spacing w:val="-3"/>
        </w:rPr>
        <w:t xml:space="preserve"> </w:t>
      </w:r>
      <w:r>
        <w:t>providing</w:t>
      </w:r>
      <w:r>
        <w:rPr>
          <w:spacing w:val="-3"/>
        </w:rPr>
        <w:t xml:space="preserve"> </w:t>
      </w:r>
      <w:r>
        <w:t>visitors</w:t>
      </w:r>
      <w:r>
        <w:rPr>
          <w:spacing w:val="-4"/>
        </w:rPr>
        <w:t xml:space="preserve"> </w:t>
      </w:r>
      <w:r>
        <w:t>with</w:t>
      </w:r>
      <w:r>
        <w:rPr>
          <w:spacing w:val="-2"/>
        </w:rPr>
        <w:t xml:space="preserve"> </w:t>
      </w:r>
      <w:r>
        <w:t>holistic</w:t>
      </w:r>
      <w:r>
        <w:rPr>
          <w:spacing w:val="-4"/>
        </w:rPr>
        <w:t xml:space="preserve"> </w:t>
      </w:r>
      <w:r>
        <w:t>strategies</w:t>
      </w:r>
      <w:r>
        <w:rPr>
          <w:spacing w:val="-4"/>
        </w:rPr>
        <w:t xml:space="preserve"> </w:t>
      </w:r>
      <w:r>
        <w:t>to</w:t>
      </w:r>
      <w:r>
        <w:rPr>
          <w:spacing w:val="-4"/>
        </w:rPr>
        <w:t xml:space="preserve"> </w:t>
      </w:r>
      <w:r>
        <w:t>reduce</w:t>
      </w:r>
      <w:r>
        <w:rPr>
          <w:spacing w:val="-3"/>
        </w:rPr>
        <w:t xml:space="preserve"> </w:t>
      </w:r>
      <w:r>
        <w:t>environmental</w:t>
      </w:r>
      <w:r>
        <w:rPr>
          <w:spacing w:val="-3"/>
        </w:rPr>
        <w:t xml:space="preserve"> </w:t>
      </w:r>
      <w:r>
        <w:t>hazards</w:t>
      </w:r>
      <w:r>
        <w:rPr>
          <w:spacing w:val="-4"/>
        </w:rPr>
        <w:t xml:space="preserve"> </w:t>
      </w:r>
      <w:r>
        <w:t>in</w:t>
      </w:r>
      <w:r>
        <w:rPr>
          <w:spacing w:val="-4"/>
        </w:rPr>
        <w:t xml:space="preserve"> </w:t>
      </w:r>
      <w:r>
        <w:t>their specific housing situation. The materials and solutions were designed to focus on the circumstances of low income tenants in older urban housing; however, they were relevant to a much broader audience as well.</w:t>
      </w:r>
      <w:r>
        <w:rPr>
          <w:spacing w:val="71"/>
        </w:rPr>
        <w:t xml:space="preserve"> </w:t>
      </w:r>
      <w:r>
        <w:t>Being able to see a variety of different hazards all at once helps visitors understand how they can interact in a home. HHAC members provided technical input in their areas of expertise, and donated materials to ‘their’ displays. The Coalition to Prevent Lead Poisoning, Injury Free Coalition for Kids, Monroe County Department of Public Health, Regional Community Asthma Network, and the Rochester Fire Department were particularly active in this process. Displays developed included highly visual posters and h</w:t>
      </w:r>
      <w:r>
        <w:t>ands-on displays reflecting the contents of the posters. Hazard-specific checklists were included at each station for visitors to take home. Staff designed all written materials to be no higher than a 5</w:t>
      </w:r>
      <w:r>
        <w:rPr>
          <w:vertAlign w:val="superscript"/>
        </w:rPr>
        <w:t>th</w:t>
      </w:r>
      <w:r>
        <w:t xml:space="preserve"> grade reading level.</w:t>
      </w:r>
    </w:p>
    <w:p w14:paraId="1DEC5519" w14:textId="77777777" w:rsidR="00A1625A" w:rsidRDefault="00C17A18">
      <w:pPr>
        <w:pStyle w:val="BodyText"/>
        <w:spacing w:before="1" w:line="480" w:lineRule="auto"/>
        <w:ind w:left="1079" w:right="1420" w:firstLine="720"/>
        <w:jc w:val="both"/>
      </w:pPr>
      <w:r>
        <w:t>When</w:t>
      </w:r>
      <w:r>
        <w:rPr>
          <w:spacing w:val="-1"/>
        </w:rPr>
        <w:t xml:space="preserve"> </w:t>
      </w:r>
      <w:r>
        <w:t>visitors</w:t>
      </w:r>
      <w:r>
        <w:rPr>
          <w:spacing w:val="-1"/>
        </w:rPr>
        <w:t xml:space="preserve"> </w:t>
      </w:r>
      <w:r>
        <w:t>came into</w:t>
      </w:r>
      <w:r>
        <w:rPr>
          <w:spacing w:val="-2"/>
        </w:rPr>
        <w:t xml:space="preserve"> </w:t>
      </w:r>
      <w:r>
        <w:t>the Healthy</w:t>
      </w:r>
      <w:r>
        <w:rPr>
          <w:spacing w:val="-1"/>
        </w:rPr>
        <w:t xml:space="preserve"> </w:t>
      </w:r>
      <w:r>
        <w:t>Home,</w:t>
      </w:r>
      <w:r>
        <w:rPr>
          <w:spacing w:val="-1"/>
        </w:rPr>
        <w:t xml:space="preserve"> </w:t>
      </w:r>
      <w:r>
        <w:t>they</w:t>
      </w:r>
      <w:r>
        <w:rPr>
          <w:spacing w:val="-2"/>
        </w:rPr>
        <w:t xml:space="preserve"> </w:t>
      </w:r>
      <w:r>
        <w:t>signed</w:t>
      </w:r>
      <w:r>
        <w:rPr>
          <w:spacing w:val="-1"/>
        </w:rPr>
        <w:t xml:space="preserve"> </w:t>
      </w:r>
      <w:r>
        <w:t>in,</w:t>
      </w:r>
      <w:r>
        <w:rPr>
          <w:spacing w:val="-1"/>
        </w:rPr>
        <w:t xml:space="preserve"> </w:t>
      </w:r>
      <w:r>
        <w:t>took</w:t>
      </w:r>
      <w:r>
        <w:rPr>
          <w:spacing w:val="-1"/>
        </w:rPr>
        <w:t xml:space="preserve"> </w:t>
      </w:r>
      <w:r>
        <w:t>a</w:t>
      </w:r>
      <w:r>
        <w:rPr>
          <w:spacing w:val="-1"/>
        </w:rPr>
        <w:t xml:space="preserve"> </w:t>
      </w:r>
      <w:r>
        <w:t>tour, and</w:t>
      </w:r>
      <w:r>
        <w:rPr>
          <w:spacing w:val="-1"/>
        </w:rPr>
        <w:t xml:space="preserve"> </w:t>
      </w:r>
      <w:r>
        <w:t>filled out evaluation</w:t>
      </w:r>
      <w:r>
        <w:rPr>
          <w:spacing w:val="-2"/>
        </w:rPr>
        <w:t xml:space="preserve"> </w:t>
      </w:r>
      <w:r>
        <w:t>forms</w:t>
      </w:r>
      <w:r>
        <w:rPr>
          <w:spacing w:val="-3"/>
        </w:rPr>
        <w:t xml:space="preserve"> </w:t>
      </w:r>
      <w:r>
        <w:t>and</w:t>
      </w:r>
      <w:r>
        <w:rPr>
          <w:spacing w:val="-3"/>
        </w:rPr>
        <w:t xml:space="preserve"> </w:t>
      </w:r>
      <w:r>
        <w:t>action</w:t>
      </w:r>
      <w:r>
        <w:rPr>
          <w:spacing w:val="-2"/>
        </w:rPr>
        <w:t xml:space="preserve"> </w:t>
      </w:r>
      <w:r>
        <w:t>plans.</w:t>
      </w:r>
      <w:r>
        <w:rPr>
          <w:spacing w:val="-3"/>
        </w:rPr>
        <w:t xml:space="preserve"> </w:t>
      </w:r>
      <w:r>
        <w:t>A</w:t>
      </w:r>
      <w:r>
        <w:rPr>
          <w:spacing w:val="-2"/>
        </w:rPr>
        <w:t xml:space="preserve"> </w:t>
      </w:r>
      <w:r>
        <w:t>typical</w:t>
      </w:r>
      <w:r>
        <w:rPr>
          <w:spacing w:val="-2"/>
        </w:rPr>
        <w:t xml:space="preserve"> </w:t>
      </w:r>
      <w:r>
        <w:t>tour</w:t>
      </w:r>
      <w:r>
        <w:rPr>
          <w:spacing w:val="-3"/>
        </w:rPr>
        <w:t xml:space="preserve"> </w:t>
      </w:r>
      <w:r>
        <w:t>ranged</w:t>
      </w:r>
      <w:r>
        <w:rPr>
          <w:spacing w:val="-3"/>
        </w:rPr>
        <w:t xml:space="preserve"> </w:t>
      </w:r>
      <w:r>
        <w:t>from</w:t>
      </w:r>
      <w:r>
        <w:rPr>
          <w:spacing w:val="-2"/>
        </w:rPr>
        <w:t xml:space="preserve"> </w:t>
      </w:r>
      <w:r>
        <w:t>45</w:t>
      </w:r>
      <w:r>
        <w:rPr>
          <w:spacing w:val="-3"/>
        </w:rPr>
        <w:t xml:space="preserve"> </w:t>
      </w:r>
      <w:r>
        <w:t>minutes</w:t>
      </w:r>
      <w:r>
        <w:rPr>
          <w:spacing w:val="-2"/>
        </w:rPr>
        <w:t xml:space="preserve"> </w:t>
      </w:r>
      <w:r>
        <w:t>to</w:t>
      </w:r>
      <w:r>
        <w:rPr>
          <w:spacing w:val="-3"/>
        </w:rPr>
        <w:t xml:space="preserve"> </w:t>
      </w:r>
      <w:r>
        <w:t>an</w:t>
      </w:r>
      <w:r>
        <w:rPr>
          <w:spacing w:val="-3"/>
        </w:rPr>
        <w:t xml:space="preserve"> </w:t>
      </w:r>
      <w:r>
        <w:t>hour,</w:t>
      </w:r>
      <w:r>
        <w:rPr>
          <w:spacing w:val="-3"/>
        </w:rPr>
        <w:t xml:space="preserve"> </w:t>
      </w:r>
      <w:r>
        <w:t>though some</w:t>
      </w:r>
      <w:r>
        <w:rPr>
          <w:spacing w:val="-2"/>
        </w:rPr>
        <w:t xml:space="preserve"> </w:t>
      </w:r>
      <w:r>
        <w:t>were</w:t>
      </w:r>
      <w:r>
        <w:rPr>
          <w:spacing w:val="-2"/>
        </w:rPr>
        <w:t xml:space="preserve"> </w:t>
      </w:r>
      <w:r>
        <w:t>longer</w:t>
      </w:r>
      <w:r>
        <w:rPr>
          <w:spacing w:val="-2"/>
        </w:rPr>
        <w:t xml:space="preserve"> </w:t>
      </w:r>
      <w:r>
        <w:t>or</w:t>
      </w:r>
      <w:r>
        <w:rPr>
          <w:spacing w:val="-2"/>
        </w:rPr>
        <w:t xml:space="preserve"> </w:t>
      </w:r>
      <w:r>
        <w:t>shorter</w:t>
      </w:r>
      <w:r>
        <w:rPr>
          <w:spacing w:val="-2"/>
        </w:rPr>
        <w:t xml:space="preserve"> </w:t>
      </w:r>
      <w:r>
        <w:t>depending</w:t>
      </w:r>
      <w:r>
        <w:rPr>
          <w:spacing w:val="-2"/>
        </w:rPr>
        <w:t xml:space="preserve"> </w:t>
      </w:r>
      <w:r>
        <w:t>on</w:t>
      </w:r>
      <w:r>
        <w:rPr>
          <w:spacing w:val="-2"/>
        </w:rPr>
        <w:t xml:space="preserve"> </w:t>
      </w:r>
      <w:r>
        <w:t>the needs</w:t>
      </w:r>
      <w:r>
        <w:rPr>
          <w:spacing w:val="-2"/>
        </w:rPr>
        <w:t xml:space="preserve"> </w:t>
      </w:r>
      <w:r>
        <w:t>of</w:t>
      </w:r>
      <w:r>
        <w:rPr>
          <w:spacing w:val="-2"/>
        </w:rPr>
        <w:t xml:space="preserve"> </w:t>
      </w:r>
      <w:r>
        <w:t>the</w:t>
      </w:r>
      <w:r>
        <w:rPr>
          <w:spacing w:val="-1"/>
        </w:rPr>
        <w:t xml:space="preserve"> </w:t>
      </w:r>
      <w:proofErr w:type="gramStart"/>
      <w:r>
        <w:t>visitor</w:t>
      </w:r>
      <w:proofErr w:type="gramEnd"/>
      <w:r>
        <w:t>(s).</w:t>
      </w:r>
      <w:r>
        <w:rPr>
          <w:spacing w:val="-1"/>
        </w:rPr>
        <w:t xml:space="preserve"> </w:t>
      </w:r>
      <w:r>
        <w:t>Tour</w:t>
      </w:r>
      <w:r>
        <w:rPr>
          <w:spacing w:val="-2"/>
        </w:rPr>
        <w:t xml:space="preserve"> </w:t>
      </w:r>
      <w:r>
        <w:t>guides</w:t>
      </w:r>
      <w:r>
        <w:rPr>
          <w:spacing w:val="-2"/>
        </w:rPr>
        <w:t xml:space="preserve"> </w:t>
      </w:r>
      <w:r>
        <w:t>described</w:t>
      </w:r>
    </w:p>
    <w:p w14:paraId="0E895283" w14:textId="77777777" w:rsidR="00A1625A" w:rsidRDefault="00C17A18">
      <w:pPr>
        <w:pStyle w:val="BodyText"/>
        <w:spacing w:line="480" w:lineRule="auto"/>
        <w:ind w:left="5249" w:right="1147"/>
      </w:pPr>
      <w:r>
        <w:rPr>
          <w:noProof/>
        </w:rPr>
        <mc:AlternateContent>
          <mc:Choice Requires="wpg">
            <w:drawing>
              <wp:anchor distT="0" distB="0" distL="0" distR="0" simplePos="0" relativeHeight="15729664" behindDoc="0" locked="0" layoutInCell="1" allowOverlap="1" wp14:anchorId="36D955FE" wp14:editId="5606A10E">
                <wp:simplePos x="0" y="0"/>
                <wp:positionH relativeFrom="page">
                  <wp:posOffset>861822</wp:posOffset>
                </wp:positionH>
                <wp:positionV relativeFrom="paragraph">
                  <wp:posOffset>28594</wp:posOffset>
                </wp:positionV>
                <wp:extent cx="2586355" cy="2047239"/>
                <wp:effectExtent l="0" t="0" r="0" b="0"/>
                <wp:wrapNone/>
                <wp:docPr id="13" name="Group 13" descr="quote from Eleanor Colem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047239"/>
                          <a:chOff x="0" y="0"/>
                          <a:chExt cx="2586355" cy="2047239"/>
                        </a:xfrm>
                      </wpg:grpSpPr>
                      <wps:wsp>
                        <wps:cNvPr id="14" name="Graphic 14"/>
                        <wps:cNvSpPr/>
                        <wps:spPr>
                          <a:xfrm>
                            <a:off x="0" y="0"/>
                            <a:ext cx="2586355" cy="2047239"/>
                          </a:xfrm>
                          <a:custGeom>
                            <a:avLst/>
                            <a:gdLst/>
                            <a:ahLst/>
                            <a:cxnLst/>
                            <a:rect l="l" t="t" r="r" b="b"/>
                            <a:pathLst>
                              <a:path w="2586355" h="2047239">
                                <a:moveTo>
                                  <a:pt x="2525268" y="60960"/>
                                </a:moveTo>
                                <a:lnTo>
                                  <a:pt x="2510028" y="60960"/>
                                </a:lnTo>
                                <a:lnTo>
                                  <a:pt x="2510028" y="76200"/>
                                </a:lnTo>
                                <a:lnTo>
                                  <a:pt x="2510028" y="1971040"/>
                                </a:lnTo>
                                <a:lnTo>
                                  <a:pt x="76200" y="1971040"/>
                                </a:lnTo>
                                <a:lnTo>
                                  <a:pt x="76200" y="76200"/>
                                </a:lnTo>
                                <a:lnTo>
                                  <a:pt x="2510028" y="76200"/>
                                </a:lnTo>
                                <a:lnTo>
                                  <a:pt x="2510028" y="60960"/>
                                </a:lnTo>
                                <a:lnTo>
                                  <a:pt x="60960" y="60960"/>
                                </a:lnTo>
                                <a:lnTo>
                                  <a:pt x="60960" y="76200"/>
                                </a:lnTo>
                                <a:lnTo>
                                  <a:pt x="60960" y="1971040"/>
                                </a:lnTo>
                                <a:lnTo>
                                  <a:pt x="60960" y="1986280"/>
                                </a:lnTo>
                                <a:lnTo>
                                  <a:pt x="2525268" y="1986280"/>
                                </a:lnTo>
                                <a:lnTo>
                                  <a:pt x="2525268" y="1971294"/>
                                </a:lnTo>
                                <a:lnTo>
                                  <a:pt x="2525268" y="1971040"/>
                                </a:lnTo>
                                <a:lnTo>
                                  <a:pt x="2525268" y="76200"/>
                                </a:lnTo>
                                <a:lnTo>
                                  <a:pt x="2525268" y="60960"/>
                                </a:lnTo>
                                <a:close/>
                              </a:path>
                              <a:path w="2586355" h="2047239">
                                <a:moveTo>
                                  <a:pt x="2586228" y="0"/>
                                </a:moveTo>
                                <a:lnTo>
                                  <a:pt x="2540508" y="0"/>
                                </a:lnTo>
                                <a:lnTo>
                                  <a:pt x="2540508" y="45720"/>
                                </a:lnTo>
                                <a:lnTo>
                                  <a:pt x="2540508" y="2001520"/>
                                </a:lnTo>
                                <a:lnTo>
                                  <a:pt x="45707" y="2001520"/>
                                </a:lnTo>
                                <a:lnTo>
                                  <a:pt x="45707" y="45720"/>
                                </a:lnTo>
                                <a:lnTo>
                                  <a:pt x="2540508" y="45720"/>
                                </a:lnTo>
                                <a:lnTo>
                                  <a:pt x="2540508" y="0"/>
                                </a:lnTo>
                                <a:lnTo>
                                  <a:pt x="0" y="0"/>
                                </a:lnTo>
                                <a:lnTo>
                                  <a:pt x="0" y="45720"/>
                                </a:lnTo>
                                <a:lnTo>
                                  <a:pt x="0" y="2001520"/>
                                </a:lnTo>
                                <a:lnTo>
                                  <a:pt x="0" y="2047240"/>
                                </a:lnTo>
                                <a:lnTo>
                                  <a:pt x="2586228" y="2047240"/>
                                </a:lnTo>
                                <a:lnTo>
                                  <a:pt x="2586228" y="2001774"/>
                                </a:lnTo>
                                <a:lnTo>
                                  <a:pt x="2586228" y="2001520"/>
                                </a:lnTo>
                                <a:lnTo>
                                  <a:pt x="2586228" y="45720"/>
                                </a:lnTo>
                                <a:lnTo>
                                  <a:pt x="2586228"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60960" y="45719"/>
                            <a:ext cx="2464435" cy="1955800"/>
                          </a:xfrm>
                          <a:prstGeom prst="rect">
                            <a:avLst/>
                          </a:prstGeom>
                        </wps:spPr>
                        <wps:txbx>
                          <w:txbxContent>
                            <w:p w14:paraId="18D24391" w14:textId="77777777" w:rsidR="00A1625A" w:rsidRDefault="00C17A18">
                              <w:pPr>
                                <w:spacing w:before="190"/>
                                <w:ind w:left="240" w:right="237"/>
                                <w:jc w:val="both"/>
                                <w:rPr>
                                  <w:rFonts w:ascii="Times New Roman" w:hAnsi="Times New Roman"/>
                                  <w:sz w:val="36"/>
                                </w:rPr>
                              </w:pPr>
                              <w:r>
                                <w:rPr>
                                  <w:rFonts w:ascii="Times New Roman" w:hAnsi="Times New Roman"/>
                                  <w:sz w:val="36"/>
                                </w:rPr>
                                <w:t>“Some people really need a hands-on way</w:t>
                              </w:r>
                              <w:r>
                                <w:rPr>
                                  <w:rFonts w:ascii="Times New Roman" w:hAnsi="Times New Roman"/>
                                  <w:spacing w:val="40"/>
                                  <w:sz w:val="36"/>
                                </w:rPr>
                                <w:t xml:space="preserve"> </w:t>
                              </w:r>
                              <w:r>
                                <w:rPr>
                                  <w:rFonts w:ascii="Times New Roman" w:hAnsi="Times New Roman"/>
                                  <w:sz w:val="36"/>
                                </w:rPr>
                                <w:t>of learning. They need to</w:t>
                              </w:r>
                              <w:r>
                                <w:rPr>
                                  <w:rFonts w:ascii="Times New Roman" w:hAnsi="Times New Roman"/>
                                  <w:spacing w:val="-4"/>
                                  <w:sz w:val="36"/>
                                </w:rPr>
                                <w:t xml:space="preserve"> </w:t>
                              </w:r>
                              <w:r>
                                <w:rPr>
                                  <w:rFonts w:ascii="Times New Roman" w:hAnsi="Times New Roman"/>
                                  <w:sz w:val="36"/>
                                </w:rPr>
                                <w:t>be</w:t>
                              </w:r>
                              <w:r>
                                <w:rPr>
                                  <w:rFonts w:ascii="Times New Roman" w:hAnsi="Times New Roman"/>
                                  <w:spacing w:val="-4"/>
                                  <w:sz w:val="36"/>
                                </w:rPr>
                                <w:t xml:space="preserve"> </w:t>
                              </w:r>
                              <w:r>
                                <w:rPr>
                                  <w:rFonts w:ascii="Times New Roman" w:hAnsi="Times New Roman"/>
                                  <w:sz w:val="36"/>
                                </w:rPr>
                                <w:t>able</w:t>
                              </w:r>
                              <w:r>
                                <w:rPr>
                                  <w:rFonts w:ascii="Times New Roman" w:hAnsi="Times New Roman"/>
                                  <w:spacing w:val="-4"/>
                                  <w:sz w:val="36"/>
                                </w:rPr>
                                <w:t xml:space="preserve"> </w:t>
                              </w:r>
                              <w:r>
                                <w:rPr>
                                  <w:rFonts w:ascii="Times New Roman" w:hAnsi="Times New Roman"/>
                                  <w:sz w:val="36"/>
                                </w:rPr>
                                <w:t>to</w:t>
                              </w:r>
                              <w:r>
                                <w:rPr>
                                  <w:rFonts w:ascii="Times New Roman" w:hAnsi="Times New Roman"/>
                                  <w:spacing w:val="-4"/>
                                  <w:sz w:val="36"/>
                                </w:rPr>
                                <w:t xml:space="preserve"> </w:t>
                              </w:r>
                              <w:r>
                                <w:rPr>
                                  <w:rFonts w:ascii="Times New Roman" w:hAnsi="Times New Roman"/>
                                  <w:sz w:val="36"/>
                                </w:rPr>
                                <w:t>touch,</w:t>
                              </w:r>
                              <w:r>
                                <w:rPr>
                                  <w:rFonts w:ascii="Times New Roman" w:hAnsi="Times New Roman"/>
                                  <w:spacing w:val="-4"/>
                                  <w:sz w:val="36"/>
                                </w:rPr>
                                <w:t xml:space="preserve"> </w:t>
                              </w:r>
                              <w:r>
                                <w:rPr>
                                  <w:rFonts w:ascii="Times New Roman" w:hAnsi="Times New Roman"/>
                                  <w:sz w:val="36"/>
                                </w:rPr>
                                <w:t>(or) see, more than reading or hearing.”</w:t>
                              </w:r>
                            </w:p>
                            <w:p w14:paraId="5576BF15" w14:textId="77777777" w:rsidR="00A1625A" w:rsidRDefault="00C17A18">
                              <w:pPr>
                                <w:spacing w:line="274" w:lineRule="exact"/>
                                <w:ind w:left="961"/>
                                <w:rPr>
                                  <w:rFonts w:ascii="Times New Roman" w:hAnsi="Times New Roman"/>
                                  <w:sz w:val="24"/>
                                </w:rPr>
                              </w:pP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Eleanor</w:t>
                              </w:r>
                              <w:r>
                                <w:rPr>
                                  <w:rFonts w:ascii="Times New Roman" w:hAnsi="Times New Roman"/>
                                  <w:spacing w:val="-1"/>
                                  <w:sz w:val="24"/>
                                </w:rPr>
                                <w:t xml:space="preserve"> </w:t>
                              </w:r>
                              <w:r>
                                <w:rPr>
                                  <w:rFonts w:ascii="Times New Roman" w:hAnsi="Times New Roman"/>
                                  <w:sz w:val="24"/>
                                </w:rPr>
                                <w:t>Coleman,</w:t>
                              </w:r>
                              <w:r>
                                <w:rPr>
                                  <w:rFonts w:ascii="Times New Roman" w:hAnsi="Times New Roman"/>
                                  <w:spacing w:val="-1"/>
                                  <w:sz w:val="24"/>
                                </w:rPr>
                                <w:t xml:space="preserve"> </w:t>
                              </w:r>
                              <w:r>
                                <w:rPr>
                                  <w:rFonts w:ascii="Times New Roman" w:hAnsi="Times New Roman"/>
                                  <w:spacing w:val="-4"/>
                                  <w:sz w:val="24"/>
                                </w:rPr>
                                <w:t>SWAN</w:t>
                              </w:r>
                            </w:p>
                          </w:txbxContent>
                        </wps:txbx>
                        <wps:bodyPr wrap="square" lIns="0" tIns="0" rIns="0" bIns="0" rtlCol="0">
                          <a:noAutofit/>
                        </wps:bodyPr>
                      </wps:wsp>
                    </wpg:wgp>
                  </a:graphicData>
                </a:graphic>
              </wp:anchor>
            </w:drawing>
          </mc:Choice>
          <mc:Fallback>
            <w:pict>
              <v:group w14:anchorId="36D955FE" id="Group 13" o:spid="_x0000_s1033" alt="quote from Eleanor Coleman" style="position:absolute;left:0;text-align:left;margin-left:67.85pt;margin-top:2.25pt;width:203.65pt;height:161.2pt;z-index:15729664;mso-wrap-distance-left:0;mso-wrap-distance-right:0;mso-position-horizontal-relative:page" coordsize="25863,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">
                <v:shape id="Graphic 14" o:spid="_x0000_s1034" style="position:absolute;width:25863;height:20472;visibility:visible;mso-wrap-style:square;v-text-anchor:top" coordsize="2586355,20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" path="m2525268,60960r-15240,l2510028,76200r,1894840l76200,1971040r,-1894840l2510028,76200r,-15240l60960,60960r,15240l60960,1971040r,15240l2525268,1986280r,-14986l2525268,1971040r,-1894840l2525268,60960xem2586228,r-45720,l2540508,45720r,1955800l45707,2001520r,-1955800l2540508,45720r,-45720l,,,45720,,2001520r,45720l2586228,2047240r,-45466l2586228,2001520r,-1955800l2586228,xe" fillcolor="black" stroked="f">
                  <v:path arrowok="t"/>
                </v:shape>
                <v:shape id="Textbox 15" o:spid="_x0000_s1035" type="#_x0000_t202" style="position:absolute;left:609;top:457;width:24644;height:19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D24391" w14:textId="77777777" w:rsidR="00A1625A" w:rsidRDefault="00C17A18">
                        <w:pPr>
                          <w:spacing w:before="190"/>
                          <w:ind w:left="240" w:right="237"/>
                          <w:jc w:val="both"/>
                          <w:rPr>
                            <w:rFonts w:ascii="Times New Roman" w:hAnsi="Times New Roman"/>
                            <w:sz w:val="36"/>
                          </w:rPr>
                        </w:pPr>
                        <w:r>
                          <w:rPr>
                            <w:rFonts w:ascii="Times New Roman" w:hAnsi="Times New Roman"/>
                            <w:sz w:val="36"/>
                          </w:rPr>
                          <w:t>“Some people really need a hands-on way</w:t>
                        </w:r>
                        <w:r>
                          <w:rPr>
                            <w:rFonts w:ascii="Times New Roman" w:hAnsi="Times New Roman"/>
                            <w:spacing w:val="40"/>
                            <w:sz w:val="36"/>
                          </w:rPr>
                          <w:t xml:space="preserve"> </w:t>
                        </w:r>
                        <w:r>
                          <w:rPr>
                            <w:rFonts w:ascii="Times New Roman" w:hAnsi="Times New Roman"/>
                            <w:sz w:val="36"/>
                          </w:rPr>
                          <w:t>of learning. They need to</w:t>
                        </w:r>
                        <w:r>
                          <w:rPr>
                            <w:rFonts w:ascii="Times New Roman" w:hAnsi="Times New Roman"/>
                            <w:spacing w:val="-4"/>
                            <w:sz w:val="36"/>
                          </w:rPr>
                          <w:t xml:space="preserve"> </w:t>
                        </w:r>
                        <w:r>
                          <w:rPr>
                            <w:rFonts w:ascii="Times New Roman" w:hAnsi="Times New Roman"/>
                            <w:sz w:val="36"/>
                          </w:rPr>
                          <w:t>be</w:t>
                        </w:r>
                        <w:r>
                          <w:rPr>
                            <w:rFonts w:ascii="Times New Roman" w:hAnsi="Times New Roman"/>
                            <w:spacing w:val="-4"/>
                            <w:sz w:val="36"/>
                          </w:rPr>
                          <w:t xml:space="preserve"> </w:t>
                        </w:r>
                        <w:r>
                          <w:rPr>
                            <w:rFonts w:ascii="Times New Roman" w:hAnsi="Times New Roman"/>
                            <w:sz w:val="36"/>
                          </w:rPr>
                          <w:t>able</w:t>
                        </w:r>
                        <w:r>
                          <w:rPr>
                            <w:rFonts w:ascii="Times New Roman" w:hAnsi="Times New Roman"/>
                            <w:spacing w:val="-4"/>
                            <w:sz w:val="36"/>
                          </w:rPr>
                          <w:t xml:space="preserve"> </w:t>
                        </w:r>
                        <w:r>
                          <w:rPr>
                            <w:rFonts w:ascii="Times New Roman" w:hAnsi="Times New Roman"/>
                            <w:sz w:val="36"/>
                          </w:rPr>
                          <w:t>to</w:t>
                        </w:r>
                        <w:r>
                          <w:rPr>
                            <w:rFonts w:ascii="Times New Roman" w:hAnsi="Times New Roman"/>
                            <w:spacing w:val="-4"/>
                            <w:sz w:val="36"/>
                          </w:rPr>
                          <w:t xml:space="preserve"> </w:t>
                        </w:r>
                        <w:r>
                          <w:rPr>
                            <w:rFonts w:ascii="Times New Roman" w:hAnsi="Times New Roman"/>
                            <w:sz w:val="36"/>
                          </w:rPr>
                          <w:t>touch,</w:t>
                        </w:r>
                        <w:r>
                          <w:rPr>
                            <w:rFonts w:ascii="Times New Roman" w:hAnsi="Times New Roman"/>
                            <w:spacing w:val="-4"/>
                            <w:sz w:val="36"/>
                          </w:rPr>
                          <w:t xml:space="preserve"> </w:t>
                        </w:r>
                        <w:r>
                          <w:rPr>
                            <w:rFonts w:ascii="Times New Roman" w:hAnsi="Times New Roman"/>
                            <w:sz w:val="36"/>
                          </w:rPr>
                          <w:t>(or) see, more than reading or hearing.”</w:t>
                        </w:r>
                      </w:p>
                      <w:p w14:paraId="5576BF15" w14:textId="77777777" w:rsidR="00A1625A" w:rsidRDefault="00C17A18">
                        <w:pPr>
                          <w:spacing w:line="274" w:lineRule="exact"/>
                          <w:ind w:left="961"/>
                          <w:rPr>
                            <w:rFonts w:ascii="Times New Roman" w:hAnsi="Times New Roman"/>
                            <w:sz w:val="24"/>
                          </w:rPr>
                        </w:pP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Eleanor</w:t>
                        </w:r>
                        <w:r>
                          <w:rPr>
                            <w:rFonts w:ascii="Times New Roman" w:hAnsi="Times New Roman"/>
                            <w:spacing w:val="-1"/>
                            <w:sz w:val="24"/>
                          </w:rPr>
                          <w:t xml:space="preserve"> </w:t>
                        </w:r>
                        <w:r>
                          <w:rPr>
                            <w:rFonts w:ascii="Times New Roman" w:hAnsi="Times New Roman"/>
                            <w:sz w:val="24"/>
                          </w:rPr>
                          <w:t>Coleman,</w:t>
                        </w:r>
                        <w:r>
                          <w:rPr>
                            <w:rFonts w:ascii="Times New Roman" w:hAnsi="Times New Roman"/>
                            <w:spacing w:val="-1"/>
                            <w:sz w:val="24"/>
                          </w:rPr>
                          <w:t xml:space="preserve"> </w:t>
                        </w:r>
                        <w:r>
                          <w:rPr>
                            <w:rFonts w:ascii="Times New Roman" w:hAnsi="Times New Roman"/>
                            <w:spacing w:val="-4"/>
                            <w:sz w:val="24"/>
                          </w:rPr>
                          <w:t>SWAN</w:t>
                        </w:r>
                      </w:p>
                    </w:txbxContent>
                  </v:textbox>
                </v:shape>
                <w10:wrap anchorx="page"/>
              </v:group>
            </w:pict>
          </mc:Fallback>
        </mc:AlternateContent>
      </w:r>
      <w:r>
        <w:t>ways</w:t>
      </w:r>
      <w:r>
        <w:rPr>
          <w:spacing w:val="-6"/>
        </w:rPr>
        <w:t xml:space="preserve"> </w:t>
      </w:r>
      <w:r>
        <w:t>of</w:t>
      </w:r>
      <w:r>
        <w:rPr>
          <w:spacing w:val="-6"/>
        </w:rPr>
        <w:t xml:space="preserve"> </w:t>
      </w:r>
      <w:r>
        <w:t>reducing</w:t>
      </w:r>
      <w:r>
        <w:rPr>
          <w:spacing w:val="-6"/>
        </w:rPr>
        <w:t xml:space="preserve"> </w:t>
      </w:r>
      <w:r>
        <w:t>specific</w:t>
      </w:r>
      <w:r>
        <w:rPr>
          <w:spacing w:val="-5"/>
        </w:rPr>
        <w:t xml:space="preserve"> </w:t>
      </w:r>
      <w:r>
        <w:t>hazards</w:t>
      </w:r>
      <w:r>
        <w:rPr>
          <w:spacing w:val="-6"/>
        </w:rPr>
        <w:t xml:space="preserve"> </w:t>
      </w:r>
      <w:r>
        <w:t>(e.g.,</w:t>
      </w:r>
      <w:r>
        <w:rPr>
          <w:spacing w:val="-5"/>
        </w:rPr>
        <w:t xml:space="preserve"> </w:t>
      </w:r>
      <w:r>
        <w:t>using</w:t>
      </w:r>
      <w:r>
        <w:rPr>
          <w:spacing w:val="-6"/>
        </w:rPr>
        <w:t xml:space="preserve"> </w:t>
      </w:r>
      <w:r>
        <w:t>covers to</w:t>
      </w:r>
      <w:r>
        <w:rPr>
          <w:spacing w:val="-3"/>
        </w:rPr>
        <w:t xml:space="preserve"> </w:t>
      </w:r>
      <w:r>
        <w:t>keep</w:t>
      </w:r>
      <w:r>
        <w:rPr>
          <w:spacing w:val="-2"/>
        </w:rPr>
        <w:t xml:space="preserve"> </w:t>
      </w:r>
      <w:r>
        <w:t>dust</w:t>
      </w:r>
      <w:r>
        <w:rPr>
          <w:spacing w:val="-2"/>
        </w:rPr>
        <w:t xml:space="preserve"> </w:t>
      </w:r>
      <w:r>
        <w:t>mites</w:t>
      </w:r>
      <w:r>
        <w:rPr>
          <w:spacing w:val="-3"/>
        </w:rPr>
        <w:t xml:space="preserve"> </w:t>
      </w:r>
      <w:r>
        <w:t>out</w:t>
      </w:r>
      <w:r>
        <w:rPr>
          <w:spacing w:val="-2"/>
        </w:rPr>
        <w:t xml:space="preserve"> </w:t>
      </w:r>
      <w:r>
        <w:t>of</w:t>
      </w:r>
      <w:r>
        <w:rPr>
          <w:spacing w:val="-2"/>
        </w:rPr>
        <w:t xml:space="preserve"> </w:t>
      </w:r>
      <w:r>
        <w:t>pillows)</w:t>
      </w:r>
      <w:r>
        <w:rPr>
          <w:spacing w:val="-2"/>
        </w:rPr>
        <w:t xml:space="preserve"> </w:t>
      </w:r>
      <w:r>
        <w:t>as</w:t>
      </w:r>
      <w:r>
        <w:rPr>
          <w:spacing w:val="-1"/>
        </w:rPr>
        <w:t xml:space="preserve"> </w:t>
      </w:r>
      <w:r>
        <w:t>well</w:t>
      </w:r>
      <w:r>
        <w:rPr>
          <w:spacing w:val="-1"/>
        </w:rPr>
        <w:t xml:space="preserve"> </w:t>
      </w:r>
      <w:r>
        <w:t>as</w:t>
      </w:r>
      <w:r>
        <w:rPr>
          <w:spacing w:val="-2"/>
        </w:rPr>
        <w:t xml:space="preserve"> actions</w:t>
      </w:r>
    </w:p>
    <w:p w14:paraId="452F286E" w14:textId="77777777" w:rsidR="00A1625A" w:rsidRDefault="00C17A18">
      <w:pPr>
        <w:pStyle w:val="BodyText"/>
        <w:spacing w:line="480" w:lineRule="auto"/>
        <w:ind w:left="5249" w:right="1147"/>
      </w:pPr>
      <w:r>
        <w:t>that address multiple hazards (e.g., two-bucket mopping and wet dusting to decrease asthma triggers and lead dust hazards). Tour information was</w:t>
      </w:r>
      <w:r>
        <w:rPr>
          <w:spacing w:val="-5"/>
        </w:rPr>
        <w:t xml:space="preserve"> </w:t>
      </w:r>
      <w:r>
        <w:t>based</w:t>
      </w:r>
      <w:r>
        <w:rPr>
          <w:spacing w:val="-4"/>
        </w:rPr>
        <w:t xml:space="preserve"> </w:t>
      </w:r>
      <w:r>
        <w:t>on</w:t>
      </w:r>
      <w:r>
        <w:rPr>
          <w:spacing w:val="-5"/>
        </w:rPr>
        <w:t xml:space="preserve"> </w:t>
      </w:r>
      <w:r>
        <w:t>the</w:t>
      </w:r>
      <w:r>
        <w:rPr>
          <w:spacing w:val="-4"/>
        </w:rPr>
        <w:t xml:space="preserve"> </w:t>
      </w:r>
      <w:r>
        <w:t>concept</w:t>
      </w:r>
      <w:r>
        <w:rPr>
          <w:spacing w:val="-5"/>
        </w:rPr>
        <w:t xml:space="preserve"> </w:t>
      </w:r>
      <w:r>
        <w:t>that</w:t>
      </w:r>
      <w:r>
        <w:rPr>
          <w:spacing w:val="-5"/>
        </w:rPr>
        <w:t xml:space="preserve"> </w:t>
      </w:r>
      <w:r>
        <w:t>the</w:t>
      </w:r>
      <w:r>
        <w:rPr>
          <w:spacing w:val="-4"/>
        </w:rPr>
        <w:t xml:space="preserve"> </w:t>
      </w:r>
      <w:r>
        <w:t>most</w:t>
      </w:r>
      <w:r>
        <w:rPr>
          <w:spacing w:val="-5"/>
        </w:rPr>
        <w:t xml:space="preserve"> </w:t>
      </w:r>
      <w:r>
        <w:t>effective</w:t>
      </w:r>
    </w:p>
    <w:p w14:paraId="3D2EF0AF"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CD4328E" w14:textId="77777777" w:rsidR="00A1625A" w:rsidRDefault="00A1625A">
      <w:pPr>
        <w:pStyle w:val="BodyText"/>
        <w:spacing w:before="46"/>
      </w:pPr>
    </w:p>
    <w:p w14:paraId="03A44848" w14:textId="77777777" w:rsidR="00A1625A" w:rsidRDefault="00C17A18">
      <w:pPr>
        <w:pStyle w:val="BodyText"/>
        <w:spacing w:line="480" w:lineRule="auto"/>
        <w:ind w:left="1079" w:right="1147"/>
      </w:pPr>
      <w:r>
        <w:t>course</w:t>
      </w:r>
      <w:r>
        <w:rPr>
          <w:spacing w:val="-3"/>
        </w:rPr>
        <w:t xml:space="preserve"> </w:t>
      </w:r>
      <w:r>
        <w:t>of</w:t>
      </w:r>
      <w:r>
        <w:rPr>
          <w:spacing w:val="-3"/>
        </w:rPr>
        <w:t xml:space="preserve"> </w:t>
      </w:r>
      <w:r>
        <w:t>action</w:t>
      </w:r>
      <w:r>
        <w:rPr>
          <w:spacing w:val="-2"/>
        </w:rPr>
        <w:t xml:space="preserve"> </w:t>
      </w:r>
      <w:r>
        <w:t>is</w:t>
      </w:r>
      <w:r>
        <w:rPr>
          <w:spacing w:val="-3"/>
        </w:rPr>
        <w:t xml:space="preserve"> </w:t>
      </w:r>
      <w:r>
        <w:t>often</w:t>
      </w:r>
      <w:r>
        <w:rPr>
          <w:spacing w:val="-2"/>
        </w:rPr>
        <w:t xml:space="preserve"> </w:t>
      </w:r>
      <w:proofErr w:type="gramStart"/>
      <w:r>
        <w:t>prevention</w:t>
      </w:r>
      <w:proofErr w:type="gramEnd"/>
      <w:r>
        <w:t>.</w:t>
      </w:r>
      <w:r>
        <w:rPr>
          <w:spacing w:val="-2"/>
        </w:rPr>
        <w:t xml:space="preserve"> </w:t>
      </w:r>
      <w:r>
        <w:t>HH</w:t>
      </w:r>
      <w:r>
        <w:rPr>
          <w:spacing w:val="-2"/>
        </w:rPr>
        <w:t xml:space="preserve"> </w:t>
      </w:r>
      <w:r>
        <w:t>tour</w:t>
      </w:r>
      <w:r>
        <w:rPr>
          <w:spacing w:val="-3"/>
        </w:rPr>
        <w:t xml:space="preserve"> </w:t>
      </w:r>
      <w:r>
        <w:t>guides</w:t>
      </w:r>
      <w:r>
        <w:rPr>
          <w:spacing w:val="-3"/>
        </w:rPr>
        <w:t xml:space="preserve"> </w:t>
      </w:r>
      <w:r>
        <w:t>tailored</w:t>
      </w:r>
      <w:r>
        <w:rPr>
          <w:spacing w:val="-2"/>
        </w:rPr>
        <w:t xml:space="preserve"> </w:t>
      </w:r>
      <w:r>
        <w:t>their</w:t>
      </w:r>
      <w:r>
        <w:rPr>
          <w:spacing w:val="-3"/>
        </w:rPr>
        <w:t xml:space="preserve"> </w:t>
      </w:r>
      <w:r>
        <w:t>messages</w:t>
      </w:r>
      <w:r>
        <w:rPr>
          <w:spacing w:val="-3"/>
        </w:rPr>
        <w:t xml:space="preserve"> </w:t>
      </w:r>
      <w:r>
        <w:t>to</w:t>
      </w:r>
      <w:r>
        <w:rPr>
          <w:spacing w:val="-3"/>
        </w:rPr>
        <w:t xml:space="preserve"> </w:t>
      </w:r>
      <w:r>
        <w:t>address</w:t>
      </w:r>
      <w:r>
        <w:rPr>
          <w:spacing w:val="-3"/>
        </w:rPr>
        <w:t xml:space="preserve"> </w:t>
      </w:r>
      <w:r>
        <w:t xml:space="preserve">barriers that different groups of visitors might face. For example, tours for groups of </w:t>
      </w:r>
      <w:proofErr w:type="gramStart"/>
      <w:r>
        <w:t>teen mothers</w:t>
      </w:r>
      <w:proofErr w:type="gramEnd"/>
      <w:r>
        <w:t xml:space="preserve"> emphasized different issues and actions than tours for property owners and contractors.</w:t>
      </w:r>
    </w:p>
    <w:p w14:paraId="5075ABB3" w14:textId="77777777" w:rsidR="00A1625A" w:rsidRDefault="00C17A18">
      <w:pPr>
        <w:pStyle w:val="BodyText"/>
        <w:spacing w:line="480" w:lineRule="auto"/>
        <w:ind w:left="1079" w:right="1147"/>
      </w:pPr>
      <w:r>
        <w:t>Likewise,</w:t>
      </w:r>
      <w:r>
        <w:rPr>
          <w:spacing w:val="-4"/>
        </w:rPr>
        <w:t xml:space="preserve"> </w:t>
      </w:r>
      <w:r>
        <w:t>HH</w:t>
      </w:r>
      <w:r>
        <w:rPr>
          <w:spacing w:val="-3"/>
        </w:rPr>
        <w:t xml:space="preserve"> </w:t>
      </w:r>
      <w:r>
        <w:t>tour</w:t>
      </w:r>
      <w:r>
        <w:rPr>
          <w:spacing w:val="-3"/>
        </w:rPr>
        <w:t xml:space="preserve"> </w:t>
      </w:r>
      <w:r>
        <w:t>guides</w:t>
      </w:r>
      <w:r>
        <w:rPr>
          <w:spacing w:val="-3"/>
        </w:rPr>
        <w:t xml:space="preserve"> </w:t>
      </w:r>
      <w:r>
        <w:t>recognized</w:t>
      </w:r>
      <w:r>
        <w:rPr>
          <w:spacing w:val="-4"/>
        </w:rPr>
        <w:t xml:space="preserve"> </w:t>
      </w:r>
      <w:r>
        <w:t>that</w:t>
      </w:r>
      <w:r>
        <w:rPr>
          <w:spacing w:val="-3"/>
        </w:rPr>
        <w:t xml:space="preserve"> </w:t>
      </w:r>
      <w:r>
        <w:t>behavioral</w:t>
      </w:r>
      <w:r>
        <w:rPr>
          <w:spacing w:val="-3"/>
        </w:rPr>
        <w:t xml:space="preserve"> </w:t>
      </w:r>
      <w:r>
        <w:t>changes</w:t>
      </w:r>
      <w:r>
        <w:rPr>
          <w:spacing w:val="-3"/>
        </w:rPr>
        <w:t xml:space="preserve"> </w:t>
      </w:r>
      <w:r>
        <w:t>may</w:t>
      </w:r>
      <w:r>
        <w:rPr>
          <w:spacing w:val="-3"/>
        </w:rPr>
        <w:t xml:space="preserve"> </w:t>
      </w:r>
      <w:r>
        <w:t>depend</w:t>
      </w:r>
      <w:r>
        <w:rPr>
          <w:spacing w:val="-3"/>
        </w:rPr>
        <w:t xml:space="preserve"> </w:t>
      </w:r>
      <w:r>
        <w:t>on</w:t>
      </w:r>
      <w:r>
        <w:rPr>
          <w:spacing w:val="-3"/>
        </w:rPr>
        <w:t xml:space="preserve"> </w:t>
      </w:r>
      <w:r>
        <w:t>social</w:t>
      </w:r>
      <w:r>
        <w:rPr>
          <w:spacing w:val="-3"/>
        </w:rPr>
        <w:t xml:space="preserve"> </w:t>
      </w:r>
      <w:r>
        <w:t>dynamics</w:t>
      </w:r>
      <w:r>
        <w:rPr>
          <w:spacing w:val="-3"/>
        </w:rPr>
        <w:t xml:space="preserve"> </w:t>
      </w:r>
      <w:r>
        <w:t>in the home or culture.</w:t>
      </w:r>
      <w:r>
        <w:rPr>
          <w:spacing w:val="40"/>
        </w:rPr>
        <w:t xml:space="preserve"> </w:t>
      </w:r>
      <w:r>
        <w:t>For example, it may be difficult for an asthmatic resident, particularly a child, to persuade family members to stop smoking indoors.</w:t>
      </w:r>
      <w:r>
        <w:rPr>
          <w:spacing w:val="40"/>
        </w:rPr>
        <w:t xml:space="preserve"> </w:t>
      </w:r>
      <w:r>
        <w:t>Tour information was therefore also tailored to individuals or groups based on social situations (e.g., renters or owner-occupants) to help visitors find productive actions for their specific circumstance.</w:t>
      </w:r>
      <w:r>
        <w:rPr>
          <w:spacing w:val="40"/>
        </w:rPr>
        <w:t xml:space="preserve"> </w:t>
      </w:r>
      <w:r>
        <w:t xml:space="preserve">Suggestions offered through </w:t>
      </w:r>
      <w:proofErr w:type="gramStart"/>
      <w:r>
        <w:t>the Healthy</w:t>
      </w:r>
      <w:proofErr w:type="gramEnd"/>
      <w:r>
        <w:t xml:space="preserve"> Home followed a holistic ap</w:t>
      </w:r>
      <w:r>
        <w:t>proach, aimed at reducing hazards without introducing others and, where possible, employing strategies that address multiple hazards at once.</w:t>
      </w:r>
    </w:p>
    <w:p w14:paraId="4D48DF0C" w14:textId="77777777" w:rsidR="00A1625A" w:rsidRDefault="00C17A18">
      <w:pPr>
        <w:pStyle w:val="BodyText"/>
        <w:spacing w:line="480" w:lineRule="auto"/>
        <w:ind w:left="1079" w:right="1081" w:firstLine="720"/>
      </w:pPr>
      <w:r>
        <w:t>Limited financial resources can also impede reduction of environmental hazards in the home.</w:t>
      </w:r>
      <w:r>
        <w:rPr>
          <w:spacing w:val="40"/>
        </w:rPr>
        <w:t xml:space="preserve"> </w:t>
      </w:r>
      <w:r>
        <w:t>Although some solutions are primarily behavioral, others may require physical changes. Some physical changes are relatively inexpensive, such as new kinds of cleaning agents, dust mite pillow covers, new furnace filters, and child safety locks.</w:t>
      </w:r>
      <w:r>
        <w:rPr>
          <w:spacing w:val="40"/>
        </w:rPr>
        <w:t xml:space="preserve"> </w:t>
      </w:r>
      <w:r>
        <w:t>However, even these items may be too expensive for low-income residents. Likewise, some physical changes are likely to be cost-prohibitive for some owner-occupants or investor-owners (e.g., improved ventilation for mold</w:t>
      </w:r>
      <w:r>
        <w:rPr>
          <w:spacing w:val="-3"/>
        </w:rPr>
        <w:t xml:space="preserve"> </w:t>
      </w:r>
      <w:r>
        <w:t>control,</w:t>
      </w:r>
      <w:r>
        <w:rPr>
          <w:spacing w:val="-4"/>
        </w:rPr>
        <w:t xml:space="preserve"> </w:t>
      </w:r>
      <w:r>
        <w:t>lead</w:t>
      </w:r>
      <w:r>
        <w:rPr>
          <w:spacing w:val="-2"/>
        </w:rPr>
        <w:t xml:space="preserve"> </w:t>
      </w:r>
      <w:r>
        <w:t>paint</w:t>
      </w:r>
      <w:r>
        <w:rPr>
          <w:spacing w:val="-3"/>
        </w:rPr>
        <w:t xml:space="preserve"> </w:t>
      </w:r>
      <w:r>
        <w:t>hazard</w:t>
      </w:r>
      <w:r>
        <w:rPr>
          <w:spacing w:val="-3"/>
        </w:rPr>
        <w:t xml:space="preserve"> </w:t>
      </w:r>
      <w:r>
        <w:t>control,</w:t>
      </w:r>
      <w:r>
        <w:rPr>
          <w:spacing w:val="-4"/>
        </w:rPr>
        <w:t xml:space="preserve"> </w:t>
      </w:r>
      <w:r>
        <w:t>and</w:t>
      </w:r>
      <w:r>
        <w:rPr>
          <w:spacing w:val="-3"/>
        </w:rPr>
        <w:t xml:space="preserve"> </w:t>
      </w:r>
      <w:r>
        <w:t>use</w:t>
      </w:r>
      <w:r>
        <w:rPr>
          <w:spacing w:val="-2"/>
        </w:rPr>
        <w:t xml:space="preserve"> </w:t>
      </w:r>
      <w:r>
        <w:t>of</w:t>
      </w:r>
      <w:r>
        <w:rPr>
          <w:spacing w:val="-3"/>
        </w:rPr>
        <w:t xml:space="preserve"> </w:t>
      </w:r>
      <w:r>
        <w:t>a</w:t>
      </w:r>
      <w:r>
        <w:rPr>
          <w:spacing w:val="-3"/>
        </w:rPr>
        <w:t xml:space="preserve"> </w:t>
      </w:r>
      <w:r>
        <w:t>HEPA-filtered</w:t>
      </w:r>
      <w:r>
        <w:rPr>
          <w:spacing w:val="-2"/>
        </w:rPr>
        <w:t xml:space="preserve"> </w:t>
      </w:r>
      <w:r>
        <w:t>vacuum).</w:t>
      </w:r>
      <w:r>
        <w:rPr>
          <w:spacing w:val="40"/>
        </w:rPr>
        <w:t xml:space="preserve"> </w:t>
      </w:r>
      <w:r>
        <w:t>The</w:t>
      </w:r>
      <w:r>
        <w:rPr>
          <w:spacing w:val="-2"/>
        </w:rPr>
        <w:t xml:space="preserve"> </w:t>
      </w:r>
      <w:r>
        <w:t>Healthy</w:t>
      </w:r>
      <w:r>
        <w:rPr>
          <w:spacing w:val="-3"/>
        </w:rPr>
        <w:t xml:space="preserve"> </w:t>
      </w:r>
      <w:r>
        <w:t>Home had limited resources for directly assisting visitors with cost barriers, but materials were provided where possible. Program staff maintained a HEPA vacuum loan program, and some small program grants provided for giveaways. For example, a project that brought refugee</w:t>
      </w:r>
    </w:p>
    <w:p w14:paraId="7FA1B436"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98B682F" w14:textId="77777777" w:rsidR="00A1625A" w:rsidRDefault="00A1625A">
      <w:pPr>
        <w:pStyle w:val="BodyText"/>
        <w:spacing w:before="46"/>
      </w:pPr>
    </w:p>
    <w:p w14:paraId="7428DAEB" w14:textId="77777777" w:rsidR="00A1625A" w:rsidRDefault="00C17A18">
      <w:pPr>
        <w:pStyle w:val="BodyText"/>
        <w:spacing w:line="480" w:lineRule="auto"/>
        <w:ind w:left="1079" w:right="1147"/>
      </w:pPr>
      <w:r>
        <w:t>families</w:t>
      </w:r>
      <w:r>
        <w:rPr>
          <w:spacing w:val="-3"/>
        </w:rPr>
        <w:t xml:space="preserve"> </w:t>
      </w:r>
      <w:r>
        <w:t>to</w:t>
      </w:r>
      <w:r>
        <w:rPr>
          <w:spacing w:val="-3"/>
        </w:rPr>
        <w:t xml:space="preserve"> </w:t>
      </w:r>
      <w:proofErr w:type="gramStart"/>
      <w:r>
        <w:t>the</w:t>
      </w:r>
      <w:r>
        <w:rPr>
          <w:spacing w:val="-2"/>
        </w:rPr>
        <w:t xml:space="preserve"> </w:t>
      </w:r>
      <w:r>
        <w:t>HH</w:t>
      </w:r>
      <w:proofErr w:type="gramEnd"/>
      <w:r>
        <w:rPr>
          <w:spacing w:val="-2"/>
        </w:rPr>
        <w:t xml:space="preserve"> </w:t>
      </w:r>
      <w:r>
        <w:t>provided</w:t>
      </w:r>
      <w:r>
        <w:rPr>
          <w:spacing w:val="-3"/>
        </w:rPr>
        <w:t xml:space="preserve"> </w:t>
      </w:r>
      <w:r>
        <w:t>visitors</w:t>
      </w:r>
      <w:r>
        <w:rPr>
          <w:spacing w:val="-2"/>
        </w:rPr>
        <w:t xml:space="preserve"> </w:t>
      </w:r>
      <w:r>
        <w:t>with</w:t>
      </w:r>
      <w:r>
        <w:rPr>
          <w:spacing w:val="-3"/>
        </w:rPr>
        <w:t xml:space="preserve"> </w:t>
      </w:r>
      <w:r>
        <w:t>sealed</w:t>
      </w:r>
      <w:r>
        <w:rPr>
          <w:spacing w:val="-4"/>
        </w:rPr>
        <w:t xml:space="preserve"> </w:t>
      </w:r>
      <w:r>
        <w:t>plastic</w:t>
      </w:r>
      <w:r>
        <w:rPr>
          <w:spacing w:val="-2"/>
        </w:rPr>
        <w:t xml:space="preserve"> </w:t>
      </w:r>
      <w:r>
        <w:t>bins</w:t>
      </w:r>
      <w:r>
        <w:rPr>
          <w:spacing w:val="-3"/>
        </w:rPr>
        <w:t xml:space="preserve"> </w:t>
      </w:r>
      <w:r>
        <w:t>for</w:t>
      </w:r>
      <w:r>
        <w:rPr>
          <w:spacing w:val="-3"/>
        </w:rPr>
        <w:t xml:space="preserve"> </w:t>
      </w:r>
      <w:r>
        <w:t>rice</w:t>
      </w:r>
      <w:r>
        <w:rPr>
          <w:spacing w:val="-3"/>
        </w:rPr>
        <w:t xml:space="preserve"> </w:t>
      </w:r>
      <w:r>
        <w:t>storage,</w:t>
      </w:r>
      <w:r>
        <w:rPr>
          <w:spacing w:val="-4"/>
        </w:rPr>
        <w:t xml:space="preserve"> </w:t>
      </w:r>
      <w:r>
        <w:t>mops,</w:t>
      </w:r>
      <w:r>
        <w:rPr>
          <w:spacing w:val="-3"/>
        </w:rPr>
        <w:t xml:space="preserve"> </w:t>
      </w:r>
      <w:r>
        <w:t>mousetraps, buckets, toilet brushes and non-toxic cleaners.</w:t>
      </w:r>
    </w:p>
    <w:p w14:paraId="5E634F59" w14:textId="77777777" w:rsidR="00A1625A" w:rsidRDefault="00C17A18">
      <w:pPr>
        <w:pStyle w:val="BodyText"/>
        <w:spacing w:before="1" w:line="480" w:lineRule="auto"/>
        <w:ind w:left="1079" w:right="1147" w:firstLine="720"/>
      </w:pPr>
      <w:r>
        <w:t>In</w:t>
      </w:r>
      <w:r>
        <w:rPr>
          <w:spacing w:val="-4"/>
        </w:rPr>
        <w:t xml:space="preserve"> </w:t>
      </w:r>
      <w:r>
        <w:t>general,</w:t>
      </w:r>
      <w:r>
        <w:rPr>
          <w:spacing w:val="-4"/>
        </w:rPr>
        <w:t xml:space="preserve"> </w:t>
      </w:r>
      <w:proofErr w:type="gramStart"/>
      <w:r>
        <w:t>the</w:t>
      </w:r>
      <w:r>
        <w:rPr>
          <w:spacing w:val="-3"/>
        </w:rPr>
        <w:t xml:space="preserve"> </w:t>
      </w:r>
      <w:r>
        <w:t>Healthy</w:t>
      </w:r>
      <w:proofErr w:type="gramEnd"/>
      <w:r>
        <w:rPr>
          <w:spacing w:val="-4"/>
        </w:rPr>
        <w:t xml:space="preserve"> </w:t>
      </w:r>
      <w:r>
        <w:t>Home</w:t>
      </w:r>
      <w:r>
        <w:rPr>
          <w:spacing w:val="-4"/>
        </w:rPr>
        <w:t xml:space="preserve"> </w:t>
      </w:r>
      <w:r>
        <w:t>focused</w:t>
      </w:r>
      <w:r>
        <w:rPr>
          <w:spacing w:val="-3"/>
        </w:rPr>
        <w:t xml:space="preserve"> </w:t>
      </w:r>
      <w:r>
        <w:t>on</w:t>
      </w:r>
      <w:r>
        <w:rPr>
          <w:spacing w:val="-4"/>
        </w:rPr>
        <w:t xml:space="preserve"> </w:t>
      </w:r>
      <w:r>
        <w:t>making</w:t>
      </w:r>
      <w:r>
        <w:rPr>
          <w:spacing w:val="-4"/>
        </w:rPr>
        <w:t xml:space="preserve"> </w:t>
      </w:r>
      <w:r>
        <w:t>individualized</w:t>
      </w:r>
      <w:r>
        <w:rPr>
          <w:spacing w:val="-3"/>
        </w:rPr>
        <w:t xml:space="preserve"> </w:t>
      </w:r>
      <w:r>
        <w:t>referrals</w:t>
      </w:r>
      <w:r>
        <w:rPr>
          <w:spacing w:val="-5"/>
        </w:rPr>
        <w:t xml:space="preserve"> </w:t>
      </w:r>
      <w:r>
        <w:t>to</w:t>
      </w:r>
      <w:r>
        <w:rPr>
          <w:spacing w:val="-4"/>
        </w:rPr>
        <w:t xml:space="preserve"> </w:t>
      </w:r>
      <w:r>
        <w:t>community resources equipped to address specific needs.</w:t>
      </w:r>
      <w:r>
        <w:rPr>
          <w:spacing w:val="40"/>
        </w:rPr>
        <w:t xml:space="preserve"> </w:t>
      </w:r>
      <w:r>
        <w:t xml:space="preserve">This included organizations offering weatherization and lead hazard control grants, home visiting programs for asthma, and other services. Many of these organizations were represented </w:t>
      </w:r>
      <w:proofErr w:type="gramStart"/>
      <w:r>
        <w:t>on</w:t>
      </w:r>
      <w:proofErr w:type="gramEnd"/>
      <w:r>
        <w:t xml:space="preserve"> the </w:t>
      </w:r>
      <w:proofErr w:type="gramStart"/>
      <w:r>
        <w:t>HHAC, and</w:t>
      </w:r>
      <w:proofErr w:type="gramEnd"/>
      <w:r>
        <w:t xml:space="preserve"> also referred their clients to </w:t>
      </w:r>
      <w:proofErr w:type="gramStart"/>
      <w:r>
        <w:t>the Healthy</w:t>
      </w:r>
      <w:proofErr w:type="gramEnd"/>
      <w:r>
        <w:t xml:space="preserve"> Home. This strong partnership helped connect Rochester residents to effective resources. Likewise, actions suggested during tours focused o</w:t>
      </w:r>
      <w:r>
        <w:t xml:space="preserve">n low-cost strategies, emphasizing that not all actions to reduce hazards </w:t>
      </w:r>
      <w:proofErr w:type="gramStart"/>
      <w:r>
        <w:t>have to</w:t>
      </w:r>
      <w:proofErr w:type="gramEnd"/>
      <w:r>
        <w:t xml:space="preserve"> cost a lot of money.</w:t>
      </w:r>
    </w:p>
    <w:p w14:paraId="22E7EB6A" w14:textId="77777777" w:rsidR="00A1625A" w:rsidRDefault="00C17A18">
      <w:pPr>
        <w:pStyle w:val="BodyText"/>
        <w:spacing w:line="480" w:lineRule="auto"/>
        <w:ind w:left="1079" w:right="1147" w:firstLine="720"/>
      </w:pPr>
      <w:r>
        <w:t>A typical tour began with a brief discussion about the visitors’ specific interests. Tour guides then led visitors through the Home, discussing information on the posters, and answering</w:t>
      </w:r>
      <w:r>
        <w:rPr>
          <w:spacing w:val="-4"/>
        </w:rPr>
        <w:t xml:space="preserve"> </w:t>
      </w:r>
      <w:r>
        <w:t>questions</w:t>
      </w:r>
      <w:r>
        <w:rPr>
          <w:spacing w:val="-3"/>
        </w:rPr>
        <w:t xml:space="preserve"> </w:t>
      </w:r>
      <w:r>
        <w:t>while</w:t>
      </w:r>
      <w:r>
        <w:rPr>
          <w:spacing w:val="-2"/>
        </w:rPr>
        <w:t xml:space="preserve"> </w:t>
      </w:r>
      <w:r>
        <w:t>visitors</w:t>
      </w:r>
      <w:r>
        <w:rPr>
          <w:spacing w:val="-3"/>
        </w:rPr>
        <w:t xml:space="preserve"> </w:t>
      </w:r>
      <w:r>
        <w:t>interacted</w:t>
      </w:r>
      <w:r>
        <w:rPr>
          <w:spacing w:val="-3"/>
        </w:rPr>
        <w:t xml:space="preserve"> </w:t>
      </w:r>
      <w:r>
        <w:t>with</w:t>
      </w:r>
      <w:r>
        <w:rPr>
          <w:spacing w:val="-3"/>
        </w:rPr>
        <w:t xml:space="preserve"> </w:t>
      </w:r>
      <w:r>
        <w:t>the</w:t>
      </w:r>
      <w:r>
        <w:rPr>
          <w:spacing w:val="-2"/>
        </w:rPr>
        <w:t xml:space="preserve"> </w:t>
      </w:r>
      <w:r>
        <w:t>displays.</w:t>
      </w:r>
      <w:r>
        <w:rPr>
          <w:spacing w:val="-3"/>
        </w:rPr>
        <w:t xml:space="preserve"> </w:t>
      </w:r>
      <w:r>
        <w:t>The</w:t>
      </w:r>
      <w:r>
        <w:rPr>
          <w:spacing w:val="-2"/>
        </w:rPr>
        <w:t xml:space="preserve"> </w:t>
      </w:r>
      <w:r>
        <w:t>main</w:t>
      </w:r>
      <w:r>
        <w:rPr>
          <w:spacing w:val="-2"/>
        </w:rPr>
        <w:t xml:space="preserve"> </w:t>
      </w:r>
      <w:r>
        <w:t>areas</w:t>
      </w:r>
      <w:r>
        <w:rPr>
          <w:spacing w:val="-3"/>
        </w:rPr>
        <w:t xml:space="preserve"> </w:t>
      </w:r>
      <w:r>
        <w:t>of</w:t>
      </w:r>
      <w:r>
        <w:rPr>
          <w:spacing w:val="-3"/>
        </w:rPr>
        <w:t xml:space="preserve"> </w:t>
      </w:r>
      <w:r>
        <w:t>the</w:t>
      </w:r>
      <w:r>
        <w:rPr>
          <w:spacing w:val="-2"/>
        </w:rPr>
        <w:t xml:space="preserve"> </w:t>
      </w:r>
      <w:r>
        <w:t>HH</w:t>
      </w:r>
      <w:r>
        <w:rPr>
          <w:spacing w:val="-2"/>
        </w:rPr>
        <w:t xml:space="preserve"> </w:t>
      </w:r>
      <w:r>
        <w:t>are described in Table 1.</w:t>
      </w:r>
    </w:p>
    <w:p w14:paraId="363F126E" w14:textId="77777777" w:rsidR="00A1625A" w:rsidRDefault="00A1625A">
      <w:pPr>
        <w:pStyle w:val="BodyText"/>
        <w:spacing w:before="292"/>
      </w:pPr>
    </w:p>
    <w:p w14:paraId="2CB2E665" w14:textId="77777777" w:rsidR="00A1625A" w:rsidRDefault="00C17A18">
      <w:pPr>
        <w:ind w:left="1080"/>
        <w:rPr>
          <w:b/>
        </w:rPr>
      </w:pPr>
      <w:r>
        <w:rPr>
          <w:b/>
        </w:rPr>
        <w:t>Table</w:t>
      </w:r>
      <w:r>
        <w:rPr>
          <w:b/>
          <w:spacing w:val="-8"/>
        </w:rPr>
        <w:t xml:space="preserve"> </w:t>
      </w:r>
      <w:r>
        <w:rPr>
          <w:b/>
        </w:rPr>
        <w:t>1:</w:t>
      </w:r>
      <w:r>
        <w:rPr>
          <w:b/>
          <w:spacing w:val="-6"/>
        </w:rPr>
        <w:t xml:space="preserve"> </w:t>
      </w:r>
      <w:r>
        <w:rPr>
          <w:b/>
        </w:rPr>
        <w:t>Main</w:t>
      </w:r>
      <w:r>
        <w:rPr>
          <w:b/>
          <w:spacing w:val="-9"/>
        </w:rPr>
        <w:t xml:space="preserve"> </w:t>
      </w:r>
      <w:r>
        <w:rPr>
          <w:b/>
        </w:rPr>
        <w:t>tour</w:t>
      </w:r>
      <w:r>
        <w:rPr>
          <w:b/>
          <w:spacing w:val="-6"/>
        </w:rPr>
        <w:t xml:space="preserve"> </w:t>
      </w:r>
      <w:r>
        <w:rPr>
          <w:b/>
        </w:rPr>
        <w:t>rooms</w:t>
      </w:r>
      <w:r>
        <w:rPr>
          <w:b/>
          <w:spacing w:val="-7"/>
        </w:rPr>
        <w:t xml:space="preserve"> </w:t>
      </w:r>
      <w:r>
        <w:rPr>
          <w:b/>
        </w:rPr>
        <w:t>and</w:t>
      </w:r>
      <w:r>
        <w:rPr>
          <w:b/>
          <w:spacing w:val="-6"/>
        </w:rPr>
        <w:t xml:space="preserve"> </w:t>
      </w:r>
      <w:r>
        <w:rPr>
          <w:b/>
        </w:rPr>
        <w:t>displays</w:t>
      </w:r>
      <w:r>
        <w:rPr>
          <w:b/>
          <w:spacing w:val="-8"/>
        </w:rPr>
        <w:t xml:space="preserve"> </w:t>
      </w:r>
      <w:r>
        <w:rPr>
          <w:b/>
        </w:rPr>
        <w:t>in</w:t>
      </w:r>
      <w:r>
        <w:rPr>
          <w:b/>
          <w:spacing w:val="-7"/>
        </w:rPr>
        <w:t xml:space="preserve"> </w:t>
      </w:r>
      <w:r>
        <w:rPr>
          <w:b/>
        </w:rPr>
        <w:t>Rochester’s</w:t>
      </w:r>
      <w:r>
        <w:rPr>
          <w:b/>
          <w:spacing w:val="-7"/>
        </w:rPr>
        <w:t xml:space="preserve"> </w:t>
      </w:r>
      <w:r>
        <w:rPr>
          <w:b/>
        </w:rPr>
        <w:t>Healthy</w:t>
      </w:r>
      <w:r>
        <w:rPr>
          <w:b/>
          <w:spacing w:val="-7"/>
        </w:rPr>
        <w:t xml:space="preserve"> </w:t>
      </w:r>
      <w:r>
        <w:rPr>
          <w:b/>
          <w:spacing w:val="-4"/>
        </w:rPr>
        <w:t>Home</w:t>
      </w:r>
    </w:p>
    <w:p w14:paraId="663D81C3" w14:textId="77777777" w:rsidR="00A1625A" w:rsidRDefault="00A1625A">
      <w:pPr>
        <w:pStyle w:val="BodyText"/>
        <w:spacing w:before="25" w:after="1"/>
        <w:rPr>
          <w:b/>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2883"/>
        <w:gridCol w:w="5219"/>
      </w:tblGrid>
      <w:tr w:rsidR="00A1625A" w14:paraId="28CCB18F" w14:textId="77777777">
        <w:trPr>
          <w:trHeight w:val="243"/>
        </w:trPr>
        <w:tc>
          <w:tcPr>
            <w:tcW w:w="1364" w:type="dxa"/>
            <w:shd w:val="clear" w:color="auto" w:fill="D9D9D9"/>
          </w:tcPr>
          <w:p w14:paraId="60A80435" w14:textId="77777777" w:rsidR="00A1625A" w:rsidRDefault="00C17A18">
            <w:pPr>
              <w:pStyle w:val="TableParagraph"/>
              <w:spacing w:before="0" w:line="223" w:lineRule="exact"/>
              <w:ind w:left="161"/>
              <w:jc w:val="left"/>
              <w:rPr>
                <w:b/>
                <w:sz w:val="20"/>
              </w:rPr>
            </w:pPr>
            <w:r>
              <w:rPr>
                <w:b/>
                <w:spacing w:val="-4"/>
                <w:sz w:val="20"/>
              </w:rPr>
              <w:t>Room</w:t>
            </w:r>
          </w:p>
        </w:tc>
        <w:tc>
          <w:tcPr>
            <w:tcW w:w="2883" w:type="dxa"/>
            <w:shd w:val="clear" w:color="auto" w:fill="D9D9D9"/>
          </w:tcPr>
          <w:p w14:paraId="28B65473" w14:textId="77777777" w:rsidR="00A1625A" w:rsidRDefault="00C17A18">
            <w:pPr>
              <w:pStyle w:val="TableParagraph"/>
              <w:spacing w:before="0" w:line="223" w:lineRule="exact"/>
              <w:ind w:left="108"/>
              <w:jc w:val="left"/>
              <w:rPr>
                <w:b/>
                <w:sz w:val="20"/>
              </w:rPr>
            </w:pPr>
            <w:r>
              <w:rPr>
                <w:b/>
                <w:spacing w:val="-2"/>
                <w:sz w:val="20"/>
              </w:rPr>
              <w:t>Displays</w:t>
            </w:r>
          </w:p>
        </w:tc>
        <w:tc>
          <w:tcPr>
            <w:tcW w:w="5219" w:type="dxa"/>
            <w:shd w:val="clear" w:color="auto" w:fill="D9D9D9"/>
          </w:tcPr>
          <w:p w14:paraId="75D28888" w14:textId="77777777" w:rsidR="00A1625A" w:rsidRDefault="00C17A18">
            <w:pPr>
              <w:pStyle w:val="TableParagraph"/>
              <w:spacing w:before="0" w:line="223" w:lineRule="exact"/>
              <w:ind w:left="108"/>
              <w:jc w:val="left"/>
              <w:rPr>
                <w:b/>
                <w:sz w:val="20"/>
              </w:rPr>
            </w:pPr>
            <w:r>
              <w:rPr>
                <w:b/>
                <w:sz w:val="20"/>
              </w:rPr>
              <w:t>Environmental</w:t>
            </w:r>
            <w:r>
              <w:rPr>
                <w:b/>
                <w:spacing w:val="-10"/>
                <w:sz w:val="20"/>
              </w:rPr>
              <w:t xml:space="preserve"> </w:t>
            </w:r>
            <w:r>
              <w:rPr>
                <w:b/>
                <w:sz w:val="20"/>
              </w:rPr>
              <w:t>Hazards</w:t>
            </w:r>
            <w:r>
              <w:rPr>
                <w:b/>
                <w:spacing w:val="-9"/>
                <w:sz w:val="20"/>
              </w:rPr>
              <w:t xml:space="preserve"> </w:t>
            </w:r>
            <w:r>
              <w:rPr>
                <w:b/>
                <w:spacing w:val="-2"/>
                <w:sz w:val="20"/>
              </w:rPr>
              <w:t>Addressed</w:t>
            </w:r>
          </w:p>
        </w:tc>
      </w:tr>
      <w:tr w:rsidR="00A1625A" w14:paraId="55750CB6" w14:textId="77777777">
        <w:trPr>
          <w:trHeight w:val="1051"/>
        </w:trPr>
        <w:tc>
          <w:tcPr>
            <w:tcW w:w="1364" w:type="dxa"/>
          </w:tcPr>
          <w:p w14:paraId="4FC48102" w14:textId="77777777" w:rsidR="00A1625A" w:rsidRDefault="00A1625A">
            <w:pPr>
              <w:pStyle w:val="TableParagraph"/>
              <w:spacing w:before="38"/>
              <w:ind w:left="0"/>
              <w:jc w:val="left"/>
              <w:rPr>
                <w:b/>
                <w:sz w:val="20"/>
              </w:rPr>
            </w:pPr>
          </w:p>
          <w:p w14:paraId="4095FD32" w14:textId="77777777" w:rsidR="00A1625A" w:rsidRDefault="00C17A18">
            <w:pPr>
              <w:pStyle w:val="TableParagraph"/>
              <w:spacing w:before="0"/>
              <w:ind w:left="107"/>
              <w:jc w:val="left"/>
              <w:rPr>
                <w:sz w:val="20"/>
              </w:rPr>
            </w:pPr>
            <w:r>
              <w:rPr>
                <w:spacing w:val="-2"/>
                <w:sz w:val="20"/>
              </w:rPr>
              <w:t>Asthma-Safe Bedroom</w:t>
            </w:r>
          </w:p>
        </w:tc>
        <w:tc>
          <w:tcPr>
            <w:tcW w:w="2883" w:type="dxa"/>
          </w:tcPr>
          <w:p w14:paraId="551F4E57" w14:textId="77777777" w:rsidR="00A1625A" w:rsidRDefault="00C17A18">
            <w:pPr>
              <w:pStyle w:val="TableParagraph"/>
              <w:spacing w:before="37"/>
              <w:ind w:left="108"/>
              <w:jc w:val="left"/>
              <w:rPr>
                <w:sz w:val="20"/>
              </w:rPr>
            </w:pPr>
            <w:r>
              <w:rPr>
                <w:sz w:val="20"/>
              </w:rPr>
              <w:t>Asthma-safe</w:t>
            </w:r>
            <w:r>
              <w:rPr>
                <w:spacing w:val="-12"/>
                <w:sz w:val="20"/>
              </w:rPr>
              <w:t xml:space="preserve"> </w:t>
            </w:r>
            <w:r>
              <w:rPr>
                <w:sz w:val="20"/>
              </w:rPr>
              <w:t>bed,</w:t>
            </w:r>
            <w:r>
              <w:rPr>
                <w:spacing w:val="-11"/>
                <w:sz w:val="20"/>
              </w:rPr>
              <w:t xml:space="preserve"> </w:t>
            </w:r>
            <w:r>
              <w:rPr>
                <w:sz w:val="20"/>
              </w:rPr>
              <w:t xml:space="preserve">emergency asthma treatments, smoking cessation, child safety crib, </w:t>
            </w:r>
            <w:r>
              <w:rPr>
                <w:spacing w:val="-2"/>
                <w:sz w:val="20"/>
              </w:rPr>
              <w:t>cleaning</w:t>
            </w:r>
          </w:p>
        </w:tc>
        <w:tc>
          <w:tcPr>
            <w:tcW w:w="5219" w:type="dxa"/>
          </w:tcPr>
          <w:p w14:paraId="2D0D3E04" w14:textId="77777777" w:rsidR="00A1625A" w:rsidRDefault="00A1625A">
            <w:pPr>
              <w:pStyle w:val="TableParagraph"/>
              <w:spacing w:before="38"/>
              <w:ind w:left="0"/>
              <w:jc w:val="left"/>
              <w:rPr>
                <w:b/>
                <w:sz w:val="20"/>
              </w:rPr>
            </w:pPr>
          </w:p>
          <w:p w14:paraId="7010F432" w14:textId="77777777" w:rsidR="00A1625A" w:rsidRDefault="00C17A18">
            <w:pPr>
              <w:pStyle w:val="TableParagraph"/>
              <w:spacing w:before="0"/>
              <w:ind w:left="108" w:right="174"/>
              <w:jc w:val="left"/>
              <w:rPr>
                <w:sz w:val="20"/>
              </w:rPr>
            </w:pPr>
            <w:r>
              <w:rPr>
                <w:sz w:val="20"/>
              </w:rPr>
              <w:t>asthma</w:t>
            </w:r>
            <w:r>
              <w:rPr>
                <w:spacing w:val="-5"/>
                <w:sz w:val="20"/>
              </w:rPr>
              <w:t xml:space="preserve"> </w:t>
            </w:r>
            <w:r>
              <w:rPr>
                <w:sz w:val="20"/>
              </w:rPr>
              <w:t>triggers;</w:t>
            </w:r>
            <w:r>
              <w:rPr>
                <w:spacing w:val="-5"/>
                <w:sz w:val="20"/>
              </w:rPr>
              <w:t xml:space="preserve"> </w:t>
            </w:r>
            <w:r>
              <w:rPr>
                <w:sz w:val="20"/>
              </w:rPr>
              <w:t>child</w:t>
            </w:r>
            <w:r>
              <w:rPr>
                <w:spacing w:val="-4"/>
                <w:sz w:val="20"/>
              </w:rPr>
              <w:t xml:space="preserve"> </w:t>
            </w:r>
            <w:r>
              <w:rPr>
                <w:sz w:val="20"/>
              </w:rPr>
              <w:t>safety;</w:t>
            </w:r>
            <w:r>
              <w:rPr>
                <w:spacing w:val="-6"/>
                <w:sz w:val="20"/>
              </w:rPr>
              <w:t xml:space="preserve"> </w:t>
            </w:r>
            <w:r>
              <w:rPr>
                <w:sz w:val="20"/>
              </w:rPr>
              <w:t>cleaning</w:t>
            </w:r>
            <w:r>
              <w:rPr>
                <w:spacing w:val="-4"/>
                <w:sz w:val="20"/>
              </w:rPr>
              <w:t xml:space="preserve"> </w:t>
            </w:r>
            <w:r>
              <w:rPr>
                <w:sz w:val="20"/>
              </w:rPr>
              <w:t>for</w:t>
            </w:r>
            <w:r>
              <w:rPr>
                <w:spacing w:val="-7"/>
                <w:sz w:val="20"/>
              </w:rPr>
              <w:t xml:space="preserve"> </w:t>
            </w:r>
            <w:r>
              <w:rPr>
                <w:sz w:val="20"/>
              </w:rPr>
              <w:t>dust,</w:t>
            </w:r>
            <w:r>
              <w:rPr>
                <w:spacing w:val="-5"/>
                <w:sz w:val="20"/>
              </w:rPr>
              <w:t xml:space="preserve"> </w:t>
            </w:r>
            <w:r>
              <w:rPr>
                <w:sz w:val="20"/>
              </w:rPr>
              <w:t>lead,</w:t>
            </w:r>
            <w:r>
              <w:rPr>
                <w:spacing w:val="-5"/>
                <w:sz w:val="20"/>
              </w:rPr>
              <w:t xml:space="preserve"> </w:t>
            </w:r>
            <w:r>
              <w:rPr>
                <w:sz w:val="20"/>
              </w:rPr>
              <w:t xml:space="preserve">and </w:t>
            </w:r>
            <w:r>
              <w:rPr>
                <w:spacing w:val="-4"/>
                <w:sz w:val="20"/>
              </w:rPr>
              <w:t>mold</w:t>
            </w:r>
          </w:p>
        </w:tc>
      </w:tr>
      <w:tr w:rsidR="00A1625A" w14:paraId="5B8EAE34" w14:textId="77777777">
        <w:trPr>
          <w:trHeight w:val="350"/>
        </w:trPr>
        <w:tc>
          <w:tcPr>
            <w:tcW w:w="1364" w:type="dxa"/>
            <w:shd w:val="clear" w:color="auto" w:fill="D9D9D9"/>
          </w:tcPr>
          <w:p w14:paraId="06758759" w14:textId="77777777" w:rsidR="00A1625A" w:rsidRDefault="00C17A18">
            <w:pPr>
              <w:pStyle w:val="TableParagraph"/>
              <w:spacing w:before="53"/>
              <w:ind w:left="107"/>
              <w:jc w:val="left"/>
              <w:rPr>
                <w:sz w:val="20"/>
              </w:rPr>
            </w:pPr>
            <w:r>
              <w:rPr>
                <w:sz w:val="20"/>
              </w:rPr>
              <w:t>Lead</w:t>
            </w:r>
            <w:r>
              <w:rPr>
                <w:spacing w:val="-3"/>
                <w:sz w:val="20"/>
              </w:rPr>
              <w:t xml:space="preserve"> </w:t>
            </w:r>
            <w:r>
              <w:rPr>
                <w:spacing w:val="-4"/>
                <w:sz w:val="20"/>
              </w:rPr>
              <w:t>Room</w:t>
            </w:r>
          </w:p>
        </w:tc>
        <w:tc>
          <w:tcPr>
            <w:tcW w:w="2883" w:type="dxa"/>
            <w:shd w:val="clear" w:color="auto" w:fill="D9D9D9"/>
          </w:tcPr>
          <w:p w14:paraId="65D62404" w14:textId="77777777" w:rsidR="00A1625A" w:rsidRDefault="00C17A18">
            <w:pPr>
              <w:pStyle w:val="TableParagraph"/>
              <w:spacing w:before="53"/>
              <w:ind w:left="108"/>
              <w:jc w:val="left"/>
              <w:rPr>
                <w:sz w:val="20"/>
              </w:rPr>
            </w:pPr>
            <w:r>
              <w:rPr>
                <w:sz w:val="20"/>
              </w:rPr>
              <w:t>Lead</w:t>
            </w:r>
            <w:r>
              <w:rPr>
                <w:spacing w:val="-3"/>
                <w:sz w:val="20"/>
              </w:rPr>
              <w:t xml:space="preserve"> </w:t>
            </w:r>
            <w:r>
              <w:rPr>
                <w:spacing w:val="-2"/>
                <w:sz w:val="20"/>
              </w:rPr>
              <w:t>poisoning</w:t>
            </w:r>
          </w:p>
        </w:tc>
        <w:tc>
          <w:tcPr>
            <w:tcW w:w="5219" w:type="dxa"/>
            <w:shd w:val="clear" w:color="auto" w:fill="D9D9D9"/>
          </w:tcPr>
          <w:p w14:paraId="6330A09E" w14:textId="77777777" w:rsidR="00A1625A" w:rsidRDefault="00C17A18">
            <w:pPr>
              <w:pStyle w:val="TableParagraph"/>
              <w:spacing w:before="53"/>
              <w:ind w:left="108"/>
              <w:jc w:val="left"/>
              <w:rPr>
                <w:sz w:val="20"/>
              </w:rPr>
            </w:pPr>
            <w:r>
              <w:rPr>
                <w:sz w:val="20"/>
              </w:rPr>
              <w:t>Deteriorated</w:t>
            </w:r>
            <w:r>
              <w:rPr>
                <w:spacing w:val="-4"/>
                <w:sz w:val="20"/>
              </w:rPr>
              <w:t xml:space="preserve"> </w:t>
            </w:r>
            <w:r>
              <w:rPr>
                <w:sz w:val="20"/>
              </w:rPr>
              <w:t>lead</w:t>
            </w:r>
            <w:r>
              <w:rPr>
                <w:spacing w:val="-4"/>
                <w:sz w:val="20"/>
              </w:rPr>
              <w:t xml:space="preserve"> </w:t>
            </w:r>
            <w:r>
              <w:rPr>
                <w:sz w:val="20"/>
              </w:rPr>
              <w:t>paint;</w:t>
            </w:r>
            <w:r>
              <w:rPr>
                <w:spacing w:val="-5"/>
                <w:sz w:val="20"/>
              </w:rPr>
              <w:t xml:space="preserve"> </w:t>
            </w:r>
            <w:r>
              <w:rPr>
                <w:sz w:val="20"/>
              </w:rPr>
              <w:t>lead</w:t>
            </w:r>
            <w:r>
              <w:rPr>
                <w:spacing w:val="-4"/>
                <w:sz w:val="20"/>
              </w:rPr>
              <w:t xml:space="preserve"> </w:t>
            </w:r>
            <w:r>
              <w:rPr>
                <w:sz w:val="20"/>
              </w:rPr>
              <w:t>in</w:t>
            </w:r>
            <w:r>
              <w:rPr>
                <w:spacing w:val="-4"/>
                <w:sz w:val="20"/>
              </w:rPr>
              <w:t xml:space="preserve"> </w:t>
            </w:r>
            <w:r>
              <w:rPr>
                <w:sz w:val="20"/>
              </w:rPr>
              <w:t>dust;</w:t>
            </w:r>
            <w:r>
              <w:rPr>
                <w:spacing w:val="-3"/>
                <w:sz w:val="20"/>
              </w:rPr>
              <w:t xml:space="preserve"> </w:t>
            </w:r>
            <w:r>
              <w:rPr>
                <w:sz w:val="20"/>
              </w:rPr>
              <w:t>lead</w:t>
            </w:r>
            <w:r>
              <w:rPr>
                <w:spacing w:val="-3"/>
                <w:sz w:val="20"/>
              </w:rPr>
              <w:t xml:space="preserve"> </w:t>
            </w:r>
            <w:r>
              <w:rPr>
                <w:sz w:val="20"/>
              </w:rPr>
              <w:t>in</w:t>
            </w:r>
            <w:r>
              <w:rPr>
                <w:spacing w:val="-3"/>
                <w:sz w:val="20"/>
              </w:rPr>
              <w:t xml:space="preserve"> </w:t>
            </w:r>
            <w:r>
              <w:rPr>
                <w:spacing w:val="-4"/>
                <w:sz w:val="20"/>
              </w:rPr>
              <w:t>soil</w:t>
            </w:r>
          </w:p>
        </w:tc>
      </w:tr>
      <w:tr w:rsidR="00A1625A" w14:paraId="6BA29FD0" w14:textId="77777777">
        <w:trPr>
          <w:trHeight w:val="350"/>
        </w:trPr>
        <w:tc>
          <w:tcPr>
            <w:tcW w:w="1364" w:type="dxa"/>
          </w:tcPr>
          <w:p w14:paraId="0BBDF4CF" w14:textId="77777777" w:rsidR="00A1625A" w:rsidRDefault="00C17A18">
            <w:pPr>
              <w:pStyle w:val="TableParagraph"/>
              <w:spacing w:before="53"/>
              <w:ind w:left="107"/>
              <w:jc w:val="left"/>
              <w:rPr>
                <w:sz w:val="20"/>
              </w:rPr>
            </w:pPr>
            <w:r>
              <w:rPr>
                <w:spacing w:val="-2"/>
                <w:sz w:val="20"/>
              </w:rPr>
              <w:t>Basement</w:t>
            </w:r>
          </w:p>
        </w:tc>
        <w:tc>
          <w:tcPr>
            <w:tcW w:w="2883" w:type="dxa"/>
          </w:tcPr>
          <w:p w14:paraId="11655C9A" w14:textId="77777777" w:rsidR="00A1625A" w:rsidRDefault="00C17A18">
            <w:pPr>
              <w:pStyle w:val="TableParagraph"/>
              <w:spacing w:before="53"/>
              <w:ind w:left="108"/>
              <w:jc w:val="left"/>
              <w:rPr>
                <w:sz w:val="20"/>
              </w:rPr>
            </w:pPr>
            <w:r>
              <w:rPr>
                <w:sz w:val="20"/>
              </w:rPr>
              <w:t>Indoor</w:t>
            </w:r>
            <w:r>
              <w:rPr>
                <w:spacing w:val="-3"/>
                <w:sz w:val="20"/>
              </w:rPr>
              <w:t xml:space="preserve"> </w:t>
            </w:r>
            <w:r>
              <w:rPr>
                <w:sz w:val="20"/>
              </w:rPr>
              <w:t>air</w:t>
            </w:r>
            <w:r>
              <w:rPr>
                <w:spacing w:val="-2"/>
                <w:sz w:val="20"/>
              </w:rPr>
              <w:t xml:space="preserve"> quality</w:t>
            </w:r>
          </w:p>
        </w:tc>
        <w:tc>
          <w:tcPr>
            <w:tcW w:w="5219" w:type="dxa"/>
          </w:tcPr>
          <w:p w14:paraId="789E4AA5" w14:textId="77777777" w:rsidR="00A1625A" w:rsidRDefault="00C17A18">
            <w:pPr>
              <w:pStyle w:val="TableParagraph"/>
              <w:spacing w:before="53"/>
              <w:ind w:left="108"/>
              <w:jc w:val="left"/>
              <w:rPr>
                <w:sz w:val="20"/>
              </w:rPr>
            </w:pPr>
            <w:r>
              <w:rPr>
                <w:sz w:val="20"/>
              </w:rPr>
              <w:t>asbestos;</w:t>
            </w:r>
            <w:r>
              <w:rPr>
                <w:spacing w:val="-6"/>
                <w:sz w:val="20"/>
              </w:rPr>
              <w:t xml:space="preserve"> </w:t>
            </w:r>
            <w:r>
              <w:rPr>
                <w:sz w:val="20"/>
              </w:rPr>
              <w:t>carbon</w:t>
            </w:r>
            <w:r>
              <w:rPr>
                <w:spacing w:val="-3"/>
                <w:sz w:val="20"/>
              </w:rPr>
              <w:t xml:space="preserve"> </w:t>
            </w:r>
            <w:r>
              <w:rPr>
                <w:sz w:val="20"/>
              </w:rPr>
              <w:t>monoxide;</w:t>
            </w:r>
            <w:r>
              <w:rPr>
                <w:spacing w:val="-6"/>
                <w:sz w:val="20"/>
              </w:rPr>
              <w:t xml:space="preserve"> </w:t>
            </w:r>
            <w:r>
              <w:rPr>
                <w:sz w:val="20"/>
              </w:rPr>
              <w:t>radon;</w:t>
            </w:r>
            <w:r>
              <w:rPr>
                <w:spacing w:val="-5"/>
                <w:sz w:val="20"/>
              </w:rPr>
              <w:t xml:space="preserve"> </w:t>
            </w:r>
            <w:r>
              <w:rPr>
                <w:spacing w:val="-2"/>
                <w:sz w:val="20"/>
              </w:rPr>
              <w:t>furnace</w:t>
            </w:r>
          </w:p>
        </w:tc>
      </w:tr>
      <w:tr w:rsidR="00A1625A" w14:paraId="7E64F6CB" w14:textId="77777777">
        <w:trPr>
          <w:trHeight w:val="801"/>
        </w:trPr>
        <w:tc>
          <w:tcPr>
            <w:tcW w:w="1364" w:type="dxa"/>
            <w:shd w:val="clear" w:color="auto" w:fill="D9D9D9"/>
          </w:tcPr>
          <w:p w14:paraId="58D9E2C6" w14:textId="77777777" w:rsidR="00A1625A" w:rsidRDefault="00A1625A">
            <w:pPr>
              <w:pStyle w:val="TableParagraph"/>
              <w:spacing w:before="33"/>
              <w:ind w:left="0"/>
              <w:jc w:val="left"/>
              <w:rPr>
                <w:b/>
                <w:sz w:val="20"/>
              </w:rPr>
            </w:pPr>
          </w:p>
          <w:p w14:paraId="39DDBBA5" w14:textId="77777777" w:rsidR="00A1625A" w:rsidRDefault="00C17A18">
            <w:pPr>
              <w:pStyle w:val="TableParagraph"/>
              <w:spacing w:before="0"/>
              <w:ind w:left="107"/>
              <w:jc w:val="left"/>
              <w:rPr>
                <w:sz w:val="20"/>
              </w:rPr>
            </w:pPr>
            <w:r>
              <w:rPr>
                <w:spacing w:val="-2"/>
                <w:sz w:val="20"/>
              </w:rPr>
              <w:t>Kitchen</w:t>
            </w:r>
          </w:p>
        </w:tc>
        <w:tc>
          <w:tcPr>
            <w:tcW w:w="2883" w:type="dxa"/>
            <w:shd w:val="clear" w:color="auto" w:fill="D9D9D9"/>
          </w:tcPr>
          <w:p w14:paraId="0A746A22" w14:textId="77777777" w:rsidR="00A1625A" w:rsidRDefault="00C17A18">
            <w:pPr>
              <w:pStyle w:val="TableParagraph"/>
              <w:spacing w:before="33"/>
              <w:ind w:left="108" w:right="313"/>
              <w:jc w:val="both"/>
              <w:rPr>
                <w:sz w:val="20"/>
              </w:rPr>
            </w:pPr>
            <w:r>
              <w:rPr>
                <w:sz w:val="20"/>
              </w:rPr>
              <w:t>integrated</w:t>
            </w:r>
            <w:r>
              <w:rPr>
                <w:spacing w:val="-6"/>
                <w:sz w:val="20"/>
              </w:rPr>
              <w:t xml:space="preserve"> </w:t>
            </w:r>
            <w:r>
              <w:rPr>
                <w:sz w:val="20"/>
              </w:rPr>
              <w:t>pest</w:t>
            </w:r>
            <w:r>
              <w:rPr>
                <w:spacing w:val="-7"/>
                <w:sz w:val="20"/>
              </w:rPr>
              <w:t xml:space="preserve"> </w:t>
            </w:r>
            <w:r>
              <w:rPr>
                <w:sz w:val="20"/>
              </w:rPr>
              <w:t>management; chemical</w:t>
            </w:r>
            <w:r>
              <w:rPr>
                <w:spacing w:val="-12"/>
                <w:sz w:val="20"/>
              </w:rPr>
              <w:t xml:space="preserve"> </w:t>
            </w:r>
            <w:r>
              <w:rPr>
                <w:sz w:val="20"/>
              </w:rPr>
              <w:t>look-alikes;</w:t>
            </w:r>
            <w:r>
              <w:rPr>
                <w:spacing w:val="-11"/>
                <w:sz w:val="20"/>
              </w:rPr>
              <w:t xml:space="preserve"> </w:t>
            </w:r>
            <w:r>
              <w:rPr>
                <w:sz w:val="20"/>
              </w:rPr>
              <w:t>chemical storage; nutrition</w:t>
            </w:r>
          </w:p>
        </w:tc>
        <w:tc>
          <w:tcPr>
            <w:tcW w:w="5219" w:type="dxa"/>
            <w:shd w:val="clear" w:color="auto" w:fill="D9D9D9"/>
          </w:tcPr>
          <w:p w14:paraId="2F184EE1" w14:textId="77777777" w:rsidR="00A1625A" w:rsidRDefault="00A1625A">
            <w:pPr>
              <w:pStyle w:val="TableParagraph"/>
              <w:spacing w:before="33"/>
              <w:ind w:left="0"/>
              <w:jc w:val="left"/>
              <w:rPr>
                <w:b/>
                <w:sz w:val="20"/>
              </w:rPr>
            </w:pPr>
          </w:p>
          <w:p w14:paraId="5296CDE0" w14:textId="77777777" w:rsidR="00A1625A" w:rsidRDefault="00C17A18">
            <w:pPr>
              <w:pStyle w:val="TableParagraph"/>
              <w:spacing w:before="0"/>
              <w:ind w:left="108"/>
              <w:jc w:val="left"/>
              <w:rPr>
                <w:sz w:val="20"/>
              </w:rPr>
            </w:pPr>
            <w:r>
              <w:rPr>
                <w:sz w:val="20"/>
              </w:rPr>
              <w:t>chemicals;</w:t>
            </w:r>
            <w:r>
              <w:rPr>
                <w:spacing w:val="-4"/>
                <w:sz w:val="20"/>
              </w:rPr>
              <w:t xml:space="preserve"> </w:t>
            </w:r>
            <w:r>
              <w:rPr>
                <w:sz w:val="20"/>
              </w:rPr>
              <w:t>pests;</w:t>
            </w:r>
            <w:r>
              <w:rPr>
                <w:spacing w:val="-2"/>
                <w:sz w:val="20"/>
              </w:rPr>
              <w:t xml:space="preserve"> nutrition</w:t>
            </w:r>
          </w:p>
        </w:tc>
      </w:tr>
    </w:tbl>
    <w:p w14:paraId="025CC395" w14:textId="77777777" w:rsidR="00A1625A" w:rsidRDefault="00A1625A">
      <w:pPr>
        <w:pStyle w:val="TableParagraph"/>
        <w:jc w:val="left"/>
        <w:rPr>
          <w:sz w:val="20"/>
        </w:rPr>
        <w:sectPr w:rsidR="00A1625A">
          <w:pgSz w:w="12240" w:h="15840"/>
          <w:pgMar w:top="1100" w:right="360" w:bottom="940" w:left="360" w:header="768" w:footer="747" w:gutter="0"/>
          <w:cols w:space="720"/>
        </w:sectPr>
      </w:pPr>
    </w:p>
    <w:p w14:paraId="3BC7EC18" w14:textId="77777777" w:rsidR="00A1625A" w:rsidRDefault="00A1625A">
      <w:pPr>
        <w:pStyle w:val="BodyText"/>
        <w:spacing w:before="46"/>
        <w:rPr>
          <w:b/>
        </w:rPr>
      </w:pPr>
    </w:p>
    <w:p w14:paraId="7FB91AB3" w14:textId="77777777" w:rsidR="00A1625A" w:rsidRDefault="00C17A18">
      <w:pPr>
        <w:pStyle w:val="BodyText"/>
        <w:spacing w:line="480" w:lineRule="auto"/>
        <w:ind w:left="1079" w:right="1134" w:firstLine="720"/>
      </w:pPr>
      <w:r>
        <w:t xml:space="preserve">A typical tour began with the “asthma safe bedroom,” which included a bed with dust mite mattress and pillow covers, a healthy housekeeping station, smoking cessation information and examples of asthma triggers (pets, stuffed toys, plants, </w:t>
      </w:r>
      <w:proofErr w:type="spellStart"/>
      <w:r>
        <w:t>etc</w:t>
      </w:r>
      <w:proofErr w:type="spellEnd"/>
      <w:r>
        <w:t>). There was also a child safety display demonstrating safe cribs, and child safety devices for the home. The room itself was designed to demonstrate what an asthma-safe bedroom should look like. A smooth wood</w:t>
      </w:r>
      <w:r>
        <w:rPr>
          <w:spacing w:val="-2"/>
        </w:rPr>
        <w:t xml:space="preserve"> </w:t>
      </w:r>
      <w:r>
        <w:t>floor</w:t>
      </w:r>
      <w:r>
        <w:rPr>
          <w:spacing w:val="-2"/>
        </w:rPr>
        <w:t xml:space="preserve"> </w:t>
      </w:r>
      <w:r>
        <w:t>(no</w:t>
      </w:r>
      <w:r>
        <w:rPr>
          <w:spacing w:val="-3"/>
        </w:rPr>
        <w:t xml:space="preserve"> </w:t>
      </w:r>
      <w:r>
        <w:t>rugs),</w:t>
      </w:r>
      <w:r>
        <w:rPr>
          <w:spacing w:val="-4"/>
        </w:rPr>
        <w:t xml:space="preserve"> </w:t>
      </w:r>
      <w:r>
        <w:t>uncluttered</w:t>
      </w:r>
      <w:r>
        <w:rPr>
          <w:spacing w:val="-2"/>
        </w:rPr>
        <w:t xml:space="preserve"> </w:t>
      </w:r>
      <w:r>
        <w:t>shelves</w:t>
      </w:r>
      <w:r>
        <w:rPr>
          <w:spacing w:val="-3"/>
        </w:rPr>
        <w:t xml:space="preserve"> </w:t>
      </w:r>
      <w:r>
        <w:t>and</w:t>
      </w:r>
      <w:r>
        <w:rPr>
          <w:spacing w:val="-3"/>
        </w:rPr>
        <w:t xml:space="preserve"> </w:t>
      </w:r>
      <w:r>
        <w:t>sealed</w:t>
      </w:r>
      <w:r>
        <w:rPr>
          <w:spacing w:val="-3"/>
        </w:rPr>
        <w:t xml:space="preserve"> </w:t>
      </w:r>
      <w:proofErr w:type="spellStart"/>
      <w:r>
        <w:t>bins</w:t>
      </w:r>
      <w:proofErr w:type="spellEnd"/>
      <w:r>
        <w:rPr>
          <w:spacing w:val="-3"/>
        </w:rPr>
        <w:t xml:space="preserve"> </w:t>
      </w:r>
      <w:r>
        <w:t>for</w:t>
      </w:r>
      <w:r>
        <w:rPr>
          <w:spacing w:val="-3"/>
        </w:rPr>
        <w:t xml:space="preserve"> </w:t>
      </w:r>
      <w:r>
        <w:t>toys</w:t>
      </w:r>
      <w:r>
        <w:rPr>
          <w:spacing w:val="-3"/>
        </w:rPr>
        <w:t xml:space="preserve"> </w:t>
      </w:r>
      <w:r>
        <w:t>demonstrated</w:t>
      </w:r>
      <w:r>
        <w:rPr>
          <w:spacing w:val="-2"/>
        </w:rPr>
        <w:t xml:space="preserve"> </w:t>
      </w:r>
      <w:r>
        <w:t>how</w:t>
      </w:r>
      <w:r>
        <w:rPr>
          <w:spacing w:val="-3"/>
        </w:rPr>
        <w:t xml:space="preserve"> </w:t>
      </w:r>
      <w:r>
        <w:t>to</w:t>
      </w:r>
      <w:r>
        <w:rPr>
          <w:spacing w:val="-3"/>
        </w:rPr>
        <w:t xml:space="preserve"> </w:t>
      </w:r>
      <w:r>
        <w:t>reduce dust and allergens in the room. The walls and baseboards were also visible, demonstrating an effective component of integrated pest management (keeping clutter down to reduce shelter, and making it easier to ca</w:t>
      </w:r>
      <w:r>
        <w:t>tch signs of pests, mold and other issues early).</w:t>
      </w:r>
    </w:p>
    <w:p w14:paraId="7B424EE4" w14:textId="77777777" w:rsidR="00A1625A" w:rsidRDefault="00C17A18">
      <w:pPr>
        <w:pStyle w:val="BodyText"/>
        <w:spacing w:before="1" w:line="480" w:lineRule="auto"/>
        <w:ind w:left="1079" w:right="1081" w:firstLine="720"/>
      </w:pPr>
      <w:r>
        <w:t>The “asthma safe bedroom” also contained a healthy housekeeping display. Discussions of</w:t>
      </w:r>
      <w:r>
        <w:rPr>
          <w:spacing w:val="-3"/>
        </w:rPr>
        <w:t xml:space="preserve"> </w:t>
      </w:r>
      <w:r>
        <w:t>allergens</w:t>
      </w:r>
      <w:r>
        <w:rPr>
          <w:spacing w:val="-3"/>
        </w:rPr>
        <w:t xml:space="preserve"> </w:t>
      </w:r>
      <w:r>
        <w:t>and</w:t>
      </w:r>
      <w:r>
        <w:rPr>
          <w:spacing w:val="-3"/>
        </w:rPr>
        <w:t xml:space="preserve"> </w:t>
      </w:r>
      <w:r>
        <w:t>asthma</w:t>
      </w:r>
      <w:r>
        <w:rPr>
          <w:spacing w:val="-3"/>
        </w:rPr>
        <w:t xml:space="preserve"> </w:t>
      </w:r>
      <w:r>
        <w:t>triggers</w:t>
      </w:r>
      <w:r>
        <w:rPr>
          <w:spacing w:val="-3"/>
        </w:rPr>
        <w:t xml:space="preserve"> </w:t>
      </w:r>
      <w:r>
        <w:t>in</w:t>
      </w:r>
      <w:r>
        <w:rPr>
          <w:spacing w:val="-3"/>
        </w:rPr>
        <w:t xml:space="preserve"> </w:t>
      </w:r>
      <w:r>
        <w:t>dust</w:t>
      </w:r>
      <w:r>
        <w:rPr>
          <w:spacing w:val="-3"/>
        </w:rPr>
        <w:t xml:space="preserve"> </w:t>
      </w:r>
      <w:r>
        <w:t>were</w:t>
      </w:r>
      <w:r>
        <w:rPr>
          <w:spacing w:val="-3"/>
        </w:rPr>
        <w:t xml:space="preserve"> </w:t>
      </w:r>
      <w:r>
        <w:t>the</w:t>
      </w:r>
      <w:r>
        <w:rPr>
          <w:spacing w:val="-2"/>
        </w:rPr>
        <w:t xml:space="preserve"> </w:t>
      </w:r>
      <w:r>
        <w:t>perfect</w:t>
      </w:r>
      <w:r>
        <w:rPr>
          <w:spacing w:val="-3"/>
        </w:rPr>
        <w:t xml:space="preserve"> </w:t>
      </w:r>
      <w:r>
        <w:t>transition</w:t>
      </w:r>
      <w:r>
        <w:rPr>
          <w:spacing w:val="-2"/>
        </w:rPr>
        <w:t xml:space="preserve"> </w:t>
      </w:r>
      <w:r>
        <w:t>into</w:t>
      </w:r>
      <w:r>
        <w:rPr>
          <w:spacing w:val="-2"/>
        </w:rPr>
        <w:t xml:space="preserve"> </w:t>
      </w:r>
      <w:r>
        <w:t>discussing</w:t>
      </w:r>
      <w:r>
        <w:rPr>
          <w:spacing w:val="-3"/>
        </w:rPr>
        <w:t xml:space="preserve"> </w:t>
      </w:r>
      <w:r>
        <w:t>safe</w:t>
      </w:r>
      <w:r>
        <w:rPr>
          <w:spacing w:val="-2"/>
        </w:rPr>
        <w:t xml:space="preserve"> </w:t>
      </w:r>
      <w:r>
        <w:t>cleaning techniques to reduce these hazards. This display described working wet to reduce dust hazards (allergens, lead) and mopping with two buckets. The display also addressed safe chemical use, and</w:t>
      </w:r>
      <w:r>
        <w:rPr>
          <w:spacing w:val="-4"/>
        </w:rPr>
        <w:t xml:space="preserve"> </w:t>
      </w:r>
      <w:r>
        <w:t>showed</w:t>
      </w:r>
      <w:r>
        <w:rPr>
          <w:spacing w:val="-4"/>
        </w:rPr>
        <w:t xml:space="preserve"> </w:t>
      </w:r>
      <w:r>
        <w:t>examples</w:t>
      </w:r>
      <w:r>
        <w:rPr>
          <w:spacing w:val="-3"/>
        </w:rPr>
        <w:t xml:space="preserve"> </w:t>
      </w:r>
      <w:r>
        <w:t>of</w:t>
      </w:r>
      <w:r>
        <w:rPr>
          <w:spacing w:val="-4"/>
        </w:rPr>
        <w:t xml:space="preserve"> </w:t>
      </w:r>
      <w:r>
        <w:t>non-toxic</w:t>
      </w:r>
      <w:r>
        <w:rPr>
          <w:spacing w:val="-4"/>
        </w:rPr>
        <w:t xml:space="preserve"> </w:t>
      </w:r>
      <w:r>
        <w:t>ingredients</w:t>
      </w:r>
      <w:r>
        <w:rPr>
          <w:spacing w:val="-4"/>
        </w:rPr>
        <w:t xml:space="preserve"> </w:t>
      </w:r>
      <w:r>
        <w:t>visitors</w:t>
      </w:r>
      <w:r>
        <w:rPr>
          <w:spacing w:val="-4"/>
        </w:rPr>
        <w:t xml:space="preserve"> </w:t>
      </w:r>
      <w:r>
        <w:t>could</w:t>
      </w:r>
      <w:r>
        <w:rPr>
          <w:spacing w:val="-2"/>
        </w:rPr>
        <w:t xml:space="preserve"> </w:t>
      </w:r>
      <w:r>
        <w:t>use</w:t>
      </w:r>
      <w:r>
        <w:rPr>
          <w:spacing w:val="-3"/>
        </w:rPr>
        <w:t xml:space="preserve"> </w:t>
      </w:r>
      <w:r>
        <w:t>to</w:t>
      </w:r>
      <w:r>
        <w:rPr>
          <w:spacing w:val="-4"/>
        </w:rPr>
        <w:t xml:space="preserve"> </w:t>
      </w:r>
      <w:r>
        <w:t>make</w:t>
      </w:r>
      <w:r>
        <w:rPr>
          <w:spacing w:val="-3"/>
        </w:rPr>
        <w:t xml:space="preserve"> </w:t>
      </w:r>
      <w:r>
        <w:t>their</w:t>
      </w:r>
      <w:r>
        <w:rPr>
          <w:spacing w:val="-4"/>
        </w:rPr>
        <w:t xml:space="preserve"> </w:t>
      </w:r>
      <w:r>
        <w:t>own</w:t>
      </w:r>
      <w:r>
        <w:rPr>
          <w:spacing w:val="-4"/>
        </w:rPr>
        <w:t xml:space="preserve"> </w:t>
      </w:r>
      <w:r>
        <w:t xml:space="preserve">inexpensive </w:t>
      </w:r>
      <w:r>
        <w:rPr>
          <w:spacing w:val="-2"/>
        </w:rPr>
        <w:t>cleaners.</w:t>
      </w:r>
    </w:p>
    <w:p w14:paraId="39D9896C" w14:textId="77777777" w:rsidR="00A1625A" w:rsidRDefault="00C17A18">
      <w:pPr>
        <w:pStyle w:val="BodyText"/>
        <w:spacing w:line="480" w:lineRule="auto"/>
        <w:ind w:left="1079" w:right="1152" w:firstLine="720"/>
      </w:pPr>
      <w:r>
        <w:t xml:space="preserve">Visitors then moved into the “lead room,” which featured three windows mounted on stands. One window demonstrated what </w:t>
      </w:r>
      <w:proofErr w:type="gramStart"/>
      <w:r>
        <w:t>leaded</w:t>
      </w:r>
      <w:proofErr w:type="gramEnd"/>
      <w:r>
        <w:t xml:space="preserve"> paint might look like when chipping and peeling. The second demonstrated interim</w:t>
      </w:r>
      <w:r>
        <w:rPr>
          <w:spacing w:val="-1"/>
        </w:rPr>
        <w:t xml:space="preserve"> </w:t>
      </w:r>
      <w:r>
        <w:t>controls,</w:t>
      </w:r>
      <w:r>
        <w:rPr>
          <w:spacing w:val="-1"/>
        </w:rPr>
        <w:t xml:space="preserve"> </w:t>
      </w:r>
      <w:r>
        <w:t>and</w:t>
      </w:r>
      <w:r>
        <w:rPr>
          <w:spacing w:val="-1"/>
        </w:rPr>
        <w:t xml:space="preserve"> </w:t>
      </w:r>
      <w:r>
        <w:t>the third showed</w:t>
      </w:r>
      <w:r>
        <w:rPr>
          <w:spacing w:val="-1"/>
        </w:rPr>
        <w:t xml:space="preserve"> </w:t>
      </w:r>
      <w:r>
        <w:t>a</w:t>
      </w:r>
      <w:r>
        <w:rPr>
          <w:spacing w:val="-1"/>
        </w:rPr>
        <w:t xml:space="preserve"> </w:t>
      </w:r>
      <w:r>
        <w:t>replaced</w:t>
      </w:r>
      <w:r>
        <w:rPr>
          <w:spacing w:val="-2"/>
        </w:rPr>
        <w:t xml:space="preserve"> </w:t>
      </w:r>
      <w:r>
        <w:t>(abated) window.</w:t>
      </w:r>
      <w:r>
        <w:rPr>
          <w:spacing w:val="-4"/>
        </w:rPr>
        <w:t xml:space="preserve"> </w:t>
      </w:r>
      <w:r>
        <w:t>Each</w:t>
      </w:r>
      <w:r>
        <w:rPr>
          <w:spacing w:val="-4"/>
        </w:rPr>
        <w:t xml:space="preserve"> </w:t>
      </w:r>
      <w:r>
        <w:t>window</w:t>
      </w:r>
      <w:r>
        <w:rPr>
          <w:spacing w:val="-4"/>
        </w:rPr>
        <w:t xml:space="preserve"> </w:t>
      </w:r>
      <w:r>
        <w:t>included</w:t>
      </w:r>
      <w:r>
        <w:rPr>
          <w:spacing w:val="-3"/>
        </w:rPr>
        <w:t xml:space="preserve"> </w:t>
      </w:r>
      <w:r>
        <w:t>cost</w:t>
      </w:r>
      <w:r>
        <w:rPr>
          <w:spacing w:val="-4"/>
        </w:rPr>
        <w:t xml:space="preserve"> </w:t>
      </w:r>
      <w:r>
        <w:t>estimates</w:t>
      </w:r>
      <w:r>
        <w:rPr>
          <w:spacing w:val="-4"/>
        </w:rPr>
        <w:t xml:space="preserve"> </w:t>
      </w:r>
      <w:r>
        <w:t>for</w:t>
      </w:r>
      <w:r>
        <w:rPr>
          <w:spacing w:val="-4"/>
        </w:rPr>
        <w:t xml:space="preserve"> </w:t>
      </w:r>
      <w:r>
        <w:t>the</w:t>
      </w:r>
      <w:r>
        <w:rPr>
          <w:spacing w:val="-3"/>
        </w:rPr>
        <w:t xml:space="preserve"> </w:t>
      </w:r>
      <w:r>
        <w:t>control</w:t>
      </w:r>
      <w:r>
        <w:rPr>
          <w:spacing w:val="-3"/>
        </w:rPr>
        <w:t xml:space="preserve"> </w:t>
      </w:r>
      <w:r>
        <w:t>options.</w:t>
      </w:r>
      <w:r>
        <w:rPr>
          <w:spacing w:val="-3"/>
        </w:rPr>
        <w:t xml:space="preserve"> </w:t>
      </w:r>
      <w:r>
        <w:t>The</w:t>
      </w:r>
      <w:r>
        <w:rPr>
          <w:spacing w:val="-3"/>
        </w:rPr>
        <w:t xml:space="preserve"> </w:t>
      </w:r>
      <w:r>
        <w:t>room</w:t>
      </w:r>
      <w:r>
        <w:rPr>
          <w:spacing w:val="-3"/>
        </w:rPr>
        <w:t xml:space="preserve"> </w:t>
      </w:r>
      <w:r>
        <w:t>also</w:t>
      </w:r>
      <w:r>
        <w:rPr>
          <w:spacing w:val="-3"/>
        </w:rPr>
        <w:t xml:space="preserve"> </w:t>
      </w:r>
      <w:r>
        <w:t>included sample materials and information on lead safe work practices, displays about lead safe gardening, and samples of consumer items that could contain lead. This room also served as the primary meeting space for events at the Home.</w:t>
      </w:r>
    </w:p>
    <w:p w14:paraId="6979D32B"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01A6F7C9" w14:textId="77777777" w:rsidR="00A1625A" w:rsidRDefault="00A1625A">
      <w:pPr>
        <w:pStyle w:val="BodyText"/>
        <w:spacing w:before="46"/>
      </w:pPr>
    </w:p>
    <w:p w14:paraId="7D7C815A" w14:textId="77777777" w:rsidR="00A1625A" w:rsidRDefault="00C17A18">
      <w:pPr>
        <w:pStyle w:val="BodyText"/>
        <w:spacing w:line="480" w:lineRule="auto"/>
        <w:ind w:left="1079" w:right="1147"/>
      </w:pPr>
      <w:r>
        <w:t>After the lead room, visitors went into to the “basement/air quality display,” where they learned about mold, radon, asbestos, furnace filters, and carbon monoxide and fire hazards. This room also contained a display demonstrating what visitors should look for in a furnace filter,</w:t>
      </w:r>
      <w:r>
        <w:rPr>
          <w:spacing w:val="-3"/>
        </w:rPr>
        <w:t xml:space="preserve"> </w:t>
      </w:r>
      <w:r>
        <w:t>what</w:t>
      </w:r>
      <w:r>
        <w:rPr>
          <w:spacing w:val="-4"/>
        </w:rPr>
        <w:t xml:space="preserve"> </w:t>
      </w:r>
      <w:r>
        <w:t>a</w:t>
      </w:r>
      <w:r>
        <w:rPr>
          <w:spacing w:val="-3"/>
        </w:rPr>
        <w:t xml:space="preserve"> </w:t>
      </w:r>
      <w:r>
        <w:t>dirty</w:t>
      </w:r>
      <w:r>
        <w:rPr>
          <w:spacing w:val="-3"/>
        </w:rPr>
        <w:t xml:space="preserve"> </w:t>
      </w:r>
      <w:r>
        <w:t>filter</w:t>
      </w:r>
      <w:r>
        <w:rPr>
          <w:spacing w:val="-2"/>
        </w:rPr>
        <w:t xml:space="preserve"> </w:t>
      </w:r>
      <w:r>
        <w:t>looks</w:t>
      </w:r>
      <w:r>
        <w:rPr>
          <w:spacing w:val="-3"/>
        </w:rPr>
        <w:t xml:space="preserve"> </w:t>
      </w:r>
      <w:r>
        <w:t>like,</w:t>
      </w:r>
      <w:r>
        <w:rPr>
          <w:spacing w:val="-3"/>
        </w:rPr>
        <w:t xml:space="preserve"> </w:t>
      </w:r>
      <w:r>
        <w:t>and</w:t>
      </w:r>
      <w:r>
        <w:rPr>
          <w:spacing w:val="-3"/>
        </w:rPr>
        <w:t xml:space="preserve"> </w:t>
      </w:r>
      <w:r>
        <w:t>which</w:t>
      </w:r>
      <w:r>
        <w:rPr>
          <w:spacing w:val="-2"/>
        </w:rPr>
        <w:t xml:space="preserve"> </w:t>
      </w:r>
      <w:r>
        <w:t>types</w:t>
      </w:r>
      <w:r>
        <w:rPr>
          <w:spacing w:val="-3"/>
        </w:rPr>
        <w:t xml:space="preserve"> </w:t>
      </w:r>
      <w:r>
        <w:t>of</w:t>
      </w:r>
      <w:r>
        <w:rPr>
          <w:spacing w:val="-3"/>
        </w:rPr>
        <w:t xml:space="preserve"> </w:t>
      </w:r>
      <w:r>
        <w:t>filters</w:t>
      </w:r>
      <w:r>
        <w:rPr>
          <w:spacing w:val="-3"/>
        </w:rPr>
        <w:t xml:space="preserve"> </w:t>
      </w:r>
      <w:r>
        <w:t>to</w:t>
      </w:r>
      <w:r>
        <w:rPr>
          <w:spacing w:val="-3"/>
        </w:rPr>
        <w:t xml:space="preserve"> </w:t>
      </w:r>
      <w:r>
        <w:t>avoid</w:t>
      </w:r>
      <w:r>
        <w:rPr>
          <w:spacing w:val="-1"/>
        </w:rPr>
        <w:t xml:space="preserve"> </w:t>
      </w:r>
      <w:r>
        <w:t>using.</w:t>
      </w:r>
      <w:r>
        <w:rPr>
          <w:spacing w:val="-3"/>
        </w:rPr>
        <w:t xml:space="preserve"> </w:t>
      </w:r>
      <w:r>
        <w:t>Visitors</w:t>
      </w:r>
      <w:r>
        <w:rPr>
          <w:spacing w:val="-2"/>
        </w:rPr>
        <w:t xml:space="preserve"> </w:t>
      </w:r>
      <w:r>
        <w:t>could</w:t>
      </w:r>
      <w:r>
        <w:rPr>
          <w:spacing w:val="-2"/>
        </w:rPr>
        <w:t xml:space="preserve"> </w:t>
      </w:r>
      <w:r>
        <w:t>also see a radon test kit and carbon monoxide detector. Photographs of mold and asbestos gave visitors a sense of what to look for when checking for these hazards.</w:t>
      </w:r>
    </w:p>
    <w:p w14:paraId="2C7B67C3" w14:textId="77777777" w:rsidR="00A1625A" w:rsidRDefault="00C17A18">
      <w:pPr>
        <w:pStyle w:val="BodyText"/>
        <w:spacing w:before="1" w:line="480" w:lineRule="auto"/>
        <w:ind w:left="1079" w:right="1147" w:firstLine="720"/>
      </w:pPr>
      <w:r>
        <w:t>Lastly, visitors went through the “kitchen” where guides demonstrated Integrated Pest Management (IPM) techniques, and food and chemical safety (preparation, use and storage). The</w:t>
      </w:r>
      <w:r>
        <w:rPr>
          <w:spacing w:val="-3"/>
        </w:rPr>
        <w:t xml:space="preserve"> </w:t>
      </w:r>
      <w:r>
        <w:t>kitchen</w:t>
      </w:r>
      <w:r>
        <w:rPr>
          <w:spacing w:val="-4"/>
        </w:rPr>
        <w:t xml:space="preserve"> </w:t>
      </w:r>
      <w:r>
        <w:t>also</w:t>
      </w:r>
      <w:r>
        <w:rPr>
          <w:spacing w:val="-4"/>
        </w:rPr>
        <w:t xml:space="preserve"> </w:t>
      </w:r>
      <w:r>
        <w:t>included</w:t>
      </w:r>
      <w:r>
        <w:rPr>
          <w:spacing w:val="-3"/>
        </w:rPr>
        <w:t xml:space="preserve"> </w:t>
      </w:r>
      <w:r>
        <w:t>displays</w:t>
      </w:r>
      <w:r>
        <w:rPr>
          <w:spacing w:val="-4"/>
        </w:rPr>
        <w:t xml:space="preserve"> </w:t>
      </w:r>
      <w:proofErr w:type="gramStart"/>
      <w:r>
        <w:t>on</w:t>
      </w:r>
      <w:proofErr w:type="gramEnd"/>
      <w:r>
        <w:rPr>
          <w:spacing w:val="-4"/>
        </w:rPr>
        <w:t xml:space="preserve"> </w:t>
      </w:r>
      <w:r>
        <w:t>good</w:t>
      </w:r>
      <w:r>
        <w:rPr>
          <w:spacing w:val="-2"/>
        </w:rPr>
        <w:t xml:space="preserve"> </w:t>
      </w:r>
      <w:r>
        <w:t>nutrition.</w:t>
      </w:r>
      <w:r>
        <w:rPr>
          <w:spacing w:val="-2"/>
        </w:rPr>
        <w:t xml:space="preserve"> </w:t>
      </w:r>
      <w:r>
        <w:t>Tour</w:t>
      </w:r>
      <w:r>
        <w:rPr>
          <w:spacing w:val="-4"/>
        </w:rPr>
        <w:t xml:space="preserve"> </w:t>
      </w:r>
      <w:r>
        <w:t>guides</w:t>
      </w:r>
      <w:r>
        <w:rPr>
          <w:spacing w:val="-4"/>
        </w:rPr>
        <w:t xml:space="preserve"> </w:t>
      </w:r>
      <w:r>
        <w:t>were</w:t>
      </w:r>
      <w:r>
        <w:rPr>
          <w:spacing w:val="-5"/>
        </w:rPr>
        <w:t xml:space="preserve"> </w:t>
      </w:r>
      <w:r>
        <w:t>provided</w:t>
      </w:r>
      <w:r>
        <w:rPr>
          <w:spacing w:val="-4"/>
        </w:rPr>
        <w:t xml:space="preserve"> </w:t>
      </w:r>
      <w:r>
        <w:t>with</w:t>
      </w:r>
      <w:r>
        <w:rPr>
          <w:spacing w:val="-4"/>
        </w:rPr>
        <w:t xml:space="preserve"> </w:t>
      </w:r>
      <w:r>
        <w:t>materials and training to help them give comprehensive tours and answer visitor questions. A full description</w:t>
      </w:r>
      <w:r>
        <w:rPr>
          <w:spacing w:val="-1"/>
        </w:rPr>
        <w:t xml:space="preserve"> </w:t>
      </w:r>
      <w:r>
        <w:t>of</w:t>
      </w:r>
      <w:r>
        <w:rPr>
          <w:spacing w:val="-2"/>
        </w:rPr>
        <w:t xml:space="preserve"> </w:t>
      </w:r>
      <w:r>
        <w:t>the</w:t>
      </w:r>
      <w:r>
        <w:rPr>
          <w:spacing w:val="-1"/>
        </w:rPr>
        <w:t xml:space="preserve"> </w:t>
      </w:r>
      <w:r>
        <w:t>displays</w:t>
      </w:r>
      <w:r>
        <w:rPr>
          <w:spacing w:val="-2"/>
        </w:rPr>
        <w:t xml:space="preserve"> </w:t>
      </w:r>
      <w:r>
        <w:t>is</w:t>
      </w:r>
      <w:r>
        <w:rPr>
          <w:spacing w:val="-2"/>
        </w:rPr>
        <w:t xml:space="preserve"> </w:t>
      </w:r>
      <w:r>
        <w:t>included</w:t>
      </w:r>
      <w:r>
        <w:rPr>
          <w:spacing w:val="-1"/>
        </w:rPr>
        <w:t xml:space="preserve"> </w:t>
      </w:r>
      <w:r>
        <w:t>in</w:t>
      </w:r>
      <w:r>
        <w:rPr>
          <w:spacing w:val="-2"/>
        </w:rPr>
        <w:t xml:space="preserve"> </w:t>
      </w:r>
      <w:r>
        <w:t>our</w:t>
      </w:r>
      <w:r>
        <w:rPr>
          <w:spacing w:val="-2"/>
        </w:rPr>
        <w:t xml:space="preserve"> </w:t>
      </w:r>
      <w:r>
        <w:t>Guide</w:t>
      </w:r>
      <w:r>
        <w:rPr>
          <w:spacing w:val="-1"/>
        </w:rPr>
        <w:t xml:space="preserve"> </w:t>
      </w:r>
      <w:r>
        <w:t>to</w:t>
      </w:r>
      <w:r>
        <w:rPr>
          <w:spacing w:val="-2"/>
        </w:rPr>
        <w:t xml:space="preserve"> </w:t>
      </w:r>
      <w:r>
        <w:t>Replication</w:t>
      </w:r>
      <w:r>
        <w:rPr>
          <w:spacing w:val="-1"/>
        </w:rPr>
        <w:t xml:space="preserve"> </w:t>
      </w:r>
      <w:r>
        <w:t>(Appendix</w:t>
      </w:r>
      <w:r>
        <w:rPr>
          <w:spacing w:val="-1"/>
        </w:rPr>
        <w:t xml:space="preserve"> </w:t>
      </w:r>
      <w:r>
        <w:t>5);</w:t>
      </w:r>
      <w:r>
        <w:rPr>
          <w:spacing w:val="-1"/>
        </w:rPr>
        <w:t xml:space="preserve"> </w:t>
      </w:r>
      <w:r>
        <w:t>photographs</w:t>
      </w:r>
      <w:r>
        <w:rPr>
          <w:spacing w:val="-2"/>
        </w:rPr>
        <w:t xml:space="preserve"> </w:t>
      </w:r>
      <w:r>
        <w:t>of several displays are in Appendix 6. At the end of the tour, visitors were asked to complete an evaluation and an action sheet that described one or more actions they planned to take to improve the environmental health of their home.</w:t>
      </w:r>
      <w:r>
        <w:rPr>
          <w:spacing w:val="40"/>
        </w:rPr>
        <w:t xml:space="preserve"> </w:t>
      </w:r>
      <w:r>
        <w:t>Visitors were also asked if they were willing to be contacted to follow up on their planned actions.</w:t>
      </w:r>
    </w:p>
    <w:p w14:paraId="154871D8" w14:textId="77777777" w:rsidR="00A1625A" w:rsidRDefault="00C17A18">
      <w:pPr>
        <w:pStyle w:val="BodyText"/>
        <w:spacing w:line="480" w:lineRule="auto"/>
        <w:ind w:left="1079" w:right="1112" w:firstLine="720"/>
      </w:pPr>
      <w:r>
        <w:t>Beyond the basic tour information, all features of the Healthy Home encouraged “healthy</w:t>
      </w:r>
      <w:r>
        <w:rPr>
          <w:spacing w:val="-3"/>
        </w:rPr>
        <w:t xml:space="preserve"> </w:t>
      </w:r>
      <w:r>
        <w:t>behaviors.”</w:t>
      </w:r>
      <w:r>
        <w:rPr>
          <w:spacing w:val="-4"/>
        </w:rPr>
        <w:t xml:space="preserve"> </w:t>
      </w:r>
      <w:r>
        <w:t>For</w:t>
      </w:r>
      <w:r>
        <w:rPr>
          <w:spacing w:val="-4"/>
        </w:rPr>
        <w:t xml:space="preserve"> </w:t>
      </w:r>
      <w:r>
        <w:t>example,</w:t>
      </w:r>
      <w:r>
        <w:rPr>
          <w:spacing w:val="-4"/>
        </w:rPr>
        <w:t xml:space="preserve"> </w:t>
      </w:r>
      <w:r>
        <w:t>when</w:t>
      </w:r>
      <w:r>
        <w:rPr>
          <w:spacing w:val="-4"/>
        </w:rPr>
        <w:t xml:space="preserve"> </w:t>
      </w:r>
      <w:r>
        <w:t>visitors</w:t>
      </w:r>
      <w:r>
        <w:rPr>
          <w:spacing w:val="-4"/>
        </w:rPr>
        <w:t xml:space="preserve"> </w:t>
      </w:r>
      <w:r>
        <w:t>used</w:t>
      </w:r>
      <w:r>
        <w:rPr>
          <w:spacing w:val="-4"/>
        </w:rPr>
        <w:t xml:space="preserve"> </w:t>
      </w:r>
      <w:r>
        <w:t>the</w:t>
      </w:r>
      <w:r>
        <w:rPr>
          <w:spacing w:val="-3"/>
        </w:rPr>
        <w:t xml:space="preserve"> </w:t>
      </w:r>
      <w:proofErr w:type="gramStart"/>
      <w:r>
        <w:t>restroom</w:t>
      </w:r>
      <w:proofErr w:type="gramEnd"/>
      <w:r>
        <w:rPr>
          <w:spacing w:val="-3"/>
        </w:rPr>
        <w:t xml:space="preserve"> </w:t>
      </w:r>
      <w:r>
        <w:t>they</w:t>
      </w:r>
      <w:r>
        <w:rPr>
          <w:spacing w:val="-4"/>
        </w:rPr>
        <w:t xml:space="preserve"> </w:t>
      </w:r>
      <w:r>
        <w:t>saw</w:t>
      </w:r>
      <w:r>
        <w:rPr>
          <w:spacing w:val="-4"/>
        </w:rPr>
        <w:t xml:space="preserve"> </w:t>
      </w:r>
      <w:r>
        <w:t>signs</w:t>
      </w:r>
      <w:r>
        <w:rPr>
          <w:spacing w:val="-3"/>
        </w:rPr>
        <w:t xml:space="preserve"> </w:t>
      </w:r>
      <w:r>
        <w:t>about</w:t>
      </w:r>
      <w:r>
        <w:rPr>
          <w:spacing w:val="-4"/>
        </w:rPr>
        <w:t xml:space="preserve"> </w:t>
      </w:r>
      <w:r>
        <w:t xml:space="preserve">proper hand washing to help reduce </w:t>
      </w:r>
      <w:proofErr w:type="gramStart"/>
      <w:r>
        <w:t>lead, and</w:t>
      </w:r>
      <w:proofErr w:type="gramEnd"/>
      <w:r>
        <w:t xml:space="preserve"> learned how vent fans help improve indoor air quality.</w:t>
      </w:r>
    </w:p>
    <w:p w14:paraId="17442252" w14:textId="77777777" w:rsidR="00A1625A" w:rsidRDefault="00C17A18">
      <w:pPr>
        <w:pStyle w:val="BodyText"/>
        <w:spacing w:line="480" w:lineRule="auto"/>
        <w:ind w:left="1079" w:right="1147"/>
      </w:pPr>
      <w:r>
        <w:t>When</w:t>
      </w:r>
      <w:r>
        <w:rPr>
          <w:spacing w:val="-4"/>
        </w:rPr>
        <w:t xml:space="preserve"> </w:t>
      </w:r>
      <w:r>
        <w:t>funding</w:t>
      </w:r>
      <w:r>
        <w:rPr>
          <w:spacing w:val="-4"/>
        </w:rPr>
        <w:t xml:space="preserve"> </w:t>
      </w:r>
      <w:r>
        <w:t>provided</w:t>
      </w:r>
      <w:r>
        <w:rPr>
          <w:spacing w:val="-2"/>
        </w:rPr>
        <w:t xml:space="preserve"> </w:t>
      </w:r>
      <w:r>
        <w:t>snacks</w:t>
      </w:r>
      <w:r>
        <w:rPr>
          <w:spacing w:val="-4"/>
        </w:rPr>
        <w:t xml:space="preserve"> </w:t>
      </w:r>
      <w:r>
        <w:t>for</w:t>
      </w:r>
      <w:r>
        <w:rPr>
          <w:spacing w:val="-4"/>
        </w:rPr>
        <w:t xml:space="preserve"> </w:t>
      </w:r>
      <w:r>
        <w:t>groups,</w:t>
      </w:r>
      <w:r>
        <w:rPr>
          <w:spacing w:val="-4"/>
        </w:rPr>
        <w:t xml:space="preserve"> </w:t>
      </w:r>
      <w:r>
        <w:t>healthy</w:t>
      </w:r>
      <w:r>
        <w:rPr>
          <w:spacing w:val="-4"/>
        </w:rPr>
        <w:t xml:space="preserve"> </w:t>
      </w:r>
      <w:r>
        <w:t>foods</w:t>
      </w:r>
      <w:r>
        <w:rPr>
          <w:spacing w:val="-4"/>
        </w:rPr>
        <w:t xml:space="preserve"> </w:t>
      </w:r>
      <w:r>
        <w:t>such</w:t>
      </w:r>
      <w:r>
        <w:rPr>
          <w:spacing w:val="-3"/>
        </w:rPr>
        <w:t xml:space="preserve"> </w:t>
      </w:r>
      <w:r>
        <w:t>as</w:t>
      </w:r>
      <w:r>
        <w:rPr>
          <w:spacing w:val="-4"/>
        </w:rPr>
        <w:t xml:space="preserve"> </w:t>
      </w:r>
      <w:r>
        <w:t>fruit</w:t>
      </w:r>
      <w:r>
        <w:rPr>
          <w:spacing w:val="-4"/>
        </w:rPr>
        <w:t xml:space="preserve"> </w:t>
      </w:r>
      <w:r>
        <w:t>or</w:t>
      </w:r>
      <w:r>
        <w:rPr>
          <w:spacing w:val="-4"/>
        </w:rPr>
        <w:t xml:space="preserve"> </w:t>
      </w:r>
      <w:r>
        <w:t>vegetables</w:t>
      </w:r>
      <w:r>
        <w:rPr>
          <w:spacing w:val="-3"/>
        </w:rPr>
        <w:t xml:space="preserve"> </w:t>
      </w:r>
      <w:r>
        <w:t xml:space="preserve">were </w:t>
      </w:r>
      <w:r>
        <w:rPr>
          <w:spacing w:val="-2"/>
        </w:rPr>
        <w:t>arranged.</w:t>
      </w:r>
    </w:p>
    <w:p w14:paraId="2BE555C5"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18181FF7" w14:textId="77777777" w:rsidR="00A1625A" w:rsidRDefault="00A1625A">
      <w:pPr>
        <w:pStyle w:val="BodyText"/>
        <w:spacing w:before="46"/>
      </w:pPr>
    </w:p>
    <w:p w14:paraId="708EFF73" w14:textId="77777777" w:rsidR="00A1625A" w:rsidRDefault="00C17A18">
      <w:pPr>
        <w:pStyle w:val="Heading1"/>
      </w:pPr>
      <w:r>
        <w:t>Projects</w:t>
      </w:r>
      <w:r>
        <w:rPr>
          <w:spacing w:val="-1"/>
        </w:rPr>
        <w:t xml:space="preserve"> </w:t>
      </w:r>
      <w:r>
        <w:t>at</w:t>
      </w:r>
      <w:r>
        <w:rPr>
          <w:spacing w:val="-1"/>
        </w:rPr>
        <w:t xml:space="preserve"> </w:t>
      </w:r>
      <w:proofErr w:type="gramStart"/>
      <w:r>
        <w:t>the</w:t>
      </w:r>
      <w:r>
        <w:rPr>
          <w:spacing w:val="-1"/>
        </w:rPr>
        <w:t xml:space="preserve"> </w:t>
      </w:r>
      <w:r>
        <w:t>Healthy</w:t>
      </w:r>
      <w:proofErr w:type="gramEnd"/>
      <w:r>
        <w:rPr>
          <w:spacing w:val="-1"/>
        </w:rPr>
        <w:t xml:space="preserve"> </w:t>
      </w:r>
      <w:r>
        <w:rPr>
          <w:spacing w:val="-4"/>
        </w:rPr>
        <w:t>Home</w:t>
      </w:r>
    </w:p>
    <w:p w14:paraId="38EACBE0" w14:textId="77777777" w:rsidR="00A1625A" w:rsidRDefault="00A1625A">
      <w:pPr>
        <w:pStyle w:val="BodyText"/>
        <w:rPr>
          <w:b/>
        </w:rPr>
      </w:pPr>
    </w:p>
    <w:p w14:paraId="229C15D6" w14:textId="77777777" w:rsidR="00A1625A" w:rsidRDefault="00C17A18">
      <w:pPr>
        <w:pStyle w:val="BodyText"/>
        <w:spacing w:line="480" w:lineRule="auto"/>
        <w:ind w:left="1079" w:right="1147" w:firstLine="720"/>
      </w:pPr>
      <w:r>
        <w:t>Visitors primarily found the Healthy Home through referrals or recommendations from HHAC</w:t>
      </w:r>
      <w:r>
        <w:rPr>
          <w:spacing w:val="-1"/>
        </w:rPr>
        <w:t xml:space="preserve"> </w:t>
      </w:r>
      <w:r>
        <w:t>members</w:t>
      </w:r>
      <w:r>
        <w:rPr>
          <w:spacing w:val="-2"/>
        </w:rPr>
        <w:t xml:space="preserve"> </w:t>
      </w:r>
      <w:r>
        <w:t>and</w:t>
      </w:r>
      <w:r>
        <w:rPr>
          <w:spacing w:val="-2"/>
        </w:rPr>
        <w:t xml:space="preserve"> </w:t>
      </w:r>
      <w:r>
        <w:t>other</w:t>
      </w:r>
      <w:r>
        <w:rPr>
          <w:spacing w:val="-2"/>
        </w:rPr>
        <w:t xml:space="preserve"> </w:t>
      </w:r>
      <w:r>
        <w:t>community</w:t>
      </w:r>
      <w:r>
        <w:rPr>
          <w:spacing w:val="-1"/>
        </w:rPr>
        <w:t xml:space="preserve"> </w:t>
      </w:r>
      <w:r>
        <w:t>groups</w:t>
      </w:r>
      <w:r>
        <w:rPr>
          <w:spacing w:val="-2"/>
        </w:rPr>
        <w:t xml:space="preserve"> </w:t>
      </w:r>
      <w:r>
        <w:t>(Table</w:t>
      </w:r>
      <w:r>
        <w:rPr>
          <w:spacing w:val="-2"/>
        </w:rPr>
        <w:t xml:space="preserve"> </w:t>
      </w:r>
      <w:r>
        <w:t>2).</w:t>
      </w:r>
      <w:r>
        <w:rPr>
          <w:spacing w:val="-2"/>
        </w:rPr>
        <w:t xml:space="preserve"> </w:t>
      </w:r>
      <w:r>
        <w:t>Others</w:t>
      </w:r>
      <w:r>
        <w:rPr>
          <w:spacing w:val="-2"/>
        </w:rPr>
        <w:t xml:space="preserve"> </w:t>
      </w:r>
      <w:r>
        <w:t>saw</w:t>
      </w:r>
      <w:r>
        <w:rPr>
          <w:spacing w:val="-2"/>
        </w:rPr>
        <w:t xml:space="preserve"> </w:t>
      </w:r>
      <w:r>
        <w:t>fliers,</w:t>
      </w:r>
      <w:r>
        <w:rPr>
          <w:spacing w:val="-2"/>
        </w:rPr>
        <w:t xml:space="preserve"> </w:t>
      </w:r>
      <w:r>
        <w:t>heard</w:t>
      </w:r>
      <w:r>
        <w:rPr>
          <w:spacing w:val="-1"/>
        </w:rPr>
        <w:t xml:space="preserve"> </w:t>
      </w:r>
      <w:r>
        <w:t>about</w:t>
      </w:r>
      <w:r>
        <w:rPr>
          <w:spacing w:val="-2"/>
        </w:rPr>
        <w:t xml:space="preserve"> </w:t>
      </w:r>
      <w:r>
        <w:t>it</w:t>
      </w:r>
      <w:r>
        <w:rPr>
          <w:spacing w:val="-2"/>
        </w:rPr>
        <w:t xml:space="preserve"> </w:t>
      </w:r>
      <w:r>
        <w:t>in</w:t>
      </w:r>
      <w:r>
        <w:rPr>
          <w:spacing w:val="-2"/>
        </w:rPr>
        <w:t xml:space="preserve"> </w:t>
      </w:r>
      <w:r>
        <w:t xml:space="preserve">the news or from friends, or visited through work. Healthy Home staff extended invitations to government agency staff, school leaders/educators, health care providers and other professionals. The Healthy Home program manager held semiweekly “open hours” where individuals could visit the home without an appointment, and scheduled tours for other times during the week. Maintaining a schedule helped provide access for multiple </w:t>
      </w:r>
      <w:r>
        <w:t>groups while ensuring</w:t>
      </w:r>
      <w:r>
        <w:rPr>
          <w:spacing w:val="-4"/>
        </w:rPr>
        <w:t xml:space="preserve"> </w:t>
      </w:r>
      <w:r>
        <w:t>each</w:t>
      </w:r>
      <w:r>
        <w:rPr>
          <w:spacing w:val="-4"/>
        </w:rPr>
        <w:t xml:space="preserve"> </w:t>
      </w:r>
      <w:r>
        <w:t>visitor’s</w:t>
      </w:r>
      <w:r>
        <w:rPr>
          <w:spacing w:val="-4"/>
        </w:rPr>
        <w:t xml:space="preserve"> </w:t>
      </w:r>
      <w:r>
        <w:t>needs</w:t>
      </w:r>
      <w:r>
        <w:rPr>
          <w:spacing w:val="-4"/>
        </w:rPr>
        <w:t xml:space="preserve"> </w:t>
      </w:r>
      <w:r>
        <w:t>were</w:t>
      </w:r>
      <w:r>
        <w:rPr>
          <w:spacing w:val="-3"/>
        </w:rPr>
        <w:t xml:space="preserve"> </w:t>
      </w:r>
      <w:r>
        <w:t>adequately</w:t>
      </w:r>
      <w:r>
        <w:rPr>
          <w:spacing w:val="-3"/>
        </w:rPr>
        <w:t xml:space="preserve"> </w:t>
      </w:r>
      <w:r>
        <w:t>tended</w:t>
      </w:r>
      <w:r>
        <w:rPr>
          <w:spacing w:val="-3"/>
        </w:rPr>
        <w:t xml:space="preserve"> </w:t>
      </w:r>
      <w:r>
        <w:t>to.</w:t>
      </w:r>
      <w:r>
        <w:rPr>
          <w:spacing w:val="-4"/>
        </w:rPr>
        <w:t xml:space="preserve"> </w:t>
      </w:r>
      <w:r>
        <w:t>It</w:t>
      </w:r>
      <w:r>
        <w:rPr>
          <w:spacing w:val="-3"/>
        </w:rPr>
        <w:t xml:space="preserve"> </w:t>
      </w:r>
      <w:r>
        <w:t>also</w:t>
      </w:r>
      <w:r>
        <w:rPr>
          <w:spacing w:val="-4"/>
        </w:rPr>
        <w:t xml:space="preserve"> </w:t>
      </w:r>
      <w:r>
        <w:t>allowed</w:t>
      </w:r>
      <w:r>
        <w:rPr>
          <w:spacing w:val="-3"/>
        </w:rPr>
        <w:t xml:space="preserve"> </w:t>
      </w:r>
      <w:r>
        <w:t>the</w:t>
      </w:r>
      <w:r>
        <w:rPr>
          <w:spacing w:val="-3"/>
        </w:rPr>
        <w:t xml:space="preserve"> </w:t>
      </w:r>
      <w:r>
        <w:t>program</w:t>
      </w:r>
      <w:r>
        <w:rPr>
          <w:spacing w:val="-4"/>
        </w:rPr>
        <w:t xml:space="preserve"> </w:t>
      </w:r>
      <w:r>
        <w:t>manager to schedule time as needed for administrative and logistical duties.</w:t>
      </w:r>
    </w:p>
    <w:p w14:paraId="58FE74D4" w14:textId="77777777" w:rsidR="00A1625A" w:rsidRDefault="00C17A18">
      <w:pPr>
        <w:pStyle w:val="BodyText"/>
        <w:spacing w:line="480" w:lineRule="auto"/>
        <w:ind w:left="1079" w:right="1114" w:firstLine="720"/>
      </w:pPr>
      <w:r>
        <w:t>Program staff and the core partners constantly sought additional funding to help increase community exposure and attract a wider range of visitors to the Healthy Home through various projects. Although it was typically SWAN or UR that acted as the principal organization for these funding awards, both partners played a major role in most grants. Evaluation services, technical expertise and program support through UR, combined with the community outreach expertise of SWAN staff contributed to the success of t</w:t>
      </w:r>
      <w:r>
        <w:t>hese programs. These</w:t>
      </w:r>
      <w:r>
        <w:rPr>
          <w:spacing w:val="-3"/>
        </w:rPr>
        <w:t xml:space="preserve"> </w:t>
      </w:r>
      <w:r>
        <w:t>projects</w:t>
      </w:r>
      <w:r>
        <w:rPr>
          <w:spacing w:val="-3"/>
        </w:rPr>
        <w:t xml:space="preserve"> </w:t>
      </w:r>
      <w:r>
        <w:t>greatly</w:t>
      </w:r>
      <w:r>
        <w:rPr>
          <w:spacing w:val="-3"/>
        </w:rPr>
        <w:t xml:space="preserve"> </w:t>
      </w:r>
      <w:r>
        <w:t>increased</w:t>
      </w:r>
      <w:r>
        <w:rPr>
          <w:spacing w:val="-3"/>
        </w:rPr>
        <w:t xml:space="preserve"> </w:t>
      </w:r>
      <w:r>
        <w:t>visibility</w:t>
      </w:r>
      <w:r>
        <w:rPr>
          <w:spacing w:val="-3"/>
        </w:rPr>
        <w:t xml:space="preserve"> </w:t>
      </w:r>
      <w:r>
        <w:t>in</w:t>
      </w:r>
      <w:r>
        <w:rPr>
          <w:spacing w:val="-3"/>
        </w:rPr>
        <w:t xml:space="preserve"> </w:t>
      </w:r>
      <w:r>
        <w:t>the</w:t>
      </w:r>
      <w:r>
        <w:rPr>
          <w:spacing w:val="-4"/>
        </w:rPr>
        <w:t xml:space="preserve"> </w:t>
      </w:r>
      <w:proofErr w:type="gramStart"/>
      <w:r>
        <w:t>community,</w:t>
      </w:r>
      <w:r>
        <w:rPr>
          <w:spacing w:val="-5"/>
        </w:rPr>
        <w:t xml:space="preserve"> </w:t>
      </w:r>
      <w:r>
        <w:t>and</w:t>
      </w:r>
      <w:proofErr w:type="gramEnd"/>
      <w:r>
        <w:rPr>
          <w:spacing w:val="-3"/>
        </w:rPr>
        <w:t xml:space="preserve"> </w:t>
      </w:r>
      <w:r>
        <w:t>ultimately</w:t>
      </w:r>
      <w:r>
        <w:rPr>
          <w:spacing w:val="-3"/>
        </w:rPr>
        <w:t xml:space="preserve"> </w:t>
      </w:r>
      <w:r>
        <w:t>attracted</w:t>
      </w:r>
      <w:r>
        <w:rPr>
          <w:spacing w:val="-2"/>
        </w:rPr>
        <w:t xml:space="preserve"> </w:t>
      </w:r>
      <w:r>
        <w:t>more</w:t>
      </w:r>
      <w:r>
        <w:rPr>
          <w:spacing w:val="-3"/>
        </w:rPr>
        <w:t xml:space="preserve"> </w:t>
      </w:r>
      <w:r>
        <w:t xml:space="preserve">than three times the original target number of visitors to </w:t>
      </w:r>
      <w:proofErr w:type="gramStart"/>
      <w:r>
        <w:t>the Healthy</w:t>
      </w:r>
      <w:proofErr w:type="gramEnd"/>
      <w:r>
        <w:t xml:space="preserve"> Home. Over 3500 visitors took tours at the Healthy Home, and program staff collected 1861 evaluation forms. The rest of this section describes special events hosted by </w:t>
      </w:r>
      <w:proofErr w:type="gramStart"/>
      <w:r>
        <w:t>the Healthy</w:t>
      </w:r>
      <w:proofErr w:type="gramEnd"/>
      <w:r>
        <w:t xml:space="preserve"> Home, and many of the projects supported by additional funding.</w:t>
      </w:r>
    </w:p>
    <w:p w14:paraId="34D4CACC"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6274CF85" w14:textId="77777777" w:rsidR="00A1625A" w:rsidRDefault="00A1625A">
      <w:pPr>
        <w:pStyle w:val="BodyText"/>
        <w:spacing w:before="70"/>
        <w:rPr>
          <w:sz w:val="22"/>
        </w:rPr>
      </w:pPr>
    </w:p>
    <w:p w14:paraId="364A123C" w14:textId="77777777" w:rsidR="00A1625A" w:rsidRDefault="00C17A18">
      <w:pPr>
        <w:ind w:left="1080"/>
        <w:rPr>
          <w:b/>
        </w:rPr>
      </w:pPr>
      <w:r>
        <w:rPr>
          <w:b/>
        </w:rPr>
        <w:t>Table</w:t>
      </w:r>
      <w:r>
        <w:rPr>
          <w:b/>
          <w:spacing w:val="-10"/>
        </w:rPr>
        <w:t xml:space="preserve"> </w:t>
      </w:r>
      <w:r>
        <w:rPr>
          <w:b/>
        </w:rPr>
        <w:t>2:</w:t>
      </w:r>
      <w:r>
        <w:rPr>
          <w:b/>
          <w:spacing w:val="-8"/>
        </w:rPr>
        <w:t xml:space="preserve"> </w:t>
      </w:r>
      <w:r>
        <w:rPr>
          <w:b/>
        </w:rPr>
        <w:t>Referral</w:t>
      </w:r>
      <w:r>
        <w:rPr>
          <w:b/>
          <w:spacing w:val="-9"/>
        </w:rPr>
        <w:t xml:space="preserve"> </w:t>
      </w:r>
      <w:r>
        <w:rPr>
          <w:b/>
        </w:rPr>
        <w:t>sources</w:t>
      </w:r>
      <w:r>
        <w:rPr>
          <w:b/>
          <w:spacing w:val="-8"/>
        </w:rPr>
        <w:t xml:space="preserve"> </w:t>
      </w:r>
      <w:r>
        <w:rPr>
          <w:b/>
        </w:rPr>
        <w:t>to</w:t>
      </w:r>
      <w:r>
        <w:rPr>
          <w:b/>
          <w:spacing w:val="-10"/>
        </w:rPr>
        <w:t xml:space="preserve"> </w:t>
      </w:r>
      <w:r>
        <w:rPr>
          <w:b/>
        </w:rPr>
        <w:t>healthy</w:t>
      </w:r>
      <w:r>
        <w:rPr>
          <w:b/>
          <w:spacing w:val="-8"/>
        </w:rPr>
        <w:t xml:space="preserve"> </w:t>
      </w:r>
      <w:r>
        <w:rPr>
          <w:b/>
        </w:rPr>
        <w:t>home</w:t>
      </w:r>
      <w:r>
        <w:rPr>
          <w:b/>
          <w:spacing w:val="-10"/>
        </w:rPr>
        <w:t xml:space="preserve"> </w:t>
      </w:r>
      <w:r>
        <w:rPr>
          <w:b/>
        </w:rPr>
        <w:t>(multiple</w:t>
      </w:r>
      <w:r>
        <w:rPr>
          <w:b/>
          <w:spacing w:val="-8"/>
        </w:rPr>
        <w:t xml:space="preserve"> </w:t>
      </w:r>
      <w:r>
        <w:rPr>
          <w:b/>
        </w:rPr>
        <w:t>responses</w:t>
      </w:r>
      <w:r>
        <w:rPr>
          <w:b/>
          <w:spacing w:val="-8"/>
        </w:rPr>
        <w:t xml:space="preserve"> </w:t>
      </w:r>
      <w:r>
        <w:rPr>
          <w:b/>
        </w:rPr>
        <w:t>allowed;</w:t>
      </w:r>
      <w:r>
        <w:rPr>
          <w:b/>
          <w:spacing w:val="-8"/>
        </w:rPr>
        <w:t xml:space="preserve"> </w:t>
      </w:r>
      <w:r>
        <w:rPr>
          <w:b/>
        </w:rPr>
        <w:t>excluding</w:t>
      </w:r>
      <w:r>
        <w:rPr>
          <w:b/>
          <w:spacing w:val="-9"/>
        </w:rPr>
        <w:t xml:space="preserve"> </w:t>
      </w:r>
      <w:r>
        <w:rPr>
          <w:b/>
        </w:rPr>
        <w:t>refugee</w:t>
      </w:r>
      <w:r>
        <w:rPr>
          <w:b/>
          <w:spacing w:val="-9"/>
        </w:rPr>
        <w:t xml:space="preserve"> </w:t>
      </w:r>
      <w:r>
        <w:rPr>
          <w:b/>
          <w:spacing w:val="-2"/>
        </w:rPr>
        <w:t>data*)</w:t>
      </w:r>
    </w:p>
    <w:p w14:paraId="52AA575F" w14:textId="77777777" w:rsidR="00A1625A" w:rsidRDefault="00A1625A">
      <w:pPr>
        <w:pStyle w:val="BodyText"/>
        <w:spacing w:before="26"/>
        <w:rPr>
          <w:b/>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1350"/>
        <w:gridCol w:w="810"/>
        <w:gridCol w:w="1170"/>
        <w:gridCol w:w="810"/>
        <w:gridCol w:w="1204"/>
        <w:gridCol w:w="777"/>
        <w:gridCol w:w="1441"/>
        <w:gridCol w:w="901"/>
      </w:tblGrid>
      <w:tr w:rsidR="00A1625A" w14:paraId="208CF13E" w14:textId="77777777">
        <w:trPr>
          <w:trHeight w:val="530"/>
        </w:trPr>
        <w:tc>
          <w:tcPr>
            <w:tcW w:w="1188" w:type="dxa"/>
            <w:shd w:val="clear" w:color="auto" w:fill="E6E6E6"/>
          </w:tcPr>
          <w:p w14:paraId="6BE6AD9A" w14:textId="77777777" w:rsidR="00A1625A" w:rsidRDefault="00A1625A">
            <w:pPr>
              <w:pStyle w:val="TableParagraph"/>
              <w:spacing w:before="0"/>
              <w:ind w:left="0"/>
              <w:jc w:val="left"/>
              <w:rPr>
                <w:rFonts w:ascii="Times New Roman"/>
              </w:rPr>
            </w:pPr>
          </w:p>
        </w:tc>
        <w:tc>
          <w:tcPr>
            <w:tcW w:w="1350" w:type="dxa"/>
            <w:shd w:val="clear" w:color="auto" w:fill="E6E6E6"/>
          </w:tcPr>
          <w:p w14:paraId="0B9EE1D6" w14:textId="77777777" w:rsidR="00A1625A" w:rsidRDefault="00C17A18">
            <w:pPr>
              <w:pStyle w:val="TableParagraph"/>
              <w:spacing w:before="19"/>
              <w:ind w:left="166" w:right="154" w:firstLine="247"/>
              <w:jc w:val="left"/>
              <w:rPr>
                <w:b/>
                <w:sz w:val="20"/>
              </w:rPr>
            </w:pPr>
            <w:r>
              <w:rPr>
                <w:b/>
                <w:sz w:val="20"/>
              </w:rPr>
              <w:t>Year 1 (N</w:t>
            </w:r>
            <w:r>
              <w:rPr>
                <w:b/>
                <w:sz w:val="20"/>
                <w:vertAlign w:val="subscript"/>
              </w:rPr>
              <w:t>1</w:t>
            </w:r>
            <w:r>
              <w:rPr>
                <w:b/>
                <w:spacing w:val="-12"/>
                <w:sz w:val="20"/>
              </w:rPr>
              <w:t xml:space="preserve"> </w:t>
            </w:r>
            <w:r>
              <w:rPr>
                <w:b/>
                <w:sz w:val="20"/>
              </w:rPr>
              <w:t>=</w:t>
            </w:r>
            <w:r>
              <w:rPr>
                <w:b/>
                <w:spacing w:val="-11"/>
                <w:sz w:val="20"/>
              </w:rPr>
              <w:t xml:space="preserve"> </w:t>
            </w:r>
            <w:r>
              <w:rPr>
                <w:b/>
                <w:sz w:val="20"/>
              </w:rPr>
              <w:t>351**)</w:t>
            </w:r>
          </w:p>
        </w:tc>
        <w:tc>
          <w:tcPr>
            <w:tcW w:w="810" w:type="dxa"/>
            <w:shd w:val="clear" w:color="auto" w:fill="E6E6E6"/>
          </w:tcPr>
          <w:p w14:paraId="694A9001" w14:textId="77777777" w:rsidR="00A1625A" w:rsidRDefault="00C17A18">
            <w:pPr>
              <w:pStyle w:val="TableParagraph"/>
              <w:spacing w:before="19"/>
              <w:ind w:right="10"/>
              <w:rPr>
                <w:b/>
                <w:sz w:val="20"/>
              </w:rPr>
            </w:pPr>
            <w:r>
              <w:rPr>
                <w:b/>
                <w:sz w:val="20"/>
              </w:rPr>
              <w:t>Year</w:t>
            </w:r>
            <w:r>
              <w:rPr>
                <w:b/>
                <w:spacing w:val="-3"/>
                <w:sz w:val="20"/>
              </w:rPr>
              <w:t xml:space="preserve"> </w:t>
            </w:r>
            <w:r>
              <w:rPr>
                <w:b/>
                <w:spacing w:val="-10"/>
                <w:sz w:val="20"/>
              </w:rPr>
              <w:t>1</w:t>
            </w:r>
          </w:p>
          <w:p w14:paraId="6C835838" w14:textId="77777777" w:rsidR="00A1625A" w:rsidRDefault="00C17A18">
            <w:pPr>
              <w:pStyle w:val="TableParagraph"/>
              <w:spacing w:before="1"/>
              <w:ind w:right="9"/>
              <w:rPr>
                <w:b/>
                <w:sz w:val="20"/>
              </w:rPr>
            </w:pPr>
            <w:r>
              <w:rPr>
                <w:b/>
                <w:spacing w:val="-10"/>
                <w:sz w:val="20"/>
              </w:rPr>
              <w:t>%</w:t>
            </w:r>
          </w:p>
        </w:tc>
        <w:tc>
          <w:tcPr>
            <w:tcW w:w="1170" w:type="dxa"/>
            <w:shd w:val="clear" w:color="auto" w:fill="E6E6E6"/>
          </w:tcPr>
          <w:p w14:paraId="05DC3EBA" w14:textId="77777777" w:rsidR="00A1625A" w:rsidRDefault="00C17A18">
            <w:pPr>
              <w:pStyle w:val="TableParagraph"/>
              <w:spacing w:before="19"/>
              <w:ind w:left="11" w:right="2"/>
              <w:rPr>
                <w:b/>
                <w:sz w:val="20"/>
              </w:rPr>
            </w:pPr>
            <w:r>
              <w:rPr>
                <w:b/>
                <w:sz w:val="20"/>
              </w:rPr>
              <w:t>Year</w:t>
            </w:r>
            <w:r>
              <w:rPr>
                <w:b/>
                <w:spacing w:val="-3"/>
                <w:sz w:val="20"/>
              </w:rPr>
              <w:t xml:space="preserve"> </w:t>
            </w:r>
            <w:r>
              <w:rPr>
                <w:b/>
                <w:spacing w:val="-10"/>
                <w:sz w:val="20"/>
              </w:rPr>
              <w:t>2</w:t>
            </w:r>
          </w:p>
          <w:p w14:paraId="6D5F2C13" w14:textId="77777777" w:rsidR="00A1625A" w:rsidRDefault="00C17A18">
            <w:pPr>
              <w:pStyle w:val="TableParagraph"/>
              <w:spacing w:before="1"/>
              <w:ind w:left="11" w:right="1"/>
              <w:rPr>
                <w:b/>
                <w:sz w:val="20"/>
              </w:rPr>
            </w:pPr>
            <w:r>
              <w:rPr>
                <w:b/>
                <w:sz w:val="20"/>
              </w:rPr>
              <w:t>(N</w:t>
            </w:r>
            <w:r>
              <w:rPr>
                <w:b/>
                <w:sz w:val="20"/>
                <w:vertAlign w:val="subscript"/>
              </w:rPr>
              <w:t>2</w:t>
            </w:r>
            <w:r>
              <w:rPr>
                <w:b/>
                <w:spacing w:val="-1"/>
                <w:sz w:val="20"/>
              </w:rPr>
              <w:t xml:space="preserve"> </w:t>
            </w:r>
            <w:r>
              <w:rPr>
                <w:b/>
                <w:sz w:val="20"/>
              </w:rPr>
              <w:t>=</w:t>
            </w:r>
            <w:r>
              <w:rPr>
                <w:b/>
                <w:spacing w:val="-3"/>
                <w:sz w:val="20"/>
              </w:rPr>
              <w:t xml:space="preserve"> </w:t>
            </w:r>
            <w:r>
              <w:rPr>
                <w:b/>
                <w:spacing w:val="-4"/>
                <w:sz w:val="20"/>
              </w:rPr>
              <w:t>514)</w:t>
            </w:r>
          </w:p>
        </w:tc>
        <w:tc>
          <w:tcPr>
            <w:tcW w:w="810" w:type="dxa"/>
            <w:shd w:val="clear" w:color="auto" w:fill="E6E6E6"/>
          </w:tcPr>
          <w:p w14:paraId="772AD22E" w14:textId="77777777" w:rsidR="00A1625A" w:rsidRDefault="00C17A18">
            <w:pPr>
              <w:pStyle w:val="TableParagraph"/>
              <w:spacing w:before="19"/>
              <w:ind w:right="10"/>
              <w:rPr>
                <w:b/>
                <w:sz w:val="20"/>
              </w:rPr>
            </w:pPr>
            <w:r>
              <w:rPr>
                <w:b/>
                <w:sz w:val="20"/>
              </w:rPr>
              <w:t>Year</w:t>
            </w:r>
            <w:r>
              <w:rPr>
                <w:b/>
                <w:spacing w:val="-3"/>
                <w:sz w:val="20"/>
              </w:rPr>
              <w:t xml:space="preserve"> </w:t>
            </w:r>
            <w:r>
              <w:rPr>
                <w:b/>
                <w:spacing w:val="-10"/>
                <w:sz w:val="20"/>
              </w:rPr>
              <w:t>2</w:t>
            </w:r>
          </w:p>
          <w:p w14:paraId="40CE2386" w14:textId="77777777" w:rsidR="00A1625A" w:rsidRDefault="00C17A18">
            <w:pPr>
              <w:pStyle w:val="TableParagraph"/>
              <w:spacing w:before="1"/>
              <w:ind w:right="9"/>
              <w:rPr>
                <w:b/>
                <w:sz w:val="20"/>
              </w:rPr>
            </w:pPr>
            <w:r>
              <w:rPr>
                <w:b/>
                <w:spacing w:val="-10"/>
                <w:sz w:val="20"/>
              </w:rPr>
              <w:t>%</w:t>
            </w:r>
          </w:p>
        </w:tc>
        <w:tc>
          <w:tcPr>
            <w:tcW w:w="1204" w:type="dxa"/>
            <w:shd w:val="clear" w:color="auto" w:fill="E6E6E6"/>
          </w:tcPr>
          <w:p w14:paraId="3F35AC6A" w14:textId="77777777" w:rsidR="00A1625A" w:rsidRDefault="00C17A18">
            <w:pPr>
              <w:pStyle w:val="TableParagraph"/>
              <w:spacing w:before="19"/>
              <w:ind w:left="10" w:right="2"/>
              <w:rPr>
                <w:b/>
                <w:sz w:val="20"/>
              </w:rPr>
            </w:pPr>
            <w:r>
              <w:rPr>
                <w:b/>
                <w:sz w:val="20"/>
              </w:rPr>
              <w:t>Year</w:t>
            </w:r>
            <w:r>
              <w:rPr>
                <w:b/>
                <w:spacing w:val="-3"/>
                <w:sz w:val="20"/>
              </w:rPr>
              <w:t xml:space="preserve"> </w:t>
            </w:r>
            <w:r>
              <w:rPr>
                <w:b/>
                <w:spacing w:val="-10"/>
                <w:sz w:val="20"/>
              </w:rPr>
              <w:t>3</w:t>
            </w:r>
          </w:p>
          <w:p w14:paraId="09242518" w14:textId="77777777" w:rsidR="00A1625A" w:rsidRDefault="00C17A18">
            <w:pPr>
              <w:pStyle w:val="TableParagraph"/>
              <w:spacing w:before="1"/>
              <w:ind w:left="10" w:right="1"/>
              <w:rPr>
                <w:b/>
                <w:sz w:val="20"/>
              </w:rPr>
            </w:pPr>
            <w:r>
              <w:rPr>
                <w:b/>
                <w:sz w:val="20"/>
              </w:rPr>
              <w:t>(N</w:t>
            </w:r>
            <w:r>
              <w:rPr>
                <w:b/>
                <w:sz w:val="20"/>
                <w:vertAlign w:val="subscript"/>
              </w:rPr>
              <w:t>3</w:t>
            </w:r>
            <w:r>
              <w:rPr>
                <w:b/>
                <w:spacing w:val="-1"/>
                <w:sz w:val="20"/>
              </w:rPr>
              <w:t xml:space="preserve"> </w:t>
            </w:r>
            <w:r>
              <w:rPr>
                <w:b/>
                <w:sz w:val="20"/>
              </w:rPr>
              <w:t>=</w:t>
            </w:r>
            <w:r>
              <w:rPr>
                <w:b/>
                <w:spacing w:val="-3"/>
                <w:sz w:val="20"/>
              </w:rPr>
              <w:t xml:space="preserve"> </w:t>
            </w:r>
            <w:r>
              <w:rPr>
                <w:b/>
                <w:spacing w:val="-4"/>
                <w:sz w:val="20"/>
              </w:rPr>
              <w:t>474)</w:t>
            </w:r>
          </w:p>
        </w:tc>
        <w:tc>
          <w:tcPr>
            <w:tcW w:w="777" w:type="dxa"/>
            <w:shd w:val="clear" w:color="auto" w:fill="E6E6E6"/>
          </w:tcPr>
          <w:p w14:paraId="4AAFC13E" w14:textId="77777777" w:rsidR="00A1625A" w:rsidRDefault="00C17A18">
            <w:pPr>
              <w:pStyle w:val="TableParagraph"/>
              <w:spacing w:before="19"/>
              <w:ind w:left="9" w:right="4"/>
              <w:rPr>
                <w:b/>
                <w:sz w:val="20"/>
              </w:rPr>
            </w:pPr>
            <w:r>
              <w:rPr>
                <w:b/>
                <w:sz w:val="20"/>
              </w:rPr>
              <w:t>Year</w:t>
            </w:r>
            <w:r>
              <w:rPr>
                <w:b/>
                <w:spacing w:val="-3"/>
                <w:sz w:val="20"/>
              </w:rPr>
              <w:t xml:space="preserve"> </w:t>
            </w:r>
            <w:r>
              <w:rPr>
                <w:b/>
                <w:spacing w:val="-10"/>
                <w:sz w:val="20"/>
              </w:rPr>
              <w:t>3</w:t>
            </w:r>
          </w:p>
          <w:p w14:paraId="539531DA" w14:textId="77777777" w:rsidR="00A1625A" w:rsidRDefault="00C17A18">
            <w:pPr>
              <w:pStyle w:val="TableParagraph"/>
              <w:spacing w:before="1"/>
              <w:ind w:left="9" w:right="3"/>
              <w:rPr>
                <w:b/>
                <w:sz w:val="20"/>
              </w:rPr>
            </w:pPr>
            <w:r>
              <w:rPr>
                <w:b/>
                <w:spacing w:val="-10"/>
                <w:sz w:val="20"/>
              </w:rPr>
              <w:t>%</w:t>
            </w:r>
          </w:p>
        </w:tc>
        <w:tc>
          <w:tcPr>
            <w:tcW w:w="1441" w:type="dxa"/>
            <w:shd w:val="clear" w:color="auto" w:fill="E6E6E6"/>
          </w:tcPr>
          <w:p w14:paraId="1DA6593B" w14:textId="77777777" w:rsidR="00A1625A" w:rsidRDefault="00C17A18">
            <w:pPr>
              <w:pStyle w:val="TableParagraph"/>
              <w:spacing w:before="19"/>
              <w:ind w:left="7"/>
              <w:rPr>
                <w:b/>
                <w:sz w:val="20"/>
              </w:rPr>
            </w:pPr>
            <w:r>
              <w:rPr>
                <w:b/>
                <w:spacing w:val="-2"/>
                <w:sz w:val="20"/>
              </w:rPr>
              <w:t>Total</w:t>
            </w:r>
          </w:p>
          <w:p w14:paraId="11B9E887" w14:textId="77777777" w:rsidR="00A1625A" w:rsidRDefault="00C17A18">
            <w:pPr>
              <w:pStyle w:val="TableParagraph"/>
              <w:spacing w:before="1"/>
              <w:ind w:left="7"/>
              <w:rPr>
                <w:b/>
                <w:sz w:val="20"/>
              </w:rPr>
            </w:pPr>
            <w:r>
              <w:rPr>
                <w:b/>
                <w:sz w:val="20"/>
              </w:rPr>
              <w:t xml:space="preserve">(N = </w:t>
            </w:r>
            <w:r>
              <w:rPr>
                <w:b/>
                <w:spacing w:val="-2"/>
                <w:sz w:val="20"/>
              </w:rPr>
              <w:t>1339***)</w:t>
            </w:r>
          </w:p>
        </w:tc>
        <w:tc>
          <w:tcPr>
            <w:tcW w:w="901" w:type="dxa"/>
            <w:shd w:val="clear" w:color="auto" w:fill="E6E6E6"/>
          </w:tcPr>
          <w:p w14:paraId="241A5072" w14:textId="77777777" w:rsidR="00A1625A" w:rsidRDefault="00C17A18">
            <w:pPr>
              <w:pStyle w:val="TableParagraph"/>
              <w:spacing w:before="141"/>
              <w:ind w:left="8" w:right="3"/>
              <w:rPr>
                <w:b/>
                <w:sz w:val="20"/>
              </w:rPr>
            </w:pPr>
            <w:r>
              <w:rPr>
                <w:b/>
                <w:sz w:val="20"/>
              </w:rPr>
              <w:t>Total</w:t>
            </w:r>
            <w:r>
              <w:rPr>
                <w:b/>
                <w:spacing w:val="-2"/>
                <w:sz w:val="20"/>
              </w:rPr>
              <w:t xml:space="preserve"> </w:t>
            </w:r>
            <w:r>
              <w:rPr>
                <w:b/>
                <w:spacing w:val="-12"/>
                <w:sz w:val="20"/>
              </w:rPr>
              <w:t>%</w:t>
            </w:r>
          </w:p>
        </w:tc>
      </w:tr>
      <w:tr w:rsidR="00A1625A" w14:paraId="66325490" w14:textId="77777777">
        <w:trPr>
          <w:trHeight w:val="487"/>
        </w:trPr>
        <w:tc>
          <w:tcPr>
            <w:tcW w:w="1188" w:type="dxa"/>
            <w:shd w:val="clear" w:color="auto" w:fill="E6E6E6"/>
          </w:tcPr>
          <w:p w14:paraId="5A0FAA78" w14:textId="77777777" w:rsidR="00A1625A" w:rsidRDefault="00C17A18">
            <w:pPr>
              <w:pStyle w:val="TableParagraph"/>
              <w:spacing w:before="0" w:line="243" w:lineRule="exact"/>
              <w:ind w:left="107"/>
              <w:jc w:val="left"/>
              <w:rPr>
                <w:b/>
                <w:sz w:val="20"/>
              </w:rPr>
            </w:pPr>
            <w:r>
              <w:rPr>
                <w:b/>
                <w:spacing w:val="-2"/>
                <w:sz w:val="20"/>
              </w:rPr>
              <w:t>community</w:t>
            </w:r>
          </w:p>
          <w:p w14:paraId="260B9A5B" w14:textId="77777777" w:rsidR="00A1625A" w:rsidRDefault="00C17A18">
            <w:pPr>
              <w:pStyle w:val="TableParagraph"/>
              <w:spacing w:before="0" w:line="225" w:lineRule="exact"/>
              <w:ind w:left="107"/>
              <w:jc w:val="left"/>
              <w:rPr>
                <w:b/>
                <w:sz w:val="20"/>
              </w:rPr>
            </w:pPr>
            <w:r>
              <w:rPr>
                <w:b/>
                <w:spacing w:val="-2"/>
                <w:sz w:val="20"/>
              </w:rPr>
              <w:t>group</w:t>
            </w:r>
          </w:p>
        </w:tc>
        <w:tc>
          <w:tcPr>
            <w:tcW w:w="1350" w:type="dxa"/>
          </w:tcPr>
          <w:p w14:paraId="262D69F4" w14:textId="77777777" w:rsidR="00A1625A" w:rsidRDefault="00C17A18">
            <w:pPr>
              <w:pStyle w:val="TableParagraph"/>
              <w:spacing w:before="121"/>
              <w:ind w:left="10"/>
              <w:rPr>
                <w:sz w:val="20"/>
              </w:rPr>
            </w:pPr>
            <w:r>
              <w:rPr>
                <w:spacing w:val="-5"/>
                <w:sz w:val="20"/>
              </w:rPr>
              <w:t>69</w:t>
            </w:r>
          </w:p>
        </w:tc>
        <w:tc>
          <w:tcPr>
            <w:tcW w:w="810" w:type="dxa"/>
            <w:shd w:val="clear" w:color="auto" w:fill="F3F3F3"/>
          </w:tcPr>
          <w:p w14:paraId="374687C3" w14:textId="77777777" w:rsidR="00A1625A" w:rsidRDefault="00C17A18">
            <w:pPr>
              <w:pStyle w:val="TableParagraph"/>
              <w:spacing w:before="121"/>
              <w:ind w:right="9"/>
              <w:rPr>
                <w:sz w:val="20"/>
              </w:rPr>
            </w:pPr>
            <w:r>
              <w:rPr>
                <w:spacing w:val="-2"/>
                <w:sz w:val="20"/>
              </w:rPr>
              <w:t>19.7%</w:t>
            </w:r>
          </w:p>
        </w:tc>
        <w:tc>
          <w:tcPr>
            <w:tcW w:w="1170" w:type="dxa"/>
          </w:tcPr>
          <w:p w14:paraId="27D320AE" w14:textId="77777777" w:rsidR="00A1625A" w:rsidRDefault="00C17A18">
            <w:pPr>
              <w:pStyle w:val="TableParagraph"/>
              <w:spacing w:before="121"/>
              <w:ind w:left="11" w:right="1"/>
              <w:rPr>
                <w:sz w:val="20"/>
              </w:rPr>
            </w:pPr>
            <w:r>
              <w:rPr>
                <w:spacing w:val="-5"/>
                <w:sz w:val="20"/>
              </w:rPr>
              <w:t>116</w:t>
            </w:r>
          </w:p>
        </w:tc>
        <w:tc>
          <w:tcPr>
            <w:tcW w:w="810" w:type="dxa"/>
            <w:shd w:val="clear" w:color="auto" w:fill="F3F3F3"/>
          </w:tcPr>
          <w:p w14:paraId="699968B5" w14:textId="77777777" w:rsidR="00A1625A" w:rsidRDefault="00C17A18">
            <w:pPr>
              <w:pStyle w:val="TableParagraph"/>
              <w:spacing w:before="121"/>
              <w:ind w:right="9"/>
              <w:rPr>
                <w:sz w:val="20"/>
              </w:rPr>
            </w:pPr>
            <w:r>
              <w:rPr>
                <w:spacing w:val="-2"/>
                <w:sz w:val="20"/>
              </w:rPr>
              <w:t>22.6%</w:t>
            </w:r>
          </w:p>
        </w:tc>
        <w:tc>
          <w:tcPr>
            <w:tcW w:w="1204" w:type="dxa"/>
          </w:tcPr>
          <w:p w14:paraId="3D52DC1E" w14:textId="77777777" w:rsidR="00A1625A" w:rsidRDefault="00C17A18">
            <w:pPr>
              <w:pStyle w:val="TableParagraph"/>
              <w:spacing w:before="121"/>
              <w:ind w:left="10"/>
              <w:rPr>
                <w:sz w:val="20"/>
              </w:rPr>
            </w:pPr>
            <w:r>
              <w:rPr>
                <w:spacing w:val="-5"/>
                <w:sz w:val="20"/>
              </w:rPr>
              <w:t>91</w:t>
            </w:r>
          </w:p>
        </w:tc>
        <w:tc>
          <w:tcPr>
            <w:tcW w:w="777" w:type="dxa"/>
          </w:tcPr>
          <w:p w14:paraId="2ED3481C" w14:textId="77777777" w:rsidR="00A1625A" w:rsidRDefault="00C17A18">
            <w:pPr>
              <w:pStyle w:val="TableParagraph"/>
              <w:spacing w:before="121"/>
              <w:ind w:left="9" w:right="3"/>
              <w:rPr>
                <w:sz w:val="20"/>
              </w:rPr>
            </w:pPr>
            <w:r>
              <w:rPr>
                <w:spacing w:val="-2"/>
                <w:sz w:val="20"/>
              </w:rPr>
              <w:t>19.2%</w:t>
            </w:r>
          </w:p>
        </w:tc>
        <w:tc>
          <w:tcPr>
            <w:tcW w:w="1441" w:type="dxa"/>
          </w:tcPr>
          <w:p w14:paraId="7A823282" w14:textId="77777777" w:rsidR="00A1625A" w:rsidRDefault="00C17A18">
            <w:pPr>
              <w:pStyle w:val="TableParagraph"/>
              <w:spacing w:before="121"/>
              <w:ind w:left="7" w:right="1"/>
              <w:rPr>
                <w:sz w:val="20"/>
              </w:rPr>
            </w:pPr>
            <w:r>
              <w:rPr>
                <w:spacing w:val="-5"/>
                <w:sz w:val="20"/>
              </w:rPr>
              <w:t>276</w:t>
            </w:r>
          </w:p>
        </w:tc>
        <w:tc>
          <w:tcPr>
            <w:tcW w:w="901" w:type="dxa"/>
            <w:shd w:val="clear" w:color="auto" w:fill="F3F3F3"/>
          </w:tcPr>
          <w:p w14:paraId="6FD8AB58" w14:textId="77777777" w:rsidR="00A1625A" w:rsidRDefault="00C17A18">
            <w:pPr>
              <w:pStyle w:val="TableParagraph"/>
              <w:spacing w:before="121"/>
              <w:ind w:left="8" w:right="5"/>
              <w:rPr>
                <w:sz w:val="20"/>
              </w:rPr>
            </w:pPr>
            <w:r>
              <w:rPr>
                <w:spacing w:val="-2"/>
                <w:sz w:val="20"/>
              </w:rPr>
              <w:t>20.6%</w:t>
            </w:r>
          </w:p>
        </w:tc>
      </w:tr>
      <w:tr w:rsidR="00A1625A" w14:paraId="28D95CCE" w14:textId="77777777">
        <w:trPr>
          <w:trHeight w:val="350"/>
        </w:trPr>
        <w:tc>
          <w:tcPr>
            <w:tcW w:w="1188" w:type="dxa"/>
            <w:shd w:val="clear" w:color="auto" w:fill="E6E6E6"/>
          </w:tcPr>
          <w:p w14:paraId="33E3136C" w14:textId="77777777" w:rsidR="00A1625A" w:rsidRDefault="00C17A18">
            <w:pPr>
              <w:pStyle w:val="TableParagraph"/>
              <w:spacing w:before="51"/>
              <w:ind w:left="107"/>
              <w:jc w:val="left"/>
              <w:rPr>
                <w:b/>
                <w:sz w:val="20"/>
              </w:rPr>
            </w:pPr>
            <w:r>
              <w:rPr>
                <w:b/>
                <w:spacing w:val="-2"/>
                <w:sz w:val="20"/>
              </w:rPr>
              <w:t>flier</w:t>
            </w:r>
          </w:p>
        </w:tc>
        <w:tc>
          <w:tcPr>
            <w:tcW w:w="1350" w:type="dxa"/>
          </w:tcPr>
          <w:p w14:paraId="296CDA6C" w14:textId="77777777" w:rsidR="00A1625A" w:rsidRDefault="00C17A18">
            <w:pPr>
              <w:pStyle w:val="TableParagraph"/>
              <w:spacing w:before="51"/>
              <w:ind w:left="10"/>
              <w:rPr>
                <w:sz w:val="20"/>
              </w:rPr>
            </w:pPr>
            <w:r>
              <w:rPr>
                <w:spacing w:val="-5"/>
                <w:sz w:val="20"/>
              </w:rPr>
              <w:t>10</w:t>
            </w:r>
          </w:p>
        </w:tc>
        <w:tc>
          <w:tcPr>
            <w:tcW w:w="810" w:type="dxa"/>
            <w:shd w:val="clear" w:color="auto" w:fill="F3F3F3"/>
          </w:tcPr>
          <w:p w14:paraId="50041FF3" w14:textId="77777777" w:rsidR="00A1625A" w:rsidRDefault="00C17A18">
            <w:pPr>
              <w:pStyle w:val="TableParagraph"/>
              <w:spacing w:before="51"/>
              <w:ind w:right="9"/>
              <w:rPr>
                <w:sz w:val="20"/>
              </w:rPr>
            </w:pPr>
            <w:r>
              <w:rPr>
                <w:spacing w:val="-4"/>
                <w:sz w:val="20"/>
              </w:rPr>
              <w:t>2.8%</w:t>
            </w:r>
          </w:p>
        </w:tc>
        <w:tc>
          <w:tcPr>
            <w:tcW w:w="1170" w:type="dxa"/>
          </w:tcPr>
          <w:p w14:paraId="494A8864" w14:textId="77777777" w:rsidR="00A1625A" w:rsidRDefault="00C17A18">
            <w:pPr>
              <w:pStyle w:val="TableParagraph"/>
              <w:spacing w:before="51"/>
              <w:ind w:left="11" w:right="2"/>
              <w:rPr>
                <w:sz w:val="20"/>
              </w:rPr>
            </w:pPr>
            <w:r>
              <w:rPr>
                <w:spacing w:val="-10"/>
                <w:sz w:val="20"/>
              </w:rPr>
              <w:t>4</w:t>
            </w:r>
          </w:p>
        </w:tc>
        <w:tc>
          <w:tcPr>
            <w:tcW w:w="810" w:type="dxa"/>
            <w:shd w:val="clear" w:color="auto" w:fill="F3F3F3"/>
          </w:tcPr>
          <w:p w14:paraId="4B5F395F" w14:textId="77777777" w:rsidR="00A1625A" w:rsidRDefault="00C17A18">
            <w:pPr>
              <w:pStyle w:val="TableParagraph"/>
              <w:spacing w:before="51"/>
              <w:ind w:right="9"/>
              <w:rPr>
                <w:sz w:val="20"/>
              </w:rPr>
            </w:pPr>
            <w:r>
              <w:rPr>
                <w:spacing w:val="-4"/>
                <w:sz w:val="20"/>
              </w:rPr>
              <w:t>0.8%</w:t>
            </w:r>
          </w:p>
        </w:tc>
        <w:tc>
          <w:tcPr>
            <w:tcW w:w="1204" w:type="dxa"/>
          </w:tcPr>
          <w:p w14:paraId="1F28D192" w14:textId="77777777" w:rsidR="00A1625A" w:rsidRDefault="00C17A18">
            <w:pPr>
              <w:pStyle w:val="TableParagraph"/>
              <w:spacing w:before="51"/>
              <w:ind w:left="10" w:right="2"/>
              <w:rPr>
                <w:sz w:val="20"/>
              </w:rPr>
            </w:pPr>
            <w:r>
              <w:rPr>
                <w:spacing w:val="-10"/>
                <w:sz w:val="20"/>
              </w:rPr>
              <w:t>2</w:t>
            </w:r>
          </w:p>
        </w:tc>
        <w:tc>
          <w:tcPr>
            <w:tcW w:w="777" w:type="dxa"/>
          </w:tcPr>
          <w:p w14:paraId="7BFCA2A1" w14:textId="77777777" w:rsidR="00A1625A" w:rsidRDefault="00C17A18">
            <w:pPr>
              <w:pStyle w:val="TableParagraph"/>
              <w:spacing w:before="51"/>
              <w:ind w:left="9"/>
              <w:rPr>
                <w:sz w:val="20"/>
              </w:rPr>
            </w:pPr>
            <w:r>
              <w:rPr>
                <w:spacing w:val="-4"/>
                <w:sz w:val="20"/>
              </w:rPr>
              <w:t>0.4%</w:t>
            </w:r>
          </w:p>
        </w:tc>
        <w:tc>
          <w:tcPr>
            <w:tcW w:w="1441" w:type="dxa"/>
          </w:tcPr>
          <w:p w14:paraId="25F7FD77" w14:textId="77777777" w:rsidR="00A1625A" w:rsidRDefault="00C17A18">
            <w:pPr>
              <w:pStyle w:val="TableParagraph"/>
              <w:spacing w:before="51"/>
              <w:ind w:left="7" w:right="1"/>
              <w:rPr>
                <w:sz w:val="20"/>
              </w:rPr>
            </w:pPr>
            <w:r>
              <w:rPr>
                <w:spacing w:val="-5"/>
                <w:sz w:val="20"/>
              </w:rPr>
              <w:t>16</w:t>
            </w:r>
          </w:p>
        </w:tc>
        <w:tc>
          <w:tcPr>
            <w:tcW w:w="901" w:type="dxa"/>
            <w:shd w:val="clear" w:color="auto" w:fill="F3F3F3"/>
          </w:tcPr>
          <w:p w14:paraId="35C38530" w14:textId="77777777" w:rsidR="00A1625A" w:rsidRDefault="00C17A18">
            <w:pPr>
              <w:pStyle w:val="TableParagraph"/>
              <w:spacing w:before="51"/>
              <w:ind w:left="8" w:right="2"/>
              <w:rPr>
                <w:sz w:val="20"/>
              </w:rPr>
            </w:pPr>
            <w:r>
              <w:rPr>
                <w:spacing w:val="-4"/>
                <w:sz w:val="20"/>
              </w:rPr>
              <w:t>1.2%</w:t>
            </w:r>
          </w:p>
        </w:tc>
      </w:tr>
      <w:tr w:rsidR="00A1625A" w14:paraId="255E552F" w14:textId="77777777">
        <w:trPr>
          <w:trHeight w:val="350"/>
        </w:trPr>
        <w:tc>
          <w:tcPr>
            <w:tcW w:w="1188" w:type="dxa"/>
            <w:shd w:val="clear" w:color="auto" w:fill="E6E6E6"/>
          </w:tcPr>
          <w:p w14:paraId="35CA008F" w14:textId="77777777" w:rsidR="00A1625A" w:rsidRDefault="00C17A18">
            <w:pPr>
              <w:pStyle w:val="TableParagraph"/>
              <w:spacing w:before="51"/>
              <w:ind w:left="107"/>
              <w:jc w:val="left"/>
              <w:rPr>
                <w:b/>
                <w:sz w:val="20"/>
              </w:rPr>
            </w:pPr>
            <w:r>
              <w:rPr>
                <w:b/>
                <w:spacing w:val="-2"/>
                <w:sz w:val="20"/>
              </w:rPr>
              <w:t>school</w:t>
            </w:r>
          </w:p>
        </w:tc>
        <w:tc>
          <w:tcPr>
            <w:tcW w:w="1350" w:type="dxa"/>
          </w:tcPr>
          <w:p w14:paraId="218450DB" w14:textId="77777777" w:rsidR="00A1625A" w:rsidRDefault="00C17A18">
            <w:pPr>
              <w:pStyle w:val="TableParagraph"/>
              <w:spacing w:before="51"/>
              <w:ind w:left="10"/>
              <w:rPr>
                <w:sz w:val="20"/>
              </w:rPr>
            </w:pPr>
            <w:r>
              <w:rPr>
                <w:spacing w:val="-5"/>
                <w:sz w:val="20"/>
              </w:rPr>
              <w:t>29</w:t>
            </w:r>
          </w:p>
        </w:tc>
        <w:tc>
          <w:tcPr>
            <w:tcW w:w="810" w:type="dxa"/>
            <w:shd w:val="clear" w:color="auto" w:fill="F3F3F3"/>
          </w:tcPr>
          <w:p w14:paraId="6C1EB267" w14:textId="77777777" w:rsidR="00A1625A" w:rsidRDefault="00C17A18">
            <w:pPr>
              <w:pStyle w:val="TableParagraph"/>
              <w:spacing w:before="51"/>
              <w:ind w:right="9"/>
              <w:rPr>
                <w:sz w:val="20"/>
              </w:rPr>
            </w:pPr>
            <w:r>
              <w:rPr>
                <w:spacing w:val="-2"/>
                <w:sz w:val="20"/>
              </w:rPr>
              <w:t>24.4%</w:t>
            </w:r>
          </w:p>
        </w:tc>
        <w:tc>
          <w:tcPr>
            <w:tcW w:w="1170" w:type="dxa"/>
          </w:tcPr>
          <w:p w14:paraId="70AF193E" w14:textId="77777777" w:rsidR="00A1625A" w:rsidRDefault="00C17A18">
            <w:pPr>
              <w:pStyle w:val="TableParagraph"/>
              <w:spacing w:before="51"/>
              <w:ind w:left="11" w:right="1"/>
              <w:rPr>
                <w:sz w:val="20"/>
              </w:rPr>
            </w:pPr>
            <w:r>
              <w:rPr>
                <w:spacing w:val="-5"/>
                <w:sz w:val="20"/>
              </w:rPr>
              <w:t>69</w:t>
            </w:r>
          </w:p>
        </w:tc>
        <w:tc>
          <w:tcPr>
            <w:tcW w:w="810" w:type="dxa"/>
            <w:shd w:val="clear" w:color="auto" w:fill="F3F3F3"/>
          </w:tcPr>
          <w:p w14:paraId="08685B3C" w14:textId="77777777" w:rsidR="00A1625A" w:rsidRDefault="00C17A18">
            <w:pPr>
              <w:pStyle w:val="TableParagraph"/>
              <w:spacing w:before="51"/>
              <w:ind w:right="9"/>
              <w:rPr>
                <w:sz w:val="20"/>
              </w:rPr>
            </w:pPr>
            <w:r>
              <w:rPr>
                <w:spacing w:val="-2"/>
                <w:sz w:val="20"/>
              </w:rPr>
              <w:t>13.4%</w:t>
            </w:r>
          </w:p>
        </w:tc>
        <w:tc>
          <w:tcPr>
            <w:tcW w:w="1204" w:type="dxa"/>
          </w:tcPr>
          <w:p w14:paraId="2680BC14" w14:textId="77777777" w:rsidR="00A1625A" w:rsidRDefault="00C17A18">
            <w:pPr>
              <w:pStyle w:val="TableParagraph"/>
              <w:spacing w:before="51"/>
              <w:ind w:left="10"/>
              <w:rPr>
                <w:sz w:val="20"/>
              </w:rPr>
            </w:pPr>
            <w:r>
              <w:rPr>
                <w:spacing w:val="-5"/>
                <w:sz w:val="20"/>
              </w:rPr>
              <w:t>10</w:t>
            </w:r>
          </w:p>
        </w:tc>
        <w:tc>
          <w:tcPr>
            <w:tcW w:w="777" w:type="dxa"/>
          </w:tcPr>
          <w:p w14:paraId="33BC1658" w14:textId="77777777" w:rsidR="00A1625A" w:rsidRDefault="00C17A18">
            <w:pPr>
              <w:pStyle w:val="TableParagraph"/>
              <w:spacing w:before="51"/>
              <w:ind w:left="9"/>
              <w:rPr>
                <w:sz w:val="20"/>
              </w:rPr>
            </w:pPr>
            <w:r>
              <w:rPr>
                <w:spacing w:val="-4"/>
                <w:sz w:val="20"/>
              </w:rPr>
              <w:t>2.1%</w:t>
            </w:r>
          </w:p>
        </w:tc>
        <w:tc>
          <w:tcPr>
            <w:tcW w:w="1441" w:type="dxa"/>
          </w:tcPr>
          <w:p w14:paraId="51B207F5" w14:textId="77777777" w:rsidR="00A1625A" w:rsidRDefault="00C17A18">
            <w:pPr>
              <w:pStyle w:val="TableParagraph"/>
              <w:spacing w:before="51"/>
              <w:ind w:left="7" w:right="1"/>
              <w:rPr>
                <w:sz w:val="20"/>
              </w:rPr>
            </w:pPr>
            <w:r>
              <w:rPr>
                <w:spacing w:val="-5"/>
                <w:sz w:val="20"/>
              </w:rPr>
              <w:t>108</w:t>
            </w:r>
          </w:p>
        </w:tc>
        <w:tc>
          <w:tcPr>
            <w:tcW w:w="901" w:type="dxa"/>
            <w:shd w:val="clear" w:color="auto" w:fill="F3F3F3"/>
          </w:tcPr>
          <w:p w14:paraId="35E8219D" w14:textId="77777777" w:rsidR="00A1625A" w:rsidRDefault="00C17A18">
            <w:pPr>
              <w:pStyle w:val="TableParagraph"/>
              <w:spacing w:before="51"/>
              <w:ind w:left="8" w:right="2"/>
              <w:rPr>
                <w:sz w:val="20"/>
              </w:rPr>
            </w:pPr>
            <w:r>
              <w:rPr>
                <w:spacing w:val="-4"/>
                <w:sz w:val="20"/>
              </w:rPr>
              <w:t>9.8%</w:t>
            </w:r>
          </w:p>
        </w:tc>
      </w:tr>
      <w:tr w:rsidR="00A1625A" w14:paraId="5D2F16FF" w14:textId="77777777">
        <w:trPr>
          <w:trHeight w:val="350"/>
        </w:trPr>
        <w:tc>
          <w:tcPr>
            <w:tcW w:w="1188" w:type="dxa"/>
            <w:shd w:val="clear" w:color="auto" w:fill="E6E6E6"/>
          </w:tcPr>
          <w:p w14:paraId="2EF6BB0D" w14:textId="77777777" w:rsidR="00A1625A" w:rsidRDefault="00C17A18">
            <w:pPr>
              <w:pStyle w:val="TableParagraph"/>
              <w:spacing w:before="51"/>
              <w:ind w:left="107"/>
              <w:jc w:val="left"/>
              <w:rPr>
                <w:b/>
                <w:sz w:val="20"/>
              </w:rPr>
            </w:pPr>
            <w:r>
              <w:rPr>
                <w:b/>
                <w:spacing w:val="-4"/>
                <w:sz w:val="20"/>
              </w:rPr>
              <w:t>news</w:t>
            </w:r>
          </w:p>
        </w:tc>
        <w:tc>
          <w:tcPr>
            <w:tcW w:w="1350" w:type="dxa"/>
          </w:tcPr>
          <w:p w14:paraId="4A72A66E" w14:textId="77777777" w:rsidR="00A1625A" w:rsidRDefault="00C17A18">
            <w:pPr>
              <w:pStyle w:val="TableParagraph"/>
              <w:spacing w:before="51"/>
              <w:ind w:left="10"/>
              <w:rPr>
                <w:sz w:val="20"/>
              </w:rPr>
            </w:pPr>
            <w:r>
              <w:rPr>
                <w:spacing w:val="-5"/>
                <w:sz w:val="20"/>
              </w:rPr>
              <w:t>15</w:t>
            </w:r>
          </w:p>
        </w:tc>
        <w:tc>
          <w:tcPr>
            <w:tcW w:w="810" w:type="dxa"/>
            <w:shd w:val="clear" w:color="auto" w:fill="F3F3F3"/>
          </w:tcPr>
          <w:p w14:paraId="2B67B975" w14:textId="77777777" w:rsidR="00A1625A" w:rsidRDefault="00C17A18">
            <w:pPr>
              <w:pStyle w:val="TableParagraph"/>
              <w:spacing w:before="51"/>
              <w:ind w:right="9"/>
              <w:rPr>
                <w:sz w:val="20"/>
              </w:rPr>
            </w:pPr>
            <w:r>
              <w:rPr>
                <w:spacing w:val="-4"/>
                <w:sz w:val="20"/>
              </w:rPr>
              <w:t>4.3%</w:t>
            </w:r>
          </w:p>
        </w:tc>
        <w:tc>
          <w:tcPr>
            <w:tcW w:w="1170" w:type="dxa"/>
          </w:tcPr>
          <w:p w14:paraId="45427BC5" w14:textId="77777777" w:rsidR="00A1625A" w:rsidRDefault="00C17A18">
            <w:pPr>
              <w:pStyle w:val="TableParagraph"/>
              <w:spacing w:before="51"/>
              <w:ind w:left="11" w:right="2"/>
              <w:rPr>
                <w:sz w:val="20"/>
              </w:rPr>
            </w:pPr>
            <w:r>
              <w:rPr>
                <w:spacing w:val="-10"/>
                <w:sz w:val="20"/>
              </w:rPr>
              <w:t>3</w:t>
            </w:r>
          </w:p>
        </w:tc>
        <w:tc>
          <w:tcPr>
            <w:tcW w:w="810" w:type="dxa"/>
            <w:shd w:val="clear" w:color="auto" w:fill="F3F3F3"/>
          </w:tcPr>
          <w:p w14:paraId="22930C3C" w14:textId="77777777" w:rsidR="00A1625A" w:rsidRDefault="00C17A18">
            <w:pPr>
              <w:pStyle w:val="TableParagraph"/>
              <w:spacing w:before="51"/>
              <w:ind w:right="9"/>
              <w:rPr>
                <w:sz w:val="20"/>
              </w:rPr>
            </w:pPr>
            <w:r>
              <w:rPr>
                <w:spacing w:val="-4"/>
                <w:sz w:val="20"/>
              </w:rPr>
              <w:t>0.6%</w:t>
            </w:r>
          </w:p>
        </w:tc>
        <w:tc>
          <w:tcPr>
            <w:tcW w:w="1204" w:type="dxa"/>
          </w:tcPr>
          <w:p w14:paraId="7E492133" w14:textId="77777777" w:rsidR="00A1625A" w:rsidRDefault="00C17A18">
            <w:pPr>
              <w:pStyle w:val="TableParagraph"/>
              <w:spacing w:before="51"/>
              <w:ind w:left="10" w:right="2"/>
              <w:rPr>
                <w:sz w:val="20"/>
              </w:rPr>
            </w:pPr>
            <w:r>
              <w:rPr>
                <w:spacing w:val="-10"/>
                <w:sz w:val="20"/>
              </w:rPr>
              <w:t>2</w:t>
            </w:r>
          </w:p>
        </w:tc>
        <w:tc>
          <w:tcPr>
            <w:tcW w:w="777" w:type="dxa"/>
          </w:tcPr>
          <w:p w14:paraId="568BA5B3" w14:textId="77777777" w:rsidR="00A1625A" w:rsidRDefault="00C17A18">
            <w:pPr>
              <w:pStyle w:val="TableParagraph"/>
              <w:spacing w:before="51"/>
              <w:ind w:left="9"/>
              <w:rPr>
                <w:sz w:val="20"/>
              </w:rPr>
            </w:pPr>
            <w:r>
              <w:rPr>
                <w:spacing w:val="-4"/>
                <w:sz w:val="20"/>
              </w:rPr>
              <w:t>0.4%</w:t>
            </w:r>
          </w:p>
        </w:tc>
        <w:tc>
          <w:tcPr>
            <w:tcW w:w="1441" w:type="dxa"/>
          </w:tcPr>
          <w:p w14:paraId="4660ADC0" w14:textId="77777777" w:rsidR="00A1625A" w:rsidRDefault="00C17A18">
            <w:pPr>
              <w:pStyle w:val="TableParagraph"/>
              <w:spacing w:before="51"/>
              <w:ind w:left="7" w:right="1"/>
              <w:rPr>
                <w:sz w:val="20"/>
              </w:rPr>
            </w:pPr>
            <w:r>
              <w:rPr>
                <w:spacing w:val="-5"/>
                <w:sz w:val="20"/>
              </w:rPr>
              <w:t>20</w:t>
            </w:r>
          </w:p>
        </w:tc>
        <w:tc>
          <w:tcPr>
            <w:tcW w:w="901" w:type="dxa"/>
            <w:shd w:val="clear" w:color="auto" w:fill="F3F3F3"/>
          </w:tcPr>
          <w:p w14:paraId="05F683E8" w14:textId="77777777" w:rsidR="00A1625A" w:rsidRDefault="00C17A18">
            <w:pPr>
              <w:pStyle w:val="TableParagraph"/>
              <w:spacing w:before="51"/>
              <w:ind w:left="8" w:right="2"/>
              <w:rPr>
                <w:sz w:val="20"/>
              </w:rPr>
            </w:pPr>
            <w:r>
              <w:rPr>
                <w:spacing w:val="-4"/>
                <w:sz w:val="20"/>
              </w:rPr>
              <w:t>1.5%</w:t>
            </w:r>
          </w:p>
        </w:tc>
      </w:tr>
      <w:tr w:rsidR="00A1625A" w14:paraId="4F572A29" w14:textId="77777777">
        <w:trPr>
          <w:trHeight w:val="530"/>
        </w:trPr>
        <w:tc>
          <w:tcPr>
            <w:tcW w:w="1188" w:type="dxa"/>
            <w:shd w:val="clear" w:color="auto" w:fill="E6E6E6"/>
          </w:tcPr>
          <w:p w14:paraId="72922BEB" w14:textId="77777777" w:rsidR="00A1625A" w:rsidRDefault="00C17A18">
            <w:pPr>
              <w:pStyle w:val="TableParagraph"/>
              <w:spacing w:before="20"/>
              <w:ind w:left="107" w:right="461"/>
              <w:jc w:val="left"/>
              <w:rPr>
                <w:b/>
                <w:sz w:val="20"/>
              </w:rPr>
            </w:pPr>
            <w:r>
              <w:rPr>
                <w:b/>
                <w:spacing w:val="-2"/>
                <w:sz w:val="20"/>
              </w:rPr>
              <w:t>family/ friend</w:t>
            </w:r>
          </w:p>
        </w:tc>
        <w:tc>
          <w:tcPr>
            <w:tcW w:w="1350" w:type="dxa"/>
          </w:tcPr>
          <w:p w14:paraId="6CABDD2A" w14:textId="77777777" w:rsidR="00A1625A" w:rsidRDefault="00C17A18">
            <w:pPr>
              <w:pStyle w:val="TableParagraph"/>
              <w:spacing w:before="141"/>
              <w:ind w:left="10"/>
              <w:rPr>
                <w:sz w:val="20"/>
              </w:rPr>
            </w:pPr>
            <w:r>
              <w:rPr>
                <w:spacing w:val="-5"/>
                <w:sz w:val="20"/>
              </w:rPr>
              <w:t>71</w:t>
            </w:r>
          </w:p>
        </w:tc>
        <w:tc>
          <w:tcPr>
            <w:tcW w:w="810" w:type="dxa"/>
            <w:shd w:val="clear" w:color="auto" w:fill="F3F3F3"/>
          </w:tcPr>
          <w:p w14:paraId="18508BC5" w14:textId="77777777" w:rsidR="00A1625A" w:rsidRDefault="00C17A18">
            <w:pPr>
              <w:pStyle w:val="TableParagraph"/>
              <w:spacing w:before="141"/>
              <w:ind w:right="9"/>
              <w:rPr>
                <w:sz w:val="20"/>
              </w:rPr>
            </w:pPr>
            <w:r>
              <w:rPr>
                <w:spacing w:val="-2"/>
                <w:sz w:val="20"/>
              </w:rPr>
              <w:t>20.2%</w:t>
            </w:r>
          </w:p>
        </w:tc>
        <w:tc>
          <w:tcPr>
            <w:tcW w:w="1170" w:type="dxa"/>
          </w:tcPr>
          <w:p w14:paraId="650ED39D" w14:textId="77777777" w:rsidR="00A1625A" w:rsidRDefault="00C17A18">
            <w:pPr>
              <w:pStyle w:val="TableParagraph"/>
              <w:spacing w:before="141"/>
              <w:ind w:left="11" w:right="1"/>
              <w:rPr>
                <w:sz w:val="20"/>
              </w:rPr>
            </w:pPr>
            <w:r>
              <w:rPr>
                <w:spacing w:val="-5"/>
                <w:sz w:val="20"/>
              </w:rPr>
              <w:t>17</w:t>
            </w:r>
          </w:p>
        </w:tc>
        <w:tc>
          <w:tcPr>
            <w:tcW w:w="810" w:type="dxa"/>
            <w:shd w:val="clear" w:color="auto" w:fill="F3F3F3"/>
          </w:tcPr>
          <w:p w14:paraId="04D92014" w14:textId="77777777" w:rsidR="00A1625A" w:rsidRDefault="00C17A18">
            <w:pPr>
              <w:pStyle w:val="TableParagraph"/>
              <w:spacing w:before="141"/>
              <w:ind w:right="9"/>
              <w:rPr>
                <w:sz w:val="20"/>
              </w:rPr>
            </w:pPr>
            <w:r>
              <w:rPr>
                <w:spacing w:val="-4"/>
                <w:sz w:val="20"/>
              </w:rPr>
              <w:t>3.3%</w:t>
            </w:r>
          </w:p>
        </w:tc>
        <w:tc>
          <w:tcPr>
            <w:tcW w:w="1204" w:type="dxa"/>
          </w:tcPr>
          <w:p w14:paraId="18B06447" w14:textId="77777777" w:rsidR="00A1625A" w:rsidRDefault="00C17A18">
            <w:pPr>
              <w:pStyle w:val="TableParagraph"/>
              <w:spacing w:before="141"/>
              <w:ind w:left="10" w:right="2"/>
              <w:rPr>
                <w:sz w:val="20"/>
              </w:rPr>
            </w:pPr>
            <w:r>
              <w:rPr>
                <w:spacing w:val="-10"/>
                <w:sz w:val="20"/>
              </w:rPr>
              <w:t>8</w:t>
            </w:r>
          </w:p>
        </w:tc>
        <w:tc>
          <w:tcPr>
            <w:tcW w:w="777" w:type="dxa"/>
          </w:tcPr>
          <w:p w14:paraId="4203B66F" w14:textId="77777777" w:rsidR="00A1625A" w:rsidRDefault="00C17A18">
            <w:pPr>
              <w:pStyle w:val="TableParagraph"/>
              <w:spacing w:before="141"/>
              <w:ind w:left="9"/>
              <w:rPr>
                <w:sz w:val="20"/>
              </w:rPr>
            </w:pPr>
            <w:r>
              <w:rPr>
                <w:spacing w:val="-4"/>
                <w:sz w:val="20"/>
              </w:rPr>
              <w:t>1.7%</w:t>
            </w:r>
          </w:p>
        </w:tc>
        <w:tc>
          <w:tcPr>
            <w:tcW w:w="1441" w:type="dxa"/>
          </w:tcPr>
          <w:p w14:paraId="237A9479" w14:textId="77777777" w:rsidR="00A1625A" w:rsidRDefault="00C17A18">
            <w:pPr>
              <w:pStyle w:val="TableParagraph"/>
              <w:spacing w:before="141"/>
              <w:ind w:left="7" w:right="1"/>
              <w:rPr>
                <w:sz w:val="20"/>
              </w:rPr>
            </w:pPr>
            <w:r>
              <w:rPr>
                <w:spacing w:val="-5"/>
                <w:sz w:val="20"/>
              </w:rPr>
              <w:t>96</w:t>
            </w:r>
          </w:p>
        </w:tc>
        <w:tc>
          <w:tcPr>
            <w:tcW w:w="901" w:type="dxa"/>
            <w:shd w:val="clear" w:color="auto" w:fill="F3F3F3"/>
          </w:tcPr>
          <w:p w14:paraId="309E98C2" w14:textId="77777777" w:rsidR="00A1625A" w:rsidRDefault="00C17A18">
            <w:pPr>
              <w:pStyle w:val="TableParagraph"/>
              <w:spacing w:before="141"/>
              <w:ind w:left="8" w:right="2"/>
              <w:rPr>
                <w:sz w:val="20"/>
              </w:rPr>
            </w:pPr>
            <w:r>
              <w:rPr>
                <w:spacing w:val="-4"/>
                <w:sz w:val="20"/>
              </w:rPr>
              <w:t>7.2%</w:t>
            </w:r>
          </w:p>
        </w:tc>
      </w:tr>
      <w:tr w:rsidR="00A1625A" w14:paraId="0797318B" w14:textId="77777777">
        <w:trPr>
          <w:trHeight w:val="530"/>
        </w:trPr>
        <w:tc>
          <w:tcPr>
            <w:tcW w:w="1188" w:type="dxa"/>
            <w:shd w:val="clear" w:color="auto" w:fill="E6E6E6"/>
          </w:tcPr>
          <w:p w14:paraId="5DF93F02" w14:textId="77777777" w:rsidR="00A1625A" w:rsidRDefault="00C17A18">
            <w:pPr>
              <w:pStyle w:val="TableParagraph"/>
              <w:spacing w:before="20"/>
              <w:ind w:left="107"/>
              <w:jc w:val="left"/>
              <w:rPr>
                <w:b/>
                <w:sz w:val="20"/>
              </w:rPr>
            </w:pPr>
            <w:r>
              <w:rPr>
                <w:b/>
                <w:sz w:val="20"/>
              </w:rPr>
              <w:t xml:space="preserve">City of </w:t>
            </w:r>
            <w:r>
              <w:rPr>
                <w:b/>
                <w:spacing w:val="-2"/>
                <w:sz w:val="20"/>
              </w:rPr>
              <w:t>Rochester</w:t>
            </w:r>
          </w:p>
        </w:tc>
        <w:tc>
          <w:tcPr>
            <w:tcW w:w="1350" w:type="dxa"/>
          </w:tcPr>
          <w:p w14:paraId="3DF320F2" w14:textId="77777777" w:rsidR="00A1625A" w:rsidRDefault="00C17A18">
            <w:pPr>
              <w:pStyle w:val="TableParagraph"/>
              <w:spacing w:before="141"/>
              <w:ind w:left="10" w:right="1"/>
              <w:rPr>
                <w:sz w:val="20"/>
              </w:rPr>
            </w:pPr>
            <w:r>
              <w:rPr>
                <w:spacing w:val="-10"/>
                <w:sz w:val="20"/>
              </w:rPr>
              <w:t>0</w:t>
            </w:r>
          </w:p>
        </w:tc>
        <w:tc>
          <w:tcPr>
            <w:tcW w:w="810" w:type="dxa"/>
            <w:shd w:val="clear" w:color="auto" w:fill="F3F3F3"/>
          </w:tcPr>
          <w:p w14:paraId="3343A900" w14:textId="77777777" w:rsidR="00A1625A" w:rsidRDefault="00C17A18">
            <w:pPr>
              <w:pStyle w:val="TableParagraph"/>
              <w:spacing w:before="141"/>
              <w:ind w:right="10"/>
              <w:rPr>
                <w:sz w:val="20"/>
              </w:rPr>
            </w:pPr>
            <w:r>
              <w:rPr>
                <w:spacing w:val="-5"/>
                <w:sz w:val="20"/>
              </w:rPr>
              <w:t>0%</w:t>
            </w:r>
          </w:p>
        </w:tc>
        <w:tc>
          <w:tcPr>
            <w:tcW w:w="1170" w:type="dxa"/>
          </w:tcPr>
          <w:p w14:paraId="45B72A9C" w14:textId="77777777" w:rsidR="00A1625A" w:rsidRDefault="00C17A18">
            <w:pPr>
              <w:pStyle w:val="TableParagraph"/>
              <w:spacing w:before="141"/>
              <w:ind w:left="11" w:right="1"/>
              <w:rPr>
                <w:sz w:val="20"/>
              </w:rPr>
            </w:pPr>
            <w:r>
              <w:rPr>
                <w:spacing w:val="-5"/>
                <w:sz w:val="20"/>
              </w:rPr>
              <w:t>36</w:t>
            </w:r>
          </w:p>
        </w:tc>
        <w:tc>
          <w:tcPr>
            <w:tcW w:w="810" w:type="dxa"/>
            <w:shd w:val="clear" w:color="auto" w:fill="F3F3F3"/>
          </w:tcPr>
          <w:p w14:paraId="1EEA72B3" w14:textId="77777777" w:rsidR="00A1625A" w:rsidRDefault="00C17A18">
            <w:pPr>
              <w:pStyle w:val="TableParagraph"/>
              <w:spacing w:before="141"/>
              <w:ind w:right="10"/>
              <w:rPr>
                <w:sz w:val="20"/>
              </w:rPr>
            </w:pPr>
            <w:r>
              <w:rPr>
                <w:spacing w:val="-5"/>
                <w:sz w:val="20"/>
              </w:rPr>
              <w:t>7%</w:t>
            </w:r>
          </w:p>
        </w:tc>
        <w:tc>
          <w:tcPr>
            <w:tcW w:w="1204" w:type="dxa"/>
          </w:tcPr>
          <w:p w14:paraId="233EF035" w14:textId="77777777" w:rsidR="00A1625A" w:rsidRDefault="00C17A18">
            <w:pPr>
              <w:pStyle w:val="TableParagraph"/>
              <w:spacing w:before="141"/>
              <w:ind w:left="10"/>
              <w:rPr>
                <w:sz w:val="20"/>
              </w:rPr>
            </w:pPr>
            <w:r>
              <w:rPr>
                <w:spacing w:val="-5"/>
                <w:sz w:val="20"/>
              </w:rPr>
              <w:t>29</w:t>
            </w:r>
          </w:p>
        </w:tc>
        <w:tc>
          <w:tcPr>
            <w:tcW w:w="777" w:type="dxa"/>
          </w:tcPr>
          <w:p w14:paraId="4091D70D" w14:textId="77777777" w:rsidR="00A1625A" w:rsidRDefault="00C17A18">
            <w:pPr>
              <w:pStyle w:val="TableParagraph"/>
              <w:spacing w:before="141"/>
              <w:ind w:left="9"/>
              <w:rPr>
                <w:sz w:val="20"/>
              </w:rPr>
            </w:pPr>
            <w:r>
              <w:rPr>
                <w:spacing w:val="-4"/>
                <w:sz w:val="20"/>
              </w:rPr>
              <w:t>6.1%</w:t>
            </w:r>
          </w:p>
        </w:tc>
        <w:tc>
          <w:tcPr>
            <w:tcW w:w="1441" w:type="dxa"/>
          </w:tcPr>
          <w:p w14:paraId="35F3F799" w14:textId="77777777" w:rsidR="00A1625A" w:rsidRDefault="00C17A18">
            <w:pPr>
              <w:pStyle w:val="TableParagraph"/>
              <w:spacing w:before="141"/>
              <w:ind w:left="7" w:right="1"/>
              <w:rPr>
                <w:sz w:val="20"/>
              </w:rPr>
            </w:pPr>
            <w:r>
              <w:rPr>
                <w:spacing w:val="-5"/>
                <w:sz w:val="20"/>
              </w:rPr>
              <w:t>65</w:t>
            </w:r>
          </w:p>
        </w:tc>
        <w:tc>
          <w:tcPr>
            <w:tcW w:w="901" w:type="dxa"/>
            <w:shd w:val="clear" w:color="auto" w:fill="F3F3F3"/>
          </w:tcPr>
          <w:p w14:paraId="6B6E754E" w14:textId="77777777" w:rsidR="00A1625A" w:rsidRDefault="00C17A18">
            <w:pPr>
              <w:pStyle w:val="TableParagraph"/>
              <w:spacing w:before="141"/>
              <w:ind w:left="8" w:right="2"/>
              <w:rPr>
                <w:sz w:val="20"/>
              </w:rPr>
            </w:pPr>
            <w:r>
              <w:rPr>
                <w:spacing w:val="-4"/>
                <w:sz w:val="20"/>
              </w:rPr>
              <w:t>5.9%</w:t>
            </w:r>
          </w:p>
        </w:tc>
      </w:tr>
      <w:tr w:rsidR="00A1625A" w14:paraId="317866FD" w14:textId="77777777">
        <w:trPr>
          <w:trHeight w:val="350"/>
        </w:trPr>
        <w:tc>
          <w:tcPr>
            <w:tcW w:w="1188" w:type="dxa"/>
            <w:shd w:val="clear" w:color="auto" w:fill="E6E6E6"/>
          </w:tcPr>
          <w:p w14:paraId="4E544CE1" w14:textId="77777777" w:rsidR="00A1625A" w:rsidRDefault="00C17A18">
            <w:pPr>
              <w:pStyle w:val="TableParagraph"/>
              <w:spacing w:before="51"/>
              <w:ind w:left="107"/>
              <w:jc w:val="left"/>
              <w:rPr>
                <w:b/>
                <w:sz w:val="20"/>
              </w:rPr>
            </w:pPr>
            <w:r>
              <w:rPr>
                <w:b/>
                <w:spacing w:val="-4"/>
                <w:sz w:val="20"/>
              </w:rPr>
              <w:t>work</w:t>
            </w:r>
          </w:p>
        </w:tc>
        <w:tc>
          <w:tcPr>
            <w:tcW w:w="1350" w:type="dxa"/>
          </w:tcPr>
          <w:p w14:paraId="13163419" w14:textId="77777777" w:rsidR="00A1625A" w:rsidRDefault="00C17A18">
            <w:pPr>
              <w:pStyle w:val="TableParagraph"/>
              <w:spacing w:before="51"/>
              <w:ind w:left="10"/>
              <w:rPr>
                <w:sz w:val="20"/>
              </w:rPr>
            </w:pPr>
            <w:r>
              <w:rPr>
                <w:spacing w:val="-5"/>
                <w:sz w:val="20"/>
              </w:rPr>
              <w:t>73</w:t>
            </w:r>
          </w:p>
        </w:tc>
        <w:tc>
          <w:tcPr>
            <w:tcW w:w="810" w:type="dxa"/>
            <w:shd w:val="clear" w:color="auto" w:fill="F3F3F3"/>
          </w:tcPr>
          <w:p w14:paraId="55D96D2F" w14:textId="77777777" w:rsidR="00A1625A" w:rsidRDefault="00C17A18">
            <w:pPr>
              <w:pStyle w:val="TableParagraph"/>
              <w:spacing w:before="51"/>
              <w:ind w:right="9"/>
              <w:rPr>
                <w:sz w:val="20"/>
              </w:rPr>
            </w:pPr>
            <w:r>
              <w:rPr>
                <w:spacing w:val="-2"/>
                <w:sz w:val="20"/>
              </w:rPr>
              <w:t>20.8%</w:t>
            </w:r>
          </w:p>
        </w:tc>
        <w:tc>
          <w:tcPr>
            <w:tcW w:w="1170" w:type="dxa"/>
          </w:tcPr>
          <w:p w14:paraId="113E9691" w14:textId="77777777" w:rsidR="00A1625A" w:rsidRDefault="00C17A18">
            <w:pPr>
              <w:pStyle w:val="TableParagraph"/>
              <w:spacing w:before="51"/>
              <w:ind w:left="11" w:right="1"/>
              <w:rPr>
                <w:sz w:val="20"/>
              </w:rPr>
            </w:pPr>
            <w:r>
              <w:rPr>
                <w:spacing w:val="-5"/>
                <w:sz w:val="20"/>
              </w:rPr>
              <w:t>119</w:t>
            </w:r>
          </w:p>
        </w:tc>
        <w:tc>
          <w:tcPr>
            <w:tcW w:w="810" w:type="dxa"/>
            <w:shd w:val="clear" w:color="auto" w:fill="F3F3F3"/>
          </w:tcPr>
          <w:p w14:paraId="29230122" w14:textId="77777777" w:rsidR="00A1625A" w:rsidRDefault="00C17A18">
            <w:pPr>
              <w:pStyle w:val="TableParagraph"/>
              <w:spacing w:before="51"/>
              <w:ind w:right="9"/>
              <w:rPr>
                <w:sz w:val="20"/>
              </w:rPr>
            </w:pPr>
            <w:r>
              <w:rPr>
                <w:spacing w:val="-2"/>
                <w:sz w:val="20"/>
              </w:rPr>
              <w:t>23.2%</w:t>
            </w:r>
          </w:p>
        </w:tc>
        <w:tc>
          <w:tcPr>
            <w:tcW w:w="1204" w:type="dxa"/>
          </w:tcPr>
          <w:p w14:paraId="3EEF41A1" w14:textId="77777777" w:rsidR="00A1625A" w:rsidRDefault="00C17A18">
            <w:pPr>
              <w:pStyle w:val="TableParagraph"/>
              <w:spacing w:before="51"/>
              <w:ind w:left="10"/>
              <w:rPr>
                <w:sz w:val="20"/>
              </w:rPr>
            </w:pPr>
            <w:r>
              <w:rPr>
                <w:spacing w:val="-5"/>
                <w:sz w:val="20"/>
              </w:rPr>
              <w:t>94</w:t>
            </w:r>
          </w:p>
        </w:tc>
        <w:tc>
          <w:tcPr>
            <w:tcW w:w="777" w:type="dxa"/>
          </w:tcPr>
          <w:p w14:paraId="7BB593E1" w14:textId="77777777" w:rsidR="00A1625A" w:rsidRDefault="00C17A18">
            <w:pPr>
              <w:pStyle w:val="TableParagraph"/>
              <w:spacing w:before="51"/>
              <w:ind w:left="9" w:right="3"/>
              <w:rPr>
                <w:sz w:val="20"/>
              </w:rPr>
            </w:pPr>
            <w:r>
              <w:rPr>
                <w:spacing w:val="-2"/>
                <w:sz w:val="20"/>
              </w:rPr>
              <w:t>19.8%</w:t>
            </w:r>
          </w:p>
        </w:tc>
        <w:tc>
          <w:tcPr>
            <w:tcW w:w="1441" w:type="dxa"/>
          </w:tcPr>
          <w:p w14:paraId="7FF70922" w14:textId="77777777" w:rsidR="00A1625A" w:rsidRDefault="00C17A18">
            <w:pPr>
              <w:pStyle w:val="TableParagraph"/>
              <w:spacing w:before="51"/>
              <w:ind w:left="7" w:right="1"/>
              <w:rPr>
                <w:sz w:val="20"/>
              </w:rPr>
            </w:pPr>
            <w:r>
              <w:rPr>
                <w:spacing w:val="-5"/>
                <w:sz w:val="20"/>
              </w:rPr>
              <w:t>286</w:t>
            </w:r>
          </w:p>
        </w:tc>
        <w:tc>
          <w:tcPr>
            <w:tcW w:w="901" w:type="dxa"/>
            <w:shd w:val="clear" w:color="auto" w:fill="F3F3F3"/>
          </w:tcPr>
          <w:p w14:paraId="43265ADB" w14:textId="77777777" w:rsidR="00A1625A" w:rsidRDefault="00C17A18">
            <w:pPr>
              <w:pStyle w:val="TableParagraph"/>
              <w:spacing w:before="51"/>
              <w:ind w:left="8" w:right="5"/>
              <w:rPr>
                <w:sz w:val="20"/>
              </w:rPr>
            </w:pPr>
            <w:r>
              <w:rPr>
                <w:spacing w:val="-2"/>
                <w:sz w:val="20"/>
              </w:rPr>
              <w:t>21.4%</w:t>
            </w:r>
          </w:p>
        </w:tc>
      </w:tr>
      <w:tr w:rsidR="00A1625A" w14:paraId="2AF59962" w14:textId="77777777">
        <w:trPr>
          <w:trHeight w:val="350"/>
        </w:trPr>
        <w:tc>
          <w:tcPr>
            <w:tcW w:w="1188" w:type="dxa"/>
            <w:shd w:val="clear" w:color="auto" w:fill="E6E6E6"/>
          </w:tcPr>
          <w:p w14:paraId="7313D32C" w14:textId="77777777" w:rsidR="00A1625A" w:rsidRDefault="00C17A18">
            <w:pPr>
              <w:pStyle w:val="TableParagraph"/>
              <w:spacing w:before="51"/>
              <w:ind w:left="107"/>
              <w:jc w:val="left"/>
              <w:rPr>
                <w:b/>
                <w:sz w:val="20"/>
              </w:rPr>
            </w:pPr>
            <w:r>
              <w:rPr>
                <w:b/>
                <w:spacing w:val="-2"/>
                <w:sz w:val="20"/>
              </w:rPr>
              <w:t>other</w:t>
            </w:r>
          </w:p>
        </w:tc>
        <w:tc>
          <w:tcPr>
            <w:tcW w:w="1350" w:type="dxa"/>
          </w:tcPr>
          <w:p w14:paraId="5A9921F7" w14:textId="77777777" w:rsidR="00A1625A" w:rsidRDefault="00C17A18">
            <w:pPr>
              <w:pStyle w:val="TableParagraph"/>
              <w:spacing w:before="51"/>
              <w:ind w:left="10"/>
              <w:rPr>
                <w:sz w:val="20"/>
              </w:rPr>
            </w:pPr>
            <w:r>
              <w:rPr>
                <w:spacing w:val="-5"/>
                <w:sz w:val="20"/>
              </w:rPr>
              <w:t>111</w:t>
            </w:r>
          </w:p>
        </w:tc>
        <w:tc>
          <w:tcPr>
            <w:tcW w:w="810" w:type="dxa"/>
            <w:shd w:val="clear" w:color="auto" w:fill="F3F3F3"/>
          </w:tcPr>
          <w:p w14:paraId="3FB8D89F" w14:textId="77777777" w:rsidR="00A1625A" w:rsidRDefault="00C17A18">
            <w:pPr>
              <w:pStyle w:val="TableParagraph"/>
              <w:spacing w:before="51"/>
              <w:ind w:right="9"/>
              <w:rPr>
                <w:sz w:val="20"/>
              </w:rPr>
            </w:pPr>
            <w:r>
              <w:rPr>
                <w:spacing w:val="-2"/>
                <w:sz w:val="20"/>
              </w:rPr>
              <w:t>31.6%</w:t>
            </w:r>
          </w:p>
        </w:tc>
        <w:tc>
          <w:tcPr>
            <w:tcW w:w="1170" w:type="dxa"/>
          </w:tcPr>
          <w:p w14:paraId="315B2813" w14:textId="77777777" w:rsidR="00A1625A" w:rsidRDefault="00C17A18">
            <w:pPr>
              <w:pStyle w:val="TableParagraph"/>
              <w:spacing w:before="51"/>
              <w:ind w:left="11" w:right="1"/>
              <w:rPr>
                <w:sz w:val="20"/>
              </w:rPr>
            </w:pPr>
            <w:r>
              <w:rPr>
                <w:spacing w:val="-5"/>
                <w:sz w:val="20"/>
              </w:rPr>
              <w:t>158</w:t>
            </w:r>
          </w:p>
        </w:tc>
        <w:tc>
          <w:tcPr>
            <w:tcW w:w="810" w:type="dxa"/>
            <w:shd w:val="clear" w:color="auto" w:fill="F3F3F3"/>
          </w:tcPr>
          <w:p w14:paraId="111D325A" w14:textId="77777777" w:rsidR="00A1625A" w:rsidRDefault="00C17A18">
            <w:pPr>
              <w:pStyle w:val="TableParagraph"/>
              <w:spacing w:before="51"/>
              <w:ind w:right="9"/>
              <w:rPr>
                <w:sz w:val="20"/>
              </w:rPr>
            </w:pPr>
            <w:r>
              <w:rPr>
                <w:spacing w:val="-2"/>
                <w:sz w:val="20"/>
              </w:rPr>
              <w:t>30.7%</w:t>
            </w:r>
          </w:p>
        </w:tc>
        <w:tc>
          <w:tcPr>
            <w:tcW w:w="1204" w:type="dxa"/>
          </w:tcPr>
          <w:p w14:paraId="28216B2E" w14:textId="77777777" w:rsidR="00A1625A" w:rsidRDefault="00C17A18">
            <w:pPr>
              <w:pStyle w:val="TableParagraph"/>
              <w:spacing w:before="51"/>
              <w:ind w:left="10"/>
              <w:rPr>
                <w:sz w:val="20"/>
              </w:rPr>
            </w:pPr>
            <w:r>
              <w:rPr>
                <w:spacing w:val="-5"/>
                <w:sz w:val="20"/>
              </w:rPr>
              <w:t>248</w:t>
            </w:r>
          </w:p>
        </w:tc>
        <w:tc>
          <w:tcPr>
            <w:tcW w:w="777" w:type="dxa"/>
          </w:tcPr>
          <w:p w14:paraId="25199E4D" w14:textId="77777777" w:rsidR="00A1625A" w:rsidRDefault="00C17A18">
            <w:pPr>
              <w:pStyle w:val="TableParagraph"/>
              <w:spacing w:before="51"/>
              <w:ind w:left="9" w:right="3"/>
              <w:rPr>
                <w:sz w:val="20"/>
              </w:rPr>
            </w:pPr>
            <w:r>
              <w:rPr>
                <w:spacing w:val="-2"/>
                <w:sz w:val="20"/>
              </w:rPr>
              <w:t>52.3%</w:t>
            </w:r>
          </w:p>
        </w:tc>
        <w:tc>
          <w:tcPr>
            <w:tcW w:w="1441" w:type="dxa"/>
          </w:tcPr>
          <w:p w14:paraId="62DABA99" w14:textId="77777777" w:rsidR="00A1625A" w:rsidRDefault="00C17A18">
            <w:pPr>
              <w:pStyle w:val="TableParagraph"/>
              <w:spacing w:before="51"/>
              <w:ind w:left="7" w:right="1"/>
              <w:rPr>
                <w:sz w:val="20"/>
              </w:rPr>
            </w:pPr>
            <w:r>
              <w:rPr>
                <w:spacing w:val="-5"/>
                <w:sz w:val="20"/>
              </w:rPr>
              <w:t>517</w:t>
            </w:r>
          </w:p>
        </w:tc>
        <w:tc>
          <w:tcPr>
            <w:tcW w:w="901" w:type="dxa"/>
            <w:shd w:val="clear" w:color="auto" w:fill="F3F3F3"/>
          </w:tcPr>
          <w:p w14:paraId="7C357C7C" w14:textId="77777777" w:rsidR="00A1625A" w:rsidRDefault="00C17A18">
            <w:pPr>
              <w:pStyle w:val="TableParagraph"/>
              <w:spacing w:before="51"/>
              <w:ind w:left="8" w:right="5"/>
              <w:rPr>
                <w:sz w:val="20"/>
              </w:rPr>
            </w:pPr>
            <w:r>
              <w:rPr>
                <w:spacing w:val="-2"/>
                <w:sz w:val="20"/>
              </w:rPr>
              <w:t>38.6%</w:t>
            </w:r>
          </w:p>
        </w:tc>
      </w:tr>
    </w:tbl>
    <w:p w14:paraId="2B0A13A7" w14:textId="77777777" w:rsidR="00A1625A" w:rsidRDefault="00C17A18">
      <w:pPr>
        <w:ind w:left="1079" w:right="1147"/>
        <w:rPr>
          <w:sz w:val="20"/>
        </w:rPr>
      </w:pPr>
      <w:r>
        <w:rPr>
          <w:sz w:val="20"/>
        </w:rPr>
        <w:t>*All</w:t>
      </w:r>
      <w:r>
        <w:rPr>
          <w:spacing w:val="-3"/>
          <w:sz w:val="20"/>
        </w:rPr>
        <w:t xml:space="preserve"> </w:t>
      </w:r>
      <w:r>
        <w:rPr>
          <w:sz w:val="20"/>
        </w:rPr>
        <w:t>referrals</w:t>
      </w:r>
      <w:r>
        <w:rPr>
          <w:spacing w:val="-3"/>
          <w:sz w:val="20"/>
        </w:rPr>
        <w:t xml:space="preserve"> </w:t>
      </w:r>
      <w:r>
        <w:rPr>
          <w:sz w:val="20"/>
        </w:rPr>
        <w:t>for</w:t>
      </w:r>
      <w:r>
        <w:rPr>
          <w:spacing w:val="-3"/>
          <w:sz w:val="20"/>
        </w:rPr>
        <w:t xml:space="preserve"> </w:t>
      </w:r>
      <w:r>
        <w:rPr>
          <w:sz w:val="20"/>
        </w:rPr>
        <w:t>refugee</w:t>
      </w:r>
      <w:r>
        <w:rPr>
          <w:spacing w:val="-4"/>
          <w:sz w:val="20"/>
        </w:rPr>
        <w:t xml:space="preserve"> </w:t>
      </w:r>
      <w:r>
        <w:rPr>
          <w:sz w:val="20"/>
        </w:rPr>
        <w:t>visitors</w:t>
      </w:r>
      <w:r>
        <w:rPr>
          <w:spacing w:val="-3"/>
          <w:sz w:val="20"/>
        </w:rPr>
        <w:t xml:space="preserve"> </w:t>
      </w:r>
      <w:r>
        <w:rPr>
          <w:sz w:val="20"/>
        </w:rPr>
        <w:t>came</w:t>
      </w:r>
      <w:r>
        <w:rPr>
          <w:spacing w:val="-3"/>
          <w:sz w:val="20"/>
        </w:rPr>
        <w:t xml:space="preserve"> </w:t>
      </w:r>
      <w:r>
        <w:rPr>
          <w:sz w:val="20"/>
        </w:rPr>
        <w:t>through</w:t>
      </w:r>
      <w:r>
        <w:rPr>
          <w:spacing w:val="-4"/>
          <w:sz w:val="20"/>
        </w:rPr>
        <w:t xml:space="preserve"> </w:t>
      </w:r>
      <w:r>
        <w:rPr>
          <w:sz w:val="20"/>
        </w:rPr>
        <w:t>the</w:t>
      </w:r>
      <w:r>
        <w:rPr>
          <w:spacing w:val="-5"/>
          <w:sz w:val="20"/>
        </w:rPr>
        <w:t xml:space="preserve"> </w:t>
      </w:r>
      <w:r>
        <w:rPr>
          <w:sz w:val="20"/>
        </w:rPr>
        <w:t>Catholic</w:t>
      </w:r>
      <w:r>
        <w:rPr>
          <w:spacing w:val="-2"/>
          <w:sz w:val="20"/>
        </w:rPr>
        <w:t xml:space="preserve"> </w:t>
      </w:r>
      <w:r>
        <w:rPr>
          <w:sz w:val="20"/>
        </w:rPr>
        <w:t>Family</w:t>
      </w:r>
      <w:r>
        <w:rPr>
          <w:spacing w:val="-4"/>
          <w:sz w:val="20"/>
        </w:rPr>
        <w:t xml:space="preserve"> </w:t>
      </w:r>
      <w:r>
        <w:rPr>
          <w:sz w:val="20"/>
        </w:rPr>
        <w:t>Center.</w:t>
      </w:r>
      <w:r>
        <w:rPr>
          <w:spacing w:val="-3"/>
          <w:sz w:val="20"/>
        </w:rPr>
        <w:t xml:space="preserve"> </w:t>
      </w:r>
      <w:r>
        <w:rPr>
          <w:sz w:val="20"/>
        </w:rPr>
        <w:t>Data</w:t>
      </w:r>
      <w:r>
        <w:rPr>
          <w:spacing w:val="-4"/>
          <w:sz w:val="20"/>
        </w:rPr>
        <w:t xml:space="preserve"> </w:t>
      </w:r>
      <w:r>
        <w:rPr>
          <w:sz w:val="20"/>
        </w:rPr>
        <w:t>was</w:t>
      </w:r>
      <w:r>
        <w:rPr>
          <w:spacing w:val="-3"/>
          <w:sz w:val="20"/>
        </w:rPr>
        <w:t xml:space="preserve"> </w:t>
      </w:r>
      <w:r>
        <w:rPr>
          <w:sz w:val="20"/>
        </w:rPr>
        <w:t>removed</w:t>
      </w:r>
      <w:r>
        <w:rPr>
          <w:spacing w:val="-3"/>
          <w:sz w:val="20"/>
        </w:rPr>
        <w:t xml:space="preserve"> </w:t>
      </w:r>
      <w:r>
        <w:rPr>
          <w:sz w:val="20"/>
        </w:rPr>
        <w:t>to</w:t>
      </w:r>
      <w:r>
        <w:rPr>
          <w:spacing w:val="-3"/>
          <w:sz w:val="20"/>
        </w:rPr>
        <w:t xml:space="preserve"> </w:t>
      </w:r>
      <w:r>
        <w:rPr>
          <w:sz w:val="20"/>
        </w:rPr>
        <w:t>avoid</w:t>
      </w:r>
      <w:r>
        <w:rPr>
          <w:spacing w:val="-2"/>
          <w:sz w:val="20"/>
        </w:rPr>
        <w:t xml:space="preserve"> </w:t>
      </w:r>
      <w:r>
        <w:rPr>
          <w:sz w:val="20"/>
        </w:rPr>
        <w:t xml:space="preserve">skewing </w:t>
      </w:r>
      <w:r>
        <w:rPr>
          <w:spacing w:val="-2"/>
          <w:sz w:val="20"/>
        </w:rPr>
        <w:t>results.</w:t>
      </w:r>
    </w:p>
    <w:p w14:paraId="3CA0B959" w14:textId="77777777" w:rsidR="00A1625A" w:rsidRDefault="00C17A18">
      <w:pPr>
        <w:ind w:left="1079"/>
        <w:rPr>
          <w:sz w:val="20"/>
        </w:rPr>
      </w:pPr>
      <w:r>
        <w:rPr>
          <w:sz w:val="20"/>
        </w:rPr>
        <w:t>**N</w:t>
      </w:r>
      <w:r>
        <w:rPr>
          <w:spacing w:val="-6"/>
          <w:sz w:val="20"/>
        </w:rPr>
        <w:t xml:space="preserve"> </w:t>
      </w:r>
      <w:r>
        <w:rPr>
          <w:sz w:val="20"/>
        </w:rPr>
        <w:t>=</w:t>
      </w:r>
      <w:r>
        <w:rPr>
          <w:spacing w:val="-5"/>
          <w:sz w:val="20"/>
        </w:rPr>
        <w:t xml:space="preserve"> </w:t>
      </w:r>
      <w:r>
        <w:rPr>
          <w:sz w:val="20"/>
        </w:rPr>
        <w:t>119</w:t>
      </w:r>
      <w:r>
        <w:rPr>
          <w:spacing w:val="-3"/>
          <w:sz w:val="20"/>
        </w:rPr>
        <w:t xml:space="preserve"> </w:t>
      </w:r>
      <w:r>
        <w:rPr>
          <w:sz w:val="20"/>
        </w:rPr>
        <w:t>for</w:t>
      </w:r>
      <w:r>
        <w:rPr>
          <w:spacing w:val="-5"/>
          <w:sz w:val="20"/>
        </w:rPr>
        <w:t xml:space="preserve"> </w:t>
      </w:r>
      <w:r>
        <w:rPr>
          <w:sz w:val="20"/>
        </w:rPr>
        <w:t>categories</w:t>
      </w:r>
      <w:r>
        <w:rPr>
          <w:spacing w:val="-4"/>
          <w:sz w:val="20"/>
        </w:rPr>
        <w:t xml:space="preserve"> </w:t>
      </w:r>
      <w:r>
        <w:rPr>
          <w:sz w:val="20"/>
        </w:rPr>
        <w:t>“school”</w:t>
      </w:r>
      <w:r>
        <w:rPr>
          <w:spacing w:val="-2"/>
          <w:sz w:val="20"/>
        </w:rPr>
        <w:t xml:space="preserve"> </w:t>
      </w:r>
      <w:r>
        <w:rPr>
          <w:sz w:val="20"/>
        </w:rPr>
        <w:t>and</w:t>
      </w:r>
      <w:r>
        <w:rPr>
          <w:spacing w:val="-4"/>
          <w:sz w:val="20"/>
        </w:rPr>
        <w:t xml:space="preserve"> </w:t>
      </w:r>
      <w:r>
        <w:rPr>
          <w:sz w:val="20"/>
        </w:rPr>
        <w:t>“City</w:t>
      </w:r>
      <w:r>
        <w:rPr>
          <w:spacing w:val="-3"/>
          <w:sz w:val="20"/>
        </w:rPr>
        <w:t xml:space="preserve"> </w:t>
      </w:r>
      <w:r>
        <w:rPr>
          <w:sz w:val="20"/>
        </w:rPr>
        <w:t>of</w:t>
      </w:r>
      <w:r>
        <w:rPr>
          <w:spacing w:val="-4"/>
          <w:sz w:val="20"/>
        </w:rPr>
        <w:t xml:space="preserve"> </w:t>
      </w:r>
      <w:r>
        <w:rPr>
          <w:sz w:val="20"/>
        </w:rPr>
        <w:t>Rochester.”</w:t>
      </w:r>
      <w:r>
        <w:rPr>
          <w:spacing w:val="-2"/>
          <w:sz w:val="20"/>
        </w:rPr>
        <w:t xml:space="preserve"> </w:t>
      </w:r>
      <w:r>
        <w:rPr>
          <w:sz w:val="20"/>
        </w:rPr>
        <w:t>These</w:t>
      </w:r>
      <w:r>
        <w:rPr>
          <w:spacing w:val="-4"/>
          <w:sz w:val="20"/>
        </w:rPr>
        <w:t xml:space="preserve"> </w:t>
      </w:r>
      <w:r>
        <w:rPr>
          <w:sz w:val="20"/>
        </w:rPr>
        <w:t>were</w:t>
      </w:r>
      <w:r>
        <w:rPr>
          <w:spacing w:val="-5"/>
          <w:sz w:val="20"/>
        </w:rPr>
        <w:t xml:space="preserve"> </w:t>
      </w:r>
      <w:r>
        <w:rPr>
          <w:sz w:val="20"/>
        </w:rPr>
        <w:t>added</w:t>
      </w:r>
      <w:r>
        <w:rPr>
          <w:spacing w:val="-4"/>
          <w:sz w:val="20"/>
        </w:rPr>
        <w:t xml:space="preserve"> </w:t>
      </w:r>
      <w:r>
        <w:rPr>
          <w:sz w:val="20"/>
        </w:rPr>
        <w:t>during</w:t>
      </w:r>
      <w:r>
        <w:rPr>
          <w:spacing w:val="-3"/>
          <w:sz w:val="20"/>
        </w:rPr>
        <w:t xml:space="preserve"> </w:t>
      </w:r>
      <w:r>
        <w:rPr>
          <w:sz w:val="20"/>
        </w:rPr>
        <w:t>Year</w:t>
      </w:r>
      <w:r>
        <w:rPr>
          <w:spacing w:val="-4"/>
          <w:sz w:val="20"/>
        </w:rPr>
        <w:t xml:space="preserve"> </w:t>
      </w:r>
      <w:r>
        <w:rPr>
          <w:spacing w:val="-5"/>
          <w:sz w:val="20"/>
        </w:rPr>
        <w:t>1.</w:t>
      </w:r>
    </w:p>
    <w:p w14:paraId="7CF35056" w14:textId="77777777" w:rsidR="00A1625A" w:rsidRDefault="00C17A18">
      <w:pPr>
        <w:ind w:left="1079"/>
        <w:rPr>
          <w:sz w:val="20"/>
        </w:rPr>
      </w:pPr>
      <w:r>
        <w:rPr>
          <w:sz w:val="20"/>
        </w:rPr>
        <w:t>***N</w:t>
      </w:r>
      <w:r>
        <w:rPr>
          <w:spacing w:val="-5"/>
          <w:sz w:val="20"/>
        </w:rPr>
        <w:t xml:space="preserve"> </w:t>
      </w:r>
      <w:r>
        <w:rPr>
          <w:sz w:val="20"/>
        </w:rPr>
        <w:t>=</w:t>
      </w:r>
      <w:r>
        <w:rPr>
          <w:spacing w:val="-4"/>
          <w:sz w:val="20"/>
        </w:rPr>
        <w:t xml:space="preserve"> </w:t>
      </w:r>
      <w:r>
        <w:rPr>
          <w:sz w:val="20"/>
        </w:rPr>
        <w:t>1107</w:t>
      </w:r>
      <w:r>
        <w:rPr>
          <w:spacing w:val="-3"/>
          <w:sz w:val="20"/>
        </w:rPr>
        <w:t xml:space="preserve"> </w:t>
      </w:r>
      <w:r>
        <w:rPr>
          <w:sz w:val="20"/>
        </w:rPr>
        <w:t>for</w:t>
      </w:r>
      <w:r>
        <w:rPr>
          <w:spacing w:val="-2"/>
          <w:sz w:val="20"/>
        </w:rPr>
        <w:t xml:space="preserve"> </w:t>
      </w:r>
      <w:r>
        <w:rPr>
          <w:sz w:val="20"/>
        </w:rPr>
        <w:t>categories</w:t>
      </w:r>
      <w:r>
        <w:rPr>
          <w:spacing w:val="-4"/>
          <w:sz w:val="20"/>
        </w:rPr>
        <w:t xml:space="preserve"> </w:t>
      </w:r>
      <w:r>
        <w:rPr>
          <w:sz w:val="20"/>
        </w:rPr>
        <w:t>“school”</w:t>
      </w:r>
      <w:r>
        <w:rPr>
          <w:spacing w:val="-2"/>
          <w:sz w:val="20"/>
        </w:rPr>
        <w:t xml:space="preserve"> </w:t>
      </w:r>
      <w:r>
        <w:rPr>
          <w:sz w:val="20"/>
        </w:rPr>
        <w:t>and</w:t>
      </w:r>
      <w:r>
        <w:rPr>
          <w:spacing w:val="-3"/>
          <w:sz w:val="20"/>
        </w:rPr>
        <w:t xml:space="preserve"> </w:t>
      </w:r>
      <w:r>
        <w:rPr>
          <w:sz w:val="20"/>
        </w:rPr>
        <w:t>“City</w:t>
      </w:r>
      <w:r>
        <w:rPr>
          <w:spacing w:val="-2"/>
          <w:sz w:val="20"/>
        </w:rPr>
        <w:t xml:space="preserve"> </w:t>
      </w:r>
      <w:r>
        <w:rPr>
          <w:sz w:val="20"/>
        </w:rPr>
        <w:t>of</w:t>
      </w:r>
      <w:r>
        <w:rPr>
          <w:spacing w:val="-3"/>
          <w:sz w:val="20"/>
        </w:rPr>
        <w:t xml:space="preserve"> </w:t>
      </w:r>
      <w:r>
        <w:rPr>
          <w:spacing w:val="-2"/>
          <w:sz w:val="20"/>
        </w:rPr>
        <w:t>Rochester.”</w:t>
      </w:r>
    </w:p>
    <w:p w14:paraId="1D5DFE9C" w14:textId="77777777" w:rsidR="00A1625A" w:rsidRDefault="00A1625A">
      <w:pPr>
        <w:pStyle w:val="BodyText"/>
        <w:rPr>
          <w:sz w:val="20"/>
        </w:rPr>
      </w:pPr>
    </w:p>
    <w:p w14:paraId="39FD7AD1" w14:textId="77777777" w:rsidR="00A1625A" w:rsidRDefault="00A1625A">
      <w:pPr>
        <w:pStyle w:val="BodyText"/>
        <w:spacing w:before="97"/>
        <w:rPr>
          <w:sz w:val="20"/>
        </w:rPr>
      </w:pPr>
    </w:p>
    <w:p w14:paraId="4C5D7D17" w14:textId="77777777" w:rsidR="00A1625A" w:rsidRDefault="00C17A18">
      <w:pPr>
        <w:ind w:left="1800"/>
        <w:rPr>
          <w:i/>
          <w:sz w:val="24"/>
        </w:rPr>
      </w:pPr>
      <w:r>
        <w:rPr>
          <w:i/>
          <w:sz w:val="24"/>
        </w:rPr>
        <w:t>Special</w:t>
      </w:r>
      <w:r>
        <w:rPr>
          <w:i/>
          <w:spacing w:val="-6"/>
          <w:sz w:val="24"/>
        </w:rPr>
        <w:t xml:space="preserve"> </w:t>
      </w:r>
      <w:r>
        <w:rPr>
          <w:i/>
          <w:spacing w:val="-2"/>
          <w:sz w:val="24"/>
        </w:rPr>
        <w:t>Events</w:t>
      </w:r>
    </w:p>
    <w:p w14:paraId="3994BB0A" w14:textId="77777777" w:rsidR="00A1625A" w:rsidRDefault="00A1625A">
      <w:pPr>
        <w:pStyle w:val="BodyText"/>
        <w:spacing w:before="1"/>
        <w:rPr>
          <w:i/>
        </w:rPr>
      </w:pPr>
    </w:p>
    <w:p w14:paraId="19D846C0" w14:textId="77777777" w:rsidR="00A1625A" w:rsidRDefault="00C17A18">
      <w:pPr>
        <w:pStyle w:val="BodyText"/>
        <w:spacing w:line="480" w:lineRule="auto"/>
        <w:ind w:left="1079" w:right="1147" w:firstLine="720"/>
      </w:pPr>
      <w:r>
        <w:t>During its first year, several events were hosted by the Healthy Home to help bring visitors. In June 2006, the core team planned an opening event that attracted over 80 people, including</w:t>
      </w:r>
      <w:r>
        <w:rPr>
          <w:spacing w:val="-4"/>
        </w:rPr>
        <w:t xml:space="preserve"> </w:t>
      </w:r>
      <w:r>
        <w:t>elected</w:t>
      </w:r>
      <w:r>
        <w:rPr>
          <w:spacing w:val="-3"/>
        </w:rPr>
        <w:t xml:space="preserve"> </w:t>
      </w:r>
      <w:r>
        <w:t>officials,</w:t>
      </w:r>
      <w:r>
        <w:rPr>
          <w:spacing w:val="-5"/>
        </w:rPr>
        <w:t xml:space="preserve"> </w:t>
      </w:r>
      <w:r>
        <w:t>residents,</w:t>
      </w:r>
      <w:r>
        <w:rPr>
          <w:spacing w:val="-6"/>
        </w:rPr>
        <w:t xml:space="preserve"> </w:t>
      </w:r>
      <w:r>
        <w:t>community</w:t>
      </w:r>
      <w:r>
        <w:rPr>
          <w:spacing w:val="-4"/>
        </w:rPr>
        <w:t xml:space="preserve"> </w:t>
      </w:r>
      <w:r>
        <w:t>groups,</w:t>
      </w:r>
      <w:r>
        <w:rPr>
          <w:spacing w:val="-4"/>
        </w:rPr>
        <w:t xml:space="preserve"> </w:t>
      </w:r>
      <w:r>
        <w:t>and</w:t>
      </w:r>
      <w:r>
        <w:rPr>
          <w:spacing w:val="-2"/>
        </w:rPr>
        <w:t xml:space="preserve"> </w:t>
      </w:r>
      <w:r>
        <w:t>the</w:t>
      </w:r>
      <w:r>
        <w:rPr>
          <w:spacing w:val="-3"/>
        </w:rPr>
        <w:t xml:space="preserve"> </w:t>
      </w:r>
      <w:r>
        <w:t>news</w:t>
      </w:r>
      <w:r>
        <w:rPr>
          <w:spacing w:val="-4"/>
        </w:rPr>
        <w:t xml:space="preserve"> </w:t>
      </w:r>
      <w:r>
        <w:t>media.</w:t>
      </w:r>
      <w:r>
        <w:rPr>
          <w:spacing w:val="40"/>
        </w:rPr>
        <w:t xml:space="preserve"> </w:t>
      </w:r>
      <w:r>
        <w:t>This</w:t>
      </w:r>
      <w:r>
        <w:rPr>
          <w:spacing w:val="-4"/>
        </w:rPr>
        <w:t xml:space="preserve"> </w:t>
      </w:r>
      <w:r>
        <w:t>high-profile event helped generate community interest in the Healthy Home.</w:t>
      </w:r>
      <w:r>
        <w:rPr>
          <w:spacing w:val="40"/>
        </w:rPr>
        <w:t xml:space="preserve"> </w:t>
      </w:r>
      <w:r>
        <w:t>During the summer of 2006, two medical student interns helped develop evaluation protocols and trained volunteer tour guides.</w:t>
      </w:r>
      <w:r>
        <w:rPr>
          <w:spacing w:val="40"/>
        </w:rPr>
        <w:t xml:space="preserve"> </w:t>
      </w:r>
      <w:r>
        <w:t xml:space="preserve">This team coordinated 13 </w:t>
      </w:r>
      <w:proofErr w:type="gramStart"/>
      <w:r>
        <w:t>student</w:t>
      </w:r>
      <w:proofErr w:type="gramEnd"/>
      <w:r>
        <w:t xml:space="preserve"> and community volunteers who logged over 185 hours during the summer. The team also initiated an annual barbeque, where visitors toured the Healthy Home and enjoyed free food.</w:t>
      </w:r>
    </w:p>
    <w:p w14:paraId="191EFE9B" w14:textId="77777777" w:rsidR="00A1625A" w:rsidRDefault="00C17A18">
      <w:pPr>
        <w:pStyle w:val="BodyText"/>
        <w:spacing w:line="480" w:lineRule="auto"/>
        <w:ind w:left="1079" w:right="1147" w:firstLine="720"/>
      </w:pPr>
      <w:r>
        <w:t>Over the years, other events at the Home included meetings hosted by community organizations.</w:t>
      </w:r>
      <w:r>
        <w:rPr>
          <w:spacing w:val="-3"/>
        </w:rPr>
        <w:t xml:space="preserve"> </w:t>
      </w:r>
      <w:r>
        <w:t>For</w:t>
      </w:r>
      <w:r>
        <w:rPr>
          <w:spacing w:val="-4"/>
        </w:rPr>
        <w:t xml:space="preserve"> </w:t>
      </w:r>
      <w:r>
        <w:t>example,</w:t>
      </w:r>
      <w:r>
        <w:rPr>
          <w:spacing w:val="-5"/>
        </w:rPr>
        <w:t xml:space="preserve"> </w:t>
      </w:r>
      <w:r>
        <w:t>several</w:t>
      </w:r>
      <w:r>
        <w:rPr>
          <w:spacing w:val="-4"/>
        </w:rPr>
        <w:t xml:space="preserve"> </w:t>
      </w:r>
      <w:r>
        <w:t>block</w:t>
      </w:r>
      <w:r>
        <w:rPr>
          <w:spacing w:val="-4"/>
        </w:rPr>
        <w:t xml:space="preserve"> </w:t>
      </w:r>
      <w:r>
        <w:t>clubs,</w:t>
      </w:r>
      <w:r>
        <w:rPr>
          <w:spacing w:val="-4"/>
        </w:rPr>
        <w:t xml:space="preserve"> </w:t>
      </w:r>
      <w:r>
        <w:t>the</w:t>
      </w:r>
      <w:r>
        <w:rPr>
          <w:spacing w:val="-3"/>
        </w:rPr>
        <w:t xml:space="preserve"> </w:t>
      </w:r>
      <w:r>
        <w:t>Water</w:t>
      </w:r>
      <w:r>
        <w:rPr>
          <w:spacing w:val="-4"/>
        </w:rPr>
        <w:t xml:space="preserve"> </w:t>
      </w:r>
      <w:r>
        <w:t>Education</w:t>
      </w:r>
      <w:r>
        <w:rPr>
          <w:spacing w:val="-3"/>
        </w:rPr>
        <w:t xml:space="preserve"> </w:t>
      </w:r>
      <w:r>
        <w:t>Collaborative</w:t>
      </w:r>
      <w:r>
        <w:rPr>
          <w:spacing w:val="-4"/>
        </w:rPr>
        <w:t xml:space="preserve"> </w:t>
      </w:r>
      <w:r>
        <w:t>Board,</w:t>
      </w:r>
      <w:r>
        <w:rPr>
          <w:spacing w:val="-5"/>
        </w:rPr>
        <w:t xml:space="preserve"> </w:t>
      </w:r>
      <w:r>
        <w:t>the Center for Environmental Information Board, and the Rochester City School District</w:t>
      </w:r>
    </w:p>
    <w:p w14:paraId="551A4564"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6BE4F94C" w14:textId="77777777" w:rsidR="00A1625A" w:rsidRDefault="00A1625A">
      <w:pPr>
        <w:pStyle w:val="BodyText"/>
        <w:spacing w:before="46"/>
      </w:pPr>
    </w:p>
    <w:p w14:paraId="4A3CCEFF" w14:textId="77777777" w:rsidR="00A1625A" w:rsidRDefault="00C17A18">
      <w:pPr>
        <w:pStyle w:val="BodyText"/>
        <w:spacing w:line="480" w:lineRule="auto"/>
        <w:ind w:left="1079" w:right="1091"/>
      </w:pPr>
      <w:r>
        <w:t xml:space="preserve">Superintendent’s Cabinet all hosted meetings at the Healthy Home. </w:t>
      </w:r>
      <w:proofErr w:type="gramStart"/>
      <w:r>
        <w:t>The Healthy</w:t>
      </w:r>
      <w:proofErr w:type="gramEnd"/>
      <w:r>
        <w:t xml:space="preserve"> Home also hosted several informational meetings in preparation for major changes affecting environmental health in the community. When the EPA passed its new Renovation, Repair and Painting Rule to regulate work done on homes built before 1978, Healthy Home partners organized a meeting of lead and housing professionals to discuss how this new law would influence</w:t>
      </w:r>
      <w:r>
        <w:rPr>
          <w:spacing w:val="-3"/>
        </w:rPr>
        <w:t xml:space="preserve"> </w:t>
      </w:r>
      <w:r>
        <w:t>lead</w:t>
      </w:r>
      <w:r>
        <w:rPr>
          <w:spacing w:val="-3"/>
        </w:rPr>
        <w:t xml:space="preserve"> </w:t>
      </w:r>
      <w:r>
        <w:t>work</w:t>
      </w:r>
      <w:r>
        <w:rPr>
          <w:spacing w:val="-3"/>
        </w:rPr>
        <w:t xml:space="preserve"> </w:t>
      </w:r>
      <w:r>
        <w:t>in</w:t>
      </w:r>
      <w:r>
        <w:rPr>
          <w:spacing w:val="-3"/>
        </w:rPr>
        <w:t xml:space="preserve"> </w:t>
      </w:r>
      <w:r>
        <w:t>the</w:t>
      </w:r>
      <w:r>
        <w:rPr>
          <w:spacing w:val="-2"/>
        </w:rPr>
        <w:t xml:space="preserve"> </w:t>
      </w:r>
      <w:r>
        <w:t>community.</w:t>
      </w:r>
      <w:r>
        <w:rPr>
          <w:spacing w:val="-2"/>
        </w:rPr>
        <w:t xml:space="preserve"> </w:t>
      </w:r>
      <w:r>
        <w:t>The</w:t>
      </w:r>
      <w:r>
        <w:rPr>
          <w:spacing w:val="-2"/>
        </w:rPr>
        <w:t xml:space="preserve"> </w:t>
      </w:r>
      <w:r>
        <w:t>discussions</w:t>
      </w:r>
      <w:r>
        <w:rPr>
          <w:spacing w:val="-3"/>
        </w:rPr>
        <w:t xml:space="preserve"> </w:t>
      </w:r>
      <w:r>
        <w:t>revolved</w:t>
      </w:r>
      <w:r>
        <w:rPr>
          <w:spacing w:val="-3"/>
        </w:rPr>
        <w:t xml:space="preserve"> </w:t>
      </w:r>
      <w:r>
        <w:t>around</w:t>
      </w:r>
      <w:r>
        <w:rPr>
          <w:spacing w:val="-1"/>
        </w:rPr>
        <w:t xml:space="preserve"> </w:t>
      </w:r>
      <w:r>
        <w:t>how</w:t>
      </w:r>
      <w:r>
        <w:rPr>
          <w:spacing w:val="-3"/>
        </w:rPr>
        <w:t xml:space="preserve"> </w:t>
      </w:r>
      <w:r>
        <w:t>the</w:t>
      </w:r>
      <w:r>
        <w:rPr>
          <w:spacing w:val="-2"/>
        </w:rPr>
        <w:t xml:space="preserve"> </w:t>
      </w:r>
      <w:r>
        <w:t>RRP</w:t>
      </w:r>
      <w:r>
        <w:rPr>
          <w:spacing w:val="-3"/>
        </w:rPr>
        <w:t xml:space="preserve"> </w:t>
      </w:r>
      <w:r>
        <w:t>rule</w:t>
      </w:r>
      <w:r>
        <w:rPr>
          <w:spacing w:val="-2"/>
        </w:rPr>
        <w:t xml:space="preserve"> </w:t>
      </w:r>
      <w:r>
        <w:t>might interact with Rochester’s lead law, and ways to inco</w:t>
      </w:r>
      <w:r>
        <w:t xml:space="preserve">rporate and raise awareness for the new law. Another special interest meeting hosted by </w:t>
      </w:r>
      <w:proofErr w:type="gramStart"/>
      <w:r>
        <w:t>the Healthy</w:t>
      </w:r>
      <w:proofErr w:type="gramEnd"/>
      <w:r>
        <w:t xml:space="preserve"> Home provided an overview of refugee culture and society for SWAN and city school district staff to help them prepare for an influx of</w:t>
      </w:r>
      <w:r>
        <w:rPr>
          <w:spacing w:val="-1"/>
        </w:rPr>
        <w:t xml:space="preserve"> </w:t>
      </w:r>
      <w:r>
        <w:t>new</w:t>
      </w:r>
      <w:r>
        <w:rPr>
          <w:spacing w:val="-1"/>
        </w:rPr>
        <w:t xml:space="preserve"> </w:t>
      </w:r>
      <w:r>
        <w:t>refugee</w:t>
      </w:r>
      <w:r>
        <w:rPr>
          <w:spacing w:val="-1"/>
        </w:rPr>
        <w:t xml:space="preserve"> </w:t>
      </w:r>
      <w:r>
        <w:t>students</w:t>
      </w:r>
      <w:r>
        <w:rPr>
          <w:spacing w:val="-1"/>
        </w:rPr>
        <w:t xml:space="preserve"> </w:t>
      </w:r>
      <w:proofErr w:type="gramStart"/>
      <w:r>
        <w:t>in</w:t>
      </w:r>
      <w:r>
        <w:rPr>
          <w:spacing w:val="-1"/>
        </w:rPr>
        <w:t xml:space="preserve"> </w:t>
      </w:r>
      <w:r>
        <w:t>light</w:t>
      </w:r>
      <w:r>
        <w:rPr>
          <w:spacing w:val="-1"/>
        </w:rPr>
        <w:t xml:space="preserve"> </w:t>
      </w:r>
      <w:r>
        <w:t>of</w:t>
      </w:r>
      <w:proofErr w:type="gramEnd"/>
      <w:r>
        <w:rPr>
          <w:spacing w:val="-1"/>
        </w:rPr>
        <w:t xml:space="preserve"> </w:t>
      </w:r>
      <w:r>
        <w:t>a</w:t>
      </w:r>
      <w:r>
        <w:rPr>
          <w:spacing w:val="-1"/>
        </w:rPr>
        <w:t xml:space="preserve"> </w:t>
      </w:r>
      <w:r>
        <w:t>city school closure.</w:t>
      </w:r>
      <w:r>
        <w:rPr>
          <w:spacing w:val="-1"/>
        </w:rPr>
        <w:t xml:space="preserve"> </w:t>
      </w:r>
      <w:r>
        <w:t>UR arranged</w:t>
      </w:r>
      <w:r>
        <w:rPr>
          <w:spacing w:val="-1"/>
        </w:rPr>
        <w:t xml:space="preserve"> </w:t>
      </w:r>
      <w:r>
        <w:t>a</w:t>
      </w:r>
      <w:r>
        <w:rPr>
          <w:spacing w:val="-1"/>
        </w:rPr>
        <w:t xml:space="preserve"> </w:t>
      </w:r>
      <w:r>
        <w:t>“Home</w:t>
      </w:r>
      <w:r>
        <w:rPr>
          <w:spacing w:val="-2"/>
        </w:rPr>
        <w:t xml:space="preserve"> </w:t>
      </w:r>
      <w:r>
        <w:t>Safe Home Party,”</w:t>
      </w:r>
      <w:r>
        <w:rPr>
          <w:spacing w:val="-2"/>
        </w:rPr>
        <w:t xml:space="preserve"> </w:t>
      </w:r>
      <w:r>
        <w:t>where</w:t>
      </w:r>
      <w:r>
        <w:rPr>
          <w:spacing w:val="-3"/>
        </w:rPr>
        <w:t xml:space="preserve"> </w:t>
      </w:r>
      <w:r>
        <w:t>a</w:t>
      </w:r>
      <w:r>
        <w:rPr>
          <w:spacing w:val="-3"/>
        </w:rPr>
        <w:t xml:space="preserve"> </w:t>
      </w:r>
      <w:r>
        <w:t>guest</w:t>
      </w:r>
      <w:r>
        <w:rPr>
          <w:spacing w:val="-3"/>
        </w:rPr>
        <w:t xml:space="preserve"> </w:t>
      </w:r>
      <w:r>
        <w:t>speaker</w:t>
      </w:r>
      <w:r>
        <w:rPr>
          <w:spacing w:val="-3"/>
        </w:rPr>
        <w:t xml:space="preserve"> </w:t>
      </w:r>
      <w:r>
        <w:t>from</w:t>
      </w:r>
      <w:r>
        <w:rPr>
          <w:spacing w:val="-2"/>
        </w:rPr>
        <w:t xml:space="preserve"> </w:t>
      </w:r>
      <w:r>
        <w:t>the</w:t>
      </w:r>
      <w:r>
        <w:rPr>
          <w:spacing w:val="-2"/>
        </w:rPr>
        <w:t xml:space="preserve"> </w:t>
      </w:r>
      <w:r>
        <w:t>Just</w:t>
      </w:r>
      <w:r>
        <w:rPr>
          <w:spacing w:val="-3"/>
        </w:rPr>
        <w:t xml:space="preserve"> </w:t>
      </w:r>
      <w:r>
        <w:t>Green</w:t>
      </w:r>
      <w:r>
        <w:rPr>
          <w:spacing w:val="-2"/>
        </w:rPr>
        <w:t xml:space="preserve"> </w:t>
      </w:r>
      <w:r>
        <w:t>Collaborative,</w:t>
      </w:r>
      <w:r>
        <w:rPr>
          <w:spacing w:val="-4"/>
        </w:rPr>
        <w:t xml:space="preserve"> </w:t>
      </w:r>
      <w:r>
        <w:t>a</w:t>
      </w:r>
      <w:r>
        <w:rPr>
          <w:spacing w:val="-3"/>
        </w:rPr>
        <w:t xml:space="preserve"> </w:t>
      </w:r>
      <w:r>
        <w:t>statewide</w:t>
      </w:r>
      <w:r>
        <w:rPr>
          <w:spacing w:val="-3"/>
        </w:rPr>
        <w:t xml:space="preserve"> </w:t>
      </w:r>
      <w:r>
        <w:t>group,</w:t>
      </w:r>
      <w:r>
        <w:rPr>
          <w:spacing w:val="-3"/>
        </w:rPr>
        <w:t xml:space="preserve"> </w:t>
      </w:r>
      <w:r>
        <w:t>talked</w:t>
      </w:r>
      <w:r>
        <w:rPr>
          <w:spacing w:val="-3"/>
        </w:rPr>
        <w:t xml:space="preserve"> </w:t>
      </w:r>
      <w:r>
        <w:t>with residents about green cleaning, how to reduce chemical exposures in the home, and how to make your own safe cleaners.</w:t>
      </w:r>
    </w:p>
    <w:p w14:paraId="19DDE62E" w14:textId="77777777" w:rsidR="00A1625A" w:rsidRDefault="00C17A18">
      <w:pPr>
        <w:pStyle w:val="BodyText"/>
        <w:spacing w:before="1" w:line="480" w:lineRule="auto"/>
        <w:ind w:left="1079" w:right="1112" w:firstLine="720"/>
      </w:pPr>
      <w:r>
        <w:t>The Healthy Home also welcomed several “special visitors” who helped to increase the Home’s credibility and exposure in the community.</w:t>
      </w:r>
      <w:r>
        <w:rPr>
          <w:spacing w:val="40"/>
        </w:rPr>
        <w:t xml:space="preserve"> </w:t>
      </w:r>
      <w:r>
        <w:t>Local visitors included Robert Duffy, City of Rochester Mayor; Dr. Joel Seligman, UR president; Jean-Claude Brizard, Rochester City School District Superintendent; and Congresswoman Louise Slaughter. The Home also gained national recognition, attracting visitors such as Rebecca Morley, National Center for Healthy Housing, Executive Director; Dr. Warren Friedman,</w:t>
      </w:r>
      <w:r>
        <w:rPr>
          <w:spacing w:val="-1"/>
        </w:rPr>
        <w:t xml:space="preserve"> </w:t>
      </w:r>
      <w:r>
        <w:t>U.S. Department</w:t>
      </w:r>
      <w:r>
        <w:rPr>
          <w:spacing w:val="-1"/>
        </w:rPr>
        <w:t xml:space="preserve"> </w:t>
      </w:r>
      <w:r>
        <w:t>of Housing and Urban Development (HUD), Senior Advisor to the Director of the Office of Healthy Homes and Lead Hazard Control; Roy</w:t>
      </w:r>
      <w:r>
        <w:t xml:space="preserve"> Bernardi, HUD, Deputy Director; Dr. Philip Landrigan, Director of Mt. Sinai Center for Children’s</w:t>
      </w:r>
      <w:r>
        <w:rPr>
          <w:spacing w:val="-4"/>
        </w:rPr>
        <w:t xml:space="preserve"> </w:t>
      </w:r>
      <w:r>
        <w:t>Health</w:t>
      </w:r>
      <w:r>
        <w:rPr>
          <w:spacing w:val="-3"/>
        </w:rPr>
        <w:t xml:space="preserve"> </w:t>
      </w:r>
      <w:r>
        <w:t>and</w:t>
      </w:r>
      <w:r>
        <w:rPr>
          <w:spacing w:val="-4"/>
        </w:rPr>
        <w:t xml:space="preserve"> </w:t>
      </w:r>
      <w:r>
        <w:t>the</w:t>
      </w:r>
      <w:r>
        <w:rPr>
          <w:spacing w:val="-3"/>
        </w:rPr>
        <w:t xml:space="preserve"> </w:t>
      </w:r>
      <w:r>
        <w:t>Environment;</w:t>
      </w:r>
      <w:r>
        <w:rPr>
          <w:spacing w:val="-4"/>
        </w:rPr>
        <w:t xml:space="preserve"> </w:t>
      </w:r>
      <w:r>
        <w:t>and</w:t>
      </w:r>
      <w:r>
        <w:rPr>
          <w:spacing w:val="-4"/>
        </w:rPr>
        <w:t xml:space="preserve"> </w:t>
      </w:r>
      <w:r>
        <w:t>various</w:t>
      </w:r>
      <w:r>
        <w:rPr>
          <w:spacing w:val="-4"/>
        </w:rPr>
        <w:t xml:space="preserve"> </w:t>
      </w:r>
      <w:r>
        <w:t>staff</w:t>
      </w:r>
      <w:r>
        <w:rPr>
          <w:spacing w:val="-4"/>
        </w:rPr>
        <w:t xml:space="preserve"> </w:t>
      </w:r>
      <w:r>
        <w:t>members</w:t>
      </w:r>
      <w:r>
        <w:rPr>
          <w:spacing w:val="-4"/>
        </w:rPr>
        <w:t xml:space="preserve"> </w:t>
      </w:r>
      <w:r>
        <w:t>from</w:t>
      </w:r>
      <w:r>
        <w:rPr>
          <w:spacing w:val="-3"/>
        </w:rPr>
        <w:t xml:space="preserve"> </w:t>
      </w:r>
      <w:r>
        <w:t>NIEHS.</w:t>
      </w:r>
      <w:r>
        <w:rPr>
          <w:spacing w:val="-4"/>
        </w:rPr>
        <w:t xml:space="preserve"> </w:t>
      </w:r>
      <w:r>
        <w:t>Toward</w:t>
      </w:r>
      <w:r>
        <w:rPr>
          <w:spacing w:val="-3"/>
        </w:rPr>
        <w:t xml:space="preserve"> </w:t>
      </w:r>
      <w:r>
        <w:t>its</w:t>
      </w:r>
      <w:r>
        <w:rPr>
          <w:spacing w:val="-4"/>
        </w:rPr>
        <w:t xml:space="preserve"> </w:t>
      </w:r>
      <w:r>
        <w:t>end,</w:t>
      </w:r>
    </w:p>
    <w:p w14:paraId="70D42882"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1622ED1A" w14:textId="77777777" w:rsidR="00A1625A" w:rsidRDefault="00A1625A">
      <w:pPr>
        <w:pStyle w:val="BodyText"/>
        <w:spacing w:before="46"/>
      </w:pPr>
    </w:p>
    <w:p w14:paraId="54EECB3F" w14:textId="77777777" w:rsidR="00A1625A" w:rsidRDefault="00C17A18">
      <w:pPr>
        <w:pStyle w:val="BodyText"/>
        <w:spacing w:line="480" w:lineRule="auto"/>
        <w:ind w:left="1079" w:right="1152"/>
      </w:pPr>
      <w:r>
        <w:t>Rochester’s</w:t>
      </w:r>
      <w:r>
        <w:rPr>
          <w:spacing w:val="-5"/>
        </w:rPr>
        <w:t xml:space="preserve"> </w:t>
      </w:r>
      <w:r>
        <w:t>Healthy</w:t>
      </w:r>
      <w:r>
        <w:rPr>
          <w:spacing w:val="-2"/>
        </w:rPr>
        <w:t xml:space="preserve"> </w:t>
      </w:r>
      <w:r>
        <w:t>Home</w:t>
      </w:r>
      <w:r>
        <w:rPr>
          <w:spacing w:val="-4"/>
        </w:rPr>
        <w:t xml:space="preserve"> </w:t>
      </w:r>
      <w:r>
        <w:t>hosted</w:t>
      </w:r>
      <w:r>
        <w:rPr>
          <w:spacing w:val="-4"/>
        </w:rPr>
        <w:t xml:space="preserve"> </w:t>
      </w:r>
      <w:r>
        <w:t>a</w:t>
      </w:r>
      <w:r>
        <w:rPr>
          <w:spacing w:val="-4"/>
        </w:rPr>
        <w:t xml:space="preserve"> </w:t>
      </w:r>
      <w:r>
        <w:t>special</w:t>
      </w:r>
      <w:r>
        <w:rPr>
          <w:spacing w:val="-3"/>
        </w:rPr>
        <w:t xml:space="preserve"> </w:t>
      </w:r>
      <w:r>
        <w:t>event</w:t>
      </w:r>
      <w:r>
        <w:rPr>
          <w:spacing w:val="-4"/>
        </w:rPr>
        <w:t xml:space="preserve"> </w:t>
      </w:r>
      <w:r>
        <w:t>for</w:t>
      </w:r>
      <w:r>
        <w:rPr>
          <w:spacing w:val="-4"/>
        </w:rPr>
        <w:t xml:space="preserve"> </w:t>
      </w:r>
      <w:r>
        <w:t>Monroe</w:t>
      </w:r>
      <w:r>
        <w:rPr>
          <w:spacing w:val="-4"/>
        </w:rPr>
        <w:t xml:space="preserve"> </w:t>
      </w:r>
      <w:r>
        <w:t>County</w:t>
      </w:r>
      <w:r>
        <w:rPr>
          <w:spacing w:val="-4"/>
        </w:rPr>
        <w:t xml:space="preserve"> </w:t>
      </w:r>
      <w:r>
        <w:t>Legislators</w:t>
      </w:r>
      <w:r>
        <w:rPr>
          <w:spacing w:val="-4"/>
        </w:rPr>
        <w:t xml:space="preserve"> </w:t>
      </w:r>
      <w:r>
        <w:t>to demonstrate some of the major successes of the project.</w:t>
      </w:r>
    </w:p>
    <w:p w14:paraId="67F810B1" w14:textId="77777777" w:rsidR="00A1625A" w:rsidRDefault="00C17A18">
      <w:pPr>
        <w:pStyle w:val="BodyText"/>
        <w:spacing w:before="1" w:line="480" w:lineRule="auto"/>
        <w:ind w:left="1079" w:right="1127" w:firstLine="720"/>
      </w:pPr>
      <w:r>
        <w:t>Outside the Home, staff, partners, volunteers and interns visited several community health fairs, farmers’ market events, and presented at several conferences. HH staff also gave many off-site trainings with an “on the road” healthy homes kit for groups that were unable to make it to the Home. This mobile kit was used at health fairs and other community events as well.</w:t>
      </w:r>
      <w:r>
        <w:rPr>
          <w:spacing w:val="-4"/>
        </w:rPr>
        <w:t xml:space="preserve"> </w:t>
      </w:r>
      <w:r>
        <w:t>Healthy</w:t>
      </w:r>
      <w:r>
        <w:rPr>
          <w:spacing w:val="-2"/>
        </w:rPr>
        <w:t xml:space="preserve"> </w:t>
      </w:r>
      <w:r>
        <w:t>Home</w:t>
      </w:r>
      <w:r>
        <w:rPr>
          <w:spacing w:val="-4"/>
        </w:rPr>
        <w:t xml:space="preserve"> </w:t>
      </w:r>
      <w:r>
        <w:t>representatives</w:t>
      </w:r>
      <w:r>
        <w:rPr>
          <w:spacing w:val="-5"/>
        </w:rPr>
        <w:t xml:space="preserve"> </w:t>
      </w:r>
      <w:r>
        <w:t>at</w:t>
      </w:r>
      <w:r>
        <w:rPr>
          <w:spacing w:val="-4"/>
        </w:rPr>
        <w:t xml:space="preserve"> </w:t>
      </w:r>
      <w:r>
        <w:t>UR</w:t>
      </w:r>
      <w:r>
        <w:rPr>
          <w:spacing w:val="-3"/>
        </w:rPr>
        <w:t xml:space="preserve"> </w:t>
      </w:r>
      <w:r>
        <w:t>and</w:t>
      </w:r>
      <w:r>
        <w:rPr>
          <w:spacing w:val="-4"/>
        </w:rPr>
        <w:t xml:space="preserve"> </w:t>
      </w:r>
      <w:r>
        <w:t>SWAN</w:t>
      </w:r>
      <w:r>
        <w:rPr>
          <w:spacing w:val="-4"/>
        </w:rPr>
        <w:t xml:space="preserve"> </w:t>
      </w:r>
      <w:r>
        <w:t>were</w:t>
      </w:r>
      <w:r>
        <w:rPr>
          <w:spacing w:val="-4"/>
        </w:rPr>
        <w:t xml:space="preserve"> </w:t>
      </w:r>
      <w:r>
        <w:t>guests</w:t>
      </w:r>
      <w:r>
        <w:rPr>
          <w:spacing w:val="-4"/>
        </w:rPr>
        <w:t xml:space="preserve"> </w:t>
      </w:r>
      <w:r>
        <w:t>on</w:t>
      </w:r>
      <w:r>
        <w:rPr>
          <w:spacing w:val="-4"/>
        </w:rPr>
        <w:t xml:space="preserve"> </w:t>
      </w:r>
      <w:r>
        <w:t>the</w:t>
      </w:r>
      <w:r>
        <w:rPr>
          <w:spacing w:val="-2"/>
        </w:rPr>
        <w:t xml:space="preserve"> </w:t>
      </w:r>
      <w:r>
        <w:t>“Healthy</w:t>
      </w:r>
      <w:r>
        <w:rPr>
          <w:spacing w:val="-2"/>
        </w:rPr>
        <w:t xml:space="preserve"> </w:t>
      </w:r>
      <w:r>
        <w:t>Friday”</w:t>
      </w:r>
      <w:r>
        <w:rPr>
          <w:spacing w:val="-3"/>
        </w:rPr>
        <w:t xml:space="preserve"> </w:t>
      </w:r>
      <w:r>
        <w:t>show on local public radio. The Healthy Home program manager also worked with a HHAC member</w:t>
      </w:r>
      <w:r>
        <w:rPr>
          <w:spacing w:val="40"/>
        </w:rPr>
        <w:t xml:space="preserve"> </w:t>
      </w:r>
      <w:r>
        <w:t>to arrange healthy homes presentations at Camp Broncho Power, a local summer camp for children with asthma.</w:t>
      </w:r>
    </w:p>
    <w:p w14:paraId="32A54A37" w14:textId="77777777" w:rsidR="00A1625A" w:rsidRDefault="00A1625A">
      <w:pPr>
        <w:pStyle w:val="BodyText"/>
        <w:spacing w:before="292"/>
      </w:pPr>
    </w:p>
    <w:p w14:paraId="0A1CF9C0" w14:textId="77777777" w:rsidR="00A1625A" w:rsidRDefault="00C17A18">
      <w:pPr>
        <w:ind w:left="1799"/>
        <w:rPr>
          <w:i/>
          <w:sz w:val="24"/>
        </w:rPr>
      </w:pPr>
      <w:r>
        <w:rPr>
          <w:i/>
          <w:sz w:val="24"/>
        </w:rPr>
        <w:t xml:space="preserve">Lead </w:t>
      </w:r>
      <w:r>
        <w:rPr>
          <w:i/>
          <w:spacing w:val="-2"/>
          <w:sz w:val="24"/>
        </w:rPr>
        <w:t>Safety</w:t>
      </w:r>
    </w:p>
    <w:p w14:paraId="14A5DF18" w14:textId="77777777" w:rsidR="00A1625A" w:rsidRDefault="00A1625A">
      <w:pPr>
        <w:pStyle w:val="BodyText"/>
        <w:rPr>
          <w:i/>
        </w:rPr>
      </w:pPr>
    </w:p>
    <w:p w14:paraId="3A6C52DE" w14:textId="77777777" w:rsidR="00A1625A" w:rsidRDefault="00C17A18">
      <w:pPr>
        <w:pStyle w:val="BodyText"/>
        <w:spacing w:line="480" w:lineRule="auto"/>
        <w:ind w:left="1079" w:right="1147" w:firstLine="720"/>
      </w:pPr>
      <w:r>
        <w:t>The importance of reducing lead hazards was a key message of Rochester’s Healthy Home. To help enforce this message, Healthy Home staff were actively involved in lead awareness throughout Rochester. The Healthy Home core team were active members of the Coalition</w:t>
      </w:r>
      <w:r>
        <w:rPr>
          <w:spacing w:val="-3"/>
        </w:rPr>
        <w:t xml:space="preserve"> </w:t>
      </w:r>
      <w:r>
        <w:t>to</w:t>
      </w:r>
      <w:r>
        <w:rPr>
          <w:spacing w:val="-3"/>
        </w:rPr>
        <w:t xml:space="preserve"> </w:t>
      </w:r>
      <w:r>
        <w:t>Prevent</w:t>
      </w:r>
      <w:r>
        <w:rPr>
          <w:spacing w:val="-4"/>
        </w:rPr>
        <w:t xml:space="preserve"> </w:t>
      </w:r>
      <w:r>
        <w:t>Lead</w:t>
      </w:r>
      <w:r>
        <w:rPr>
          <w:spacing w:val="-3"/>
        </w:rPr>
        <w:t xml:space="preserve"> </w:t>
      </w:r>
      <w:r>
        <w:t>Poisoning</w:t>
      </w:r>
      <w:r>
        <w:rPr>
          <w:spacing w:val="-3"/>
        </w:rPr>
        <w:t xml:space="preserve"> </w:t>
      </w:r>
      <w:r>
        <w:t>(CPLP)</w:t>
      </w:r>
      <w:r>
        <w:rPr>
          <w:spacing w:val="-3"/>
        </w:rPr>
        <w:t xml:space="preserve"> </w:t>
      </w:r>
      <w:r>
        <w:t>and</w:t>
      </w:r>
      <w:r>
        <w:rPr>
          <w:spacing w:val="-4"/>
        </w:rPr>
        <w:t xml:space="preserve"> </w:t>
      </w:r>
      <w:r>
        <w:t>worked</w:t>
      </w:r>
      <w:r>
        <w:rPr>
          <w:spacing w:val="-4"/>
        </w:rPr>
        <w:t xml:space="preserve"> </w:t>
      </w:r>
      <w:r>
        <w:t>in</w:t>
      </w:r>
      <w:r>
        <w:rPr>
          <w:spacing w:val="-4"/>
        </w:rPr>
        <w:t xml:space="preserve"> </w:t>
      </w:r>
      <w:r>
        <w:t>conjunction</w:t>
      </w:r>
      <w:r>
        <w:rPr>
          <w:spacing w:val="-1"/>
        </w:rPr>
        <w:t xml:space="preserve"> </w:t>
      </w:r>
      <w:r>
        <w:t>with</w:t>
      </w:r>
      <w:r>
        <w:rPr>
          <w:spacing w:val="-4"/>
        </w:rPr>
        <w:t xml:space="preserve"> </w:t>
      </w:r>
      <w:r>
        <w:t>CPLP</w:t>
      </w:r>
      <w:r>
        <w:rPr>
          <w:spacing w:val="-4"/>
        </w:rPr>
        <w:t xml:space="preserve"> </w:t>
      </w:r>
      <w:r>
        <w:t>for</w:t>
      </w:r>
      <w:r>
        <w:rPr>
          <w:spacing w:val="-4"/>
        </w:rPr>
        <w:t xml:space="preserve"> </w:t>
      </w:r>
      <w:r>
        <w:t>several</w:t>
      </w:r>
      <w:r>
        <w:rPr>
          <w:spacing w:val="-3"/>
        </w:rPr>
        <w:t xml:space="preserve"> </w:t>
      </w:r>
      <w:r>
        <w:t xml:space="preserve">city </w:t>
      </w:r>
      <w:r>
        <w:rPr>
          <w:spacing w:val="-2"/>
        </w:rPr>
        <w:t>events.</w:t>
      </w:r>
    </w:p>
    <w:p w14:paraId="68B3DC7F" w14:textId="77777777" w:rsidR="00A1625A" w:rsidRDefault="00C17A18">
      <w:pPr>
        <w:pStyle w:val="BodyText"/>
        <w:spacing w:line="480" w:lineRule="auto"/>
        <w:ind w:left="1079" w:right="1112" w:firstLine="720"/>
      </w:pPr>
      <w:r>
        <w:t xml:space="preserve">Events at </w:t>
      </w:r>
      <w:proofErr w:type="gramStart"/>
      <w:r>
        <w:t>the HH</w:t>
      </w:r>
      <w:proofErr w:type="gramEnd"/>
      <w:r>
        <w:t xml:space="preserve"> also strengthened awareness in the community. For example, one of the Home’s original partners, RFRI, hosted seven free Lead Safe Work Practices (LSWP) courses at</w:t>
      </w:r>
      <w:r>
        <w:rPr>
          <w:spacing w:val="-3"/>
        </w:rPr>
        <w:t xml:space="preserve"> </w:t>
      </w:r>
      <w:proofErr w:type="gramStart"/>
      <w:r>
        <w:t>the</w:t>
      </w:r>
      <w:r>
        <w:rPr>
          <w:spacing w:val="-2"/>
        </w:rPr>
        <w:t xml:space="preserve"> </w:t>
      </w:r>
      <w:r>
        <w:t>Home</w:t>
      </w:r>
      <w:proofErr w:type="gramEnd"/>
      <w:r>
        <w:rPr>
          <w:spacing w:val="-4"/>
        </w:rPr>
        <w:t xml:space="preserve"> </w:t>
      </w:r>
      <w:r>
        <w:t>in</w:t>
      </w:r>
      <w:r>
        <w:rPr>
          <w:spacing w:val="-3"/>
        </w:rPr>
        <w:t xml:space="preserve"> </w:t>
      </w:r>
      <w:r>
        <w:t>2006.</w:t>
      </w:r>
      <w:r>
        <w:rPr>
          <w:spacing w:val="-2"/>
        </w:rPr>
        <w:t xml:space="preserve"> </w:t>
      </w:r>
      <w:r>
        <w:t>These</w:t>
      </w:r>
      <w:r>
        <w:rPr>
          <w:spacing w:val="-2"/>
        </w:rPr>
        <w:t xml:space="preserve"> </w:t>
      </w:r>
      <w:r>
        <w:t>classes</w:t>
      </w:r>
      <w:r>
        <w:rPr>
          <w:spacing w:val="-4"/>
        </w:rPr>
        <w:t xml:space="preserve"> </w:t>
      </w:r>
      <w:r>
        <w:t>were</w:t>
      </w:r>
      <w:r>
        <w:rPr>
          <w:spacing w:val="-3"/>
        </w:rPr>
        <w:t xml:space="preserve"> </w:t>
      </w:r>
      <w:r>
        <w:t>supported</w:t>
      </w:r>
      <w:r>
        <w:rPr>
          <w:spacing w:val="-3"/>
        </w:rPr>
        <w:t xml:space="preserve"> </w:t>
      </w:r>
      <w:r>
        <w:t>by</w:t>
      </w:r>
      <w:r>
        <w:rPr>
          <w:spacing w:val="-2"/>
        </w:rPr>
        <w:t xml:space="preserve"> </w:t>
      </w:r>
      <w:r>
        <w:t>Atrium</w:t>
      </w:r>
      <w:r>
        <w:rPr>
          <w:spacing w:val="-2"/>
        </w:rPr>
        <w:t xml:space="preserve"> </w:t>
      </w:r>
      <w:r>
        <w:t>Environmental</w:t>
      </w:r>
      <w:r>
        <w:rPr>
          <w:spacing w:val="-1"/>
        </w:rPr>
        <w:t xml:space="preserve"> </w:t>
      </w:r>
      <w:r>
        <w:t>Health</w:t>
      </w:r>
      <w:r>
        <w:rPr>
          <w:spacing w:val="-3"/>
        </w:rPr>
        <w:t xml:space="preserve"> </w:t>
      </w:r>
      <w:r>
        <w:t>and</w:t>
      </w:r>
      <w:r>
        <w:rPr>
          <w:spacing w:val="-3"/>
        </w:rPr>
        <w:t xml:space="preserve"> </w:t>
      </w:r>
      <w:r>
        <w:t xml:space="preserve">Safety </w:t>
      </w:r>
      <w:proofErr w:type="gramStart"/>
      <w:r>
        <w:t>Services, and</w:t>
      </w:r>
      <w:proofErr w:type="gramEnd"/>
      <w:r>
        <w:t xml:space="preserve"> taught 67 contractors how to safely repair or remove surfaces painted with lead-based paint.</w:t>
      </w:r>
    </w:p>
    <w:p w14:paraId="571EE9C6"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57FB3183" w14:textId="77777777" w:rsidR="00A1625A" w:rsidRDefault="00A1625A">
      <w:pPr>
        <w:pStyle w:val="BodyText"/>
        <w:spacing w:before="46"/>
      </w:pPr>
    </w:p>
    <w:p w14:paraId="5AA74D99" w14:textId="77777777" w:rsidR="00A1625A" w:rsidRDefault="00C17A18">
      <w:pPr>
        <w:pStyle w:val="BodyText"/>
        <w:spacing w:line="480" w:lineRule="auto"/>
        <w:ind w:left="1079" w:right="1147" w:firstLine="720"/>
      </w:pPr>
      <w:r>
        <w:t>The HH also served as a base for the City’s “Lead Safe Saturdays” program, where volunteers went door to door in some of Rochester’s highest risk neighborhoods to raise lead awareness</w:t>
      </w:r>
      <w:r>
        <w:rPr>
          <w:spacing w:val="-3"/>
        </w:rPr>
        <w:t xml:space="preserve"> </w:t>
      </w:r>
      <w:r>
        <w:t>in</w:t>
      </w:r>
      <w:r>
        <w:rPr>
          <w:spacing w:val="-3"/>
        </w:rPr>
        <w:t xml:space="preserve"> </w:t>
      </w:r>
      <w:r>
        <w:t>the</w:t>
      </w:r>
      <w:r>
        <w:rPr>
          <w:spacing w:val="-2"/>
        </w:rPr>
        <w:t xml:space="preserve"> </w:t>
      </w:r>
      <w:r>
        <w:t>community.</w:t>
      </w:r>
      <w:r>
        <w:rPr>
          <w:spacing w:val="-2"/>
        </w:rPr>
        <w:t xml:space="preserve"> </w:t>
      </w:r>
      <w:r>
        <w:t>In</w:t>
      </w:r>
      <w:r>
        <w:rPr>
          <w:spacing w:val="-3"/>
        </w:rPr>
        <w:t xml:space="preserve"> </w:t>
      </w:r>
      <w:r>
        <w:t>2008</w:t>
      </w:r>
      <w:r>
        <w:rPr>
          <w:spacing w:val="-4"/>
        </w:rPr>
        <w:t xml:space="preserve"> </w:t>
      </w:r>
      <w:r>
        <w:t>and</w:t>
      </w:r>
      <w:r>
        <w:rPr>
          <w:spacing w:val="-3"/>
        </w:rPr>
        <w:t xml:space="preserve"> </w:t>
      </w:r>
      <w:r>
        <w:t>2009,</w:t>
      </w:r>
      <w:r>
        <w:rPr>
          <w:spacing w:val="-2"/>
        </w:rPr>
        <w:t xml:space="preserve"> </w:t>
      </w:r>
      <w:r>
        <w:t>the</w:t>
      </w:r>
      <w:r>
        <w:rPr>
          <w:spacing w:val="-2"/>
        </w:rPr>
        <w:t xml:space="preserve"> </w:t>
      </w:r>
      <w:r>
        <w:t>Healthy</w:t>
      </w:r>
      <w:r>
        <w:rPr>
          <w:spacing w:val="-3"/>
        </w:rPr>
        <w:t xml:space="preserve"> </w:t>
      </w:r>
      <w:r>
        <w:t>Home</w:t>
      </w:r>
      <w:r>
        <w:rPr>
          <w:spacing w:val="-3"/>
        </w:rPr>
        <w:t xml:space="preserve"> </w:t>
      </w:r>
      <w:r>
        <w:t>participated</w:t>
      </w:r>
      <w:r>
        <w:rPr>
          <w:spacing w:val="-2"/>
        </w:rPr>
        <w:t xml:space="preserve"> </w:t>
      </w:r>
      <w:r>
        <w:t>in</w:t>
      </w:r>
      <w:r>
        <w:rPr>
          <w:spacing w:val="-3"/>
        </w:rPr>
        <w:t xml:space="preserve"> </w:t>
      </w:r>
      <w:r>
        <w:t>local</w:t>
      </w:r>
      <w:r>
        <w:rPr>
          <w:spacing w:val="-2"/>
        </w:rPr>
        <w:t xml:space="preserve"> </w:t>
      </w:r>
      <w:r>
        <w:t>events recognizing National Lead Poisoning Prevention Week. The Home opened its doors for additional tours, provided materials at other organizations’ events, and hosted a press conference on the importance of lead. During this week, youth volunteers invited friends to visit the Healthy Home and take tours with their peers. Other events such as the RRP meeting described above supported Rochester’s efforts to reduce childhood lead po</w:t>
      </w:r>
      <w:r>
        <w:t>isoning.</w:t>
      </w:r>
    </w:p>
    <w:p w14:paraId="5F58CCB5" w14:textId="77777777" w:rsidR="00A1625A" w:rsidRDefault="00A1625A">
      <w:pPr>
        <w:pStyle w:val="BodyText"/>
      </w:pPr>
    </w:p>
    <w:p w14:paraId="6CB22BB2" w14:textId="77777777" w:rsidR="00A1625A" w:rsidRDefault="00A1625A">
      <w:pPr>
        <w:pStyle w:val="BodyText"/>
        <w:spacing w:before="1"/>
      </w:pPr>
    </w:p>
    <w:p w14:paraId="0A4333BE" w14:textId="77777777" w:rsidR="00A1625A" w:rsidRDefault="00C17A18">
      <w:pPr>
        <w:ind w:left="1800"/>
        <w:rPr>
          <w:i/>
          <w:sz w:val="24"/>
        </w:rPr>
      </w:pPr>
      <w:r>
        <w:rPr>
          <w:i/>
          <w:sz w:val="24"/>
        </w:rPr>
        <w:t>Refugee</w:t>
      </w:r>
      <w:r>
        <w:rPr>
          <w:i/>
          <w:spacing w:val="-2"/>
          <w:sz w:val="24"/>
        </w:rPr>
        <w:t xml:space="preserve"> Outreach</w:t>
      </w:r>
    </w:p>
    <w:p w14:paraId="4F24BF0A" w14:textId="77777777" w:rsidR="00A1625A" w:rsidRDefault="00C17A18">
      <w:pPr>
        <w:pStyle w:val="BodyText"/>
        <w:spacing w:before="292" w:line="480" w:lineRule="auto"/>
        <w:ind w:left="1079" w:right="1112" w:firstLine="720"/>
      </w:pPr>
      <w:r>
        <w:t xml:space="preserve">Rochester has seen an influx of refugees from </w:t>
      </w:r>
      <w:proofErr w:type="gramStart"/>
      <w:r>
        <w:t>a number of</w:t>
      </w:r>
      <w:proofErr w:type="gramEnd"/>
      <w:r>
        <w:t xml:space="preserve"> countries over the past ten years. One of the largest local communities, Burmese refugees, has over 350 families currently living</w:t>
      </w:r>
      <w:r>
        <w:rPr>
          <w:spacing w:val="-3"/>
        </w:rPr>
        <w:t xml:space="preserve"> </w:t>
      </w:r>
      <w:r>
        <w:t>in</w:t>
      </w:r>
      <w:r>
        <w:rPr>
          <w:spacing w:val="-3"/>
        </w:rPr>
        <w:t xml:space="preserve"> </w:t>
      </w:r>
      <w:r>
        <w:t>Rochester.</w:t>
      </w:r>
      <w:r>
        <w:rPr>
          <w:spacing w:val="-3"/>
        </w:rPr>
        <w:t xml:space="preserve"> </w:t>
      </w:r>
      <w:r>
        <w:t>Catholic</w:t>
      </w:r>
      <w:r>
        <w:rPr>
          <w:spacing w:val="-2"/>
        </w:rPr>
        <w:t xml:space="preserve"> </w:t>
      </w:r>
      <w:r>
        <w:t>Family</w:t>
      </w:r>
      <w:r>
        <w:rPr>
          <w:spacing w:val="-3"/>
        </w:rPr>
        <w:t xml:space="preserve"> </w:t>
      </w:r>
      <w:r>
        <w:t>Center</w:t>
      </w:r>
      <w:r>
        <w:rPr>
          <w:spacing w:val="-3"/>
        </w:rPr>
        <w:t xml:space="preserve"> </w:t>
      </w:r>
      <w:r>
        <w:t>(CFC)</w:t>
      </w:r>
      <w:r>
        <w:rPr>
          <w:spacing w:val="-2"/>
        </w:rPr>
        <w:t xml:space="preserve"> </w:t>
      </w:r>
      <w:r>
        <w:t>runs</w:t>
      </w:r>
      <w:r>
        <w:rPr>
          <w:spacing w:val="-3"/>
        </w:rPr>
        <w:t xml:space="preserve"> </w:t>
      </w:r>
      <w:r>
        <w:t>a</w:t>
      </w:r>
      <w:r>
        <w:rPr>
          <w:spacing w:val="-3"/>
        </w:rPr>
        <w:t xml:space="preserve"> </w:t>
      </w:r>
      <w:r>
        <w:t>program</w:t>
      </w:r>
      <w:r>
        <w:rPr>
          <w:spacing w:val="-3"/>
        </w:rPr>
        <w:t xml:space="preserve"> </w:t>
      </w:r>
      <w:r>
        <w:t>to</w:t>
      </w:r>
      <w:r>
        <w:rPr>
          <w:spacing w:val="-3"/>
        </w:rPr>
        <w:t xml:space="preserve"> </w:t>
      </w:r>
      <w:r>
        <w:t>work</w:t>
      </w:r>
      <w:r>
        <w:rPr>
          <w:spacing w:val="-2"/>
        </w:rPr>
        <w:t xml:space="preserve"> </w:t>
      </w:r>
      <w:r>
        <w:t>with</w:t>
      </w:r>
      <w:r>
        <w:rPr>
          <w:spacing w:val="-3"/>
        </w:rPr>
        <w:t xml:space="preserve"> </w:t>
      </w:r>
      <w:r>
        <w:t>Burmese</w:t>
      </w:r>
      <w:r>
        <w:rPr>
          <w:spacing w:val="-3"/>
        </w:rPr>
        <w:t xml:space="preserve"> </w:t>
      </w:r>
      <w:r>
        <w:t>refugees during</w:t>
      </w:r>
      <w:r>
        <w:rPr>
          <w:spacing w:val="-1"/>
        </w:rPr>
        <w:t xml:space="preserve"> </w:t>
      </w:r>
      <w:r>
        <w:t>their</w:t>
      </w:r>
      <w:r>
        <w:rPr>
          <w:spacing w:val="-1"/>
        </w:rPr>
        <w:t xml:space="preserve"> </w:t>
      </w:r>
      <w:r>
        <w:t>first</w:t>
      </w:r>
      <w:r>
        <w:rPr>
          <w:spacing w:val="-1"/>
        </w:rPr>
        <w:t xml:space="preserve"> </w:t>
      </w:r>
      <w:r>
        <w:t>6</w:t>
      </w:r>
      <w:r>
        <w:rPr>
          <w:spacing w:val="-1"/>
        </w:rPr>
        <w:t xml:space="preserve"> </w:t>
      </w:r>
      <w:r>
        <w:t>months</w:t>
      </w:r>
      <w:r>
        <w:rPr>
          <w:spacing w:val="-1"/>
        </w:rPr>
        <w:t xml:space="preserve"> </w:t>
      </w:r>
      <w:r>
        <w:t>in</w:t>
      </w:r>
      <w:r>
        <w:rPr>
          <w:spacing w:val="-1"/>
        </w:rPr>
        <w:t xml:space="preserve"> </w:t>
      </w:r>
      <w:r>
        <w:t>the country,</w:t>
      </w:r>
      <w:r>
        <w:rPr>
          <w:spacing w:val="-1"/>
        </w:rPr>
        <w:t xml:space="preserve"> </w:t>
      </w:r>
      <w:r>
        <w:t>helping</w:t>
      </w:r>
      <w:r>
        <w:rPr>
          <w:spacing w:val="-1"/>
        </w:rPr>
        <w:t xml:space="preserve"> </w:t>
      </w:r>
      <w:r>
        <w:t>them</w:t>
      </w:r>
      <w:r>
        <w:rPr>
          <w:spacing w:val="-1"/>
        </w:rPr>
        <w:t xml:space="preserve"> </w:t>
      </w:r>
      <w:r>
        <w:t>obtain</w:t>
      </w:r>
      <w:r>
        <w:rPr>
          <w:spacing w:val="-1"/>
        </w:rPr>
        <w:t xml:space="preserve"> </w:t>
      </w:r>
      <w:r>
        <w:t>jobs</w:t>
      </w:r>
      <w:r>
        <w:rPr>
          <w:spacing w:val="-1"/>
        </w:rPr>
        <w:t xml:space="preserve"> </w:t>
      </w:r>
      <w:r>
        <w:t>and find</w:t>
      </w:r>
      <w:r>
        <w:rPr>
          <w:spacing w:val="-1"/>
        </w:rPr>
        <w:t xml:space="preserve"> </w:t>
      </w:r>
      <w:r>
        <w:t>affordable</w:t>
      </w:r>
      <w:r>
        <w:rPr>
          <w:spacing w:val="-1"/>
        </w:rPr>
        <w:t xml:space="preserve"> </w:t>
      </w:r>
      <w:r>
        <w:t xml:space="preserve">housing while adjusting to Western culture. Because of limited resources, CFC is unable to remain connected with the families after 6 months. However, it takes far longer than half a year to grow accustomed to local customs, learn a new language, and settle into </w:t>
      </w:r>
      <w:proofErr w:type="gramStart"/>
      <w:r>
        <w:t>a society</w:t>
      </w:r>
      <w:proofErr w:type="gramEnd"/>
      <w:r>
        <w:t>.</w:t>
      </w:r>
    </w:p>
    <w:p w14:paraId="4FC1B341" w14:textId="77777777" w:rsidR="00A1625A" w:rsidRDefault="00C17A18">
      <w:pPr>
        <w:pStyle w:val="BodyText"/>
        <w:spacing w:line="480" w:lineRule="auto"/>
        <w:ind w:left="1079" w:right="1147" w:firstLine="720"/>
      </w:pPr>
      <w:r>
        <w:t>One major issue faced by refugees is the differences in housing between western cultures and refugee camps. Such cultural differences can lead to unsafe food handling and storage practices, inadequate cleaning and maintenance of homes, increased pests in the home,</w:t>
      </w:r>
      <w:r>
        <w:rPr>
          <w:spacing w:val="-4"/>
        </w:rPr>
        <w:t xml:space="preserve"> </w:t>
      </w:r>
      <w:r>
        <w:t>and</w:t>
      </w:r>
      <w:r>
        <w:rPr>
          <w:spacing w:val="-4"/>
        </w:rPr>
        <w:t xml:space="preserve"> </w:t>
      </w:r>
      <w:r>
        <w:t>increased</w:t>
      </w:r>
      <w:r>
        <w:rPr>
          <w:spacing w:val="-4"/>
        </w:rPr>
        <w:t xml:space="preserve"> </w:t>
      </w:r>
      <w:r>
        <w:t>risk</w:t>
      </w:r>
      <w:r>
        <w:rPr>
          <w:spacing w:val="-4"/>
        </w:rPr>
        <w:t xml:space="preserve"> </w:t>
      </w:r>
      <w:r>
        <w:t>of</w:t>
      </w:r>
      <w:r>
        <w:rPr>
          <w:spacing w:val="-4"/>
        </w:rPr>
        <w:t xml:space="preserve"> </w:t>
      </w:r>
      <w:r>
        <w:t>exposure</w:t>
      </w:r>
      <w:r>
        <w:rPr>
          <w:spacing w:val="-5"/>
        </w:rPr>
        <w:t xml:space="preserve"> </w:t>
      </w:r>
      <w:r>
        <w:t>to</w:t>
      </w:r>
      <w:r>
        <w:rPr>
          <w:spacing w:val="-4"/>
        </w:rPr>
        <w:t xml:space="preserve"> </w:t>
      </w:r>
      <w:r>
        <w:t>environmental</w:t>
      </w:r>
      <w:r>
        <w:rPr>
          <w:spacing w:val="-2"/>
        </w:rPr>
        <w:t xml:space="preserve"> </w:t>
      </w:r>
      <w:r>
        <w:t>health</w:t>
      </w:r>
      <w:r>
        <w:rPr>
          <w:spacing w:val="-3"/>
        </w:rPr>
        <w:t xml:space="preserve"> </w:t>
      </w:r>
      <w:r>
        <w:t>hazards</w:t>
      </w:r>
      <w:r>
        <w:rPr>
          <w:spacing w:val="-4"/>
        </w:rPr>
        <w:t xml:space="preserve"> </w:t>
      </w:r>
      <w:r>
        <w:t>(particularly</w:t>
      </w:r>
      <w:r>
        <w:rPr>
          <w:spacing w:val="-4"/>
        </w:rPr>
        <w:t xml:space="preserve"> </w:t>
      </w:r>
      <w:r>
        <w:t>lead</w:t>
      </w:r>
      <w:r>
        <w:rPr>
          <w:spacing w:val="-4"/>
        </w:rPr>
        <w:t xml:space="preserve"> </w:t>
      </w:r>
      <w:r>
        <w:t>and unsafe chemicals).</w:t>
      </w:r>
    </w:p>
    <w:p w14:paraId="5506AF89"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C88FC53" w14:textId="77777777" w:rsidR="00A1625A" w:rsidRDefault="00A1625A">
      <w:pPr>
        <w:pStyle w:val="BodyText"/>
        <w:spacing w:before="46"/>
      </w:pPr>
    </w:p>
    <w:p w14:paraId="2E44E906" w14:textId="77777777" w:rsidR="00A1625A" w:rsidRDefault="00C17A18">
      <w:pPr>
        <w:pStyle w:val="BodyText"/>
        <w:spacing w:line="480" w:lineRule="auto"/>
        <w:ind w:left="1079" w:right="1112" w:firstLine="720"/>
      </w:pPr>
      <w:r>
        <w:t>In 2009, the Healthy Home was awarded a $15,000 grant from Monroe County Department</w:t>
      </w:r>
      <w:r>
        <w:rPr>
          <w:spacing w:val="-4"/>
        </w:rPr>
        <w:t xml:space="preserve"> </w:t>
      </w:r>
      <w:r>
        <w:t>of</w:t>
      </w:r>
      <w:r>
        <w:rPr>
          <w:spacing w:val="-3"/>
        </w:rPr>
        <w:t xml:space="preserve"> </w:t>
      </w:r>
      <w:r>
        <w:t>Public</w:t>
      </w:r>
      <w:r>
        <w:rPr>
          <w:spacing w:val="-2"/>
        </w:rPr>
        <w:t xml:space="preserve"> </w:t>
      </w:r>
      <w:r>
        <w:t>Health</w:t>
      </w:r>
      <w:r>
        <w:rPr>
          <w:spacing w:val="-2"/>
        </w:rPr>
        <w:t xml:space="preserve"> </w:t>
      </w:r>
      <w:r>
        <w:t>to</w:t>
      </w:r>
      <w:r>
        <w:rPr>
          <w:spacing w:val="-3"/>
        </w:rPr>
        <w:t xml:space="preserve"> </w:t>
      </w:r>
      <w:r>
        <w:t>conduct</w:t>
      </w:r>
      <w:r>
        <w:rPr>
          <w:spacing w:val="-3"/>
        </w:rPr>
        <w:t xml:space="preserve"> </w:t>
      </w:r>
      <w:r>
        <w:t>“Lead</w:t>
      </w:r>
      <w:r>
        <w:rPr>
          <w:spacing w:val="-2"/>
        </w:rPr>
        <w:t xml:space="preserve"> </w:t>
      </w:r>
      <w:r>
        <w:t>Education</w:t>
      </w:r>
      <w:r>
        <w:rPr>
          <w:spacing w:val="-2"/>
        </w:rPr>
        <w:t xml:space="preserve"> </w:t>
      </w:r>
      <w:r>
        <w:t>and</w:t>
      </w:r>
      <w:r>
        <w:rPr>
          <w:spacing w:val="-3"/>
        </w:rPr>
        <w:t xml:space="preserve"> </w:t>
      </w:r>
      <w:r>
        <w:t>Outreach</w:t>
      </w:r>
      <w:r>
        <w:rPr>
          <w:spacing w:val="-2"/>
        </w:rPr>
        <w:t xml:space="preserve"> </w:t>
      </w:r>
      <w:r>
        <w:t>for</w:t>
      </w:r>
      <w:r>
        <w:rPr>
          <w:spacing w:val="-3"/>
        </w:rPr>
        <w:t xml:space="preserve"> </w:t>
      </w:r>
      <w:r>
        <w:t>Refugee</w:t>
      </w:r>
      <w:r>
        <w:rPr>
          <w:spacing w:val="-3"/>
        </w:rPr>
        <w:t xml:space="preserve"> </w:t>
      </w:r>
      <w:r>
        <w:t>Families”</w:t>
      </w:r>
      <w:r>
        <w:rPr>
          <w:spacing w:val="-1"/>
        </w:rPr>
        <w:t xml:space="preserve"> </w:t>
      </w:r>
      <w:r>
        <w:t>in Rochester.</w:t>
      </w:r>
      <w:r>
        <w:rPr>
          <w:spacing w:val="40"/>
        </w:rPr>
        <w:t xml:space="preserve"> </w:t>
      </w:r>
      <w:r>
        <w:t xml:space="preserve">The Healthy Home program manager worked closely with CFC to design and implement this project. Initial meetings with CFC </w:t>
      </w:r>
      <w:proofErr w:type="gramStart"/>
      <w:r>
        <w:t>caseworkers</w:t>
      </w:r>
      <w:proofErr w:type="gramEnd"/>
      <w:r>
        <w:t xml:space="preserve"> outlined some of the environmental health challenges facing refugees in </w:t>
      </w:r>
      <w:proofErr w:type="gramStart"/>
      <w:r>
        <w:t>Rochester, and</w:t>
      </w:r>
      <w:proofErr w:type="gramEnd"/>
      <w:r>
        <w:t xml:space="preserve"> helped develop a list of topics</w:t>
      </w:r>
      <w:r>
        <w:rPr>
          <w:spacing w:val="-2"/>
        </w:rPr>
        <w:t xml:space="preserve"> </w:t>
      </w:r>
      <w:r>
        <w:t>that</w:t>
      </w:r>
      <w:r>
        <w:rPr>
          <w:spacing w:val="-2"/>
        </w:rPr>
        <w:t xml:space="preserve"> </w:t>
      </w:r>
      <w:r>
        <w:t>the</w:t>
      </w:r>
      <w:r>
        <w:rPr>
          <w:spacing w:val="-1"/>
        </w:rPr>
        <w:t xml:space="preserve"> </w:t>
      </w:r>
      <w:r>
        <w:t>tours</w:t>
      </w:r>
      <w:r>
        <w:rPr>
          <w:spacing w:val="-2"/>
        </w:rPr>
        <w:t xml:space="preserve"> </w:t>
      </w:r>
      <w:r>
        <w:t>should</w:t>
      </w:r>
      <w:r>
        <w:rPr>
          <w:spacing w:val="-1"/>
        </w:rPr>
        <w:t xml:space="preserve"> </w:t>
      </w:r>
      <w:r>
        <w:t>cover.</w:t>
      </w:r>
      <w:r>
        <w:rPr>
          <w:spacing w:val="-2"/>
        </w:rPr>
        <w:t xml:space="preserve"> </w:t>
      </w:r>
      <w:r>
        <w:t>Healthy</w:t>
      </w:r>
      <w:r>
        <w:rPr>
          <w:spacing w:val="-2"/>
        </w:rPr>
        <w:t xml:space="preserve"> </w:t>
      </w:r>
      <w:r>
        <w:t>Home</w:t>
      </w:r>
      <w:r>
        <w:rPr>
          <w:spacing w:val="-1"/>
        </w:rPr>
        <w:t xml:space="preserve"> </w:t>
      </w:r>
      <w:r>
        <w:t>staff</w:t>
      </w:r>
      <w:r>
        <w:rPr>
          <w:spacing w:val="-2"/>
        </w:rPr>
        <w:t xml:space="preserve"> </w:t>
      </w:r>
      <w:r>
        <w:t>also</w:t>
      </w:r>
      <w:r>
        <w:rPr>
          <w:spacing w:val="-1"/>
        </w:rPr>
        <w:t xml:space="preserve"> </w:t>
      </w:r>
      <w:r>
        <w:t>met</w:t>
      </w:r>
      <w:r>
        <w:rPr>
          <w:spacing w:val="-2"/>
        </w:rPr>
        <w:t xml:space="preserve"> </w:t>
      </w:r>
      <w:r>
        <w:t>with</w:t>
      </w:r>
      <w:r>
        <w:rPr>
          <w:spacing w:val="-2"/>
        </w:rPr>
        <w:t xml:space="preserve"> </w:t>
      </w:r>
      <w:r>
        <w:t>property</w:t>
      </w:r>
      <w:r>
        <w:rPr>
          <w:spacing w:val="-2"/>
        </w:rPr>
        <w:t xml:space="preserve"> </w:t>
      </w:r>
      <w:r>
        <w:t>owners</w:t>
      </w:r>
      <w:r>
        <w:rPr>
          <w:spacing w:val="-2"/>
        </w:rPr>
        <w:t xml:space="preserve"> </w:t>
      </w:r>
      <w:r>
        <w:t>who</w:t>
      </w:r>
      <w:r>
        <w:rPr>
          <w:spacing w:val="-2"/>
        </w:rPr>
        <w:t xml:space="preserve"> </w:t>
      </w:r>
      <w:r>
        <w:t xml:space="preserve">rent to refugee tenants to find out the biggest challenges in renting to tenants of different cultural and language backgrounds. Based on these conversations, the program manager developed a tour “curriculum” supported by visual examples and hands-on learning experiences. </w:t>
      </w:r>
      <w:proofErr w:type="gramStart"/>
      <w:r>
        <w:t>The Healthy</w:t>
      </w:r>
      <w:proofErr w:type="gramEnd"/>
      <w:r>
        <w:t xml:space="preserve"> Home also worked with CFC to hire and train interpreters in the native languages of visitors.</w:t>
      </w:r>
      <w:r>
        <w:rPr>
          <w:spacing w:val="-1"/>
        </w:rPr>
        <w:t xml:space="preserve"> </w:t>
      </w:r>
      <w:r>
        <w:t>Initially</w:t>
      </w:r>
      <w:r>
        <w:rPr>
          <w:spacing w:val="-3"/>
        </w:rPr>
        <w:t xml:space="preserve"> </w:t>
      </w:r>
      <w:r>
        <w:t>the</w:t>
      </w:r>
      <w:r>
        <w:rPr>
          <w:spacing w:val="-2"/>
        </w:rPr>
        <w:t xml:space="preserve"> </w:t>
      </w:r>
      <w:r>
        <w:t>grant</w:t>
      </w:r>
      <w:r>
        <w:rPr>
          <w:spacing w:val="-3"/>
        </w:rPr>
        <w:t xml:space="preserve"> </w:t>
      </w:r>
      <w:r>
        <w:t>was</w:t>
      </w:r>
      <w:r>
        <w:rPr>
          <w:spacing w:val="-3"/>
        </w:rPr>
        <w:t xml:space="preserve"> </w:t>
      </w:r>
      <w:r>
        <w:t>to</w:t>
      </w:r>
      <w:r>
        <w:rPr>
          <w:spacing w:val="-3"/>
        </w:rPr>
        <w:t xml:space="preserve"> </w:t>
      </w:r>
      <w:r>
        <w:t>focus</w:t>
      </w:r>
      <w:r>
        <w:rPr>
          <w:spacing w:val="-3"/>
        </w:rPr>
        <w:t xml:space="preserve"> </w:t>
      </w:r>
      <w:r>
        <w:t>on</w:t>
      </w:r>
      <w:r>
        <w:rPr>
          <w:spacing w:val="-3"/>
        </w:rPr>
        <w:t xml:space="preserve"> </w:t>
      </w:r>
      <w:r>
        <w:t>Burmese</w:t>
      </w:r>
      <w:r>
        <w:rPr>
          <w:spacing w:val="-3"/>
        </w:rPr>
        <w:t xml:space="preserve"> </w:t>
      </w:r>
      <w:proofErr w:type="gramStart"/>
      <w:r>
        <w:t>refugees,</w:t>
      </w:r>
      <w:r>
        <w:rPr>
          <w:spacing w:val="-3"/>
        </w:rPr>
        <w:t xml:space="preserve"> </w:t>
      </w:r>
      <w:r>
        <w:t>but</w:t>
      </w:r>
      <w:proofErr w:type="gramEnd"/>
      <w:r>
        <w:rPr>
          <w:spacing w:val="-3"/>
        </w:rPr>
        <w:t xml:space="preserve"> </w:t>
      </w:r>
      <w:r>
        <w:t>was</w:t>
      </w:r>
      <w:r>
        <w:rPr>
          <w:spacing w:val="-3"/>
        </w:rPr>
        <w:t xml:space="preserve"> </w:t>
      </w:r>
      <w:r>
        <w:t>later</w:t>
      </w:r>
      <w:r>
        <w:rPr>
          <w:spacing w:val="-3"/>
        </w:rPr>
        <w:t xml:space="preserve"> </w:t>
      </w:r>
      <w:r>
        <w:t>expanded</w:t>
      </w:r>
      <w:r>
        <w:rPr>
          <w:spacing w:val="-2"/>
        </w:rPr>
        <w:t xml:space="preserve"> </w:t>
      </w:r>
      <w:r>
        <w:t>to</w:t>
      </w:r>
      <w:r>
        <w:rPr>
          <w:spacing w:val="-3"/>
        </w:rPr>
        <w:t xml:space="preserve"> </w:t>
      </w:r>
      <w:r>
        <w:t>include Somali and other groups as well.</w:t>
      </w:r>
    </w:p>
    <w:p w14:paraId="24AC622C" w14:textId="77777777" w:rsidR="00A1625A" w:rsidRDefault="00C17A18">
      <w:pPr>
        <w:pStyle w:val="BodyText"/>
        <w:spacing w:line="480" w:lineRule="auto"/>
        <w:ind w:left="1079" w:right="1147" w:firstLine="720"/>
      </w:pPr>
      <w:r>
        <w:t>The</w:t>
      </w:r>
      <w:r>
        <w:rPr>
          <w:spacing w:val="-3"/>
        </w:rPr>
        <w:t xml:space="preserve"> </w:t>
      </w:r>
      <w:r>
        <w:t>tours</w:t>
      </w:r>
      <w:r>
        <w:rPr>
          <w:spacing w:val="-4"/>
        </w:rPr>
        <w:t xml:space="preserve"> </w:t>
      </w:r>
      <w:r>
        <w:t>focused</w:t>
      </w:r>
      <w:r>
        <w:rPr>
          <w:spacing w:val="-3"/>
        </w:rPr>
        <w:t xml:space="preserve"> </w:t>
      </w:r>
      <w:r>
        <w:t>on</w:t>
      </w:r>
      <w:r>
        <w:rPr>
          <w:spacing w:val="-4"/>
        </w:rPr>
        <w:t xml:space="preserve"> </w:t>
      </w:r>
      <w:r>
        <w:t>lead</w:t>
      </w:r>
      <w:r>
        <w:rPr>
          <w:spacing w:val="-3"/>
        </w:rPr>
        <w:t xml:space="preserve"> </w:t>
      </w:r>
      <w:r>
        <w:t>safety</w:t>
      </w:r>
      <w:r>
        <w:rPr>
          <w:spacing w:val="-4"/>
        </w:rPr>
        <w:t xml:space="preserve"> </w:t>
      </w:r>
      <w:r>
        <w:t>(relating</w:t>
      </w:r>
      <w:r>
        <w:rPr>
          <w:spacing w:val="-5"/>
        </w:rPr>
        <w:t xml:space="preserve"> </w:t>
      </w:r>
      <w:r>
        <w:t>to</w:t>
      </w:r>
      <w:r>
        <w:rPr>
          <w:spacing w:val="-4"/>
        </w:rPr>
        <w:t xml:space="preserve"> </w:t>
      </w:r>
      <w:r>
        <w:t>lead</w:t>
      </w:r>
      <w:r>
        <w:rPr>
          <w:spacing w:val="-3"/>
        </w:rPr>
        <w:t xml:space="preserve"> </w:t>
      </w:r>
      <w:r>
        <w:t>in</w:t>
      </w:r>
      <w:r>
        <w:rPr>
          <w:spacing w:val="-4"/>
        </w:rPr>
        <w:t xml:space="preserve"> </w:t>
      </w:r>
      <w:r>
        <w:t>dust/paint</w:t>
      </w:r>
      <w:r>
        <w:rPr>
          <w:spacing w:val="-3"/>
        </w:rPr>
        <w:t xml:space="preserve"> </w:t>
      </w:r>
      <w:r>
        <w:t>and</w:t>
      </w:r>
      <w:r>
        <w:rPr>
          <w:spacing w:val="-4"/>
        </w:rPr>
        <w:t xml:space="preserve"> </w:t>
      </w:r>
      <w:r>
        <w:t>imported</w:t>
      </w:r>
      <w:r>
        <w:rPr>
          <w:spacing w:val="-3"/>
        </w:rPr>
        <w:t xml:space="preserve"> </w:t>
      </w:r>
      <w:r>
        <w:t xml:space="preserve">products), safe and effective cleaning techniques to reduce lead and asthma triggers while minimizing exposure to toxic chemicals, integrated pest management, food preparation, and fire/carbon monoxide safety. To demonstrate proper hand washing, the program manager used a kit with lotion that glows under a black light if not washed off properly. For two-bucket mopping, visitors were shown a few different types of mops and how to use </w:t>
      </w:r>
      <w:r>
        <w:t>them, then were</w:t>
      </w:r>
      <w:r>
        <w:rPr>
          <w:spacing w:val="-1"/>
        </w:rPr>
        <w:t xml:space="preserve"> </w:t>
      </w:r>
      <w:r>
        <w:t>allowed to practice mopping. Groups were also able to practice safely baiting and setting mousetraps.</w:t>
      </w:r>
    </w:p>
    <w:p w14:paraId="043F0768" w14:textId="77777777" w:rsidR="00A1625A" w:rsidRDefault="00C17A18">
      <w:pPr>
        <w:pStyle w:val="BodyText"/>
        <w:spacing w:line="480" w:lineRule="auto"/>
        <w:ind w:left="1079" w:right="1147"/>
      </w:pPr>
      <w:r>
        <w:t>After</w:t>
      </w:r>
      <w:r>
        <w:rPr>
          <w:spacing w:val="-4"/>
        </w:rPr>
        <w:t xml:space="preserve"> </w:t>
      </w:r>
      <w:r>
        <w:t>visitors</w:t>
      </w:r>
      <w:r>
        <w:rPr>
          <w:spacing w:val="-4"/>
        </w:rPr>
        <w:t xml:space="preserve"> </w:t>
      </w:r>
      <w:r>
        <w:t>had</w:t>
      </w:r>
      <w:r>
        <w:rPr>
          <w:spacing w:val="-4"/>
        </w:rPr>
        <w:t xml:space="preserve"> </w:t>
      </w:r>
      <w:r>
        <w:t>filled</w:t>
      </w:r>
      <w:r>
        <w:rPr>
          <w:spacing w:val="-3"/>
        </w:rPr>
        <w:t xml:space="preserve"> </w:t>
      </w:r>
      <w:r>
        <w:t>out</w:t>
      </w:r>
      <w:r>
        <w:rPr>
          <w:spacing w:val="-4"/>
        </w:rPr>
        <w:t xml:space="preserve"> </w:t>
      </w:r>
      <w:r>
        <w:t>evaluations</w:t>
      </w:r>
      <w:r>
        <w:rPr>
          <w:spacing w:val="-4"/>
        </w:rPr>
        <w:t xml:space="preserve"> </w:t>
      </w:r>
      <w:r>
        <w:t>and</w:t>
      </w:r>
      <w:r>
        <w:rPr>
          <w:spacing w:val="-4"/>
        </w:rPr>
        <w:t xml:space="preserve"> </w:t>
      </w:r>
      <w:r>
        <w:t>discussed</w:t>
      </w:r>
      <w:r>
        <w:rPr>
          <w:spacing w:val="-3"/>
        </w:rPr>
        <w:t xml:space="preserve"> </w:t>
      </w:r>
      <w:r>
        <w:t>action</w:t>
      </w:r>
      <w:r>
        <w:rPr>
          <w:spacing w:val="-3"/>
        </w:rPr>
        <w:t xml:space="preserve"> </w:t>
      </w:r>
      <w:r>
        <w:t>plans,</w:t>
      </w:r>
      <w:r>
        <w:rPr>
          <w:spacing w:val="-4"/>
        </w:rPr>
        <w:t xml:space="preserve"> </w:t>
      </w:r>
      <w:r>
        <w:t>the</w:t>
      </w:r>
      <w:r>
        <w:rPr>
          <w:spacing w:val="-3"/>
        </w:rPr>
        <w:t xml:space="preserve"> </w:t>
      </w:r>
      <w:r>
        <w:t>events</w:t>
      </w:r>
      <w:r>
        <w:rPr>
          <w:spacing w:val="-4"/>
        </w:rPr>
        <w:t xml:space="preserve"> </w:t>
      </w:r>
      <w:r>
        <w:t>were</w:t>
      </w:r>
      <w:r>
        <w:rPr>
          <w:spacing w:val="-4"/>
        </w:rPr>
        <w:t xml:space="preserve"> </w:t>
      </w:r>
      <w:r>
        <w:t>concluded with a “fire drill” – the program manager would set off the fire alarm (so visitors would recognize the sound if they heard it) and visitors exited the home.</w:t>
      </w:r>
    </w:p>
    <w:p w14:paraId="010BD6F5"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3E4234FE" w14:textId="77777777" w:rsidR="00A1625A" w:rsidRDefault="00A1625A">
      <w:pPr>
        <w:pStyle w:val="BodyText"/>
        <w:spacing w:before="46"/>
      </w:pPr>
    </w:p>
    <w:p w14:paraId="0CF7D2C3" w14:textId="77777777" w:rsidR="00A1625A" w:rsidRDefault="00C17A18">
      <w:pPr>
        <w:ind w:left="1799"/>
        <w:rPr>
          <w:i/>
          <w:sz w:val="24"/>
        </w:rPr>
      </w:pPr>
      <w:r>
        <w:rPr>
          <w:i/>
          <w:sz w:val="24"/>
        </w:rPr>
        <w:t>Housing</w:t>
      </w:r>
      <w:r>
        <w:rPr>
          <w:i/>
          <w:spacing w:val="-5"/>
          <w:sz w:val="24"/>
        </w:rPr>
        <w:t xml:space="preserve"> </w:t>
      </w:r>
      <w:r>
        <w:rPr>
          <w:i/>
          <w:spacing w:val="-2"/>
          <w:sz w:val="24"/>
        </w:rPr>
        <w:t>Professionals</w:t>
      </w:r>
    </w:p>
    <w:p w14:paraId="1A5D43A8" w14:textId="77777777" w:rsidR="00A1625A" w:rsidRDefault="00A1625A">
      <w:pPr>
        <w:pStyle w:val="BodyText"/>
        <w:rPr>
          <w:i/>
        </w:rPr>
      </w:pPr>
    </w:p>
    <w:p w14:paraId="06F93C15" w14:textId="77777777" w:rsidR="00A1625A" w:rsidRDefault="00C17A18">
      <w:pPr>
        <w:pStyle w:val="BodyText"/>
        <w:spacing w:line="480" w:lineRule="auto"/>
        <w:ind w:left="1079" w:right="1152" w:firstLine="720"/>
      </w:pPr>
      <w:r>
        <w:t xml:space="preserve">The importance of reaching out to housing professionals, particularly property managers and contractors, was clear early on. Most home environmental health hazards tend to be associated with older homes in poor condition, and rental properties tend to </w:t>
      </w:r>
      <w:proofErr w:type="gramStart"/>
      <w:r>
        <w:t>be</w:t>
      </w:r>
      <w:proofErr w:type="gramEnd"/>
      <w:r>
        <w:t xml:space="preserve"> higher risk than owner-occupied housing.</w:t>
      </w:r>
      <w:r>
        <w:rPr>
          <w:spacing w:val="40"/>
        </w:rPr>
        <w:t xml:space="preserve"> </w:t>
      </w:r>
      <w:r>
        <w:t>Because addressing some home environmental health hazards often requires safely making physical changes to a property, it is important for owners to understand the consequences of and solutions for home environmental hazards. Likewise, some</w:t>
      </w:r>
      <w:r>
        <w:rPr>
          <w:spacing w:val="-3"/>
        </w:rPr>
        <w:t xml:space="preserve"> </w:t>
      </w:r>
      <w:r>
        <w:t>hazards</w:t>
      </w:r>
      <w:r>
        <w:rPr>
          <w:spacing w:val="-3"/>
        </w:rPr>
        <w:t xml:space="preserve"> </w:t>
      </w:r>
      <w:r>
        <w:t>can</w:t>
      </w:r>
      <w:r>
        <w:rPr>
          <w:spacing w:val="-3"/>
        </w:rPr>
        <w:t xml:space="preserve"> </w:t>
      </w:r>
      <w:r>
        <w:t>be</w:t>
      </w:r>
      <w:r>
        <w:rPr>
          <w:spacing w:val="-2"/>
        </w:rPr>
        <w:t xml:space="preserve"> </w:t>
      </w:r>
      <w:r>
        <w:t>increased</w:t>
      </w:r>
      <w:r>
        <w:rPr>
          <w:spacing w:val="-3"/>
        </w:rPr>
        <w:t xml:space="preserve"> </w:t>
      </w:r>
      <w:r>
        <w:t>when</w:t>
      </w:r>
      <w:r>
        <w:rPr>
          <w:spacing w:val="-3"/>
        </w:rPr>
        <w:t xml:space="preserve"> </w:t>
      </w:r>
      <w:r>
        <w:t>work</w:t>
      </w:r>
      <w:r>
        <w:rPr>
          <w:spacing w:val="-3"/>
        </w:rPr>
        <w:t xml:space="preserve"> </w:t>
      </w:r>
      <w:r>
        <w:t>is</w:t>
      </w:r>
      <w:r>
        <w:rPr>
          <w:spacing w:val="-3"/>
        </w:rPr>
        <w:t xml:space="preserve"> </w:t>
      </w:r>
      <w:r>
        <w:t>done</w:t>
      </w:r>
      <w:r>
        <w:rPr>
          <w:spacing w:val="-3"/>
        </w:rPr>
        <w:t xml:space="preserve"> </w:t>
      </w:r>
      <w:r>
        <w:t>on</w:t>
      </w:r>
      <w:r>
        <w:rPr>
          <w:spacing w:val="-3"/>
        </w:rPr>
        <w:t xml:space="preserve"> </w:t>
      </w:r>
      <w:r>
        <w:t>a</w:t>
      </w:r>
      <w:r>
        <w:rPr>
          <w:spacing w:val="-3"/>
        </w:rPr>
        <w:t xml:space="preserve"> </w:t>
      </w:r>
      <w:r>
        <w:t>home.</w:t>
      </w:r>
      <w:r>
        <w:rPr>
          <w:spacing w:val="-3"/>
        </w:rPr>
        <w:t xml:space="preserve"> </w:t>
      </w:r>
      <w:r>
        <w:t>Tour</w:t>
      </w:r>
      <w:r>
        <w:rPr>
          <w:spacing w:val="-3"/>
        </w:rPr>
        <w:t xml:space="preserve"> </w:t>
      </w:r>
      <w:r>
        <w:t>guides</w:t>
      </w:r>
      <w:r>
        <w:rPr>
          <w:spacing w:val="-3"/>
        </w:rPr>
        <w:t xml:space="preserve"> </w:t>
      </w:r>
      <w:r>
        <w:t>encouraged</w:t>
      </w:r>
      <w:r>
        <w:rPr>
          <w:spacing w:val="-3"/>
        </w:rPr>
        <w:t xml:space="preserve"> </w:t>
      </w:r>
      <w:r>
        <w:t>tenants to develop a relationship with their property owners, while emphasizing the tenant’s role in maintaining a healthy home as well.</w:t>
      </w:r>
      <w:r>
        <w:rPr>
          <w:spacing w:val="40"/>
        </w:rPr>
        <w:t xml:space="preserve"> </w:t>
      </w:r>
      <w:r>
        <w:t>From the outs</w:t>
      </w:r>
      <w:r>
        <w:t xml:space="preserve">et, Healthy Home staff reached out </w:t>
      </w:r>
      <w:proofErr w:type="gramStart"/>
      <w:r>
        <w:t>in an attempt to</w:t>
      </w:r>
      <w:proofErr w:type="gramEnd"/>
      <w:r>
        <w:t xml:space="preserve"> attract housing professionals to the </w:t>
      </w:r>
      <w:proofErr w:type="gramStart"/>
      <w:r>
        <w:t>home, but</w:t>
      </w:r>
      <w:proofErr w:type="gramEnd"/>
      <w:r>
        <w:t xml:space="preserve"> found it particularly difficult to attract this group.</w:t>
      </w:r>
    </w:p>
    <w:p w14:paraId="2282A003" w14:textId="77777777" w:rsidR="00A1625A" w:rsidRDefault="00C17A18">
      <w:pPr>
        <w:pStyle w:val="BodyText"/>
        <w:spacing w:line="480" w:lineRule="auto"/>
        <w:ind w:left="1079" w:right="1095" w:firstLine="720"/>
      </w:pPr>
      <w:r>
        <w:t xml:space="preserve">In 2009 the department of Environmental Conservation (DEC) Environmental Justice office funded a $50,000, project, “Leveraging Housing Programs to Create Healthier Homes.” </w:t>
      </w:r>
      <w:proofErr w:type="gramStart"/>
      <w:r>
        <w:t>The Healthy</w:t>
      </w:r>
      <w:proofErr w:type="gramEnd"/>
      <w:r>
        <w:t xml:space="preserve"> Home had previously built strong relationships with </w:t>
      </w:r>
      <w:proofErr w:type="spellStart"/>
      <w:r>
        <w:t>Neighborworks</w:t>
      </w:r>
      <w:proofErr w:type="spellEnd"/>
      <w:r>
        <w:t xml:space="preserve"> Rochester, Environmental Education Associates and other programs that serve housing professionals. The initial aim of the project</w:t>
      </w:r>
      <w:r>
        <w:rPr>
          <w:spacing w:val="-1"/>
        </w:rPr>
        <w:t xml:space="preserve"> </w:t>
      </w:r>
      <w:r>
        <w:t>was to develop a referral system through existing housing programs to encourage professionals to visit the Healthy Home. After struggling to increase numbers through the grant, project staff met with housing organization staff to discuss ways to improve the program. After talking with referring agencies</w:t>
      </w:r>
      <w:r>
        <w:t xml:space="preserve">, it was clear that housing professionals were </w:t>
      </w:r>
      <w:proofErr w:type="gramStart"/>
      <w:r>
        <w:t>interested, but</w:t>
      </w:r>
      <w:proofErr w:type="gramEnd"/>
      <w:r>
        <w:t xml:space="preserve"> were too busy to visit </w:t>
      </w:r>
      <w:proofErr w:type="gramStart"/>
      <w:r>
        <w:t>the HH</w:t>
      </w:r>
      <w:proofErr w:type="gramEnd"/>
      <w:r>
        <w:t>. The project was adjusted to integrate the healthy homes</w:t>
      </w:r>
      <w:r>
        <w:rPr>
          <w:spacing w:val="-4"/>
        </w:rPr>
        <w:t xml:space="preserve"> </w:t>
      </w:r>
      <w:r>
        <w:t>message</w:t>
      </w:r>
      <w:r>
        <w:rPr>
          <w:spacing w:val="-4"/>
        </w:rPr>
        <w:t xml:space="preserve"> </w:t>
      </w:r>
      <w:r>
        <w:t>into</w:t>
      </w:r>
      <w:r>
        <w:rPr>
          <w:spacing w:val="-4"/>
        </w:rPr>
        <w:t xml:space="preserve"> </w:t>
      </w:r>
      <w:r>
        <w:t>existing</w:t>
      </w:r>
      <w:r>
        <w:rPr>
          <w:spacing w:val="-4"/>
        </w:rPr>
        <w:t xml:space="preserve"> </w:t>
      </w:r>
      <w:r>
        <w:t>training</w:t>
      </w:r>
      <w:r>
        <w:rPr>
          <w:spacing w:val="-4"/>
        </w:rPr>
        <w:t xml:space="preserve"> </w:t>
      </w:r>
      <w:r>
        <w:t>programs.</w:t>
      </w:r>
      <w:r>
        <w:rPr>
          <w:spacing w:val="-2"/>
        </w:rPr>
        <w:t xml:space="preserve"> </w:t>
      </w:r>
      <w:r>
        <w:t>A</w:t>
      </w:r>
      <w:r>
        <w:rPr>
          <w:spacing w:val="-3"/>
        </w:rPr>
        <w:t xml:space="preserve"> </w:t>
      </w:r>
      <w:r>
        <w:t>one-hour</w:t>
      </w:r>
      <w:r>
        <w:rPr>
          <w:spacing w:val="-3"/>
        </w:rPr>
        <w:t xml:space="preserve"> </w:t>
      </w:r>
      <w:r>
        <w:t>training</w:t>
      </w:r>
      <w:r>
        <w:rPr>
          <w:spacing w:val="-4"/>
        </w:rPr>
        <w:t xml:space="preserve"> </w:t>
      </w:r>
      <w:r>
        <w:t>PowerPoint</w:t>
      </w:r>
      <w:r>
        <w:rPr>
          <w:spacing w:val="-4"/>
        </w:rPr>
        <w:t xml:space="preserve"> </w:t>
      </w:r>
      <w:r>
        <w:t>was</w:t>
      </w:r>
      <w:r>
        <w:rPr>
          <w:spacing w:val="-4"/>
        </w:rPr>
        <w:t xml:space="preserve"> </w:t>
      </w:r>
      <w:r>
        <w:t>developed</w:t>
      </w:r>
    </w:p>
    <w:p w14:paraId="08415747"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DBDFD82" w14:textId="77777777" w:rsidR="00A1625A" w:rsidRDefault="00A1625A">
      <w:pPr>
        <w:pStyle w:val="BodyText"/>
        <w:spacing w:before="46"/>
      </w:pPr>
    </w:p>
    <w:p w14:paraId="0CB33F58" w14:textId="77777777" w:rsidR="00A1625A" w:rsidRDefault="00C17A18">
      <w:pPr>
        <w:pStyle w:val="BodyText"/>
        <w:spacing w:line="480" w:lineRule="auto"/>
        <w:ind w:left="1079" w:right="1147"/>
      </w:pPr>
      <w:r>
        <w:t>and</w:t>
      </w:r>
      <w:r>
        <w:rPr>
          <w:spacing w:val="-3"/>
        </w:rPr>
        <w:t xml:space="preserve"> </w:t>
      </w:r>
      <w:r>
        <w:t>used</w:t>
      </w:r>
      <w:r>
        <w:rPr>
          <w:spacing w:val="-3"/>
        </w:rPr>
        <w:t xml:space="preserve"> </w:t>
      </w:r>
      <w:r>
        <w:t>in</w:t>
      </w:r>
      <w:r>
        <w:rPr>
          <w:spacing w:val="-3"/>
        </w:rPr>
        <w:t xml:space="preserve"> </w:t>
      </w:r>
      <w:r>
        <w:t>conjunction</w:t>
      </w:r>
      <w:r>
        <w:rPr>
          <w:spacing w:val="-1"/>
        </w:rPr>
        <w:t xml:space="preserve"> </w:t>
      </w:r>
      <w:r>
        <w:t>with</w:t>
      </w:r>
      <w:r>
        <w:rPr>
          <w:spacing w:val="-3"/>
        </w:rPr>
        <w:t xml:space="preserve"> </w:t>
      </w:r>
      <w:r>
        <w:t>the</w:t>
      </w:r>
      <w:r>
        <w:rPr>
          <w:spacing w:val="-2"/>
        </w:rPr>
        <w:t xml:space="preserve"> </w:t>
      </w:r>
      <w:r>
        <w:t>Healthy</w:t>
      </w:r>
      <w:r>
        <w:rPr>
          <w:spacing w:val="-3"/>
        </w:rPr>
        <w:t xml:space="preserve"> </w:t>
      </w:r>
      <w:r>
        <w:t>Home’s</w:t>
      </w:r>
      <w:r>
        <w:rPr>
          <w:spacing w:val="-4"/>
        </w:rPr>
        <w:t xml:space="preserve"> </w:t>
      </w:r>
      <w:r>
        <w:t>“on</w:t>
      </w:r>
      <w:r>
        <w:rPr>
          <w:spacing w:val="-3"/>
        </w:rPr>
        <w:t xml:space="preserve"> </w:t>
      </w:r>
      <w:r>
        <w:t>the</w:t>
      </w:r>
      <w:r>
        <w:rPr>
          <w:spacing w:val="-2"/>
        </w:rPr>
        <w:t xml:space="preserve"> </w:t>
      </w:r>
      <w:r>
        <w:t>road”</w:t>
      </w:r>
      <w:r>
        <w:rPr>
          <w:spacing w:val="-2"/>
        </w:rPr>
        <w:t xml:space="preserve"> </w:t>
      </w:r>
      <w:r>
        <w:t>kit.</w:t>
      </w:r>
      <w:r>
        <w:rPr>
          <w:spacing w:val="-3"/>
        </w:rPr>
        <w:t xml:space="preserve"> </w:t>
      </w:r>
      <w:r>
        <w:t>Rather</w:t>
      </w:r>
      <w:r>
        <w:rPr>
          <w:spacing w:val="-3"/>
        </w:rPr>
        <w:t xml:space="preserve"> </w:t>
      </w:r>
      <w:r>
        <w:t>than</w:t>
      </w:r>
      <w:r>
        <w:rPr>
          <w:spacing w:val="-3"/>
        </w:rPr>
        <w:t xml:space="preserve"> </w:t>
      </w:r>
      <w:r>
        <w:t>invite</w:t>
      </w:r>
      <w:r>
        <w:rPr>
          <w:spacing w:val="-3"/>
        </w:rPr>
        <w:t xml:space="preserve"> </w:t>
      </w:r>
      <w:r>
        <w:t>housing professionals into the Home, the program manager visited full-day training courses at other organizations to conduct the training during the class lunch break. Lunch was provided to enable participants to stay the full hour.</w:t>
      </w:r>
      <w:r>
        <w:rPr>
          <w:spacing w:val="40"/>
        </w:rPr>
        <w:t xml:space="preserve"> </w:t>
      </w:r>
      <w:r>
        <w:t xml:space="preserve">This training approach was </w:t>
      </w:r>
      <w:proofErr w:type="gramStart"/>
      <w:r>
        <w:t>successful, and</w:t>
      </w:r>
      <w:proofErr w:type="gramEnd"/>
      <w:r>
        <w:t xml:space="preserve"> was later incorporated into a two-year contract with MCDOPH to train over 1400 additional individuals after </w:t>
      </w:r>
      <w:proofErr w:type="gramStart"/>
      <w:r>
        <w:t>the Healthy</w:t>
      </w:r>
      <w:proofErr w:type="gramEnd"/>
      <w:r>
        <w:t xml:space="preserve"> Home closed.</w:t>
      </w:r>
    </w:p>
    <w:p w14:paraId="5391C1A6" w14:textId="77777777" w:rsidR="00A1625A" w:rsidRDefault="00A1625A">
      <w:pPr>
        <w:pStyle w:val="BodyText"/>
      </w:pPr>
    </w:p>
    <w:p w14:paraId="19BEDD5E" w14:textId="77777777" w:rsidR="00A1625A" w:rsidRDefault="00A1625A">
      <w:pPr>
        <w:pStyle w:val="BodyText"/>
      </w:pPr>
    </w:p>
    <w:p w14:paraId="4A3F0D61" w14:textId="77777777" w:rsidR="00A1625A" w:rsidRDefault="00C17A18">
      <w:pPr>
        <w:ind w:left="1799"/>
        <w:rPr>
          <w:i/>
          <w:sz w:val="24"/>
        </w:rPr>
      </w:pPr>
      <w:r>
        <w:rPr>
          <w:i/>
          <w:spacing w:val="-2"/>
          <w:sz w:val="24"/>
        </w:rPr>
        <w:t>Youth</w:t>
      </w:r>
    </w:p>
    <w:p w14:paraId="6FF11ED9" w14:textId="77777777" w:rsidR="00A1625A" w:rsidRDefault="00A1625A">
      <w:pPr>
        <w:pStyle w:val="BodyText"/>
        <w:rPr>
          <w:i/>
        </w:rPr>
      </w:pPr>
    </w:p>
    <w:p w14:paraId="10395828" w14:textId="77777777" w:rsidR="00A1625A" w:rsidRDefault="00C17A18">
      <w:pPr>
        <w:pStyle w:val="BodyText"/>
        <w:spacing w:line="480" w:lineRule="auto"/>
        <w:ind w:left="1079" w:right="1147" w:firstLine="720"/>
      </w:pPr>
      <w:r>
        <w:rPr>
          <w:noProof/>
        </w:rPr>
        <mc:AlternateContent>
          <mc:Choice Requires="wpg">
            <w:drawing>
              <wp:anchor distT="0" distB="0" distL="0" distR="0" simplePos="0" relativeHeight="15730176" behindDoc="0" locked="0" layoutInCell="1" allowOverlap="1" wp14:anchorId="7A0750D6" wp14:editId="383F55E4">
                <wp:simplePos x="0" y="0"/>
                <wp:positionH relativeFrom="page">
                  <wp:posOffset>4255770</wp:posOffset>
                </wp:positionH>
                <wp:positionV relativeFrom="paragraph">
                  <wp:posOffset>1330662</wp:posOffset>
                </wp:positionV>
                <wp:extent cx="2583180" cy="1017269"/>
                <wp:effectExtent l="0" t="0" r="0" b="0"/>
                <wp:wrapNone/>
                <wp:docPr id="16" name="Group 16" descr="quote from a youth inter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3180" cy="1017269"/>
                          <a:chOff x="0" y="0"/>
                          <a:chExt cx="2583180" cy="1017269"/>
                        </a:xfrm>
                      </wpg:grpSpPr>
                      <wps:wsp>
                        <wps:cNvPr id="17" name="Graphic 17"/>
                        <wps:cNvSpPr/>
                        <wps:spPr>
                          <a:xfrm>
                            <a:off x="0" y="0"/>
                            <a:ext cx="2583180" cy="1017269"/>
                          </a:xfrm>
                          <a:custGeom>
                            <a:avLst/>
                            <a:gdLst/>
                            <a:ahLst/>
                            <a:cxnLst/>
                            <a:rect l="l" t="t" r="r" b="b"/>
                            <a:pathLst>
                              <a:path w="2583180" h="1017269">
                                <a:moveTo>
                                  <a:pt x="2522220" y="60960"/>
                                </a:moveTo>
                                <a:lnTo>
                                  <a:pt x="60960" y="60960"/>
                                </a:lnTo>
                                <a:lnTo>
                                  <a:pt x="60960" y="76200"/>
                                </a:lnTo>
                                <a:lnTo>
                                  <a:pt x="60960" y="941070"/>
                                </a:lnTo>
                                <a:lnTo>
                                  <a:pt x="60960" y="956310"/>
                                </a:lnTo>
                                <a:lnTo>
                                  <a:pt x="2522220" y="956310"/>
                                </a:lnTo>
                                <a:lnTo>
                                  <a:pt x="2522220" y="941324"/>
                                </a:lnTo>
                                <a:lnTo>
                                  <a:pt x="2522220" y="941070"/>
                                </a:lnTo>
                                <a:lnTo>
                                  <a:pt x="2522220" y="76454"/>
                                </a:lnTo>
                                <a:lnTo>
                                  <a:pt x="2506980" y="76454"/>
                                </a:lnTo>
                                <a:lnTo>
                                  <a:pt x="2506980" y="941070"/>
                                </a:lnTo>
                                <a:lnTo>
                                  <a:pt x="76200" y="941070"/>
                                </a:lnTo>
                                <a:lnTo>
                                  <a:pt x="76200" y="76200"/>
                                </a:lnTo>
                                <a:lnTo>
                                  <a:pt x="2522220" y="76200"/>
                                </a:lnTo>
                                <a:lnTo>
                                  <a:pt x="2522220" y="60960"/>
                                </a:lnTo>
                                <a:close/>
                              </a:path>
                              <a:path w="2583180" h="1017269">
                                <a:moveTo>
                                  <a:pt x="2583180" y="0"/>
                                </a:moveTo>
                                <a:lnTo>
                                  <a:pt x="0" y="0"/>
                                </a:lnTo>
                                <a:lnTo>
                                  <a:pt x="0" y="45720"/>
                                </a:lnTo>
                                <a:lnTo>
                                  <a:pt x="0" y="971550"/>
                                </a:lnTo>
                                <a:lnTo>
                                  <a:pt x="0" y="1017270"/>
                                </a:lnTo>
                                <a:lnTo>
                                  <a:pt x="2583180" y="1017270"/>
                                </a:lnTo>
                                <a:lnTo>
                                  <a:pt x="2583180" y="971804"/>
                                </a:lnTo>
                                <a:lnTo>
                                  <a:pt x="2583180" y="971550"/>
                                </a:lnTo>
                                <a:lnTo>
                                  <a:pt x="2583180" y="45974"/>
                                </a:lnTo>
                                <a:lnTo>
                                  <a:pt x="2537460" y="45974"/>
                                </a:lnTo>
                                <a:lnTo>
                                  <a:pt x="2537460" y="971550"/>
                                </a:lnTo>
                                <a:lnTo>
                                  <a:pt x="45720" y="971550"/>
                                </a:lnTo>
                                <a:lnTo>
                                  <a:pt x="45720" y="45720"/>
                                </a:lnTo>
                                <a:lnTo>
                                  <a:pt x="2583180" y="45720"/>
                                </a:lnTo>
                                <a:lnTo>
                                  <a:pt x="258318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60960" y="45719"/>
                            <a:ext cx="2461260" cy="925830"/>
                          </a:xfrm>
                          <a:prstGeom prst="rect">
                            <a:avLst/>
                          </a:prstGeom>
                        </wps:spPr>
                        <wps:txbx>
                          <w:txbxContent>
                            <w:p w14:paraId="1674A25B" w14:textId="77777777" w:rsidR="00A1625A" w:rsidRDefault="00C17A18">
                              <w:pPr>
                                <w:spacing w:before="192"/>
                                <w:ind w:left="347" w:firstLine="279"/>
                                <w:rPr>
                                  <w:rFonts w:ascii="Times New Roman" w:hAnsi="Times New Roman"/>
                                  <w:sz w:val="36"/>
                                </w:rPr>
                              </w:pPr>
                              <w:r>
                                <w:rPr>
                                  <w:rFonts w:ascii="Times New Roman" w:hAnsi="Times New Roman"/>
                                  <w:sz w:val="36"/>
                                </w:rPr>
                                <w:t>“You’re never too young</w:t>
                              </w:r>
                              <w:r>
                                <w:rPr>
                                  <w:rFonts w:ascii="Times New Roman" w:hAnsi="Times New Roman"/>
                                  <w:spacing w:val="-13"/>
                                  <w:sz w:val="36"/>
                                </w:rPr>
                                <w:t xml:space="preserve"> </w:t>
                              </w:r>
                              <w:r>
                                <w:rPr>
                                  <w:rFonts w:ascii="Times New Roman" w:hAnsi="Times New Roman"/>
                                  <w:sz w:val="36"/>
                                </w:rPr>
                                <w:t>to</w:t>
                              </w:r>
                              <w:r>
                                <w:rPr>
                                  <w:rFonts w:ascii="Times New Roman" w:hAnsi="Times New Roman"/>
                                  <w:spacing w:val="-13"/>
                                  <w:sz w:val="36"/>
                                </w:rPr>
                                <w:t xml:space="preserve"> </w:t>
                              </w:r>
                              <w:r>
                                <w:rPr>
                                  <w:rFonts w:ascii="Times New Roman" w:hAnsi="Times New Roman"/>
                                  <w:sz w:val="36"/>
                                </w:rPr>
                                <w:t>take</w:t>
                              </w:r>
                              <w:r>
                                <w:rPr>
                                  <w:rFonts w:ascii="Times New Roman" w:hAnsi="Times New Roman"/>
                                  <w:spacing w:val="-13"/>
                                  <w:sz w:val="36"/>
                                </w:rPr>
                                <w:t xml:space="preserve"> </w:t>
                              </w:r>
                              <w:r>
                                <w:rPr>
                                  <w:rFonts w:ascii="Times New Roman" w:hAnsi="Times New Roman"/>
                                  <w:sz w:val="36"/>
                                </w:rPr>
                                <w:t>action.”</w:t>
                              </w:r>
                            </w:p>
                            <w:p w14:paraId="13852CF1" w14:textId="77777777" w:rsidR="00A1625A" w:rsidRDefault="00C17A18">
                              <w:pPr>
                                <w:tabs>
                                  <w:tab w:val="left" w:pos="1681"/>
                                </w:tabs>
                                <w:spacing w:line="273" w:lineRule="exact"/>
                                <w:ind w:left="1321"/>
                                <w:rPr>
                                  <w:rFonts w:ascii="Times New Roman" w:hAnsi="Times New Roman"/>
                                  <w:sz w:val="24"/>
                                </w:rPr>
                              </w:pPr>
                              <w:r>
                                <w:rPr>
                                  <w:rFonts w:ascii="Times New Roman" w:hAnsi="Times New Roman"/>
                                  <w:spacing w:val="-10"/>
                                  <w:sz w:val="24"/>
                                </w:rPr>
                                <w:t>–</w:t>
                              </w:r>
                              <w:r>
                                <w:rPr>
                                  <w:rFonts w:ascii="Times New Roman" w:hAnsi="Times New Roman"/>
                                  <w:sz w:val="24"/>
                                </w:rPr>
                                <w:tab/>
                                <w:t xml:space="preserve">Youth </w:t>
                              </w:r>
                              <w:r>
                                <w:rPr>
                                  <w:rFonts w:ascii="Times New Roman" w:hAnsi="Times New Roman"/>
                                  <w:spacing w:val="-2"/>
                                  <w:sz w:val="24"/>
                                </w:rPr>
                                <w:t>Intern</w:t>
                              </w:r>
                            </w:p>
                          </w:txbxContent>
                        </wps:txbx>
                        <wps:bodyPr wrap="square" lIns="0" tIns="0" rIns="0" bIns="0" rtlCol="0">
                          <a:noAutofit/>
                        </wps:bodyPr>
                      </wps:wsp>
                    </wpg:wgp>
                  </a:graphicData>
                </a:graphic>
              </wp:anchor>
            </w:drawing>
          </mc:Choice>
          <mc:Fallback>
            <w:pict>
              <v:group w14:anchorId="7A0750D6" id="Group 16" o:spid="_x0000_s1036" alt="quote from a youth intern" style="position:absolute;left:0;text-align:left;margin-left:335.1pt;margin-top:104.8pt;width:203.4pt;height:80.1pt;z-index:15730176;mso-wrap-distance-left:0;mso-wrap-distance-right:0;mso-position-horizontal-relative:page" coordsize="25831,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">
                <v:shape id="Graphic 17" o:spid="_x0000_s1037" style="position:absolute;width:25831;height:10172;visibility:visible;mso-wrap-style:square;v-text-anchor:top" coordsize="2583180,101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" path="m2522220,60960r-2461260,l60960,76200r,864870l60960,956310r2461260,l2522220,941324r,-254l2522220,76454r-15240,l2506980,941070r-2430780,l76200,76200r2446020,l2522220,60960xem2583180,l,,,45720,,971550r,45720l2583180,1017270r,-45466l2583180,971550r,-925576l2537460,45974r,925576l45720,971550r,-925830l2583180,45720r,-45720xe" fillcolor="black" stroked="f">
                  <v:path arrowok="t"/>
                </v:shape>
                <v:shape id="Textbox 18" o:spid="_x0000_s1038" type="#_x0000_t202" style="position:absolute;left:609;top:457;width:24613;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74A25B" w14:textId="77777777" w:rsidR="00A1625A" w:rsidRDefault="00C17A18">
                        <w:pPr>
                          <w:spacing w:before="192"/>
                          <w:ind w:left="347" w:firstLine="279"/>
                          <w:rPr>
                            <w:rFonts w:ascii="Times New Roman" w:hAnsi="Times New Roman"/>
                            <w:sz w:val="36"/>
                          </w:rPr>
                        </w:pPr>
                        <w:r>
                          <w:rPr>
                            <w:rFonts w:ascii="Times New Roman" w:hAnsi="Times New Roman"/>
                            <w:sz w:val="36"/>
                          </w:rPr>
                          <w:t>“You’re never too young</w:t>
                        </w:r>
                        <w:r>
                          <w:rPr>
                            <w:rFonts w:ascii="Times New Roman" w:hAnsi="Times New Roman"/>
                            <w:spacing w:val="-13"/>
                            <w:sz w:val="36"/>
                          </w:rPr>
                          <w:t xml:space="preserve"> </w:t>
                        </w:r>
                        <w:r>
                          <w:rPr>
                            <w:rFonts w:ascii="Times New Roman" w:hAnsi="Times New Roman"/>
                            <w:sz w:val="36"/>
                          </w:rPr>
                          <w:t>to</w:t>
                        </w:r>
                        <w:r>
                          <w:rPr>
                            <w:rFonts w:ascii="Times New Roman" w:hAnsi="Times New Roman"/>
                            <w:spacing w:val="-13"/>
                            <w:sz w:val="36"/>
                          </w:rPr>
                          <w:t xml:space="preserve"> </w:t>
                        </w:r>
                        <w:r>
                          <w:rPr>
                            <w:rFonts w:ascii="Times New Roman" w:hAnsi="Times New Roman"/>
                            <w:sz w:val="36"/>
                          </w:rPr>
                          <w:t>take</w:t>
                        </w:r>
                        <w:r>
                          <w:rPr>
                            <w:rFonts w:ascii="Times New Roman" w:hAnsi="Times New Roman"/>
                            <w:spacing w:val="-13"/>
                            <w:sz w:val="36"/>
                          </w:rPr>
                          <w:t xml:space="preserve"> </w:t>
                        </w:r>
                        <w:r>
                          <w:rPr>
                            <w:rFonts w:ascii="Times New Roman" w:hAnsi="Times New Roman"/>
                            <w:sz w:val="36"/>
                          </w:rPr>
                          <w:t>action.”</w:t>
                        </w:r>
                      </w:p>
                      <w:p w14:paraId="13852CF1" w14:textId="77777777" w:rsidR="00A1625A" w:rsidRDefault="00C17A18">
                        <w:pPr>
                          <w:tabs>
                            <w:tab w:val="left" w:pos="1681"/>
                          </w:tabs>
                          <w:spacing w:line="273" w:lineRule="exact"/>
                          <w:ind w:left="1321"/>
                          <w:rPr>
                            <w:rFonts w:ascii="Times New Roman" w:hAnsi="Times New Roman"/>
                            <w:sz w:val="24"/>
                          </w:rPr>
                        </w:pPr>
                        <w:r>
                          <w:rPr>
                            <w:rFonts w:ascii="Times New Roman" w:hAnsi="Times New Roman"/>
                            <w:spacing w:val="-10"/>
                            <w:sz w:val="24"/>
                          </w:rPr>
                          <w:t>–</w:t>
                        </w:r>
                        <w:r>
                          <w:rPr>
                            <w:rFonts w:ascii="Times New Roman" w:hAnsi="Times New Roman"/>
                            <w:sz w:val="24"/>
                          </w:rPr>
                          <w:tab/>
                          <w:t xml:space="preserve">Youth </w:t>
                        </w:r>
                        <w:r>
                          <w:rPr>
                            <w:rFonts w:ascii="Times New Roman" w:hAnsi="Times New Roman"/>
                            <w:spacing w:val="-2"/>
                            <w:sz w:val="24"/>
                          </w:rPr>
                          <w:t>Intern</w:t>
                        </w:r>
                      </w:p>
                    </w:txbxContent>
                  </v:textbox>
                </v:shape>
                <w10:wrap anchorx="page"/>
              </v:group>
            </w:pict>
          </mc:Fallback>
        </mc:AlternateContent>
      </w:r>
      <w:r>
        <w:t>Understanding</w:t>
      </w:r>
      <w:r>
        <w:rPr>
          <w:spacing w:val="-5"/>
        </w:rPr>
        <w:t xml:space="preserve"> </w:t>
      </w:r>
      <w:r>
        <w:t>that</w:t>
      </w:r>
      <w:r>
        <w:rPr>
          <w:spacing w:val="-4"/>
        </w:rPr>
        <w:t xml:space="preserve"> </w:t>
      </w:r>
      <w:r>
        <w:t>one</w:t>
      </w:r>
      <w:r>
        <w:rPr>
          <w:spacing w:val="-2"/>
        </w:rPr>
        <w:t xml:space="preserve"> </w:t>
      </w:r>
      <w:r>
        <w:t>effective</w:t>
      </w:r>
      <w:r>
        <w:rPr>
          <w:spacing w:val="-4"/>
        </w:rPr>
        <w:t xml:space="preserve"> </w:t>
      </w:r>
      <w:r>
        <w:t>means</w:t>
      </w:r>
      <w:r>
        <w:rPr>
          <w:spacing w:val="-4"/>
        </w:rPr>
        <w:t xml:space="preserve"> </w:t>
      </w:r>
      <w:r>
        <w:t>of</w:t>
      </w:r>
      <w:r>
        <w:rPr>
          <w:spacing w:val="-4"/>
        </w:rPr>
        <w:t xml:space="preserve"> </w:t>
      </w:r>
      <w:r>
        <w:t>educating</w:t>
      </w:r>
      <w:r>
        <w:rPr>
          <w:spacing w:val="-4"/>
        </w:rPr>
        <w:t xml:space="preserve"> </w:t>
      </w:r>
      <w:r>
        <w:t>adults</w:t>
      </w:r>
      <w:r>
        <w:rPr>
          <w:spacing w:val="-4"/>
        </w:rPr>
        <w:t xml:space="preserve"> </w:t>
      </w:r>
      <w:r>
        <w:t>is</w:t>
      </w:r>
      <w:r>
        <w:rPr>
          <w:spacing w:val="-4"/>
        </w:rPr>
        <w:t xml:space="preserve"> </w:t>
      </w:r>
      <w:r>
        <w:t>through</w:t>
      </w:r>
      <w:r>
        <w:rPr>
          <w:spacing w:val="-3"/>
        </w:rPr>
        <w:t xml:space="preserve"> </w:t>
      </w:r>
      <w:r>
        <w:t>their</w:t>
      </w:r>
      <w:r>
        <w:rPr>
          <w:spacing w:val="-4"/>
        </w:rPr>
        <w:t xml:space="preserve"> </w:t>
      </w:r>
      <w:r>
        <w:t xml:space="preserve">children, Healthy Home staff encouraged youth to visit </w:t>
      </w:r>
      <w:proofErr w:type="gramStart"/>
      <w:r>
        <w:t>the Healthy</w:t>
      </w:r>
      <w:proofErr w:type="gramEnd"/>
      <w:r>
        <w:t xml:space="preserve"> Home.</w:t>
      </w:r>
      <w:r>
        <w:rPr>
          <w:spacing w:val="40"/>
        </w:rPr>
        <w:t xml:space="preserve"> </w:t>
      </w:r>
      <w:r>
        <w:t>This approach also complemented SWAN’s commitment to developing the capacity of local youth.</w:t>
      </w:r>
      <w:r>
        <w:rPr>
          <w:spacing w:val="40"/>
        </w:rPr>
        <w:t xml:space="preserve"> </w:t>
      </w:r>
      <w:r>
        <w:t>Halfway through the first year, a “kid-specific” tour and</w:t>
      </w:r>
    </w:p>
    <w:p w14:paraId="02F7AA9C" w14:textId="77777777" w:rsidR="00A1625A" w:rsidRDefault="00C17A18">
      <w:pPr>
        <w:pStyle w:val="BodyText"/>
        <w:spacing w:line="480" w:lineRule="auto"/>
        <w:ind w:left="1079" w:right="5389"/>
      </w:pPr>
      <w:proofErr w:type="gramStart"/>
      <w:r>
        <w:t>special</w:t>
      </w:r>
      <w:proofErr w:type="gramEnd"/>
      <w:r>
        <w:t xml:space="preserve"> evaluation </w:t>
      </w:r>
      <w:proofErr w:type="gramStart"/>
      <w:r>
        <w:t>form</w:t>
      </w:r>
      <w:proofErr w:type="gramEnd"/>
      <w:r>
        <w:t xml:space="preserve"> </w:t>
      </w:r>
      <w:proofErr w:type="gramStart"/>
      <w:r>
        <w:t>were</w:t>
      </w:r>
      <w:proofErr w:type="gramEnd"/>
      <w:r>
        <w:t xml:space="preserve"> developed. Several groups of youth toured the Home, and youth interns</w:t>
      </w:r>
      <w:r>
        <w:rPr>
          <w:spacing w:val="-6"/>
        </w:rPr>
        <w:t xml:space="preserve"> </w:t>
      </w:r>
      <w:r>
        <w:t>became</w:t>
      </w:r>
      <w:r>
        <w:rPr>
          <w:spacing w:val="-6"/>
        </w:rPr>
        <w:t xml:space="preserve"> </w:t>
      </w:r>
      <w:r>
        <w:t>very</w:t>
      </w:r>
      <w:r>
        <w:rPr>
          <w:spacing w:val="-6"/>
        </w:rPr>
        <w:t xml:space="preserve"> </w:t>
      </w:r>
      <w:r>
        <w:t>involved</w:t>
      </w:r>
      <w:r>
        <w:rPr>
          <w:spacing w:val="-6"/>
        </w:rPr>
        <w:t xml:space="preserve"> </w:t>
      </w:r>
      <w:r>
        <w:t>in</w:t>
      </w:r>
      <w:r>
        <w:rPr>
          <w:spacing w:val="-6"/>
        </w:rPr>
        <w:t xml:space="preserve"> </w:t>
      </w:r>
      <w:r>
        <w:t>summer</w:t>
      </w:r>
      <w:r>
        <w:rPr>
          <w:spacing w:val="-6"/>
        </w:rPr>
        <w:t xml:space="preserve"> </w:t>
      </w:r>
      <w:r>
        <w:t>projects</w:t>
      </w:r>
    </w:p>
    <w:p w14:paraId="7258DF5C" w14:textId="77777777" w:rsidR="00A1625A" w:rsidRDefault="00C17A18">
      <w:pPr>
        <w:pStyle w:val="BodyText"/>
        <w:spacing w:line="480" w:lineRule="auto"/>
        <w:ind w:left="1079" w:right="1147"/>
      </w:pPr>
      <w:r>
        <w:t>and</w:t>
      </w:r>
      <w:r>
        <w:rPr>
          <w:spacing w:val="-3"/>
        </w:rPr>
        <w:t xml:space="preserve"> </w:t>
      </w:r>
      <w:r>
        <w:t>bringing</w:t>
      </w:r>
      <w:r>
        <w:rPr>
          <w:spacing w:val="-3"/>
        </w:rPr>
        <w:t xml:space="preserve"> </w:t>
      </w:r>
      <w:r>
        <w:t>other</w:t>
      </w:r>
      <w:r>
        <w:rPr>
          <w:spacing w:val="-3"/>
        </w:rPr>
        <w:t xml:space="preserve"> </w:t>
      </w:r>
      <w:r>
        <w:t>kids</w:t>
      </w:r>
      <w:r>
        <w:rPr>
          <w:spacing w:val="-3"/>
        </w:rPr>
        <w:t xml:space="preserve"> </w:t>
      </w:r>
      <w:r>
        <w:t>to</w:t>
      </w:r>
      <w:r>
        <w:rPr>
          <w:spacing w:val="-3"/>
        </w:rPr>
        <w:t xml:space="preserve"> </w:t>
      </w:r>
      <w:r>
        <w:t>the</w:t>
      </w:r>
      <w:r>
        <w:rPr>
          <w:spacing w:val="-2"/>
        </w:rPr>
        <w:t xml:space="preserve"> </w:t>
      </w:r>
      <w:r>
        <w:t>Home.</w:t>
      </w:r>
      <w:r>
        <w:rPr>
          <w:spacing w:val="-3"/>
        </w:rPr>
        <w:t xml:space="preserve"> </w:t>
      </w:r>
      <w:r>
        <w:t>Interns</w:t>
      </w:r>
      <w:r>
        <w:rPr>
          <w:spacing w:val="-3"/>
        </w:rPr>
        <w:t xml:space="preserve"> </w:t>
      </w:r>
      <w:r>
        <w:t>developed</w:t>
      </w:r>
      <w:r>
        <w:rPr>
          <w:spacing w:val="-2"/>
        </w:rPr>
        <w:t xml:space="preserve"> </w:t>
      </w:r>
      <w:r>
        <w:t>games</w:t>
      </w:r>
      <w:r>
        <w:rPr>
          <w:spacing w:val="-3"/>
        </w:rPr>
        <w:t xml:space="preserve"> </w:t>
      </w:r>
      <w:r>
        <w:t>to</w:t>
      </w:r>
      <w:r>
        <w:rPr>
          <w:spacing w:val="-3"/>
        </w:rPr>
        <w:t xml:space="preserve"> </w:t>
      </w:r>
      <w:r>
        <w:t>play</w:t>
      </w:r>
      <w:r>
        <w:rPr>
          <w:spacing w:val="-3"/>
        </w:rPr>
        <w:t xml:space="preserve"> </w:t>
      </w:r>
      <w:r>
        <w:t>with</w:t>
      </w:r>
      <w:r>
        <w:rPr>
          <w:spacing w:val="-3"/>
        </w:rPr>
        <w:t xml:space="preserve"> </w:t>
      </w:r>
      <w:r>
        <w:t>younger</w:t>
      </w:r>
      <w:r>
        <w:rPr>
          <w:spacing w:val="-3"/>
        </w:rPr>
        <w:t xml:space="preserve"> </w:t>
      </w:r>
      <w:r>
        <w:t>visitors after tours as a way of reviewing the information. Successes with reaching out to younger visitors led to some independently funded projects.</w:t>
      </w:r>
    </w:p>
    <w:p w14:paraId="567DD192" w14:textId="77777777" w:rsidR="00A1625A" w:rsidRDefault="00C17A18">
      <w:pPr>
        <w:pStyle w:val="BodyText"/>
        <w:spacing w:line="480" w:lineRule="auto"/>
        <w:ind w:left="1079" w:right="1147" w:firstLine="720"/>
      </w:pPr>
      <w:r>
        <w:t>During</w:t>
      </w:r>
      <w:r>
        <w:rPr>
          <w:spacing w:val="-3"/>
        </w:rPr>
        <w:t xml:space="preserve"> </w:t>
      </w:r>
      <w:r>
        <w:t>the</w:t>
      </w:r>
      <w:r>
        <w:rPr>
          <w:spacing w:val="-2"/>
        </w:rPr>
        <w:t xml:space="preserve"> </w:t>
      </w:r>
      <w:r>
        <w:t>summer</w:t>
      </w:r>
      <w:r>
        <w:rPr>
          <w:spacing w:val="-3"/>
        </w:rPr>
        <w:t xml:space="preserve"> </w:t>
      </w:r>
      <w:r>
        <w:t>of</w:t>
      </w:r>
      <w:r>
        <w:rPr>
          <w:spacing w:val="-3"/>
        </w:rPr>
        <w:t xml:space="preserve"> </w:t>
      </w:r>
      <w:r>
        <w:t>2008,</w:t>
      </w:r>
      <w:r>
        <w:rPr>
          <w:spacing w:val="-3"/>
        </w:rPr>
        <w:t xml:space="preserve"> </w:t>
      </w:r>
      <w:proofErr w:type="gramStart"/>
      <w:r>
        <w:t>the</w:t>
      </w:r>
      <w:r>
        <w:rPr>
          <w:spacing w:val="-2"/>
        </w:rPr>
        <w:t xml:space="preserve"> </w:t>
      </w:r>
      <w:r>
        <w:t>Healthy</w:t>
      </w:r>
      <w:proofErr w:type="gramEnd"/>
      <w:r>
        <w:rPr>
          <w:spacing w:val="-3"/>
        </w:rPr>
        <w:t xml:space="preserve"> </w:t>
      </w:r>
      <w:r>
        <w:t>Home</w:t>
      </w:r>
      <w:r>
        <w:rPr>
          <w:spacing w:val="-4"/>
        </w:rPr>
        <w:t xml:space="preserve"> </w:t>
      </w:r>
      <w:r>
        <w:t>received</w:t>
      </w:r>
      <w:r>
        <w:rPr>
          <w:spacing w:val="-3"/>
        </w:rPr>
        <w:t xml:space="preserve"> </w:t>
      </w:r>
      <w:r>
        <w:t>a</w:t>
      </w:r>
      <w:r>
        <w:rPr>
          <w:spacing w:val="-3"/>
        </w:rPr>
        <w:t xml:space="preserve"> </w:t>
      </w:r>
      <w:r>
        <w:rPr>
          <w:i/>
        </w:rPr>
        <w:t>Social</w:t>
      </w:r>
      <w:r>
        <w:rPr>
          <w:i/>
          <w:spacing w:val="-2"/>
        </w:rPr>
        <w:t xml:space="preserve"> </w:t>
      </w:r>
      <w:r>
        <w:rPr>
          <w:i/>
        </w:rPr>
        <w:t>Justice</w:t>
      </w:r>
      <w:r>
        <w:rPr>
          <w:i/>
          <w:spacing w:val="-4"/>
        </w:rPr>
        <w:t xml:space="preserve"> </w:t>
      </w:r>
      <w:r>
        <w:rPr>
          <w:i/>
        </w:rPr>
        <w:t>Outreach</w:t>
      </w:r>
      <w:r>
        <w:rPr>
          <w:i/>
          <w:spacing w:val="-2"/>
        </w:rPr>
        <w:t xml:space="preserve"> </w:t>
      </w:r>
      <w:r>
        <w:rPr>
          <w:i/>
        </w:rPr>
        <w:t xml:space="preserve">Grant </w:t>
      </w:r>
      <w:r>
        <w:t>from the First Unitarian Church of Rochester. This $1,000 award allowed a SWAN intern from UR to run “Snapshots,” a program for children from the SWAN summer day camps. The kids were brought to the Healthy Home to learn about home health hazards. They were then given</w:t>
      </w:r>
    </w:p>
    <w:p w14:paraId="33DDB644"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5BA61B94" w14:textId="77777777" w:rsidR="00A1625A" w:rsidRDefault="00A1625A">
      <w:pPr>
        <w:pStyle w:val="BodyText"/>
        <w:spacing w:before="46"/>
      </w:pPr>
    </w:p>
    <w:p w14:paraId="0E7CE48B" w14:textId="77777777" w:rsidR="00A1625A" w:rsidRDefault="00C17A18">
      <w:pPr>
        <w:pStyle w:val="BodyText"/>
        <w:spacing w:line="480" w:lineRule="auto"/>
        <w:ind w:left="1079" w:right="1147"/>
      </w:pPr>
      <w:r>
        <w:t>single-use cameras (donated by Eastman Kodak) and asked to take pictures of healthy and hazardous things they saw around their homes and neighborhoods. The kids used their experiences</w:t>
      </w:r>
      <w:r>
        <w:rPr>
          <w:spacing w:val="-5"/>
        </w:rPr>
        <w:t xml:space="preserve"> </w:t>
      </w:r>
      <w:r>
        <w:t>and</w:t>
      </w:r>
      <w:r>
        <w:rPr>
          <w:spacing w:val="-4"/>
        </w:rPr>
        <w:t xml:space="preserve"> </w:t>
      </w:r>
      <w:r>
        <w:t>photos</w:t>
      </w:r>
      <w:r>
        <w:rPr>
          <w:spacing w:val="-2"/>
        </w:rPr>
        <w:t xml:space="preserve"> </w:t>
      </w:r>
      <w:r>
        <w:t>to</w:t>
      </w:r>
      <w:r>
        <w:rPr>
          <w:spacing w:val="-4"/>
        </w:rPr>
        <w:t xml:space="preserve"> </w:t>
      </w:r>
      <w:r>
        <w:t>make</w:t>
      </w:r>
      <w:r>
        <w:rPr>
          <w:spacing w:val="-3"/>
        </w:rPr>
        <w:t xml:space="preserve"> </w:t>
      </w:r>
      <w:r>
        <w:t>posters</w:t>
      </w:r>
      <w:r>
        <w:rPr>
          <w:spacing w:val="-4"/>
        </w:rPr>
        <w:t xml:space="preserve"> </w:t>
      </w:r>
      <w:r>
        <w:t>about</w:t>
      </w:r>
      <w:r>
        <w:rPr>
          <w:spacing w:val="-4"/>
        </w:rPr>
        <w:t xml:space="preserve"> </w:t>
      </w:r>
      <w:r>
        <w:t>home</w:t>
      </w:r>
      <w:r>
        <w:rPr>
          <w:spacing w:val="-4"/>
        </w:rPr>
        <w:t xml:space="preserve"> </w:t>
      </w:r>
      <w:r>
        <w:t>environmental</w:t>
      </w:r>
      <w:r>
        <w:rPr>
          <w:spacing w:val="-3"/>
        </w:rPr>
        <w:t xml:space="preserve"> </w:t>
      </w:r>
      <w:r>
        <w:t>health</w:t>
      </w:r>
      <w:r>
        <w:rPr>
          <w:spacing w:val="-3"/>
        </w:rPr>
        <w:t xml:space="preserve"> </w:t>
      </w:r>
      <w:r>
        <w:t>hazards.</w:t>
      </w:r>
      <w:r>
        <w:rPr>
          <w:spacing w:val="-3"/>
        </w:rPr>
        <w:t xml:space="preserve"> </w:t>
      </w:r>
      <w:proofErr w:type="gramStart"/>
      <w:r>
        <w:t>Snapshots youth</w:t>
      </w:r>
      <w:proofErr w:type="gramEnd"/>
      <w:r>
        <w:t xml:space="preserve"> were encouraged to bring their parents to the Healthy Home.</w:t>
      </w:r>
    </w:p>
    <w:p w14:paraId="685871EC" w14:textId="77777777" w:rsidR="00A1625A" w:rsidRDefault="00C17A18">
      <w:pPr>
        <w:pStyle w:val="BodyText"/>
        <w:spacing w:line="480" w:lineRule="auto"/>
        <w:ind w:left="1079" w:right="1147" w:firstLine="720"/>
      </w:pPr>
      <w:r>
        <w:t>Many</w:t>
      </w:r>
      <w:r>
        <w:rPr>
          <w:spacing w:val="-2"/>
        </w:rPr>
        <w:t xml:space="preserve"> </w:t>
      </w:r>
      <w:r>
        <w:t>of</w:t>
      </w:r>
      <w:r>
        <w:rPr>
          <w:spacing w:val="-3"/>
        </w:rPr>
        <w:t xml:space="preserve"> </w:t>
      </w:r>
      <w:r>
        <w:t>the</w:t>
      </w:r>
      <w:r>
        <w:rPr>
          <w:spacing w:val="-2"/>
        </w:rPr>
        <w:t xml:space="preserve"> </w:t>
      </w:r>
      <w:r>
        <w:t>games</w:t>
      </w:r>
      <w:r>
        <w:rPr>
          <w:spacing w:val="-3"/>
        </w:rPr>
        <w:t xml:space="preserve"> </w:t>
      </w:r>
      <w:r>
        <w:t>used</w:t>
      </w:r>
      <w:r>
        <w:rPr>
          <w:spacing w:val="-3"/>
        </w:rPr>
        <w:t xml:space="preserve"> </w:t>
      </w:r>
      <w:r>
        <w:t>for</w:t>
      </w:r>
      <w:r>
        <w:rPr>
          <w:spacing w:val="-3"/>
        </w:rPr>
        <w:t xml:space="preserve"> </w:t>
      </w:r>
      <w:r>
        <w:t>kids</w:t>
      </w:r>
      <w:r>
        <w:rPr>
          <w:spacing w:val="-3"/>
        </w:rPr>
        <w:t xml:space="preserve"> </w:t>
      </w:r>
      <w:r>
        <w:t>appealed</w:t>
      </w:r>
      <w:r>
        <w:rPr>
          <w:spacing w:val="-2"/>
        </w:rPr>
        <w:t xml:space="preserve"> </w:t>
      </w:r>
      <w:r>
        <w:t>more</w:t>
      </w:r>
      <w:r>
        <w:rPr>
          <w:spacing w:val="-2"/>
        </w:rPr>
        <w:t xml:space="preserve"> </w:t>
      </w:r>
      <w:r>
        <w:t>toward</w:t>
      </w:r>
      <w:r>
        <w:rPr>
          <w:spacing w:val="-3"/>
        </w:rPr>
        <w:t xml:space="preserve"> </w:t>
      </w:r>
      <w:r>
        <w:t>younger</w:t>
      </w:r>
      <w:r>
        <w:rPr>
          <w:spacing w:val="-3"/>
        </w:rPr>
        <w:t xml:space="preserve"> </w:t>
      </w:r>
      <w:r>
        <w:t>kids.</w:t>
      </w:r>
      <w:r>
        <w:rPr>
          <w:spacing w:val="-3"/>
        </w:rPr>
        <w:t xml:space="preserve"> </w:t>
      </w:r>
      <w:r>
        <w:t>One</w:t>
      </w:r>
      <w:r>
        <w:rPr>
          <w:spacing w:val="-2"/>
        </w:rPr>
        <w:t xml:space="preserve"> </w:t>
      </w:r>
      <w:r>
        <w:t>youth</w:t>
      </w:r>
      <w:r>
        <w:rPr>
          <w:spacing w:val="-2"/>
        </w:rPr>
        <w:t xml:space="preserve"> </w:t>
      </w:r>
      <w:r>
        <w:t>intern decided that she wanted to find a way to make the Healthy Home more attractive to high-school</w:t>
      </w:r>
      <w:r>
        <w:rPr>
          <w:spacing w:val="-2"/>
        </w:rPr>
        <w:t xml:space="preserve"> </w:t>
      </w:r>
      <w:r>
        <w:t>kids. In</w:t>
      </w:r>
      <w:r>
        <w:rPr>
          <w:spacing w:val="-3"/>
        </w:rPr>
        <w:t xml:space="preserve"> </w:t>
      </w:r>
      <w:r>
        <w:t>2008,</w:t>
      </w:r>
      <w:r>
        <w:rPr>
          <w:spacing w:val="-3"/>
        </w:rPr>
        <w:t xml:space="preserve"> </w:t>
      </w:r>
      <w:r>
        <w:t>she</w:t>
      </w:r>
      <w:r>
        <w:rPr>
          <w:spacing w:val="-2"/>
        </w:rPr>
        <w:t xml:space="preserve"> </w:t>
      </w:r>
      <w:r>
        <w:t>applied</w:t>
      </w:r>
      <w:r>
        <w:rPr>
          <w:spacing w:val="-2"/>
        </w:rPr>
        <w:t xml:space="preserve"> </w:t>
      </w:r>
      <w:r>
        <w:t>for</w:t>
      </w:r>
      <w:r>
        <w:rPr>
          <w:spacing w:val="-3"/>
        </w:rPr>
        <w:t xml:space="preserve"> </w:t>
      </w:r>
      <w:r>
        <w:t>and</w:t>
      </w:r>
      <w:r>
        <w:rPr>
          <w:spacing w:val="-3"/>
        </w:rPr>
        <w:t xml:space="preserve"> </w:t>
      </w:r>
      <w:r>
        <w:t>received</w:t>
      </w:r>
      <w:r>
        <w:rPr>
          <w:spacing w:val="-2"/>
        </w:rPr>
        <w:t xml:space="preserve"> </w:t>
      </w:r>
      <w:r>
        <w:t>a</w:t>
      </w:r>
      <w:r>
        <w:rPr>
          <w:spacing w:val="-3"/>
        </w:rPr>
        <w:t xml:space="preserve"> </w:t>
      </w:r>
      <w:r>
        <w:t>Youth</w:t>
      </w:r>
      <w:r>
        <w:rPr>
          <w:spacing w:val="-2"/>
        </w:rPr>
        <w:t xml:space="preserve"> </w:t>
      </w:r>
      <w:r>
        <w:t>as</w:t>
      </w:r>
      <w:r>
        <w:rPr>
          <w:spacing w:val="-2"/>
        </w:rPr>
        <w:t xml:space="preserve"> </w:t>
      </w:r>
      <w:r>
        <w:t>Resources</w:t>
      </w:r>
      <w:r>
        <w:rPr>
          <w:spacing w:val="-3"/>
        </w:rPr>
        <w:t xml:space="preserve"> </w:t>
      </w:r>
      <w:r>
        <w:t>(YAR)</w:t>
      </w:r>
      <w:r>
        <w:rPr>
          <w:spacing w:val="-3"/>
        </w:rPr>
        <w:t xml:space="preserve"> </w:t>
      </w:r>
      <w:r>
        <w:t>grant</w:t>
      </w:r>
      <w:r>
        <w:rPr>
          <w:spacing w:val="-3"/>
        </w:rPr>
        <w:t xml:space="preserve"> </w:t>
      </w:r>
      <w:r>
        <w:t>to</w:t>
      </w:r>
      <w:r>
        <w:rPr>
          <w:spacing w:val="-3"/>
        </w:rPr>
        <w:t xml:space="preserve"> </w:t>
      </w:r>
      <w:r>
        <w:t>fund</w:t>
      </w:r>
      <w:r>
        <w:rPr>
          <w:spacing w:val="-3"/>
        </w:rPr>
        <w:t xml:space="preserve"> </w:t>
      </w:r>
      <w:r>
        <w:t xml:space="preserve">“It’s a Health Thing.” This $1,000 award supported the development of a Healthy Home Jeopardy™ game. Interns worked with the Healthy Home program manager to develop fun and appropriate </w:t>
      </w:r>
      <w:proofErr w:type="gramStart"/>
      <w:r>
        <w:t>questions, and</w:t>
      </w:r>
      <w:proofErr w:type="gramEnd"/>
      <w:r>
        <w:t xml:space="preserve"> fit them into a Jeopardy™ template. The project originally included production of a Healthy Home video</w:t>
      </w:r>
      <w:r>
        <w:t xml:space="preserve"> to go with the game, but this proved too logistically limiting. The game has been widely successful in engaging older kids and adults in learning healthy</w:t>
      </w:r>
      <w:r>
        <w:rPr>
          <w:spacing w:val="-3"/>
        </w:rPr>
        <w:t xml:space="preserve"> </w:t>
      </w:r>
      <w:r>
        <w:t>homes</w:t>
      </w:r>
      <w:r>
        <w:rPr>
          <w:spacing w:val="-3"/>
        </w:rPr>
        <w:t xml:space="preserve"> </w:t>
      </w:r>
      <w:r>
        <w:t>information.</w:t>
      </w:r>
      <w:r>
        <w:rPr>
          <w:spacing w:val="-2"/>
        </w:rPr>
        <w:t xml:space="preserve"> </w:t>
      </w:r>
      <w:r>
        <w:t>Healthy</w:t>
      </w:r>
      <w:r>
        <w:rPr>
          <w:spacing w:val="-3"/>
        </w:rPr>
        <w:t xml:space="preserve"> </w:t>
      </w:r>
      <w:r>
        <w:t>Home</w:t>
      </w:r>
      <w:r>
        <w:rPr>
          <w:spacing w:val="-3"/>
        </w:rPr>
        <w:t xml:space="preserve"> </w:t>
      </w:r>
      <w:r>
        <w:t>staff</w:t>
      </w:r>
      <w:r>
        <w:rPr>
          <w:spacing w:val="-3"/>
        </w:rPr>
        <w:t xml:space="preserve"> </w:t>
      </w:r>
      <w:r>
        <w:t>used</w:t>
      </w:r>
      <w:r>
        <w:rPr>
          <w:spacing w:val="-3"/>
        </w:rPr>
        <w:t xml:space="preserve"> </w:t>
      </w:r>
      <w:r>
        <w:t>the</w:t>
      </w:r>
      <w:r>
        <w:rPr>
          <w:spacing w:val="-2"/>
        </w:rPr>
        <w:t xml:space="preserve"> </w:t>
      </w:r>
      <w:r>
        <w:t>game</w:t>
      </w:r>
      <w:r>
        <w:rPr>
          <w:spacing w:val="-3"/>
        </w:rPr>
        <w:t xml:space="preserve"> </w:t>
      </w:r>
      <w:r>
        <w:t>at</w:t>
      </w:r>
      <w:r>
        <w:rPr>
          <w:spacing w:val="-3"/>
        </w:rPr>
        <w:t xml:space="preserve"> </w:t>
      </w:r>
      <w:r>
        <w:t>health</w:t>
      </w:r>
      <w:r>
        <w:rPr>
          <w:spacing w:val="-1"/>
        </w:rPr>
        <w:t xml:space="preserve"> </w:t>
      </w:r>
      <w:r>
        <w:t>fairs</w:t>
      </w:r>
      <w:r>
        <w:rPr>
          <w:spacing w:val="-3"/>
        </w:rPr>
        <w:t xml:space="preserve"> </w:t>
      </w:r>
      <w:r>
        <w:t>and</w:t>
      </w:r>
      <w:r>
        <w:rPr>
          <w:spacing w:val="-3"/>
        </w:rPr>
        <w:t xml:space="preserve"> </w:t>
      </w:r>
      <w:r>
        <w:t>other</w:t>
      </w:r>
      <w:r>
        <w:rPr>
          <w:spacing w:val="-3"/>
        </w:rPr>
        <w:t xml:space="preserve"> </w:t>
      </w:r>
      <w:r>
        <w:t>events to attract attendants. The game also worked well as a way of engaging older youth during discussions after tours.</w:t>
      </w:r>
    </w:p>
    <w:p w14:paraId="24176B3D" w14:textId="77777777" w:rsidR="00A1625A" w:rsidRDefault="00A1625A">
      <w:pPr>
        <w:pStyle w:val="BodyText"/>
      </w:pPr>
    </w:p>
    <w:p w14:paraId="3179CA58" w14:textId="77777777" w:rsidR="00A1625A" w:rsidRDefault="00A1625A">
      <w:pPr>
        <w:pStyle w:val="BodyText"/>
        <w:spacing w:before="1"/>
      </w:pPr>
    </w:p>
    <w:p w14:paraId="28545AE0" w14:textId="77777777" w:rsidR="00A1625A" w:rsidRDefault="00C17A18">
      <w:pPr>
        <w:ind w:left="1799"/>
        <w:rPr>
          <w:i/>
          <w:sz w:val="24"/>
        </w:rPr>
      </w:pPr>
      <w:r>
        <w:rPr>
          <w:i/>
          <w:sz w:val="24"/>
        </w:rPr>
        <w:t>Work</w:t>
      </w:r>
      <w:r>
        <w:rPr>
          <w:i/>
          <w:spacing w:val="-5"/>
          <w:sz w:val="24"/>
        </w:rPr>
        <w:t xml:space="preserve"> </w:t>
      </w:r>
      <w:r>
        <w:rPr>
          <w:i/>
          <w:sz w:val="24"/>
        </w:rPr>
        <w:t>Experience</w:t>
      </w:r>
      <w:r>
        <w:rPr>
          <w:i/>
          <w:spacing w:val="-3"/>
          <w:sz w:val="24"/>
        </w:rPr>
        <w:t xml:space="preserve"> </w:t>
      </w:r>
      <w:r>
        <w:rPr>
          <w:i/>
          <w:spacing w:val="-2"/>
          <w:sz w:val="24"/>
        </w:rPr>
        <w:t>Program</w:t>
      </w:r>
    </w:p>
    <w:p w14:paraId="472F1319" w14:textId="77777777" w:rsidR="00A1625A" w:rsidRDefault="00C17A18">
      <w:pPr>
        <w:pStyle w:val="BodyText"/>
        <w:spacing w:before="292" w:line="480" w:lineRule="auto"/>
        <w:ind w:left="1079" w:right="1147" w:firstLine="810"/>
      </w:pPr>
      <w:r>
        <w:t>Among its many other programs, SWAN is also a host agency for the Department of Health and Human Services (DHHS) Work Experience Program (WEP) site. Clients receiving DHHS benefits (e.g., income or housing assistance) are required to go through this program, which teaches job skills and helps place clients in internships. Most host agencies conduct a brief</w:t>
      </w:r>
      <w:r>
        <w:rPr>
          <w:spacing w:val="-3"/>
        </w:rPr>
        <w:t xml:space="preserve"> </w:t>
      </w:r>
      <w:r>
        <w:t>job</w:t>
      </w:r>
      <w:r>
        <w:rPr>
          <w:spacing w:val="-3"/>
        </w:rPr>
        <w:t xml:space="preserve"> </w:t>
      </w:r>
      <w:r>
        <w:t>skills</w:t>
      </w:r>
      <w:r>
        <w:rPr>
          <w:spacing w:val="-3"/>
        </w:rPr>
        <w:t xml:space="preserve"> </w:t>
      </w:r>
      <w:proofErr w:type="gramStart"/>
      <w:r>
        <w:t>training</w:t>
      </w:r>
      <w:proofErr w:type="gramEnd"/>
      <w:r>
        <w:rPr>
          <w:spacing w:val="-3"/>
        </w:rPr>
        <w:t xml:space="preserve"> </w:t>
      </w:r>
      <w:r>
        <w:t>with</w:t>
      </w:r>
      <w:r>
        <w:rPr>
          <w:spacing w:val="-3"/>
        </w:rPr>
        <w:t xml:space="preserve"> </w:t>
      </w:r>
      <w:r>
        <w:t>their</w:t>
      </w:r>
      <w:r>
        <w:rPr>
          <w:spacing w:val="-3"/>
        </w:rPr>
        <w:t xml:space="preserve"> </w:t>
      </w:r>
      <w:r>
        <w:t>clients</w:t>
      </w:r>
      <w:r>
        <w:rPr>
          <w:spacing w:val="-3"/>
        </w:rPr>
        <w:t xml:space="preserve"> </w:t>
      </w:r>
      <w:r>
        <w:t>spanning</w:t>
      </w:r>
      <w:r>
        <w:rPr>
          <w:spacing w:val="-4"/>
        </w:rPr>
        <w:t xml:space="preserve"> </w:t>
      </w:r>
      <w:r>
        <w:t>only</w:t>
      </w:r>
      <w:r>
        <w:rPr>
          <w:spacing w:val="-3"/>
        </w:rPr>
        <w:t xml:space="preserve"> </w:t>
      </w:r>
      <w:r>
        <w:t>a</w:t>
      </w:r>
      <w:r>
        <w:rPr>
          <w:spacing w:val="-3"/>
        </w:rPr>
        <w:t xml:space="preserve"> </w:t>
      </w:r>
      <w:r>
        <w:t>few</w:t>
      </w:r>
      <w:r>
        <w:rPr>
          <w:spacing w:val="-3"/>
        </w:rPr>
        <w:t xml:space="preserve"> </w:t>
      </w:r>
      <w:r>
        <w:t>hours.</w:t>
      </w:r>
      <w:r>
        <w:rPr>
          <w:spacing w:val="-1"/>
        </w:rPr>
        <w:t xml:space="preserve"> </w:t>
      </w:r>
      <w:r>
        <w:t>The</w:t>
      </w:r>
      <w:r>
        <w:rPr>
          <w:spacing w:val="-1"/>
        </w:rPr>
        <w:t xml:space="preserve"> </w:t>
      </w:r>
      <w:r>
        <w:t>WEP</w:t>
      </w:r>
      <w:r>
        <w:rPr>
          <w:spacing w:val="-3"/>
        </w:rPr>
        <w:t xml:space="preserve"> </w:t>
      </w:r>
      <w:r>
        <w:t>program</w:t>
      </w:r>
      <w:r>
        <w:rPr>
          <w:spacing w:val="-3"/>
        </w:rPr>
        <w:t xml:space="preserve"> </w:t>
      </w:r>
      <w:r>
        <w:t>manager</w:t>
      </w:r>
    </w:p>
    <w:p w14:paraId="73FC8A1C"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3A4B40D2" w14:textId="77777777" w:rsidR="00A1625A" w:rsidRDefault="00A1625A">
      <w:pPr>
        <w:pStyle w:val="BodyText"/>
        <w:spacing w:before="46"/>
      </w:pPr>
    </w:p>
    <w:p w14:paraId="74027A73" w14:textId="77777777" w:rsidR="00A1625A" w:rsidRDefault="00C17A18">
      <w:pPr>
        <w:pStyle w:val="BodyText"/>
        <w:spacing w:line="480" w:lineRule="auto"/>
        <w:ind w:left="1079" w:right="1147"/>
      </w:pPr>
      <w:r>
        <w:t>at</w:t>
      </w:r>
      <w:r>
        <w:rPr>
          <w:spacing w:val="-3"/>
        </w:rPr>
        <w:t xml:space="preserve"> </w:t>
      </w:r>
      <w:r>
        <w:t>SWAN</w:t>
      </w:r>
      <w:r>
        <w:rPr>
          <w:spacing w:val="-3"/>
        </w:rPr>
        <w:t xml:space="preserve"> </w:t>
      </w:r>
      <w:r>
        <w:t>recognized</w:t>
      </w:r>
      <w:r>
        <w:rPr>
          <w:spacing w:val="-3"/>
        </w:rPr>
        <w:t xml:space="preserve"> </w:t>
      </w:r>
      <w:r>
        <w:t>a</w:t>
      </w:r>
      <w:r>
        <w:rPr>
          <w:spacing w:val="-3"/>
        </w:rPr>
        <w:t xml:space="preserve"> </w:t>
      </w:r>
      <w:r>
        <w:t>need</w:t>
      </w:r>
      <w:r>
        <w:rPr>
          <w:spacing w:val="-3"/>
        </w:rPr>
        <w:t xml:space="preserve"> </w:t>
      </w:r>
      <w:r>
        <w:t>to</w:t>
      </w:r>
      <w:r>
        <w:rPr>
          <w:spacing w:val="-3"/>
        </w:rPr>
        <w:t xml:space="preserve"> </w:t>
      </w:r>
      <w:r>
        <w:t>help</w:t>
      </w:r>
      <w:r>
        <w:rPr>
          <w:spacing w:val="-3"/>
        </w:rPr>
        <w:t xml:space="preserve"> </w:t>
      </w:r>
      <w:r>
        <w:t>clients</w:t>
      </w:r>
      <w:r>
        <w:rPr>
          <w:spacing w:val="-3"/>
        </w:rPr>
        <w:t xml:space="preserve"> </w:t>
      </w:r>
      <w:r>
        <w:t>overcome</w:t>
      </w:r>
      <w:r>
        <w:rPr>
          <w:spacing w:val="-3"/>
        </w:rPr>
        <w:t xml:space="preserve"> </w:t>
      </w:r>
      <w:r>
        <w:t>several</w:t>
      </w:r>
      <w:r>
        <w:rPr>
          <w:spacing w:val="-3"/>
        </w:rPr>
        <w:t xml:space="preserve"> </w:t>
      </w:r>
      <w:r>
        <w:t>other</w:t>
      </w:r>
      <w:r>
        <w:rPr>
          <w:spacing w:val="-3"/>
        </w:rPr>
        <w:t xml:space="preserve"> </w:t>
      </w:r>
      <w:r>
        <w:t>barriers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find</w:t>
      </w:r>
      <w:r>
        <w:rPr>
          <w:spacing w:val="-3"/>
        </w:rPr>
        <w:t xml:space="preserve"> </w:t>
      </w:r>
      <w:r>
        <w:t>and maintain gainful employment. She created a full-day program to expand beyond job skills, teaching self-esteem, hygiene, interpersonal relationships and other skills. However, other important factors, such as family health, also greatly affect an individual’s ability to work. For example, asthma in Rochester is a significant contributor to school and work absences.</w:t>
      </w:r>
    </w:p>
    <w:p w14:paraId="1E207688" w14:textId="77777777" w:rsidR="00A1625A" w:rsidRDefault="00C17A18">
      <w:pPr>
        <w:pStyle w:val="BodyText"/>
        <w:spacing w:line="480" w:lineRule="auto"/>
        <w:ind w:left="1079" w:right="1081"/>
      </w:pPr>
      <w:r>
        <w:t>Reducing asthma symptoms and attacks for the child or parent can therefore help parents maintain employment by improving work attendance. SWAN saw such connections between employment</w:t>
      </w:r>
      <w:r>
        <w:rPr>
          <w:spacing w:val="-3"/>
        </w:rPr>
        <w:t xml:space="preserve"> </w:t>
      </w:r>
      <w:r>
        <w:t>and</w:t>
      </w:r>
      <w:r>
        <w:rPr>
          <w:spacing w:val="-3"/>
        </w:rPr>
        <w:t xml:space="preserve"> </w:t>
      </w:r>
      <w:r>
        <w:t>health</w:t>
      </w:r>
      <w:r>
        <w:rPr>
          <w:spacing w:val="-2"/>
        </w:rPr>
        <w:t xml:space="preserve"> </w:t>
      </w:r>
      <w:r>
        <w:t>as</w:t>
      </w:r>
      <w:r>
        <w:rPr>
          <w:spacing w:val="-3"/>
        </w:rPr>
        <w:t xml:space="preserve"> </w:t>
      </w:r>
      <w:r>
        <w:t>an</w:t>
      </w:r>
      <w:r>
        <w:rPr>
          <w:spacing w:val="-3"/>
        </w:rPr>
        <w:t xml:space="preserve"> </w:t>
      </w:r>
      <w:r>
        <w:t>opportunity</w:t>
      </w:r>
      <w:r>
        <w:rPr>
          <w:spacing w:val="-3"/>
        </w:rPr>
        <w:t xml:space="preserve"> </w:t>
      </w:r>
      <w:r>
        <w:t>to</w:t>
      </w:r>
      <w:r>
        <w:rPr>
          <w:spacing w:val="-3"/>
        </w:rPr>
        <w:t xml:space="preserve"> </w:t>
      </w:r>
      <w:r>
        <w:t>increase</w:t>
      </w:r>
      <w:r>
        <w:rPr>
          <w:spacing w:val="-4"/>
        </w:rPr>
        <w:t xml:space="preserve"> </w:t>
      </w:r>
      <w:r>
        <w:t>exposure</w:t>
      </w:r>
      <w:r>
        <w:rPr>
          <w:spacing w:val="-3"/>
        </w:rPr>
        <w:t xml:space="preserve"> </w:t>
      </w:r>
      <w:r>
        <w:t>to</w:t>
      </w:r>
      <w:r>
        <w:rPr>
          <w:spacing w:val="-3"/>
        </w:rPr>
        <w:t xml:space="preserve"> </w:t>
      </w:r>
      <w:proofErr w:type="gramStart"/>
      <w:r>
        <w:t>the</w:t>
      </w:r>
      <w:r>
        <w:rPr>
          <w:spacing w:val="-2"/>
        </w:rPr>
        <w:t xml:space="preserve"> </w:t>
      </w:r>
      <w:r>
        <w:t>Healthy</w:t>
      </w:r>
      <w:proofErr w:type="gramEnd"/>
      <w:r>
        <w:rPr>
          <w:spacing w:val="-3"/>
        </w:rPr>
        <w:t xml:space="preserve"> </w:t>
      </w:r>
      <w:r>
        <w:t>Home,</w:t>
      </w:r>
      <w:r>
        <w:rPr>
          <w:spacing w:val="-3"/>
        </w:rPr>
        <w:t xml:space="preserve"> </w:t>
      </w:r>
      <w:r>
        <w:t>as</w:t>
      </w:r>
      <w:r>
        <w:rPr>
          <w:spacing w:val="-3"/>
        </w:rPr>
        <w:t xml:space="preserve"> </w:t>
      </w:r>
      <w:r>
        <w:t>well</w:t>
      </w:r>
      <w:r>
        <w:rPr>
          <w:spacing w:val="-2"/>
        </w:rPr>
        <w:t xml:space="preserve"> </w:t>
      </w:r>
      <w:r>
        <w:t xml:space="preserve">as </w:t>
      </w:r>
      <w:proofErr w:type="gramStart"/>
      <w:r>
        <w:t>help</w:t>
      </w:r>
      <w:proofErr w:type="gramEnd"/>
      <w:r>
        <w:t xml:space="preserve"> improve the health of its clients. WEP was collocated with the Healthy Home (occupying a separate room on the same floor); WEP trainings took place in the HH’s “lead room,” and WEP interns took a tour of the Home as part of their full-day training.</w:t>
      </w:r>
    </w:p>
    <w:p w14:paraId="5E6FF07C" w14:textId="77777777" w:rsidR="00A1625A" w:rsidRDefault="00A1625A">
      <w:pPr>
        <w:pStyle w:val="BodyText"/>
      </w:pPr>
    </w:p>
    <w:p w14:paraId="07699DEA" w14:textId="77777777" w:rsidR="00A1625A" w:rsidRDefault="00A1625A">
      <w:pPr>
        <w:pStyle w:val="BodyText"/>
      </w:pPr>
    </w:p>
    <w:p w14:paraId="79DBDDD1" w14:textId="77777777" w:rsidR="00A1625A" w:rsidRDefault="00C17A18">
      <w:pPr>
        <w:ind w:left="1799"/>
        <w:rPr>
          <w:i/>
          <w:sz w:val="24"/>
        </w:rPr>
      </w:pPr>
      <w:r>
        <w:rPr>
          <w:i/>
          <w:sz w:val="24"/>
        </w:rPr>
        <w:t xml:space="preserve">Other </w:t>
      </w:r>
      <w:r>
        <w:rPr>
          <w:i/>
          <w:spacing w:val="-2"/>
          <w:sz w:val="24"/>
        </w:rPr>
        <w:t>Projects</w:t>
      </w:r>
    </w:p>
    <w:p w14:paraId="02D98388" w14:textId="77777777" w:rsidR="00A1625A" w:rsidRDefault="00A1625A">
      <w:pPr>
        <w:pStyle w:val="BodyText"/>
        <w:rPr>
          <w:i/>
        </w:rPr>
      </w:pPr>
    </w:p>
    <w:p w14:paraId="6D979B65" w14:textId="77777777" w:rsidR="00A1625A" w:rsidRDefault="00C17A18">
      <w:pPr>
        <w:pStyle w:val="BodyText"/>
        <w:spacing w:before="1" w:line="480" w:lineRule="auto"/>
        <w:ind w:left="1079" w:right="1112" w:firstLine="810"/>
      </w:pPr>
      <w:r>
        <w:t>The Healthy Home was constantly evolving to meet the needs of visitors. In addition to the programs listed above, the Healthy Home also worked to incorporate new displays to address emerging health concerns in the community. For example, Foodlink (a local food bank) partnered with Healthy Home staff to create a “kitchen” display promoting nutrition and obesity prevention. Displays demonstrated healthy foods and appropriate portion sizes. Head lice</w:t>
      </w:r>
      <w:r>
        <w:rPr>
          <w:spacing w:val="-2"/>
        </w:rPr>
        <w:t xml:space="preserve"> </w:t>
      </w:r>
      <w:proofErr w:type="gramStart"/>
      <w:r>
        <w:t>has</w:t>
      </w:r>
      <w:proofErr w:type="gramEnd"/>
      <w:r>
        <w:rPr>
          <w:spacing w:val="-3"/>
        </w:rPr>
        <w:t xml:space="preserve"> </w:t>
      </w:r>
      <w:r>
        <w:t>also</w:t>
      </w:r>
      <w:r>
        <w:rPr>
          <w:spacing w:val="-3"/>
        </w:rPr>
        <w:t xml:space="preserve"> </w:t>
      </w:r>
      <w:r>
        <w:t>been</w:t>
      </w:r>
      <w:r>
        <w:rPr>
          <w:spacing w:val="-3"/>
        </w:rPr>
        <w:t xml:space="preserve"> </w:t>
      </w:r>
      <w:r>
        <w:t>a</w:t>
      </w:r>
      <w:r>
        <w:rPr>
          <w:spacing w:val="-3"/>
        </w:rPr>
        <w:t xml:space="preserve"> </w:t>
      </w:r>
      <w:r>
        <w:t>growing</w:t>
      </w:r>
      <w:r>
        <w:rPr>
          <w:spacing w:val="-3"/>
        </w:rPr>
        <w:t xml:space="preserve"> </w:t>
      </w:r>
      <w:r>
        <w:t>concern</w:t>
      </w:r>
      <w:r>
        <w:rPr>
          <w:spacing w:val="-2"/>
        </w:rPr>
        <w:t xml:space="preserve"> </w:t>
      </w:r>
      <w:r>
        <w:t>for</w:t>
      </w:r>
      <w:r>
        <w:rPr>
          <w:spacing w:val="-3"/>
        </w:rPr>
        <w:t xml:space="preserve"> </w:t>
      </w:r>
      <w:r>
        <w:t>members</w:t>
      </w:r>
      <w:r>
        <w:rPr>
          <w:spacing w:val="-3"/>
        </w:rPr>
        <w:t xml:space="preserve"> </w:t>
      </w:r>
      <w:r>
        <w:t>of</w:t>
      </w:r>
      <w:r>
        <w:rPr>
          <w:spacing w:val="-3"/>
        </w:rPr>
        <w:t xml:space="preserve"> </w:t>
      </w:r>
      <w:r>
        <w:t>the</w:t>
      </w:r>
      <w:r>
        <w:rPr>
          <w:spacing w:val="-2"/>
        </w:rPr>
        <w:t xml:space="preserve"> </w:t>
      </w:r>
      <w:r>
        <w:t>community.</w:t>
      </w:r>
      <w:r>
        <w:rPr>
          <w:spacing w:val="-3"/>
        </w:rPr>
        <w:t xml:space="preserve"> </w:t>
      </w:r>
      <w:r>
        <w:t>A</w:t>
      </w:r>
      <w:r>
        <w:rPr>
          <w:spacing w:val="-2"/>
        </w:rPr>
        <w:t xml:space="preserve"> </w:t>
      </w:r>
      <w:r>
        <w:t>UR</w:t>
      </w:r>
      <w:r>
        <w:rPr>
          <w:spacing w:val="-2"/>
        </w:rPr>
        <w:t xml:space="preserve"> </w:t>
      </w:r>
      <w:r>
        <w:t>student</w:t>
      </w:r>
      <w:r>
        <w:rPr>
          <w:spacing w:val="-3"/>
        </w:rPr>
        <w:t xml:space="preserve"> </w:t>
      </w:r>
      <w:r>
        <w:t>developed</w:t>
      </w:r>
      <w:r>
        <w:rPr>
          <w:spacing w:val="-2"/>
        </w:rPr>
        <w:t xml:space="preserve"> </w:t>
      </w:r>
      <w:r>
        <w:t>a display addressing health and safety concerns relating to many home remedies and chemicals for lice treatment, such as putting kerosene or pesticides on the child’s hair to kill the lice. The display encouraged appropriate use of products proven to be safe for children and effective</w:t>
      </w:r>
    </w:p>
    <w:p w14:paraId="6C316B3A"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3EEB7274" w14:textId="77777777" w:rsidR="00A1625A" w:rsidRDefault="00A1625A">
      <w:pPr>
        <w:pStyle w:val="BodyText"/>
        <w:spacing w:before="46"/>
      </w:pPr>
    </w:p>
    <w:p w14:paraId="699292A5" w14:textId="77777777" w:rsidR="00A1625A" w:rsidRDefault="00C17A18">
      <w:pPr>
        <w:pStyle w:val="BodyText"/>
        <w:spacing w:line="480" w:lineRule="auto"/>
        <w:ind w:left="1079" w:right="1134"/>
      </w:pPr>
      <w:r>
        <w:t xml:space="preserve">against lice. The Healthy Home program manager also developed a bed bug display in 2009 in response to visitors’ concerns. She had noticed an increasing number of people asking questions about the </w:t>
      </w:r>
      <w:proofErr w:type="gramStart"/>
      <w:r>
        <w:t>pest, and</w:t>
      </w:r>
      <w:proofErr w:type="gramEnd"/>
      <w:r>
        <w:t xml:space="preserve"> had been hearing more from MCDPH and other sources about the rise in local infestations. Because of the cost and energy required to address bed bugs, the display focused on prevention of infestations. The display also encouraged use of integrated pest</w:t>
      </w:r>
      <w:r>
        <w:rPr>
          <w:spacing w:val="-2"/>
        </w:rPr>
        <w:t xml:space="preserve"> </w:t>
      </w:r>
      <w:r>
        <w:t>management</w:t>
      </w:r>
      <w:r>
        <w:rPr>
          <w:spacing w:val="-2"/>
        </w:rPr>
        <w:t xml:space="preserve"> </w:t>
      </w:r>
      <w:r>
        <w:t>(IPM)</w:t>
      </w:r>
      <w:r>
        <w:rPr>
          <w:spacing w:val="-3"/>
        </w:rPr>
        <w:t xml:space="preserve"> </w:t>
      </w:r>
      <w:r>
        <w:t>and</w:t>
      </w:r>
      <w:r>
        <w:rPr>
          <w:spacing w:val="-3"/>
        </w:rPr>
        <w:t xml:space="preserve"> </w:t>
      </w:r>
      <w:r>
        <w:t>working</w:t>
      </w:r>
      <w:r>
        <w:rPr>
          <w:spacing w:val="-3"/>
        </w:rPr>
        <w:t xml:space="preserve"> </w:t>
      </w:r>
      <w:r>
        <w:t>with</w:t>
      </w:r>
      <w:r>
        <w:rPr>
          <w:spacing w:val="-3"/>
        </w:rPr>
        <w:t xml:space="preserve"> </w:t>
      </w:r>
      <w:r>
        <w:t>a</w:t>
      </w:r>
      <w:r>
        <w:rPr>
          <w:spacing w:val="-3"/>
        </w:rPr>
        <w:t xml:space="preserve"> </w:t>
      </w:r>
      <w:r>
        <w:t>professional</w:t>
      </w:r>
      <w:r>
        <w:rPr>
          <w:spacing w:val="-2"/>
        </w:rPr>
        <w:t xml:space="preserve"> </w:t>
      </w:r>
      <w:r>
        <w:t>to</w:t>
      </w:r>
      <w:r>
        <w:rPr>
          <w:spacing w:val="-2"/>
        </w:rPr>
        <w:t xml:space="preserve"> </w:t>
      </w:r>
      <w:r>
        <w:t>address</w:t>
      </w:r>
      <w:r>
        <w:rPr>
          <w:spacing w:val="-3"/>
        </w:rPr>
        <w:t xml:space="preserve"> </w:t>
      </w:r>
      <w:r>
        <w:t>bed</w:t>
      </w:r>
      <w:r>
        <w:rPr>
          <w:spacing w:val="-4"/>
        </w:rPr>
        <w:t xml:space="preserve"> </w:t>
      </w:r>
      <w:r>
        <w:t>bug</w:t>
      </w:r>
      <w:r>
        <w:rPr>
          <w:spacing w:val="-3"/>
        </w:rPr>
        <w:t xml:space="preserve"> </w:t>
      </w:r>
      <w:r>
        <w:t>problems.</w:t>
      </w:r>
      <w:r>
        <w:rPr>
          <w:spacing w:val="-3"/>
        </w:rPr>
        <w:t xml:space="preserve"> </w:t>
      </w:r>
      <w:r>
        <w:t>Healthy Home</w:t>
      </w:r>
      <w:r>
        <w:rPr>
          <w:spacing w:val="-3"/>
        </w:rPr>
        <w:t xml:space="preserve"> </w:t>
      </w:r>
      <w:r>
        <w:t>staff</w:t>
      </w:r>
      <w:r>
        <w:rPr>
          <w:spacing w:val="-3"/>
        </w:rPr>
        <w:t xml:space="preserve"> </w:t>
      </w:r>
      <w:r>
        <w:t>strongly</w:t>
      </w:r>
      <w:r>
        <w:rPr>
          <w:spacing w:val="-3"/>
        </w:rPr>
        <w:t xml:space="preserve"> </w:t>
      </w:r>
      <w:r>
        <w:t>discouraged</w:t>
      </w:r>
      <w:r>
        <w:rPr>
          <w:spacing w:val="-2"/>
        </w:rPr>
        <w:t xml:space="preserve"> </w:t>
      </w:r>
      <w:r>
        <w:t>the</w:t>
      </w:r>
      <w:r>
        <w:rPr>
          <w:spacing w:val="-2"/>
        </w:rPr>
        <w:t xml:space="preserve"> </w:t>
      </w:r>
      <w:r>
        <w:t>use</w:t>
      </w:r>
      <w:r>
        <w:rPr>
          <w:spacing w:val="-2"/>
        </w:rPr>
        <w:t xml:space="preserve"> </w:t>
      </w:r>
      <w:r>
        <w:t>of</w:t>
      </w:r>
      <w:r>
        <w:rPr>
          <w:spacing w:val="-3"/>
        </w:rPr>
        <w:t xml:space="preserve"> </w:t>
      </w:r>
      <w:r>
        <w:t>strong</w:t>
      </w:r>
      <w:r>
        <w:rPr>
          <w:spacing w:val="-2"/>
        </w:rPr>
        <w:t xml:space="preserve"> </w:t>
      </w:r>
      <w:r>
        <w:t>chemicals</w:t>
      </w:r>
      <w:r>
        <w:rPr>
          <w:spacing w:val="-3"/>
        </w:rPr>
        <w:t xml:space="preserve"> </w:t>
      </w:r>
      <w:r>
        <w:t>in</w:t>
      </w:r>
      <w:r>
        <w:rPr>
          <w:spacing w:val="-3"/>
        </w:rPr>
        <w:t xml:space="preserve"> </w:t>
      </w:r>
      <w:r>
        <w:t>all</w:t>
      </w:r>
      <w:r>
        <w:rPr>
          <w:spacing w:val="-2"/>
        </w:rPr>
        <w:t xml:space="preserve"> </w:t>
      </w:r>
      <w:r>
        <w:t>pest</w:t>
      </w:r>
      <w:r>
        <w:rPr>
          <w:spacing w:val="-2"/>
        </w:rPr>
        <w:t xml:space="preserve"> </w:t>
      </w:r>
      <w:r>
        <w:t>cases,</w:t>
      </w:r>
      <w:r>
        <w:rPr>
          <w:spacing w:val="-3"/>
        </w:rPr>
        <w:t xml:space="preserve"> </w:t>
      </w:r>
      <w:r>
        <w:t>promoting</w:t>
      </w:r>
      <w:r>
        <w:rPr>
          <w:spacing w:val="-3"/>
        </w:rPr>
        <w:t xml:space="preserve"> </w:t>
      </w:r>
      <w:r>
        <w:t>IPM</w:t>
      </w:r>
      <w:r>
        <w:rPr>
          <w:spacing w:val="-3"/>
        </w:rPr>
        <w:t xml:space="preserve"> </w:t>
      </w:r>
      <w:r>
        <w:t>as an alternative.</w:t>
      </w:r>
    </w:p>
    <w:p w14:paraId="3710C139" w14:textId="77777777" w:rsidR="00A1625A" w:rsidRDefault="00A1625A">
      <w:pPr>
        <w:pStyle w:val="BodyText"/>
      </w:pPr>
    </w:p>
    <w:p w14:paraId="18D17629" w14:textId="77777777" w:rsidR="00A1625A" w:rsidRDefault="00A1625A">
      <w:pPr>
        <w:pStyle w:val="BodyText"/>
        <w:spacing w:before="1"/>
      </w:pPr>
    </w:p>
    <w:p w14:paraId="36AEBD31" w14:textId="77777777" w:rsidR="00A1625A" w:rsidRDefault="00C17A18">
      <w:pPr>
        <w:pStyle w:val="Heading1"/>
        <w:ind w:left="1080"/>
      </w:pPr>
      <w:r>
        <w:rPr>
          <w:spacing w:val="-2"/>
        </w:rPr>
        <w:t>Impacts</w:t>
      </w:r>
    </w:p>
    <w:p w14:paraId="689CC06A" w14:textId="77777777" w:rsidR="00A1625A" w:rsidRDefault="00C17A18">
      <w:pPr>
        <w:pStyle w:val="BodyText"/>
        <w:spacing w:before="292" w:line="480" w:lineRule="auto"/>
        <w:ind w:left="1079" w:right="1091" w:firstLine="720"/>
      </w:pPr>
      <w:r>
        <w:t>After tours, the program manager asked visitors to fill out evaluations and action plans. The purpose of collecting this information was to track visitors’ responses to the Healthy Home displays, and to encourage visitors to take their own actions toward improving environmental health in their own homes.</w:t>
      </w:r>
      <w:r>
        <w:rPr>
          <w:spacing w:val="40"/>
        </w:rPr>
        <w:t xml:space="preserve"> </w:t>
      </w:r>
      <w:r>
        <w:t xml:space="preserve">“Action plans” were simple forms on which visitors indicated what action they intended to take </w:t>
      </w:r>
      <w:proofErr w:type="gramStart"/>
      <w:r>
        <w:t>as a result of</w:t>
      </w:r>
      <w:proofErr w:type="gramEnd"/>
      <w:r>
        <w:t xml:space="preserve"> their visit to the HH.</w:t>
      </w:r>
      <w:r>
        <w:rPr>
          <w:spacing w:val="40"/>
        </w:rPr>
        <w:t xml:space="preserve"> </w:t>
      </w:r>
      <w:r>
        <w:t>HH staff kept a copy of each “action plan” and visitors took a copy with them.</w:t>
      </w:r>
      <w:r>
        <w:rPr>
          <w:spacing w:val="40"/>
        </w:rPr>
        <w:t xml:space="preserve"> </w:t>
      </w:r>
      <w:r>
        <w:t>These forms also included a list of resources to</w:t>
      </w:r>
      <w:r>
        <w:rPr>
          <w:spacing w:val="-4"/>
        </w:rPr>
        <w:t xml:space="preserve"> </w:t>
      </w:r>
      <w:r>
        <w:t>help</w:t>
      </w:r>
      <w:r>
        <w:rPr>
          <w:spacing w:val="-4"/>
        </w:rPr>
        <w:t xml:space="preserve"> </w:t>
      </w:r>
      <w:r>
        <w:t>complete</w:t>
      </w:r>
      <w:r>
        <w:rPr>
          <w:spacing w:val="-4"/>
        </w:rPr>
        <w:t xml:space="preserve"> </w:t>
      </w:r>
      <w:r>
        <w:t>home</w:t>
      </w:r>
      <w:r>
        <w:rPr>
          <w:spacing w:val="-5"/>
        </w:rPr>
        <w:t xml:space="preserve"> </w:t>
      </w:r>
      <w:r>
        <w:t>health</w:t>
      </w:r>
      <w:r>
        <w:rPr>
          <w:spacing w:val="-3"/>
        </w:rPr>
        <w:t xml:space="preserve"> </w:t>
      </w:r>
      <w:r>
        <w:t>improvements</w:t>
      </w:r>
      <w:r>
        <w:rPr>
          <w:spacing w:val="-4"/>
        </w:rPr>
        <w:t xml:space="preserve"> </w:t>
      </w:r>
      <w:r>
        <w:t>(Appendix</w:t>
      </w:r>
      <w:r>
        <w:rPr>
          <w:spacing w:val="-3"/>
        </w:rPr>
        <w:t xml:space="preserve"> </w:t>
      </w:r>
      <w:r>
        <w:t>7).</w:t>
      </w:r>
      <w:r>
        <w:rPr>
          <w:spacing w:val="-4"/>
        </w:rPr>
        <w:t xml:space="preserve"> </w:t>
      </w:r>
      <w:r>
        <w:t>Staff</w:t>
      </w:r>
      <w:r>
        <w:rPr>
          <w:spacing w:val="-4"/>
        </w:rPr>
        <w:t xml:space="preserve"> </w:t>
      </w:r>
      <w:r>
        <w:t>then</w:t>
      </w:r>
      <w:r>
        <w:rPr>
          <w:spacing w:val="-3"/>
        </w:rPr>
        <w:t xml:space="preserve"> </w:t>
      </w:r>
      <w:r>
        <w:t>conducted</w:t>
      </w:r>
      <w:r>
        <w:rPr>
          <w:spacing w:val="-3"/>
        </w:rPr>
        <w:t xml:space="preserve"> </w:t>
      </w:r>
      <w:r>
        <w:t>follow-up</w:t>
      </w:r>
      <w:r>
        <w:rPr>
          <w:spacing w:val="-4"/>
        </w:rPr>
        <w:t xml:space="preserve"> </w:t>
      </w:r>
      <w:r>
        <w:t xml:space="preserve">calls with visitors regarding the action plans to determine whether they had taken their planned action(s). Because home visits are so resource-intensive, follow-ups </w:t>
      </w:r>
      <w:r>
        <w:t xml:space="preserve">with visitors had to be conducted via phone or email. Thus, self-reports of physical and behavioral changes made in response to </w:t>
      </w:r>
      <w:proofErr w:type="gramStart"/>
      <w:r>
        <w:t>the Healthy</w:t>
      </w:r>
      <w:proofErr w:type="gramEnd"/>
      <w:r>
        <w:t xml:space="preserve"> Home were the primary measure of individual impacts.</w:t>
      </w:r>
    </w:p>
    <w:p w14:paraId="608E8483"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567E85E8" w14:textId="77777777" w:rsidR="00A1625A" w:rsidRDefault="00A1625A">
      <w:pPr>
        <w:pStyle w:val="BodyText"/>
        <w:spacing w:before="46"/>
      </w:pPr>
    </w:p>
    <w:p w14:paraId="4EE3F9D6" w14:textId="77777777" w:rsidR="00A1625A" w:rsidRDefault="00C17A18">
      <w:pPr>
        <w:pStyle w:val="BodyText"/>
        <w:spacing w:line="480" w:lineRule="auto"/>
        <w:ind w:left="1079" w:right="1147" w:firstLine="720"/>
      </w:pPr>
      <w:r>
        <w:t>When</w:t>
      </w:r>
      <w:r>
        <w:rPr>
          <w:spacing w:val="-4"/>
        </w:rPr>
        <w:t xml:space="preserve"> </w:t>
      </w:r>
      <w:r>
        <w:t>developing</w:t>
      </w:r>
      <w:r>
        <w:rPr>
          <w:spacing w:val="-5"/>
        </w:rPr>
        <w:t xml:space="preserve"> </w:t>
      </w:r>
      <w:r>
        <w:t>the</w:t>
      </w:r>
      <w:r>
        <w:rPr>
          <w:spacing w:val="-3"/>
        </w:rPr>
        <w:t xml:space="preserve"> </w:t>
      </w:r>
      <w:r>
        <w:t>Healthy</w:t>
      </w:r>
      <w:r>
        <w:rPr>
          <w:spacing w:val="-4"/>
        </w:rPr>
        <w:t xml:space="preserve"> </w:t>
      </w:r>
      <w:r>
        <w:t>Home</w:t>
      </w:r>
      <w:r>
        <w:rPr>
          <w:spacing w:val="-3"/>
        </w:rPr>
        <w:t xml:space="preserve"> </w:t>
      </w:r>
      <w:r>
        <w:t>concept,</w:t>
      </w:r>
      <w:r>
        <w:rPr>
          <w:spacing w:val="-4"/>
        </w:rPr>
        <w:t xml:space="preserve"> </w:t>
      </w:r>
      <w:r>
        <w:t>the</w:t>
      </w:r>
      <w:r>
        <w:rPr>
          <w:spacing w:val="-3"/>
        </w:rPr>
        <w:t xml:space="preserve"> </w:t>
      </w:r>
      <w:r>
        <w:t>core</w:t>
      </w:r>
      <w:r>
        <w:rPr>
          <w:spacing w:val="-4"/>
        </w:rPr>
        <w:t xml:space="preserve"> </w:t>
      </w:r>
      <w:r>
        <w:t>team</w:t>
      </w:r>
      <w:r>
        <w:rPr>
          <w:spacing w:val="-3"/>
        </w:rPr>
        <w:t xml:space="preserve"> </w:t>
      </w:r>
      <w:r>
        <w:t>anticipated</w:t>
      </w:r>
      <w:r>
        <w:rPr>
          <w:spacing w:val="-3"/>
        </w:rPr>
        <w:t xml:space="preserve"> </w:t>
      </w:r>
      <w:r>
        <w:t>a</w:t>
      </w:r>
      <w:r>
        <w:rPr>
          <w:spacing w:val="-4"/>
        </w:rPr>
        <w:t xml:space="preserve"> </w:t>
      </w:r>
      <w:r>
        <w:t>visitor</w:t>
      </w:r>
      <w:r>
        <w:rPr>
          <w:spacing w:val="-4"/>
        </w:rPr>
        <w:t xml:space="preserve"> </w:t>
      </w:r>
      <w:r>
        <w:t>rate</w:t>
      </w:r>
      <w:r>
        <w:rPr>
          <w:spacing w:val="-3"/>
        </w:rPr>
        <w:t xml:space="preserve"> </w:t>
      </w:r>
      <w:r>
        <w:t xml:space="preserve">of about 350 per year. By the time it closed in December 2009, 3,716 visitors had signed </w:t>
      </w:r>
      <w:proofErr w:type="gramStart"/>
      <w:r>
        <w:t>in</w:t>
      </w:r>
      <w:proofErr w:type="gramEnd"/>
      <w:r>
        <w:t>.</w:t>
      </w:r>
    </w:p>
    <w:p w14:paraId="1AF45771" w14:textId="77777777" w:rsidR="00A1625A" w:rsidRDefault="00C17A18">
      <w:pPr>
        <w:pStyle w:val="BodyText"/>
        <w:spacing w:before="1" w:line="480" w:lineRule="auto"/>
        <w:ind w:left="1079" w:right="1147"/>
      </w:pPr>
      <w:r>
        <w:t>Community</w:t>
      </w:r>
      <w:r>
        <w:rPr>
          <w:spacing w:val="-4"/>
        </w:rPr>
        <w:t xml:space="preserve"> </w:t>
      </w:r>
      <w:r>
        <w:t>residents</w:t>
      </w:r>
      <w:r>
        <w:rPr>
          <w:spacing w:val="-3"/>
        </w:rPr>
        <w:t xml:space="preserve"> </w:t>
      </w:r>
      <w:r>
        <w:t>were</w:t>
      </w:r>
      <w:r>
        <w:rPr>
          <w:spacing w:val="-2"/>
        </w:rPr>
        <w:t xml:space="preserve"> </w:t>
      </w:r>
      <w:r>
        <w:t>by</w:t>
      </w:r>
      <w:r>
        <w:rPr>
          <w:spacing w:val="-2"/>
        </w:rPr>
        <w:t xml:space="preserve"> </w:t>
      </w:r>
      <w:r>
        <w:t>far</w:t>
      </w:r>
      <w:r>
        <w:rPr>
          <w:spacing w:val="-3"/>
        </w:rPr>
        <w:t xml:space="preserve"> </w:t>
      </w:r>
      <w:r>
        <w:t>the</w:t>
      </w:r>
      <w:r>
        <w:rPr>
          <w:spacing w:val="-2"/>
        </w:rPr>
        <w:t xml:space="preserve"> </w:t>
      </w:r>
      <w:r>
        <w:t>most</w:t>
      </w:r>
      <w:r>
        <w:rPr>
          <w:spacing w:val="-3"/>
        </w:rPr>
        <w:t xml:space="preserve"> </w:t>
      </w:r>
      <w:r>
        <w:t>common</w:t>
      </w:r>
      <w:r>
        <w:rPr>
          <w:spacing w:val="-2"/>
        </w:rPr>
        <w:t xml:space="preserve"> </w:t>
      </w:r>
      <w:r>
        <w:t>type</w:t>
      </w:r>
      <w:r>
        <w:rPr>
          <w:spacing w:val="-2"/>
        </w:rPr>
        <w:t xml:space="preserve"> </w:t>
      </w:r>
      <w:r>
        <w:t>of</w:t>
      </w:r>
      <w:r>
        <w:rPr>
          <w:spacing w:val="-3"/>
        </w:rPr>
        <w:t xml:space="preserve"> </w:t>
      </w:r>
      <w:r>
        <w:t>visitor,</w:t>
      </w:r>
      <w:r>
        <w:rPr>
          <w:spacing w:val="-4"/>
        </w:rPr>
        <w:t xml:space="preserve"> </w:t>
      </w:r>
      <w:r>
        <w:t>covering</w:t>
      </w:r>
      <w:r>
        <w:rPr>
          <w:spacing w:val="-3"/>
        </w:rPr>
        <w:t xml:space="preserve"> </w:t>
      </w:r>
      <w:r>
        <w:t>about</w:t>
      </w:r>
      <w:r>
        <w:rPr>
          <w:spacing w:val="-3"/>
        </w:rPr>
        <w:t xml:space="preserve"> </w:t>
      </w:r>
      <w:r>
        <w:t>one</w:t>
      </w:r>
      <w:r>
        <w:rPr>
          <w:spacing w:val="-2"/>
        </w:rPr>
        <w:t xml:space="preserve"> </w:t>
      </w:r>
      <w:r>
        <w:t>third</w:t>
      </w:r>
      <w:r>
        <w:rPr>
          <w:spacing w:val="-2"/>
        </w:rPr>
        <w:t xml:space="preserve"> </w:t>
      </w:r>
      <w:r>
        <w:t xml:space="preserve">of the total visitors. Many health care professionals and youth also visited the Home. Table 3 summarizes the types of visitors to </w:t>
      </w:r>
      <w:proofErr w:type="gramStart"/>
      <w:r>
        <w:t>the HH</w:t>
      </w:r>
      <w:proofErr w:type="gramEnd"/>
      <w:r>
        <w:t>.</w:t>
      </w:r>
    </w:p>
    <w:p w14:paraId="2ACB5595" w14:textId="77777777" w:rsidR="00A1625A" w:rsidRDefault="00C17A18">
      <w:pPr>
        <w:pStyle w:val="BodyText"/>
        <w:spacing w:line="480" w:lineRule="auto"/>
        <w:ind w:left="1079" w:right="1112" w:firstLine="720"/>
      </w:pPr>
      <w:r>
        <w:t xml:space="preserve">Sign-ins were categorized by the program manager to document the visitors’ primary reasons for visiting the home. However, it was also important to understand how visitors identified themselves with respect to an interest in </w:t>
      </w:r>
      <w:proofErr w:type="gramStart"/>
      <w:r>
        <w:t>the Healthy</w:t>
      </w:r>
      <w:proofErr w:type="gramEnd"/>
      <w:r>
        <w:t xml:space="preserve"> Home. For example, while the program manager might have identified an individual as a Health Care Professional in the sign-ins,</w:t>
      </w:r>
      <w:r>
        <w:rPr>
          <w:spacing w:val="-3"/>
        </w:rPr>
        <w:t xml:space="preserve"> </w:t>
      </w:r>
      <w:r>
        <w:t>that</w:t>
      </w:r>
      <w:r>
        <w:rPr>
          <w:spacing w:val="-3"/>
        </w:rPr>
        <w:t xml:space="preserve"> </w:t>
      </w:r>
      <w:r>
        <w:t>individual</w:t>
      </w:r>
      <w:r>
        <w:rPr>
          <w:spacing w:val="-2"/>
        </w:rPr>
        <w:t xml:space="preserve"> </w:t>
      </w:r>
      <w:r>
        <w:t>might</w:t>
      </w:r>
      <w:r>
        <w:rPr>
          <w:spacing w:val="-3"/>
        </w:rPr>
        <w:t xml:space="preserve"> </w:t>
      </w:r>
      <w:r>
        <w:t>have</w:t>
      </w:r>
      <w:r>
        <w:rPr>
          <w:spacing w:val="-2"/>
        </w:rPr>
        <w:t xml:space="preserve"> </w:t>
      </w:r>
      <w:r>
        <w:t>also</w:t>
      </w:r>
      <w:r>
        <w:rPr>
          <w:spacing w:val="-3"/>
        </w:rPr>
        <w:t xml:space="preserve"> </w:t>
      </w:r>
      <w:r>
        <w:t>identified</w:t>
      </w:r>
      <w:r>
        <w:rPr>
          <w:spacing w:val="-2"/>
        </w:rPr>
        <w:t xml:space="preserve"> </w:t>
      </w:r>
      <w:r>
        <w:t>themselves</w:t>
      </w:r>
      <w:r>
        <w:rPr>
          <w:spacing w:val="-3"/>
        </w:rPr>
        <w:t xml:space="preserve"> </w:t>
      </w:r>
      <w:r>
        <w:t>as</w:t>
      </w:r>
      <w:r>
        <w:rPr>
          <w:spacing w:val="-3"/>
        </w:rPr>
        <w:t xml:space="preserve"> </w:t>
      </w:r>
      <w:r>
        <w:t>someone</w:t>
      </w:r>
      <w:r>
        <w:rPr>
          <w:spacing w:val="-3"/>
        </w:rPr>
        <w:t xml:space="preserve"> </w:t>
      </w:r>
      <w:r>
        <w:t>who</w:t>
      </w:r>
      <w:r>
        <w:rPr>
          <w:spacing w:val="-3"/>
        </w:rPr>
        <w:t xml:space="preserve"> </w:t>
      </w:r>
      <w:r>
        <w:t>has</w:t>
      </w:r>
      <w:r>
        <w:rPr>
          <w:spacing w:val="-3"/>
        </w:rPr>
        <w:t xml:space="preserve"> </w:t>
      </w:r>
      <w:r>
        <w:t>a</w:t>
      </w:r>
      <w:r>
        <w:rPr>
          <w:spacing w:val="-3"/>
        </w:rPr>
        <w:t xml:space="preserve"> </w:t>
      </w:r>
      <w:r>
        <w:t>child</w:t>
      </w:r>
      <w:r>
        <w:rPr>
          <w:spacing w:val="-2"/>
        </w:rPr>
        <w:t xml:space="preserve"> </w:t>
      </w:r>
      <w:r>
        <w:t>under</w:t>
      </w:r>
      <w:r>
        <w:rPr>
          <w:spacing w:val="-3"/>
        </w:rPr>
        <w:t xml:space="preserve"> </w:t>
      </w:r>
      <w:r>
        <w:t>the age of six and rents an apartment in the City of Rochester. Table 4 summarizes visitors’ self-identification. Tracking this information gave Healthy Home staff a better sense of overall community impact. For example, knowing that children are particularly at risk for most environm</w:t>
      </w:r>
      <w:r>
        <w:t>ental health concerns, it is important to note that nearly a third of the visitors were parents of a child under six.</w:t>
      </w:r>
    </w:p>
    <w:p w14:paraId="559EEC33"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CD84DC6" w14:textId="77777777" w:rsidR="00A1625A" w:rsidRDefault="00A1625A">
      <w:pPr>
        <w:pStyle w:val="BodyText"/>
        <w:spacing w:before="70"/>
        <w:rPr>
          <w:sz w:val="22"/>
        </w:rPr>
      </w:pPr>
    </w:p>
    <w:p w14:paraId="212C7854" w14:textId="77777777" w:rsidR="00A1625A" w:rsidRDefault="00C17A18">
      <w:pPr>
        <w:ind w:left="1080"/>
        <w:rPr>
          <w:b/>
        </w:rPr>
      </w:pPr>
      <w:r>
        <w:rPr>
          <w:b/>
        </w:rPr>
        <w:t>Table</w:t>
      </w:r>
      <w:r>
        <w:rPr>
          <w:b/>
          <w:spacing w:val="-7"/>
        </w:rPr>
        <w:t xml:space="preserve"> </w:t>
      </w:r>
      <w:r>
        <w:rPr>
          <w:b/>
        </w:rPr>
        <w:t>3:</w:t>
      </w:r>
      <w:r>
        <w:rPr>
          <w:b/>
          <w:spacing w:val="36"/>
        </w:rPr>
        <w:t xml:space="preserve"> </w:t>
      </w:r>
      <w:r>
        <w:rPr>
          <w:b/>
        </w:rPr>
        <w:t>Type</w:t>
      </w:r>
      <w:r>
        <w:rPr>
          <w:b/>
          <w:spacing w:val="-7"/>
        </w:rPr>
        <w:t xml:space="preserve"> </w:t>
      </w:r>
      <w:r>
        <w:rPr>
          <w:b/>
        </w:rPr>
        <w:t>of</w:t>
      </w:r>
      <w:r>
        <w:rPr>
          <w:b/>
          <w:spacing w:val="-6"/>
        </w:rPr>
        <w:t xml:space="preserve"> </w:t>
      </w:r>
      <w:r>
        <w:rPr>
          <w:b/>
        </w:rPr>
        <w:t>visitor</w:t>
      </w:r>
      <w:r>
        <w:rPr>
          <w:b/>
          <w:spacing w:val="-6"/>
        </w:rPr>
        <w:t xml:space="preserve"> </w:t>
      </w:r>
      <w:r>
        <w:rPr>
          <w:b/>
        </w:rPr>
        <w:t>from</w:t>
      </w:r>
      <w:r>
        <w:rPr>
          <w:b/>
          <w:spacing w:val="-7"/>
        </w:rPr>
        <w:t xml:space="preserve"> </w:t>
      </w:r>
      <w:r>
        <w:rPr>
          <w:b/>
        </w:rPr>
        <w:t>sign-in</w:t>
      </w:r>
      <w:r>
        <w:rPr>
          <w:b/>
          <w:spacing w:val="-6"/>
        </w:rPr>
        <w:t xml:space="preserve"> </w:t>
      </w:r>
      <w:r>
        <w:rPr>
          <w:b/>
        </w:rPr>
        <w:t>sheet</w:t>
      </w:r>
      <w:r>
        <w:rPr>
          <w:b/>
          <w:spacing w:val="-7"/>
        </w:rPr>
        <w:t xml:space="preserve"> </w:t>
      </w:r>
      <w:r>
        <w:rPr>
          <w:b/>
        </w:rPr>
        <w:t>(DEC</w:t>
      </w:r>
      <w:r>
        <w:rPr>
          <w:b/>
          <w:spacing w:val="-5"/>
        </w:rPr>
        <w:t xml:space="preserve"> </w:t>
      </w:r>
      <w:r>
        <w:rPr>
          <w:b/>
        </w:rPr>
        <w:t>and</w:t>
      </w:r>
      <w:r>
        <w:rPr>
          <w:b/>
          <w:spacing w:val="-5"/>
        </w:rPr>
        <w:t xml:space="preserve"> </w:t>
      </w:r>
      <w:r>
        <w:rPr>
          <w:b/>
        </w:rPr>
        <w:t>Refugee</w:t>
      </w:r>
      <w:r>
        <w:rPr>
          <w:b/>
          <w:spacing w:val="-5"/>
        </w:rPr>
        <w:t xml:space="preserve"> </w:t>
      </w:r>
      <w:r>
        <w:rPr>
          <w:b/>
        </w:rPr>
        <w:t>special</w:t>
      </w:r>
      <w:r>
        <w:rPr>
          <w:b/>
          <w:spacing w:val="-8"/>
        </w:rPr>
        <w:t xml:space="preserve"> </w:t>
      </w:r>
      <w:r>
        <w:rPr>
          <w:b/>
        </w:rPr>
        <w:t>projects</w:t>
      </w:r>
      <w:r>
        <w:rPr>
          <w:b/>
          <w:spacing w:val="-7"/>
        </w:rPr>
        <w:t xml:space="preserve"> </w:t>
      </w:r>
      <w:r>
        <w:rPr>
          <w:b/>
        </w:rPr>
        <w:t>listed</w:t>
      </w:r>
      <w:r>
        <w:rPr>
          <w:b/>
          <w:spacing w:val="-7"/>
        </w:rPr>
        <w:t xml:space="preserve"> </w:t>
      </w:r>
      <w:r>
        <w:rPr>
          <w:b/>
          <w:spacing w:val="-2"/>
        </w:rPr>
        <w:t>separately)</w:t>
      </w:r>
    </w:p>
    <w:p w14:paraId="4210E85C" w14:textId="77777777" w:rsidR="00A1625A" w:rsidRDefault="00A1625A">
      <w:pPr>
        <w:pStyle w:val="BodyText"/>
        <w:spacing w:before="26"/>
        <w:rPr>
          <w:b/>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810"/>
        <w:gridCol w:w="900"/>
        <w:gridCol w:w="900"/>
        <w:gridCol w:w="900"/>
        <w:gridCol w:w="844"/>
        <w:gridCol w:w="978"/>
        <w:gridCol w:w="979"/>
        <w:gridCol w:w="979"/>
      </w:tblGrid>
      <w:tr w:rsidR="00A1625A" w14:paraId="28357AF8" w14:textId="77777777">
        <w:trPr>
          <w:trHeight w:val="620"/>
        </w:trPr>
        <w:tc>
          <w:tcPr>
            <w:tcW w:w="2178" w:type="dxa"/>
            <w:shd w:val="clear" w:color="auto" w:fill="D9D9D9"/>
          </w:tcPr>
          <w:p w14:paraId="1DAEF3F4" w14:textId="77777777" w:rsidR="00A1625A" w:rsidRDefault="00C17A18">
            <w:pPr>
              <w:pStyle w:val="TableParagraph"/>
              <w:spacing w:before="187"/>
              <w:ind w:left="107"/>
              <w:jc w:val="left"/>
              <w:rPr>
                <w:b/>
                <w:sz w:val="20"/>
              </w:rPr>
            </w:pPr>
            <w:r>
              <w:rPr>
                <w:b/>
                <w:sz w:val="20"/>
              </w:rPr>
              <w:t>Target</w:t>
            </w:r>
            <w:r>
              <w:rPr>
                <w:b/>
                <w:spacing w:val="-5"/>
                <w:sz w:val="20"/>
              </w:rPr>
              <w:t xml:space="preserve"> </w:t>
            </w:r>
            <w:r>
              <w:rPr>
                <w:b/>
                <w:spacing w:val="-2"/>
                <w:sz w:val="20"/>
              </w:rPr>
              <w:t>Audiences</w:t>
            </w:r>
          </w:p>
        </w:tc>
        <w:tc>
          <w:tcPr>
            <w:tcW w:w="810" w:type="dxa"/>
            <w:shd w:val="clear" w:color="auto" w:fill="D9D9D9"/>
          </w:tcPr>
          <w:p w14:paraId="5BD1AC02" w14:textId="77777777" w:rsidR="00A1625A" w:rsidRDefault="00C17A18">
            <w:pPr>
              <w:pStyle w:val="TableParagraph"/>
              <w:spacing w:before="187"/>
              <w:ind w:right="10"/>
              <w:rPr>
                <w:b/>
                <w:sz w:val="20"/>
              </w:rPr>
            </w:pPr>
            <w:r>
              <w:rPr>
                <w:b/>
                <w:sz w:val="20"/>
              </w:rPr>
              <w:t>Year</w:t>
            </w:r>
            <w:r>
              <w:rPr>
                <w:b/>
                <w:spacing w:val="-3"/>
                <w:sz w:val="20"/>
              </w:rPr>
              <w:t xml:space="preserve"> </w:t>
            </w:r>
            <w:r>
              <w:rPr>
                <w:b/>
                <w:spacing w:val="-10"/>
                <w:sz w:val="20"/>
              </w:rPr>
              <w:t>1</w:t>
            </w:r>
          </w:p>
        </w:tc>
        <w:tc>
          <w:tcPr>
            <w:tcW w:w="900" w:type="dxa"/>
            <w:shd w:val="clear" w:color="auto" w:fill="D9D9D9"/>
          </w:tcPr>
          <w:p w14:paraId="15C0B6CD" w14:textId="77777777" w:rsidR="00A1625A" w:rsidRDefault="00C17A18">
            <w:pPr>
              <w:pStyle w:val="TableParagraph"/>
              <w:spacing w:before="66" w:line="244" w:lineRule="exact"/>
              <w:ind w:left="11" w:right="4"/>
              <w:rPr>
                <w:b/>
                <w:sz w:val="20"/>
              </w:rPr>
            </w:pPr>
            <w:r>
              <w:rPr>
                <w:b/>
                <w:sz w:val="20"/>
              </w:rPr>
              <w:t>Year</w:t>
            </w:r>
            <w:r>
              <w:rPr>
                <w:b/>
                <w:spacing w:val="-3"/>
                <w:sz w:val="20"/>
              </w:rPr>
              <w:t xml:space="preserve"> </w:t>
            </w:r>
            <w:r>
              <w:rPr>
                <w:b/>
                <w:spacing w:val="-10"/>
                <w:sz w:val="20"/>
              </w:rPr>
              <w:t>1</w:t>
            </w:r>
          </w:p>
          <w:p w14:paraId="1D31836F" w14:textId="77777777" w:rsidR="00A1625A" w:rsidRDefault="00C17A18">
            <w:pPr>
              <w:pStyle w:val="TableParagraph"/>
              <w:spacing w:before="0" w:line="244" w:lineRule="exact"/>
              <w:ind w:left="11" w:right="2"/>
              <w:rPr>
                <w:b/>
                <w:sz w:val="20"/>
              </w:rPr>
            </w:pPr>
            <w:r>
              <w:rPr>
                <w:b/>
                <w:spacing w:val="-10"/>
                <w:sz w:val="20"/>
              </w:rPr>
              <w:t>%</w:t>
            </w:r>
          </w:p>
        </w:tc>
        <w:tc>
          <w:tcPr>
            <w:tcW w:w="900" w:type="dxa"/>
            <w:shd w:val="clear" w:color="auto" w:fill="D9D9D9"/>
          </w:tcPr>
          <w:p w14:paraId="0F8BEC34" w14:textId="77777777" w:rsidR="00A1625A" w:rsidRDefault="00C17A18">
            <w:pPr>
              <w:pStyle w:val="TableParagraph"/>
              <w:spacing w:before="187"/>
              <w:ind w:left="11" w:right="1"/>
              <w:rPr>
                <w:b/>
                <w:sz w:val="20"/>
              </w:rPr>
            </w:pPr>
            <w:r>
              <w:rPr>
                <w:b/>
                <w:sz w:val="20"/>
              </w:rPr>
              <w:t>Year</w:t>
            </w:r>
            <w:r>
              <w:rPr>
                <w:b/>
                <w:spacing w:val="-3"/>
                <w:sz w:val="20"/>
              </w:rPr>
              <w:t xml:space="preserve"> </w:t>
            </w:r>
            <w:r>
              <w:rPr>
                <w:b/>
                <w:spacing w:val="-10"/>
                <w:sz w:val="20"/>
              </w:rPr>
              <w:t>2</w:t>
            </w:r>
          </w:p>
        </w:tc>
        <w:tc>
          <w:tcPr>
            <w:tcW w:w="900" w:type="dxa"/>
            <w:shd w:val="clear" w:color="auto" w:fill="D9D9D9"/>
          </w:tcPr>
          <w:p w14:paraId="05F1472F" w14:textId="77777777" w:rsidR="00A1625A" w:rsidRDefault="00C17A18">
            <w:pPr>
              <w:pStyle w:val="TableParagraph"/>
              <w:spacing w:before="66" w:line="244" w:lineRule="exact"/>
              <w:ind w:left="11" w:right="4"/>
              <w:rPr>
                <w:b/>
                <w:sz w:val="20"/>
              </w:rPr>
            </w:pPr>
            <w:r>
              <w:rPr>
                <w:b/>
                <w:sz w:val="20"/>
              </w:rPr>
              <w:t>Year</w:t>
            </w:r>
            <w:r>
              <w:rPr>
                <w:b/>
                <w:spacing w:val="-3"/>
                <w:sz w:val="20"/>
              </w:rPr>
              <w:t xml:space="preserve"> </w:t>
            </w:r>
            <w:r>
              <w:rPr>
                <w:b/>
                <w:spacing w:val="-10"/>
                <w:sz w:val="20"/>
              </w:rPr>
              <w:t>2</w:t>
            </w:r>
          </w:p>
          <w:p w14:paraId="144483B5" w14:textId="77777777" w:rsidR="00A1625A" w:rsidRDefault="00C17A18">
            <w:pPr>
              <w:pStyle w:val="TableParagraph"/>
              <w:spacing w:before="0" w:line="244" w:lineRule="exact"/>
              <w:ind w:left="11" w:right="2"/>
              <w:rPr>
                <w:b/>
                <w:sz w:val="20"/>
              </w:rPr>
            </w:pPr>
            <w:r>
              <w:rPr>
                <w:b/>
                <w:spacing w:val="-10"/>
                <w:sz w:val="20"/>
              </w:rPr>
              <w:t>%</w:t>
            </w:r>
          </w:p>
        </w:tc>
        <w:tc>
          <w:tcPr>
            <w:tcW w:w="844" w:type="dxa"/>
            <w:shd w:val="clear" w:color="auto" w:fill="D9D9D9"/>
          </w:tcPr>
          <w:p w14:paraId="237D81FC" w14:textId="77777777" w:rsidR="00A1625A" w:rsidRDefault="00C17A18">
            <w:pPr>
              <w:pStyle w:val="TableParagraph"/>
              <w:spacing w:before="187"/>
              <w:ind w:left="10" w:right="2"/>
              <w:rPr>
                <w:b/>
                <w:sz w:val="20"/>
              </w:rPr>
            </w:pPr>
            <w:r>
              <w:rPr>
                <w:b/>
                <w:sz w:val="20"/>
              </w:rPr>
              <w:t>Year</w:t>
            </w:r>
            <w:r>
              <w:rPr>
                <w:b/>
                <w:spacing w:val="-3"/>
                <w:sz w:val="20"/>
              </w:rPr>
              <w:t xml:space="preserve"> </w:t>
            </w:r>
            <w:r>
              <w:rPr>
                <w:b/>
                <w:spacing w:val="-10"/>
                <w:sz w:val="20"/>
              </w:rPr>
              <w:t>3</w:t>
            </w:r>
          </w:p>
        </w:tc>
        <w:tc>
          <w:tcPr>
            <w:tcW w:w="978" w:type="dxa"/>
            <w:shd w:val="clear" w:color="auto" w:fill="D9D9D9"/>
          </w:tcPr>
          <w:p w14:paraId="20F0621D" w14:textId="77777777" w:rsidR="00A1625A" w:rsidRDefault="00C17A18">
            <w:pPr>
              <w:pStyle w:val="TableParagraph"/>
              <w:spacing w:before="187"/>
              <w:ind w:left="9" w:right="2"/>
              <w:rPr>
                <w:b/>
                <w:sz w:val="20"/>
              </w:rPr>
            </w:pPr>
            <w:r>
              <w:rPr>
                <w:b/>
                <w:sz w:val="20"/>
              </w:rPr>
              <w:t>Year</w:t>
            </w:r>
            <w:r>
              <w:rPr>
                <w:b/>
                <w:spacing w:val="-2"/>
                <w:sz w:val="20"/>
              </w:rPr>
              <w:t xml:space="preserve"> </w:t>
            </w:r>
            <w:r>
              <w:rPr>
                <w:b/>
                <w:sz w:val="20"/>
              </w:rPr>
              <w:t>3</w:t>
            </w:r>
            <w:r>
              <w:rPr>
                <w:b/>
                <w:spacing w:val="-2"/>
                <w:sz w:val="20"/>
              </w:rPr>
              <w:t xml:space="preserve"> </w:t>
            </w:r>
            <w:r>
              <w:rPr>
                <w:b/>
                <w:spacing w:val="-10"/>
                <w:sz w:val="20"/>
              </w:rPr>
              <w:t>%</w:t>
            </w:r>
          </w:p>
        </w:tc>
        <w:tc>
          <w:tcPr>
            <w:tcW w:w="979" w:type="dxa"/>
            <w:shd w:val="clear" w:color="auto" w:fill="D9D9D9"/>
          </w:tcPr>
          <w:p w14:paraId="40F0A38A" w14:textId="77777777" w:rsidR="00A1625A" w:rsidRDefault="00C17A18">
            <w:pPr>
              <w:pStyle w:val="TableParagraph"/>
              <w:spacing w:before="187"/>
              <w:ind w:left="11" w:right="2"/>
              <w:rPr>
                <w:b/>
                <w:sz w:val="20"/>
              </w:rPr>
            </w:pPr>
            <w:r>
              <w:rPr>
                <w:b/>
                <w:spacing w:val="-2"/>
                <w:sz w:val="20"/>
              </w:rPr>
              <w:t>Total</w:t>
            </w:r>
          </w:p>
        </w:tc>
        <w:tc>
          <w:tcPr>
            <w:tcW w:w="979" w:type="dxa"/>
            <w:shd w:val="clear" w:color="auto" w:fill="D9D9D9"/>
          </w:tcPr>
          <w:p w14:paraId="6ABEB707" w14:textId="77777777" w:rsidR="00A1625A" w:rsidRDefault="00C17A18">
            <w:pPr>
              <w:pStyle w:val="TableParagraph"/>
              <w:spacing w:before="66" w:line="244" w:lineRule="exact"/>
              <w:ind w:left="11" w:right="2"/>
              <w:rPr>
                <w:b/>
                <w:sz w:val="20"/>
              </w:rPr>
            </w:pPr>
            <w:r>
              <w:rPr>
                <w:b/>
                <w:spacing w:val="-2"/>
                <w:sz w:val="20"/>
              </w:rPr>
              <w:t>Total</w:t>
            </w:r>
          </w:p>
          <w:p w14:paraId="318075D7" w14:textId="77777777" w:rsidR="00A1625A" w:rsidRDefault="00C17A18">
            <w:pPr>
              <w:pStyle w:val="TableParagraph"/>
              <w:spacing w:before="0" w:line="244" w:lineRule="exact"/>
              <w:ind w:left="11" w:right="2"/>
              <w:rPr>
                <w:b/>
                <w:sz w:val="20"/>
              </w:rPr>
            </w:pPr>
            <w:r>
              <w:rPr>
                <w:b/>
                <w:spacing w:val="-10"/>
                <w:sz w:val="20"/>
              </w:rPr>
              <w:t>%</w:t>
            </w:r>
          </w:p>
        </w:tc>
      </w:tr>
      <w:tr w:rsidR="00A1625A" w14:paraId="72990420" w14:textId="77777777">
        <w:trPr>
          <w:trHeight w:val="504"/>
        </w:trPr>
        <w:tc>
          <w:tcPr>
            <w:tcW w:w="2178" w:type="dxa"/>
            <w:shd w:val="clear" w:color="auto" w:fill="D9D9D9"/>
          </w:tcPr>
          <w:p w14:paraId="26BB48F9" w14:textId="77777777" w:rsidR="00A1625A" w:rsidRDefault="00C17A18">
            <w:pPr>
              <w:pStyle w:val="TableParagraph"/>
              <w:spacing w:before="0" w:line="240" w:lineRule="atLeast"/>
              <w:ind w:left="107" w:right="679"/>
              <w:jc w:val="left"/>
              <w:rPr>
                <w:b/>
                <w:sz w:val="20"/>
              </w:rPr>
            </w:pPr>
            <w:r>
              <w:rPr>
                <w:b/>
                <w:sz w:val="20"/>
              </w:rPr>
              <w:t xml:space="preserve">Health Care </w:t>
            </w:r>
            <w:r>
              <w:rPr>
                <w:b/>
                <w:spacing w:val="-2"/>
                <w:sz w:val="20"/>
              </w:rPr>
              <w:t>Professionals</w:t>
            </w:r>
          </w:p>
        </w:tc>
        <w:tc>
          <w:tcPr>
            <w:tcW w:w="810" w:type="dxa"/>
          </w:tcPr>
          <w:p w14:paraId="79EB39DE" w14:textId="77777777" w:rsidR="00A1625A" w:rsidRDefault="00C17A18">
            <w:pPr>
              <w:pStyle w:val="TableParagraph"/>
              <w:spacing w:before="129"/>
              <w:ind w:right="9"/>
              <w:rPr>
                <w:sz w:val="20"/>
              </w:rPr>
            </w:pPr>
            <w:r>
              <w:rPr>
                <w:spacing w:val="-5"/>
                <w:sz w:val="20"/>
              </w:rPr>
              <w:t>216</w:t>
            </w:r>
          </w:p>
        </w:tc>
        <w:tc>
          <w:tcPr>
            <w:tcW w:w="900" w:type="dxa"/>
            <w:shd w:val="clear" w:color="auto" w:fill="D9D9D9"/>
          </w:tcPr>
          <w:p w14:paraId="5017E971" w14:textId="77777777" w:rsidR="00A1625A" w:rsidRDefault="00C17A18">
            <w:pPr>
              <w:pStyle w:val="TableParagraph"/>
              <w:spacing w:before="129"/>
              <w:ind w:left="11" w:right="2"/>
              <w:rPr>
                <w:sz w:val="20"/>
              </w:rPr>
            </w:pPr>
            <w:r>
              <w:rPr>
                <w:spacing w:val="-2"/>
                <w:sz w:val="20"/>
              </w:rPr>
              <w:t>29.2%</w:t>
            </w:r>
          </w:p>
        </w:tc>
        <w:tc>
          <w:tcPr>
            <w:tcW w:w="900" w:type="dxa"/>
          </w:tcPr>
          <w:p w14:paraId="40636E31" w14:textId="77777777" w:rsidR="00A1625A" w:rsidRDefault="00C17A18">
            <w:pPr>
              <w:pStyle w:val="TableParagraph"/>
              <w:spacing w:before="129"/>
              <w:ind w:left="11" w:right="2"/>
              <w:rPr>
                <w:sz w:val="20"/>
              </w:rPr>
            </w:pPr>
            <w:r>
              <w:rPr>
                <w:spacing w:val="-5"/>
                <w:sz w:val="20"/>
              </w:rPr>
              <w:t>141</w:t>
            </w:r>
          </w:p>
        </w:tc>
        <w:tc>
          <w:tcPr>
            <w:tcW w:w="900" w:type="dxa"/>
            <w:shd w:val="clear" w:color="auto" w:fill="D9D9D9"/>
          </w:tcPr>
          <w:p w14:paraId="418714FC" w14:textId="77777777" w:rsidR="00A1625A" w:rsidRDefault="00C17A18">
            <w:pPr>
              <w:pStyle w:val="TableParagraph"/>
              <w:spacing w:before="129"/>
              <w:ind w:left="11" w:right="2"/>
              <w:rPr>
                <w:sz w:val="20"/>
              </w:rPr>
            </w:pPr>
            <w:r>
              <w:rPr>
                <w:spacing w:val="-2"/>
                <w:sz w:val="20"/>
              </w:rPr>
              <w:t>11.3%</w:t>
            </w:r>
          </w:p>
        </w:tc>
        <w:tc>
          <w:tcPr>
            <w:tcW w:w="844" w:type="dxa"/>
          </w:tcPr>
          <w:p w14:paraId="763CD073" w14:textId="77777777" w:rsidR="00A1625A" w:rsidRDefault="00C17A18">
            <w:pPr>
              <w:pStyle w:val="TableParagraph"/>
              <w:spacing w:before="129"/>
              <w:ind w:left="10"/>
              <w:rPr>
                <w:sz w:val="20"/>
              </w:rPr>
            </w:pPr>
            <w:r>
              <w:rPr>
                <w:spacing w:val="-5"/>
                <w:sz w:val="20"/>
              </w:rPr>
              <w:t>218</w:t>
            </w:r>
          </w:p>
        </w:tc>
        <w:tc>
          <w:tcPr>
            <w:tcW w:w="978" w:type="dxa"/>
            <w:shd w:val="clear" w:color="auto" w:fill="D9D9D9"/>
          </w:tcPr>
          <w:p w14:paraId="1615C1DE" w14:textId="77777777" w:rsidR="00A1625A" w:rsidRDefault="00C17A18">
            <w:pPr>
              <w:pStyle w:val="TableParagraph"/>
              <w:spacing w:before="129"/>
              <w:ind w:left="9" w:right="2"/>
              <w:rPr>
                <w:sz w:val="20"/>
              </w:rPr>
            </w:pPr>
            <w:r>
              <w:rPr>
                <w:spacing w:val="-2"/>
                <w:sz w:val="20"/>
              </w:rPr>
              <w:t>12.6%</w:t>
            </w:r>
          </w:p>
        </w:tc>
        <w:tc>
          <w:tcPr>
            <w:tcW w:w="979" w:type="dxa"/>
          </w:tcPr>
          <w:p w14:paraId="5BBB1F50" w14:textId="77777777" w:rsidR="00A1625A" w:rsidRDefault="00C17A18">
            <w:pPr>
              <w:pStyle w:val="TableParagraph"/>
              <w:spacing w:before="129"/>
              <w:ind w:left="11" w:right="3"/>
              <w:rPr>
                <w:sz w:val="20"/>
              </w:rPr>
            </w:pPr>
            <w:r>
              <w:rPr>
                <w:spacing w:val="-5"/>
                <w:sz w:val="20"/>
              </w:rPr>
              <w:t>575</w:t>
            </w:r>
          </w:p>
        </w:tc>
        <w:tc>
          <w:tcPr>
            <w:tcW w:w="979" w:type="dxa"/>
            <w:shd w:val="clear" w:color="auto" w:fill="D9D9D9"/>
          </w:tcPr>
          <w:p w14:paraId="34AD2CB6" w14:textId="77777777" w:rsidR="00A1625A" w:rsidRDefault="00C17A18">
            <w:pPr>
              <w:pStyle w:val="TableParagraph"/>
              <w:spacing w:before="129"/>
              <w:ind w:left="11" w:right="3"/>
              <w:rPr>
                <w:sz w:val="20"/>
              </w:rPr>
            </w:pPr>
            <w:r>
              <w:rPr>
                <w:spacing w:val="-2"/>
                <w:sz w:val="20"/>
              </w:rPr>
              <w:t>15.5%</w:t>
            </w:r>
          </w:p>
        </w:tc>
      </w:tr>
      <w:tr w:rsidR="00A1625A" w14:paraId="5B5AAA92" w14:textId="77777777">
        <w:trPr>
          <w:trHeight w:val="380"/>
        </w:trPr>
        <w:tc>
          <w:tcPr>
            <w:tcW w:w="2178" w:type="dxa"/>
            <w:shd w:val="clear" w:color="auto" w:fill="D9D9D9"/>
          </w:tcPr>
          <w:p w14:paraId="734040CC" w14:textId="77777777" w:rsidR="00A1625A" w:rsidRDefault="00C17A18">
            <w:pPr>
              <w:pStyle w:val="TableParagraph"/>
              <w:spacing w:before="67"/>
              <w:ind w:left="107"/>
              <w:jc w:val="left"/>
              <w:rPr>
                <w:b/>
                <w:sz w:val="20"/>
              </w:rPr>
            </w:pPr>
            <w:r>
              <w:rPr>
                <w:b/>
                <w:sz w:val="20"/>
              </w:rPr>
              <w:t>Youth</w:t>
            </w:r>
            <w:r>
              <w:rPr>
                <w:b/>
                <w:spacing w:val="-4"/>
                <w:sz w:val="20"/>
              </w:rPr>
              <w:t xml:space="preserve"> </w:t>
            </w:r>
            <w:r>
              <w:rPr>
                <w:b/>
                <w:sz w:val="20"/>
              </w:rPr>
              <w:t>(K-</w:t>
            </w:r>
            <w:r>
              <w:rPr>
                <w:b/>
                <w:spacing w:val="-5"/>
                <w:sz w:val="20"/>
              </w:rPr>
              <w:t>12)</w:t>
            </w:r>
          </w:p>
        </w:tc>
        <w:tc>
          <w:tcPr>
            <w:tcW w:w="810" w:type="dxa"/>
          </w:tcPr>
          <w:p w14:paraId="0302D803" w14:textId="77777777" w:rsidR="00A1625A" w:rsidRDefault="00C17A18">
            <w:pPr>
              <w:pStyle w:val="TableParagraph"/>
              <w:spacing w:before="67"/>
              <w:ind w:right="9"/>
              <w:rPr>
                <w:sz w:val="20"/>
              </w:rPr>
            </w:pPr>
            <w:r>
              <w:rPr>
                <w:spacing w:val="-5"/>
                <w:sz w:val="20"/>
              </w:rPr>
              <w:t>140</w:t>
            </w:r>
          </w:p>
        </w:tc>
        <w:tc>
          <w:tcPr>
            <w:tcW w:w="900" w:type="dxa"/>
            <w:shd w:val="clear" w:color="auto" w:fill="D9D9D9"/>
          </w:tcPr>
          <w:p w14:paraId="1F258EFC" w14:textId="77777777" w:rsidR="00A1625A" w:rsidRDefault="00C17A18">
            <w:pPr>
              <w:pStyle w:val="TableParagraph"/>
              <w:spacing w:before="67"/>
              <w:ind w:left="11" w:right="2"/>
              <w:rPr>
                <w:sz w:val="20"/>
              </w:rPr>
            </w:pPr>
            <w:r>
              <w:rPr>
                <w:spacing w:val="-2"/>
                <w:sz w:val="20"/>
              </w:rPr>
              <w:t>18.9%</w:t>
            </w:r>
          </w:p>
        </w:tc>
        <w:tc>
          <w:tcPr>
            <w:tcW w:w="900" w:type="dxa"/>
          </w:tcPr>
          <w:p w14:paraId="7EEB0D3F" w14:textId="77777777" w:rsidR="00A1625A" w:rsidRDefault="00C17A18">
            <w:pPr>
              <w:pStyle w:val="TableParagraph"/>
              <w:spacing w:before="67"/>
              <w:ind w:left="11" w:right="2"/>
              <w:rPr>
                <w:sz w:val="20"/>
              </w:rPr>
            </w:pPr>
            <w:r>
              <w:rPr>
                <w:spacing w:val="-5"/>
                <w:sz w:val="20"/>
              </w:rPr>
              <w:t>295</w:t>
            </w:r>
          </w:p>
        </w:tc>
        <w:tc>
          <w:tcPr>
            <w:tcW w:w="900" w:type="dxa"/>
            <w:shd w:val="clear" w:color="auto" w:fill="D9D9D9"/>
          </w:tcPr>
          <w:p w14:paraId="1A682778" w14:textId="77777777" w:rsidR="00A1625A" w:rsidRDefault="00C17A18">
            <w:pPr>
              <w:pStyle w:val="TableParagraph"/>
              <w:spacing w:before="67"/>
              <w:ind w:left="11" w:right="2"/>
              <w:rPr>
                <w:sz w:val="20"/>
              </w:rPr>
            </w:pPr>
            <w:r>
              <w:rPr>
                <w:spacing w:val="-2"/>
                <w:sz w:val="20"/>
              </w:rPr>
              <w:t>23.6%</w:t>
            </w:r>
          </w:p>
        </w:tc>
        <w:tc>
          <w:tcPr>
            <w:tcW w:w="844" w:type="dxa"/>
          </w:tcPr>
          <w:p w14:paraId="28BEEA8E" w14:textId="77777777" w:rsidR="00A1625A" w:rsidRDefault="00C17A18">
            <w:pPr>
              <w:pStyle w:val="TableParagraph"/>
              <w:spacing w:before="67"/>
              <w:ind w:left="10"/>
              <w:rPr>
                <w:sz w:val="20"/>
              </w:rPr>
            </w:pPr>
            <w:r>
              <w:rPr>
                <w:spacing w:val="-5"/>
                <w:sz w:val="20"/>
              </w:rPr>
              <w:t>168</w:t>
            </w:r>
          </w:p>
        </w:tc>
        <w:tc>
          <w:tcPr>
            <w:tcW w:w="978" w:type="dxa"/>
            <w:shd w:val="clear" w:color="auto" w:fill="D9D9D9"/>
          </w:tcPr>
          <w:p w14:paraId="3F3919C2" w14:textId="77777777" w:rsidR="00A1625A" w:rsidRDefault="00C17A18">
            <w:pPr>
              <w:pStyle w:val="TableParagraph"/>
              <w:spacing w:before="67"/>
              <w:ind w:left="9"/>
              <w:rPr>
                <w:sz w:val="20"/>
              </w:rPr>
            </w:pPr>
            <w:r>
              <w:rPr>
                <w:spacing w:val="-4"/>
                <w:sz w:val="20"/>
              </w:rPr>
              <w:t>9.7%</w:t>
            </w:r>
          </w:p>
        </w:tc>
        <w:tc>
          <w:tcPr>
            <w:tcW w:w="979" w:type="dxa"/>
          </w:tcPr>
          <w:p w14:paraId="0C9E0EF5" w14:textId="77777777" w:rsidR="00A1625A" w:rsidRDefault="00C17A18">
            <w:pPr>
              <w:pStyle w:val="TableParagraph"/>
              <w:spacing w:before="67"/>
              <w:ind w:left="11" w:right="3"/>
              <w:rPr>
                <w:sz w:val="20"/>
              </w:rPr>
            </w:pPr>
            <w:r>
              <w:rPr>
                <w:spacing w:val="-5"/>
                <w:sz w:val="20"/>
              </w:rPr>
              <w:t>603</w:t>
            </w:r>
          </w:p>
        </w:tc>
        <w:tc>
          <w:tcPr>
            <w:tcW w:w="979" w:type="dxa"/>
            <w:shd w:val="clear" w:color="auto" w:fill="D9D9D9"/>
          </w:tcPr>
          <w:p w14:paraId="26B07A90" w14:textId="77777777" w:rsidR="00A1625A" w:rsidRDefault="00C17A18">
            <w:pPr>
              <w:pStyle w:val="TableParagraph"/>
              <w:spacing w:before="67"/>
              <w:ind w:left="11" w:right="3"/>
              <w:rPr>
                <w:sz w:val="20"/>
              </w:rPr>
            </w:pPr>
            <w:r>
              <w:rPr>
                <w:spacing w:val="-2"/>
                <w:sz w:val="20"/>
              </w:rPr>
              <w:t>16.2%</w:t>
            </w:r>
          </w:p>
        </w:tc>
      </w:tr>
      <w:tr w:rsidR="00A1625A" w14:paraId="57A4FE10" w14:textId="77777777">
        <w:trPr>
          <w:trHeight w:val="503"/>
        </w:trPr>
        <w:tc>
          <w:tcPr>
            <w:tcW w:w="2178" w:type="dxa"/>
            <w:shd w:val="clear" w:color="auto" w:fill="D9D9D9"/>
          </w:tcPr>
          <w:p w14:paraId="404E8F16" w14:textId="77777777" w:rsidR="00A1625A" w:rsidRDefault="00C17A18">
            <w:pPr>
              <w:pStyle w:val="TableParagraph"/>
              <w:spacing w:before="0" w:line="244" w:lineRule="exact"/>
              <w:ind w:left="107" w:right="679"/>
              <w:jc w:val="left"/>
              <w:rPr>
                <w:b/>
                <w:sz w:val="20"/>
              </w:rPr>
            </w:pPr>
            <w:r>
              <w:rPr>
                <w:b/>
                <w:sz w:val="20"/>
              </w:rPr>
              <w:t>Students</w:t>
            </w:r>
            <w:r>
              <w:rPr>
                <w:b/>
                <w:spacing w:val="-12"/>
                <w:sz w:val="20"/>
              </w:rPr>
              <w:t xml:space="preserve"> </w:t>
            </w:r>
            <w:r>
              <w:rPr>
                <w:b/>
                <w:sz w:val="20"/>
              </w:rPr>
              <w:t xml:space="preserve">(higher </w:t>
            </w:r>
            <w:r>
              <w:rPr>
                <w:b/>
                <w:spacing w:val="-2"/>
                <w:sz w:val="20"/>
              </w:rPr>
              <w:t>education)</w:t>
            </w:r>
          </w:p>
        </w:tc>
        <w:tc>
          <w:tcPr>
            <w:tcW w:w="810" w:type="dxa"/>
          </w:tcPr>
          <w:p w14:paraId="20D415FC" w14:textId="77777777" w:rsidR="00A1625A" w:rsidRDefault="00C17A18">
            <w:pPr>
              <w:pStyle w:val="TableParagraph"/>
              <w:spacing w:before="128"/>
              <w:ind w:right="9"/>
              <w:rPr>
                <w:sz w:val="20"/>
              </w:rPr>
            </w:pPr>
            <w:r>
              <w:rPr>
                <w:spacing w:val="-5"/>
                <w:sz w:val="20"/>
              </w:rPr>
              <w:t>32</w:t>
            </w:r>
          </w:p>
        </w:tc>
        <w:tc>
          <w:tcPr>
            <w:tcW w:w="900" w:type="dxa"/>
            <w:shd w:val="clear" w:color="auto" w:fill="D9D9D9"/>
          </w:tcPr>
          <w:p w14:paraId="035C39F8" w14:textId="77777777" w:rsidR="00A1625A" w:rsidRDefault="00C17A18">
            <w:pPr>
              <w:pStyle w:val="TableParagraph"/>
              <w:spacing w:before="128"/>
              <w:ind w:left="11"/>
              <w:rPr>
                <w:sz w:val="20"/>
              </w:rPr>
            </w:pPr>
            <w:r>
              <w:rPr>
                <w:spacing w:val="-4"/>
                <w:sz w:val="20"/>
              </w:rPr>
              <w:t>4.3%</w:t>
            </w:r>
          </w:p>
        </w:tc>
        <w:tc>
          <w:tcPr>
            <w:tcW w:w="900" w:type="dxa"/>
          </w:tcPr>
          <w:p w14:paraId="04289545" w14:textId="77777777" w:rsidR="00A1625A" w:rsidRDefault="00C17A18">
            <w:pPr>
              <w:pStyle w:val="TableParagraph"/>
              <w:spacing w:before="128"/>
              <w:ind w:left="11" w:right="2"/>
              <w:rPr>
                <w:sz w:val="20"/>
              </w:rPr>
            </w:pPr>
            <w:r>
              <w:rPr>
                <w:spacing w:val="-5"/>
                <w:sz w:val="20"/>
              </w:rPr>
              <w:t>79</w:t>
            </w:r>
          </w:p>
        </w:tc>
        <w:tc>
          <w:tcPr>
            <w:tcW w:w="900" w:type="dxa"/>
            <w:shd w:val="clear" w:color="auto" w:fill="D9D9D9"/>
          </w:tcPr>
          <w:p w14:paraId="23F3380F" w14:textId="77777777" w:rsidR="00A1625A" w:rsidRDefault="00C17A18">
            <w:pPr>
              <w:pStyle w:val="TableParagraph"/>
              <w:spacing w:before="128"/>
              <w:ind w:left="11"/>
              <w:rPr>
                <w:sz w:val="20"/>
              </w:rPr>
            </w:pPr>
            <w:r>
              <w:rPr>
                <w:spacing w:val="-4"/>
                <w:sz w:val="20"/>
              </w:rPr>
              <w:t>6.3%</w:t>
            </w:r>
          </w:p>
        </w:tc>
        <w:tc>
          <w:tcPr>
            <w:tcW w:w="844" w:type="dxa"/>
          </w:tcPr>
          <w:p w14:paraId="44BA4F92" w14:textId="77777777" w:rsidR="00A1625A" w:rsidRDefault="00C17A18">
            <w:pPr>
              <w:pStyle w:val="TableParagraph"/>
              <w:spacing w:before="128"/>
              <w:ind w:left="10"/>
              <w:rPr>
                <w:sz w:val="20"/>
              </w:rPr>
            </w:pPr>
            <w:r>
              <w:rPr>
                <w:spacing w:val="-5"/>
                <w:sz w:val="20"/>
              </w:rPr>
              <w:t>18</w:t>
            </w:r>
          </w:p>
        </w:tc>
        <w:tc>
          <w:tcPr>
            <w:tcW w:w="978" w:type="dxa"/>
            <w:shd w:val="clear" w:color="auto" w:fill="D9D9D9"/>
          </w:tcPr>
          <w:p w14:paraId="3A8B6FC0" w14:textId="77777777" w:rsidR="00A1625A" w:rsidRDefault="00C17A18">
            <w:pPr>
              <w:pStyle w:val="TableParagraph"/>
              <w:spacing w:before="128"/>
              <w:ind w:left="9"/>
              <w:rPr>
                <w:sz w:val="20"/>
              </w:rPr>
            </w:pPr>
            <w:r>
              <w:rPr>
                <w:spacing w:val="-4"/>
                <w:sz w:val="20"/>
              </w:rPr>
              <w:t>1.0%</w:t>
            </w:r>
          </w:p>
        </w:tc>
        <w:tc>
          <w:tcPr>
            <w:tcW w:w="979" w:type="dxa"/>
          </w:tcPr>
          <w:p w14:paraId="124AFF2E" w14:textId="77777777" w:rsidR="00A1625A" w:rsidRDefault="00C17A18">
            <w:pPr>
              <w:pStyle w:val="TableParagraph"/>
              <w:spacing w:before="128"/>
              <w:ind w:left="11" w:right="3"/>
              <w:rPr>
                <w:sz w:val="20"/>
              </w:rPr>
            </w:pPr>
            <w:r>
              <w:rPr>
                <w:spacing w:val="-5"/>
                <w:sz w:val="20"/>
              </w:rPr>
              <w:t>129</w:t>
            </w:r>
          </w:p>
        </w:tc>
        <w:tc>
          <w:tcPr>
            <w:tcW w:w="979" w:type="dxa"/>
            <w:shd w:val="clear" w:color="auto" w:fill="D9D9D9"/>
          </w:tcPr>
          <w:p w14:paraId="622C46CC" w14:textId="77777777" w:rsidR="00A1625A" w:rsidRDefault="00C17A18">
            <w:pPr>
              <w:pStyle w:val="TableParagraph"/>
              <w:spacing w:before="128"/>
              <w:ind w:left="11"/>
              <w:rPr>
                <w:sz w:val="20"/>
              </w:rPr>
            </w:pPr>
            <w:r>
              <w:rPr>
                <w:spacing w:val="-4"/>
                <w:sz w:val="20"/>
              </w:rPr>
              <w:t>3.5%</w:t>
            </w:r>
          </w:p>
        </w:tc>
      </w:tr>
      <w:tr w:rsidR="00A1625A" w14:paraId="07C871E9" w14:textId="77777777">
        <w:trPr>
          <w:trHeight w:val="470"/>
        </w:trPr>
        <w:tc>
          <w:tcPr>
            <w:tcW w:w="2178" w:type="dxa"/>
            <w:shd w:val="clear" w:color="auto" w:fill="D9D9D9"/>
          </w:tcPr>
          <w:p w14:paraId="6FB3929D" w14:textId="77777777" w:rsidR="00A1625A" w:rsidRDefault="00C17A18">
            <w:pPr>
              <w:pStyle w:val="TableParagraph"/>
              <w:spacing w:before="111"/>
              <w:ind w:left="107"/>
              <w:jc w:val="left"/>
              <w:rPr>
                <w:b/>
                <w:sz w:val="20"/>
              </w:rPr>
            </w:pPr>
            <w:r>
              <w:rPr>
                <w:b/>
                <w:sz w:val="20"/>
              </w:rPr>
              <w:t>Housing</w:t>
            </w:r>
            <w:r>
              <w:rPr>
                <w:b/>
                <w:spacing w:val="-4"/>
                <w:sz w:val="20"/>
              </w:rPr>
              <w:t xml:space="preserve"> </w:t>
            </w:r>
            <w:r>
              <w:rPr>
                <w:b/>
                <w:spacing w:val="-2"/>
                <w:sz w:val="20"/>
              </w:rPr>
              <w:t>Professionals</w:t>
            </w:r>
          </w:p>
        </w:tc>
        <w:tc>
          <w:tcPr>
            <w:tcW w:w="810" w:type="dxa"/>
          </w:tcPr>
          <w:p w14:paraId="570C72F7" w14:textId="77777777" w:rsidR="00A1625A" w:rsidRDefault="00C17A18">
            <w:pPr>
              <w:pStyle w:val="TableParagraph"/>
              <w:spacing w:before="111"/>
              <w:ind w:right="9"/>
              <w:rPr>
                <w:sz w:val="20"/>
              </w:rPr>
            </w:pPr>
            <w:r>
              <w:rPr>
                <w:spacing w:val="-5"/>
                <w:sz w:val="20"/>
              </w:rPr>
              <w:t>99</w:t>
            </w:r>
          </w:p>
        </w:tc>
        <w:tc>
          <w:tcPr>
            <w:tcW w:w="900" w:type="dxa"/>
            <w:shd w:val="clear" w:color="auto" w:fill="D9D9D9"/>
          </w:tcPr>
          <w:p w14:paraId="13A35728" w14:textId="77777777" w:rsidR="00A1625A" w:rsidRDefault="00C17A18">
            <w:pPr>
              <w:pStyle w:val="TableParagraph"/>
              <w:spacing w:before="111"/>
              <w:ind w:left="11" w:right="2"/>
              <w:rPr>
                <w:sz w:val="20"/>
              </w:rPr>
            </w:pPr>
            <w:r>
              <w:rPr>
                <w:spacing w:val="-2"/>
                <w:sz w:val="20"/>
              </w:rPr>
              <w:t>13.4%</w:t>
            </w:r>
          </w:p>
        </w:tc>
        <w:tc>
          <w:tcPr>
            <w:tcW w:w="900" w:type="dxa"/>
          </w:tcPr>
          <w:p w14:paraId="7C5362CF" w14:textId="77777777" w:rsidR="00A1625A" w:rsidRDefault="00C17A18">
            <w:pPr>
              <w:pStyle w:val="TableParagraph"/>
              <w:spacing w:before="111"/>
              <w:ind w:left="11" w:right="2"/>
              <w:rPr>
                <w:sz w:val="20"/>
              </w:rPr>
            </w:pPr>
            <w:r>
              <w:rPr>
                <w:spacing w:val="-5"/>
                <w:sz w:val="20"/>
              </w:rPr>
              <w:t>46</w:t>
            </w:r>
          </w:p>
        </w:tc>
        <w:tc>
          <w:tcPr>
            <w:tcW w:w="900" w:type="dxa"/>
            <w:shd w:val="clear" w:color="auto" w:fill="D9D9D9"/>
          </w:tcPr>
          <w:p w14:paraId="260291C4" w14:textId="77777777" w:rsidR="00A1625A" w:rsidRDefault="00C17A18">
            <w:pPr>
              <w:pStyle w:val="TableParagraph"/>
              <w:spacing w:before="111"/>
              <w:ind w:left="11"/>
              <w:rPr>
                <w:sz w:val="20"/>
              </w:rPr>
            </w:pPr>
            <w:r>
              <w:rPr>
                <w:spacing w:val="-4"/>
                <w:sz w:val="20"/>
              </w:rPr>
              <w:t>3.7%</w:t>
            </w:r>
          </w:p>
        </w:tc>
        <w:tc>
          <w:tcPr>
            <w:tcW w:w="844" w:type="dxa"/>
          </w:tcPr>
          <w:p w14:paraId="4B9EDBB4" w14:textId="77777777" w:rsidR="00A1625A" w:rsidRDefault="00C17A18">
            <w:pPr>
              <w:pStyle w:val="TableParagraph"/>
              <w:spacing w:before="111"/>
              <w:ind w:left="10"/>
              <w:rPr>
                <w:sz w:val="20"/>
              </w:rPr>
            </w:pPr>
            <w:r>
              <w:rPr>
                <w:spacing w:val="-5"/>
                <w:sz w:val="20"/>
              </w:rPr>
              <w:t>63</w:t>
            </w:r>
          </w:p>
        </w:tc>
        <w:tc>
          <w:tcPr>
            <w:tcW w:w="978" w:type="dxa"/>
            <w:shd w:val="clear" w:color="auto" w:fill="D9D9D9"/>
          </w:tcPr>
          <w:p w14:paraId="285F5784" w14:textId="77777777" w:rsidR="00A1625A" w:rsidRDefault="00C17A18">
            <w:pPr>
              <w:pStyle w:val="TableParagraph"/>
              <w:spacing w:before="111"/>
              <w:ind w:left="9"/>
              <w:rPr>
                <w:sz w:val="20"/>
              </w:rPr>
            </w:pPr>
            <w:r>
              <w:rPr>
                <w:spacing w:val="-4"/>
                <w:sz w:val="20"/>
              </w:rPr>
              <w:t>3.6%</w:t>
            </w:r>
          </w:p>
        </w:tc>
        <w:tc>
          <w:tcPr>
            <w:tcW w:w="979" w:type="dxa"/>
          </w:tcPr>
          <w:p w14:paraId="6CAD3599" w14:textId="77777777" w:rsidR="00A1625A" w:rsidRDefault="00C17A18">
            <w:pPr>
              <w:pStyle w:val="TableParagraph"/>
              <w:spacing w:before="111"/>
              <w:ind w:left="11" w:right="3"/>
              <w:rPr>
                <w:sz w:val="20"/>
              </w:rPr>
            </w:pPr>
            <w:r>
              <w:rPr>
                <w:spacing w:val="-5"/>
                <w:sz w:val="20"/>
              </w:rPr>
              <w:t>208</w:t>
            </w:r>
          </w:p>
        </w:tc>
        <w:tc>
          <w:tcPr>
            <w:tcW w:w="979" w:type="dxa"/>
            <w:shd w:val="clear" w:color="auto" w:fill="D9D9D9"/>
          </w:tcPr>
          <w:p w14:paraId="4BEE15D5" w14:textId="77777777" w:rsidR="00A1625A" w:rsidRDefault="00C17A18">
            <w:pPr>
              <w:pStyle w:val="TableParagraph"/>
              <w:spacing w:before="111"/>
              <w:ind w:left="11"/>
              <w:rPr>
                <w:sz w:val="20"/>
              </w:rPr>
            </w:pPr>
            <w:r>
              <w:rPr>
                <w:spacing w:val="-4"/>
                <w:sz w:val="20"/>
              </w:rPr>
              <w:t>5.6%</w:t>
            </w:r>
          </w:p>
        </w:tc>
      </w:tr>
      <w:tr w:rsidR="00A1625A" w14:paraId="1A134990" w14:textId="77777777">
        <w:trPr>
          <w:trHeight w:val="442"/>
        </w:trPr>
        <w:tc>
          <w:tcPr>
            <w:tcW w:w="2178" w:type="dxa"/>
            <w:shd w:val="clear" w:color="auto" w:fill="D9D9D9"/>
          </w:tcPr>
          <w:p w14:paraId="2FC6AFD8" w14:textId="77777777" w:rsidR="00A1625A" w:rsidRDefault="00C17A18">
            <w:pPr>
              <w:pStyle w:val="TableParagraph"/>
              <w:spacing w:before="98"/>
              <w:ind w:left="107"/>
              <w:jc w:val="left"/>
              <w:rPr>
                <w:b/>
                <w:sz w:val="20"/>
              </w:rPr>
            </w:pPr>
            <w:r>
              <w:rPr>
                <w:b/>
                <w:sz w:val="20"/>
              </w:rPr>
              <w:t>Community</w:t>
            </w:r>
            <w:r>
              <w:rPr>
                <w:b/>
                <w:spacing w:val="-4"/>
                <w:sz w:val="20"/>
              </w:rPr>
              <w:t xml:space="preserve"> </w:t>
            </w:r>
            <w:r>
              <w:rPr>
                <w:b/>
                <w:spacing w:val="-2"/>
                <w:sz w:val="20"/>
              </w:rPr>
              <w:t>Residents</w:t>
            </w:r>
          </w:p>
        </w:tc>
        <w:tc>
          <w:tcPr>
            <w:tcW w:w="810" w:type="dxa"/>
          </w:tcPr>
          <w:p w14:paraId="7454ADC8" w14:textId="77777777" w:rsidR="00A1625A" w:rsidRDefault="00C17A18">
            <w:pPr>
              <w:pStyle w:val="TableParagraph"/>
              <w:spacing w:before="98"/>
              <w:ind w:right="9"/>
              <w:rPr>
                <w:sz w:val="20"/>
              </w:rPr>
            </w:pPr>
            <w:r>
              <w:rPr>
                <w:spacing w:val="-5"/>
                <w:sz w:val="20"/>
              </w:rPr>
              <w:t>130</w:t>
            </w:r>
          </w:p>
        </w:tc>
        <w:tc>
          <w:tcPr>
            <w:tcW w:w="900" w:type="dxa"/>
            <w:shd w:val="clear" w:color="auto" w:fill="D9D9D9"/>
          </w:tcPr>
          <w:p w14:paraId="6F9BDA53" w14:textId="77777777" w:rsidR="00A1625A" w:rsidRDefault="00C17A18">
            <w:pPr>
              <w:pStyle w:val="TableParagraph"/>
              <w:spacing w:before="98"/>
              <w:ind w:left="11" w:right="2"/>
              <w:rPr>
                <w:sz w:val="20"/>
              </w:rPr>
            </w:pPr>
            <w:r>
              <w:rPr>
                <w:spacing w:val="-2"/>
                <w:sz w:val="20"/>
              </w:rPr>
              <w:t>17.6%</w:t>
            </w:r>
          </w:p>
        </w:tc>
        <w:tc>
          <w:tcPr>
            <w:tcW w:w="900" w:type="dxa"/>
          </w:tcPr>
          <w:p w14:paraId="491387FB" w14:textId="77777777" w:rsidR="00A1625A" w:rsidRDefault="00C17A18">
            <w:pPr>
              <w:pStyle w:val="TableParagraph"/>
              <w:spacing w:before="98"/>
              <w:ind w:left="11" w:right="2"/>
              <w:rPr>
                <w:sz w:val="20"/>
              </w:rPr>
            </w:pPr>
            <w:r>
              <w:rPr>
                <w:spacing w:val="-5"/>
                <w:sz w:val="20"/>
              </w:rPr>
              <w:t>471</w:t>
            </w:r>
          </w:p>
        </w:tc>
        <w:tc>
          <w:tcPr>
            <w:tcW w:w="900" w:type="dxa"/>
            <w:shd w:val="clear" w:color="auto" w:fill="D9D9D9"/>
          </w:tcPr>
          <w:p w14:paraId="0D547C55" w14:textId="77777777" w:rsidR="00A1625A" w:rsidRDefault="00C17A18">
            <w:pPr>
              <w:pStyle w:val="TableParagraph"/>
              <w:spacing w:before="98"/>
              <w:ind w:left="11" w:right="2"/>
              <w:rPr>
                <w:sz w:val="20"/>
              </w:rPr>
            </w:pPr>
            <w:r>
              <w:rPr>
                <w:spacing w:val="-2"/>
                <w:sz w:val="20"/>
              </w:rPr>
              <w:t>37.7%</w:t>
            </w:r>
          </w:p>
        </w:tc>
        <w:tc>
          <w:tcPr>
            <w:tcW w:w="844" w:type="dxa"/>
          </w:tcPr>
          <w:p w14:paraId="7D327BAD" w14:textId="77777777" w:rsidR="00A1625A" w:rsidRDefault="00C17A18">
            <w:pPr>
              <w:pStyle w:val="TableParagraph"/>
              <w:spacing w:before="98"/>
              <w:ind w:left="10"/>
              <w:rPr>
                <w:sz w:val="20"/>
              </w:rPr>
            </w:pPr>
            <w:r>
              <w:rPr>
                <w:spacing w:val="-5"/>
                <w:sz w:val="20"/>
              </w:rPr>
              <w:t>722</w:t>
            </w:r>
          </w:p>
        </w:tc>
        <w:tc>
          <w:tcPr>
            <w:tcW w:w="978" w:type="dxa"/>
            <w:shd w:val="clear" w:color="auto" w:fill="D9D9D9"/>
          </w:tcPr>
          <w:p w14:paraId="14BFA1E6" w14:textId="77777777" w:rsidR="00A1625A" w:rsidRDefault="00C17A18">
            <w:pPr>
              <w:pStyle w:val="TableParagraph"/>
              <w:spacing w:before="98"/>
              <w:ind w:left="9" w:right="2"/>
              <w:rPr>
                <w:sz w:val="20"/>
              </w:rPr>
            </w:pPr>
            <w:r>
              <w:rPr>
                <w:spacing w:val="-2"/>
                <w:sz w:val="20"/>
              </w:rPr>
              <w:t>41.8%</w:t>
            </w:r>
          </w:p>
        </w:tc>
        <w:tc>
          <w:tcPr>
            <w:tcW w:w="979" w:type="dxa"/>
          </w:tcPr>
          <w:p w14:paraId="16B2A663" w14:textId="77777777" w:rsidR="00A1625A" w:rsidRDefault="00C17A18">
            <w:pPr>
              <w:pStyle w:val="TableParagraph"/>
              <w:spacing w:before="98"/>
              <w:ind w:left="11" w:right="1"/>
              <w:rPr>
                <w:sz w:val="20"/>
              </w:rPr>
            </w:pPr>
            <w:r>
              <w:rPr>
                <w:spacing w:val="-4"/>
                <w:sz w:val="20"/>
              </w:rPr>
              <w:t>1323</w:t>
            </w:r>
          </w:p>
        </w:tc>
        <w:tc>
          <w:tcPr>
            <w:tcW w:w="979" w:type="dxa"/>
            <w:shd w:val="clear" w:color="auto" w:fill="D9D9D9"/>
          </w:tcPr>
          <w:p w14:paraId="5EA5CF6C" w14:textId="77777777" w:rsidR="00A1625A" w:rsidRDefault="00C17A18">
            <w:pPr>
              <w:pStyle w:val="TableParagraph"/>
              <w:spacing w:before="98"/>
              <w:ind w:left="11" w:right="3"/>
              <w:rPr>
                <w:sz w:val="20"/>
              </w:rPr>
            </w:pPr>
            <w:r>
              <w:rPr>
                <w:spacing w:val="-2"/>
                <w:sz w:val="20"/>
              </w:rPr>
              <w:t>35.6%</w:t>
            </w:r>
          </w:p>
        </w:tc>
      </w:tr>
      <w:tr w:rsidR="00A1625A" w14:paraId="6BFF39A8" w14:textId="77777777">
        <w:trPr>
          <w:trHeight w:val="425"/>
        </w:trPr>
        <w:tc>
          <w:tcPr>
            <w:tcW w:w="2178" w:type="dxa"/>
            <w:shd w:val="clear" w:color="auto" w:fill="D9D9D9"/>
          </w:tcPr>
          <w:p w14:paraId="70F9DF4B" w14:textId="77777777" w:rsidR="00A1625A" w:rsidRDefault="00C17A18">
            <w:pPr>
              <w:pStyle w:val="TableParagraph"/>
              <w:spacing w:before="90"/>
              <w:ind w:left="107"/>
              <w:jc w:val="left"/>
              <w:rPr>
                <w:b/>
                <w:sz w:val="20"/>
              </w:rPr>
            </w:pPr>
            <w:r>
              <w:rPr>
                <w:b/>
                <w:spacing w:val="-2"/>
                <w:sz w:val="20"/>
              </w:rPr>
              <w:t>Other</w:t>
            </w:r>
          </w:p>
        </w:tc>
        <w:tc>
          <w:tcPr>
            <w:tcW w:w="810" w:type="dxa"/>
          </w:tcPr>
          <w:p w14:paraId="3CF8331D" w14:textId="77777777" w:rsidR="00A1625A" w:rsidRDefault="00C17A18">
            <w:pPr>
              <w:pStyle w:val="TableParagraph"/>
              <w:spacing w:before="90"/>
              <w:ind w:right="9"/>
              <w:rPr>
                <w:sz w:val="20"/>
              </w:rPr>
            </w:pPr>
            <w:r>
              <w:rPr>
                <w:spacing w:val="-5"/>
                <w:sz w:val="20"/>
              </w:rPr>
              <w:t>123</w:t>
            </w:r>
          </w:p>
        </w:tc>
        <w:tc>
          <w:tcPr>
            <w:tcW w:w="900" w:type="dxa"/>
            <w:shd w:val="clear" w:color="auto" w:fill="D9D9D9"/>
          </w:tcPr>
          <w:p w14:paraId="18CDA48C" w14:textId="77777777" w:rsidR="00A1625A" w:rsidRDefault="00C17A18">
            <w:pPr>
              <w:pStyle w:val="TableParagraph"/>
              <w:spacing w:before="90"/>
              <w:ind w:left="11" w:right="2"/>
              <w:rPr>
                <w:sz w:val="20"/>
              </w:rPr>
            </w:pPr>
            <w:r>
              <w:rPr>
                <w:spacing w:val="-2"/>
                <w:sz w:val="20"/>
              </w:rPr>
              <w:t>16.6%</w:t>
            </w:r>
          </w:p>
        </w:tc>
        <w:tc>
          <w:tcPr>
            <w:tcW w:w="900" w:type="dxa"/>
          </w:tcPr>
          <w:p w14:paraId="242E4D80" w14:textId="77777777" w:rsidR="00A1625A" w:rsidRDefault="00C17A18">
            <w:pPr>
              <w:pStyle w:val="TableParagraph"/>
              <w:spacing w:before="90"/>
              <w:ind w:left="11" w:right="2"/>
              <w:rPr>
                <w:sz w:val="20"/>
              </w:rPr>
            </w:pPr>
            <w:r>
              <w:rPr>
                <w:spacing w:val="-5"/>
                <w:sz w:val="20"/>
              </w:rPr>
              <w:t>217</w:t>
            </w:r>
          </w:p>
        </w:tc>
        <w:tc>
          <w:tcPr>
            <w:tcW w:w="900" w:type="dxa"/>
            <w:shd w:val="clear" w:color="auto" w:fill="D9D9D9"/>
          </w:tcPr>
          <w:p w14:paraId="1F5FFBA6" w14:textId="77777777" w:rsidR="00A1625A" w:rsidRDefault="00C17A18">
            <w:pPr>
              <w:pStyle w:val="TableParagraph"/>
              <w:spacing w:before="90"/>
              <w:ind w:left="11" w:right="2"/>
              <w:rPr>
                <w:sz w:val="20"/>
              </w:rPr>
            </w:pPr>
            <w:r>
              <w:rPr>
                <w:spacing w:val="-2"/>
                <w:sz w:val="20"/>
              </w:rPr>
              <w:t>17.4%</w:t>
            </w:r>
          </w:p>
        </w:tc>
        <w:tc>
          <w:tcPr>
            <w:tcW w:w="844" w:type="dxa"/>
          </w:tcPr>
          <w:p w14:paraId="4045C21B" w14:textId="77777777" w:rsidR="00A1625A" w:rsidRDefault="00C17A18">
            <w:pPr>
              <w:pStyle w:val="TableParagraph"/>
              <w:spacing w:before="90"/>
              <w:ind w:left="10"/>
              <w:rPr>
                <w:sz w:val="20"/>
              </w:rPr>
            </w:pPr>
            <w:r>
              <w:rPr>
                <w:spacing w:val="-5"/>
                <w:sz w:val="20"/>
              </w:rPr>
              <w:t>185</w:t>
            </w:r>
          </w:p>
        </w:tc>
        <w:tc>
          <w:tcPr>
            <w:tcW w:w="978" w:type="dxa"/>
            <w:shd w:val="clear" w:color="auto" w:fill="D9D9D9"/>
          </w:tcPr>
          <w:p w14:paraId="4F34657E" w14:textId="77777777" w:rsidR="00A1625A" w:rsidRDefault="00C17A18">
            <w:pPr>
              <w:pStyle w:val="TableParagraph"/>
              <w:spacing w:before="90"/>
              <w:ind w:left="9" w:right="2"/>
              <w:rPr>
                <w:sz w:val="20"/>
              </w:rPr>
            </w:pPr>
            <w:r>
              <w:rPr>
                <w:spacing w:val="-2"/>
                <w:sz w:val="20"/>
              </w:rPr>
              <w:t>10.7%</w:t>
            </w:r>
          </w:p>
        </w:tc>
        <w:tc>
          <w:tcPr>
            <w:tcW w:w="979" w:type="dxa"/>
          </w:tcPr>
          <w:p w14:paraId="28266AE4" w14:textId="77777777" w:rsidR="00A1625A" w:rsidRDefault="00C17A18">
            <w:pPr>
              <w:pStyle w:val="TableParagraph"/>
              <w:spacing w:before="90"/>
              <w:ind w:left="11" w:right="3"/>
              <w:rPr>
                <w:sz w:val="20"/>
              </w:rPr>
            </w:pPr>
            <w:r>
              <w:rPr>
                <w:spacing w:val="-5"/>
                <w:sz w:val="20"/>
              </w:rPr>
              <w:t>525</w:t>
            </w:r>
          </w:p>
        </w:tc>
        <w:tc>
          <w:tcPr>
            <w:tcW w:w="979" w:type="dxa"/>
            <w:shd w:val="clear" w:color="auto" w:fill="D9D9D9"/>
          </w:tcPr>
          <w:p w14:paraId="64DF77AE" w14:textId="77777777" w:rsidR="00A1625A" w:rsidRDefault="00C17A18">
            <w:pPr>
              <w:pStyle w:val="TableParagraph"/>
              <w:spacing w:before="90"/>
              <w:ind w:left="11" w:right="3"/>
              <w:rPr>
                <w:sz w:val="20"/>
              </w:rPr>
            </w:pPr>
            <w:r>
              <w:rPr>
                <w:spacing w:val="-2"/>
                <w:sz w:val="20"/>
              </w:rPr>
              <w:t>14.1%</w:t>
            </w:r>
          </w:p>
        </w:tc>
      </w:tr>
      <w:tr w:rsidR="00A1625A" w14:paraId="4AECEC64" w14:textId="77777777">
        <w:trPr>
          <w:trHeight w:val="532"/>
        </w:trPr>
        <w:tc>
          <w:tcPr>
            <w:tcW w:w="2178" w:type="dxa"/>
            <w:shd w:val="clear" w:color="auto" w:fill="D9D9D9"/>
          </w:tcPr>
          <w:p w14:paraId="3953CE01" w14:textId="77777777" w:rsidR="00A1625A" w:rsidRDefault="00C17A18">
            <w:pPr>
              <w:pStyle w:val="TableParagraph"/>
              <w:spacing w:before="21"/>
              <w:ind w:left="107" w:right="235"/>
              <w:jc w:val="left"/>
              <w:rPr>
                <w:b/>
                <w:sz w:val="20"/>
              </w:rPr>
            </w:pPr>
            <w:r>
              <w:rPr>
                <w:b/>
                <w:sz w:val="20"/>
              </w:rPr>
              <w:t>Housing</w:t>
            </w:r>
            <w:r>
              <w:rPr>
                <w:b/>
                <w:spacing w:val="-12"/>
                <w:sz w:val="20"/>
              </w:rPr>
              <w:t xml:space="preserve"> </w:t>
            </w:r>
            <w:r>
              <w:rPr>
                <w:b/>
                <w:sz w:val="20"/>
              </w:rPr>
              <w:t>Professionals under DEC grant**</w:t>
            </w:r>
          </w:p>
        </w:tc>
        <w:tc>
          <w:tcPr>
            <w:tcW w:w="810" w:type="dxa"/>
          </w:tcPr>
          <w:p w14:paraId="5F12CC76" w14:textId="77777777" w:rsidR="00A1625A" w:rsidRDefault="00C17A18">
            <w:pPr>
              <w:pStyle w:val="TableParagraph"/>
              <w:spacing w:before="144"/>
              <w:ind w:right="10"/>
              <w:rPr>
                <w:sz w:val="20"/>
              </w:rPr>
            </w:pPr>
            <w:r>
              <w:rPr>
                <w:spacing w:val="-10"/>
                <w:sz w:val="20"/>
              </w:rPr>
              <w:t>-</w:t>
            </w:r>
          </w:p>
        </w:tc>
        <w:tc>
          <w:tcPr>
            <w:tcW w:w="900" w:type="dxa"/>
            <w:shd w:val="clear" w:color="auto" w:fill="D9D9D9"/>
          </w:tcPr>
          <w:p w14:paraId="6F3AAB5F" w14:textId="77777777" w:rsidR="00A1625A" w:rsidRDefault="00C17A18">
            <w:pPr>
              <w:pStyle w:val="TableParagraph"/>
              <w:spacing w:before="144"/>
              <w:ind w:left="11" w:right="3"/>
              <w:rPr>
                <w:sz w:val="20"/>
              </w:rPr>
            </w:pPr>
            <w:r>
              <w:rPr>
                <w:spacing w:val="-10"/>
                <w:sz w:val="20"/>
              </w:rPr>
              <w:t>-</w:t>
            </w:r>
          </w:p>
        </w:tc>
        <w:tc>
          <w:tcPr>
            <w:tcW w:w="900" w:type="dxa"/>
          </w:tcPr>
          <w:p w14:paraId="38CD59EB" w14:textId="77777777" w:rsidR="00A1625A" w:rsidRDefault="00C17A18">
            <w:pPr>
              <w:pStyle w:val="TableParagraph"/>
              <w:spacing w:before="144"/>
              <w:ind w:left="11" w:right="3"/>
              <w:rPr>
                <w:sz w:val="20"/>
              </w:rPr>
            </w:pPr>
            <w:r>
              <w:rPr>
                <w:spacing w:val="-10"/>
                <w:sz w:val="20"/>
              </w:rPr>
              <w:t>-</w:t>
            </w:r>
          </w:p>
        </w:tc>
        <w:tc>
          <w:tcPr>
            <w:tcW w:w="900" w:type="dxa"/>
            <w:shd w:val="clear" w:color="auto" w:fill="D9D9D9"/>
          </w:tcPr>
          <w:p w14:paraId="38FF5055" w14:textId="77777777" w:rsidR="00A1625A" w:rsidRDefault="00C17A18">
            <w:pPr>
              <w:pStyle w:val="TableParagraph"/>
              <w:spacing w:before="144"/>
              <w:ind w:left="11" w:right="3"/>
              <w:rPr>
                <w:sz w:val="20"/>
              </w:rPr>
            </w:pPr>
            <w:r>
              <w:rPr>
                <w:spacing w:val="-10"/>
                <w:sz w:val="20"/>
              </w:rPr>
              <w:t>-</w:t>
            </w:r>
          </w:p>
        </w:tc>
        <w:tc>
          <w:tcPr>
            <w:tcW w:w="844" w:type="dxa"/>
          </w:tcPr>
          <w:p w14:paraId="35B99D0E" w14:textId="77777777" w:rsidR="00A1625A" w:rsidRDefault="00C17A18">
            <w:pPr>
              <w:pStyle w:val="TableParagraph"/>
              <w:spacing w:before="144"/>
              <w:ind w:left="10"/>
              <w:rPr>
                <w:sz w:val="20"/>
              </w:rPr>
            </w:pPr>
            <w:r>
              <w:rPr>
                <w:spacing w:val="-5"/>
                <w:sz w:val="20"/>
              </w:rPr>
              <w:t>113</w:t>
            </w:r>
          </w:p>
        </w:tc>
        <w:tc>
          <w:tcPr>
            <w:tcW w:w="978" w:type="dxa"/>
            <w:shd w:val="clear" w:color="auto" w:fill="D9D9D9"/>
          </w:tcPr>
          <w:p w14:paraId="2CCAE333" w14:textId="77777777" w:rsidR="00A1625A" w:rsidRDefault="00C17A18">
            <w:pPr>
              <w:pStyle w:val="TableParagraph"/>
              <w:spacing w:before="144"/>
              <w:ind w:left="9"/>
              <w:rPr>
                <w:sz w:val="20"/>
              </w:rPr>
            </w:pPr>
            <w:r>
              <w:rPr>
                <w:spacing w:val="-4"/>
                <w:sz w:val="20"/>
              </w:rPr>
              <w:t>6.5%</w:t>
            </w:r>
          </w:p>
        </w:tc>
        <w:tc>
          <w:tcPr>
            <w:tcW w:w="979" w:type="dxa"/>
          </w:tcPr>
          <w:p w14:paraId="7E7AEF72" w14:textId="77777777" w:rsidR="00A1625A" w:rsidRDefault="00C17A18">
            <w:pPr>
              <w:pStyle w:val="TableParagraph"/>
              <w:spacing w:before="144"/>
              <w:ind w:left="11" w:right="3"/>
              <w:rPr>
                <w:sz w:val="20"/>
              </w:rPr>
            </w:pPr>
            <w:r>
              <w:rPr>
                <w:spacing w:val="-5"/>
                <w:sz w:val="20"/>
              </w:rPr>
              <w:t>113</w:t>
            </w:r>
          </w:p>
        </w:tc>
        <w:tc>
          <w:tcPr>
            <w:tcW w:w="979" w:type="dxa"/>
            <w:shd w:val="clear" w:color="auto" w:fill="D9D9D9"/>
          </w:tcPr>
          <w:p w14:paraId="4D40D309" w14:textId="77777777" w:rsidR="00A1625A" w:rsidRDefault="00C17A18">
            <w:pPr>
              <w:pStyle w:val="TableParagraph"/>
              <w:spacing w:before="144"/>
              <w:ind w:left="11"/>
              <w:rPr>
                <w:sz w:val="20"/>
              </w:rPr>
            </w:pPr>
            <w:r>
              <w:rPr>
                <w:spacing w:val="-4"/>
                <w:sz w:val="20"/>
              </w:rPr>
              <w:t>3.0%</w:t>
            </w:r>
          </w:p>
        </w:tc>
      </w:tr>
      <w:tr w:rsidR="00A1625A" w14:paraId="1E0A7727" w14:textId="77777777">
        <w:trPr>
          <w:trHeight w:val="504"/>
        </w:trPr>
        <w:tc>
          <w:tcPr>
            <w:tcW w:w="2178" w:type="dxa"/>
            <w:shd w:val="clear" w:color="auto" w:fill="D9D9D9"/>
          </w:tcPr>
          <w:p w14:paraId="7E359649" w14:textId="77777777" w:rsidR="00A1625A" w:rsidRDefault="00C17A18">
            <w:pPr>
              <w:pStyle w:val="TableParagraph"/>
              <w:spacing w:before="0" w:line="240" w:lineRule="atLeast"/>
              <w:ind w:left="107" w:right="592"/>
              <w:jc w:val="left"/>
              <w:rPr>
                <w:b/>
                <w:sz w:val="20"/>
              </w:rPr>
            </w:pPr>
            <w:r>
              <w:rPr>
                <w:b/>
                <w:sz w:val="20"/>
              </w:rPr>
              <w:t>Refugees under MCDOPH</w:t>
            </w:r>
            <w:r>
              <w:rPr>
                <w:b/>
                <w:spacing w:val="-12"/>
                <w:sz w:val="20"/>
              </w:rPr>
              <w:t xml:space="preserve"> </w:t>
            </w:r>
            <w:r>
              <w:rPr>
                <w:b/>
                <w:sz w:val="20"/>
              </w:rPr>
              <w:t>grant**</w:t>
            </w:r>
          </w:p>
        </w:tc>
        <w:tc>
          <w:tcPr>
            <w:tcW w:w="810" w:type="dxa"/>
          </w:tcPr>
          <w:p w14:paraId="68D3662E" w14:textId="77777777" w:rsidR="00A1625A" w:rsidRDefault="00C17A18">
            <w:pPr>
              <w:pStyle w:val="TableParagraph"/>
              <w:spacing w:before="129"/>
              <w:ind w:right="10"/>
              <w:rPr>
                <w:sz w:val="20"/>
              </w:rPr>
            </w:pPr>
            <w:r>
              <w:rPr>
                <w:spacing w:val="-10"/>
                <w:sz w:val="20"/>
              </w:rPr>
              <w:t>-</w:t>
            </w:r>
          </w:p>
        </w:tc>
        <w:tc>
          <w:tcPr>
            <w:tcW w:w="900" w:type="dxa"/>
            <w:shd w:val="clear" w:color="auto" w:fill="D9D9D9"/>
          </w:tcPr>
          <w:p w14:paraId="1103CFB3" w14:textId="77777777" w:rsidR="00A1625A" w:rsidRDefault="00C17A18">
            <w:pPr>
              <w:pStyle w:val="TableParagraph"/>
              <w:spacing w:before="129"/>
              <w:ind w:left="11" w:right="3"/>
              <w:rPr>
                <w:sz w:val="20"/>
              </w:rPr>
            </w:pPr>
            <w:r>
              <w:rPr>
                <w:spacing w:val="-10"/>
                <w:sz w:val="20"/>
              </w:rPr>
              <w:t>-</w:t>
            </w:r>
          </w:p>
        </w:tc>
        <w:tc>
          <w:tcPr>
            <w:tcW w:w="900" w:type="dxa"/>
          </w:tcPr>
          <w:p w14:paraId="5A43C976" w14:textId="77777777" w:rsidR="00A1625A" w:rsidRDefault="00C17A18">
            <w:pPr>
              <w:pStyle w:val="TableParagraph"/>
              <w:spacing w:before="129"/>
              <w:ind w:left="11" w:right="3"/>
              <w:rPr>
                <w:sz w:val="20"/>
              </w:rPr>
            </w:pPr>
            <w:r>
              <w:rPr>
                <w:spacing w:val="-10"/>
                <w:sz w:val="20"/>
              </w:rPr>
              <w:t>-</w:t>
            </w:r>
          </w:p>
        </w:tc>
        <w:tc>
          <w:tcPr>
            <w:tcW w:w="900" w:type="dxa"/>
            <w:shd w:val="clear" w:color="auto" w:fill="D9D9D9"/>
          </w:tcPr>
          <w:p w14:paraId="75949FFC" w14:textId="77777777" w:rsidR="00A1625A" w:rsidRDefault="00C17A18">
            <w:pPr>
              <w:pStyle w:val="TableParagraph"/>
              <w:spacing w:before="129"/>
              <w:ind w:left="11" w:right="3"/>
              <w:rPr>
                <w:sz w:val="20"/>
              </w:rPr>
            </w:pPr>
            <w:r>
              <w:rPr>
                <w:spacing w:val="-10"/>
                <w:sz w:val="20"/>
              </w:rPr>
              <w:t>-</w:t>
            </w:r>
          </w:p>
        </w:tc>
        <w:tc>
          <w:tcPr>
            <w:tcW w:w="844" w:type="dxa"/>
          </w:tcPr>
          <w:p w14:paraId="61CA8ADE" w14:textId="77777777" w:rsidR="00A1625A" w:rsidRDefault="00C17A18">
            <w:pPr>
              <w:pStyle w:val="TableParagraph"/>
              <w:spacing w:before="129"/>
              <w:ind w:left="10"/>
              <w:rPr>
                <w:sz w:val="20"/>
              </w:rPr>
            </w:pPr>
            <w:r>
              <w:rPr>
                <w:spacing w:val="-5"/>
                <w:sz w:val="20"/>
              </w:rPr>
              <w:t>240</w:t>
            </w:r>
          </w:p>
        </w:tc>
        <w:tc>
          <w:tcPr>
            <w:tcW w:w="978" w:type="dxa"/>
            <w:shd w:val="clear" w:color="auto" w:fill="D9D9D9"/>
          </w:tcPr>
          <w:p w14:paraId="323E5E76" w14:textId="77777777" w:rsidR="00A1625A" w:rsidRDefault="00C17A18">
            <w:pPr>
              <w:pStyle w:val="TableParagraph"/>
              <w:spacing w:before="129"/>
              <w:ind w:left="9" w:right="2"/>
              <w:rPr>
                <w:sz w:val="20"/>
              </w:rPr>
            </w:pPr>
            <w:r>
              <w:rPr>
                <w:spacing w:val="-2"/>
                <w:sz w:val="20"/>
              </w:rPr>
              <w:t>13.9%</w:t>
            </w:r>
          </w:p>
        </w:tc>
        <w:tc>
          <w:tcPr>
            <w:tcW w:w="979" w:type="dxa"/>
          </w:tcPr>
          <w:p w14:paraId="1DBA995B" w14:textId="77777777" w:rsidR="00A1625A" w:rsidRDefault="00C17A18">
            <w:pPr>
              <w:pStyle w:val="TableParagraph"/>
              <w:spacing w:before="129"/>
              <w:ind w:left="11" w:right="3"/>
              <w:rPr>
                <w:sz w:val="20"/>
              </w:rPr>
            </w:pPr>
            <w:r>
              <w:rPr>
                <w:spacing w:val="-5"/>
                <w:sz w:val="20"/>
              </w:rPr>
              <w:t>240</w:t>
            </w:r>
          </w:p>
        </w:tc>
        <w:tc>
          <w:tcPr>
            <w:tcW w:w="979" w:type="dxa"/>
            <w:shd w:val="clear" w:color="auto" w:fill="D9D9D9"/>
          </w:tcPr>
          <w:p w14:paraId="1A99EC49" w14:textId="77777777" w:rsidR="00A1625A" w:rsidRDefault="00C17A18">
            <w:pPr>
              <w:pStyle w:val="TableParagraph"/>
              <w:spacing w:before="129"/>
              <w:ind w:left="11"/>
              <w:rPr>
                <w:sz w:val="20"/>
              </w:rPr>
            </w:pPr>
            <w:r>
              <w:rPr>
                <w:spacing w:val="-4"/>
                <w:sz w:val="20"/>
              </w:rPr>
              <w:t>6.5%</w:t>
            </w:r>
          </w:p>
        </w:tc>
      </w:tr>
      <w:tr w:rsidR="00A1625A" w14:paraId="21662654" w14:textId="77777777">
        <w:trPr>
          <w:trHeight w:val="470"/>
        </w:trPr>
        <w:tc>
          <w:tcPr>
            <w:tcW w:w="2178" w:type="dxa"/>
            <w:shd w:val="clear" w:color="auto" w:fill="D9D9D9"/>
          </w:tcPr>
          <w:p w14:paraId="1289C35A" w14:textId="77777777" w:rsidR="00A1625A" w:rsidRDefault="00C17A18">
            <w:pPr>
              <w:pStyle w:val="TableParagraph"/>
              <w:spacing w:before="111"/>
              <w:ind w:left="107"/>
              <w:jc w:val="left"/>
              <w:rPr>
                <w:b/>
                <w:sz w:val="20"/>
              </w:rPr>
            </w:pPr>
            <w:r>
              <w:rPr>
                <w:b/>
                <w:spacing w:val="-2"/>
                <w:sz w:val="20"/>
              </w:rPr>
              <w:t>Total</w:t>
            </w:r>
          </w:p>
        </w:tc>
        <w:tc>
          <w:tcPr>
            <w:tcW w:w="810" w:type="dxa"/>
          </w:tcPr>
          <w:p w14:paraId="4A17FF4E" w14:textId="77777777" w:rsidR="00A1625A" w:rsidRDefault="00C17A18">
            <w:pPr>
              <w:pStyle w:val="TableParagraph"/>
              <w:spacing w:before="111"/>
              <w:ind w:right="9"/>
              <w:rPr>
                <w:sz w:val="20"/>
              </w:rPr>
            </w:pPr>
            <w:r>
              <w:rPr>
                <w:spacing w:val="-5"/>
                <w:sz w:val="20"/>
              </w:rPr>
              <w:t>740</w:t>
            </w:r>
          </w:p>
        </w:tc>
        <w:tc>
          <w:tcPr>
            <w:tcW w:w="900" w:type="dxa"/>
            <w:shd w:val="clear" w:color="auto" w:fill="D9D9D9"/>
          </w:tcPr>
          <w:p w14:paraId="15AA223D" w14:textId="77777777" w:rsidR="00A1625A" w:rsidRDefault="00A1625A">
            <w:pPr>
              <w:pStyle w:val="TableParagraph"/>
              <w:spacing w:before="0"/>
              <w:ind w:left="0"/>
              <w:jc w:val="left"/>
              <w:rPr>
                <w:rFonts w:ascii="Times New Roman"/>
                <w:sz w:val="20"/>
              </w:rPr>
            </w:pPr>
          </w:p>
        </w:tc>
        <w:tc>
          <w:tcPr>
            <w:tcW w:w="900" w:type="dxa"/>
          </w:tcPr>
          <w:p w14:paraId="3AF03BE7" w14:textId="77777777" w:rsidR="00A1625A" w:rsidRDefault="00C17A18">
            <w:pPr>
              <w:pStyle w:val="TableParagraph"/>
              <w:spacing w:before="111"/>
              <w:ind w:left="11" w:right="1"/>
              <w:rPr>
                <w:sz w:val="20"/>
              </w:rPr>
            </w:pPr>
            <w:r>
              <w:rPr>
                <w:spacing w:val="-4"/>
                <w:sz w:val="20"/>
              </w:rPr>
              <w:t>1249</w:t>
            </w:r>
          </w:p>
        </w:tc>
        <w:tc>
          <w:tcPr>
            <w:tcW w:w="900" w:type="dxa"/>
            <w:shd w:val="clear" w:color="auto" w:fill="D9D9D9"/>
          </w:tcPr>
          <w:p w14:paraId="2D36DA2C" w14:textId="77777777" w:rsidR="00A1625A" w:rsidRDefault="00A1625A">
            <w:pPr>
              <w:pStyle w:val="TableParagraph"/>
              <w:spacing w:before="0"/>
              <w:ind w:left="0"/>
              <w:jc w:val="left"/>
              <w:rPr>
                <w:rFonts w:ascii="Times New Roman"/>
                <w:sz w:val="20"/>
              </w:rPr>
            </w:pPr>
          </w:p>
        </w:tc>
        <w:tc>
          <w:tcPr>
            <w:tcW w:w="844" w:type="dxa"/>
          </w:tcPr>
          <w:p w14:paraId="2C5C87E0" w14:textId="77777777" w:rsidR="00A1625A" w:rsidRDefault="00C17A18">
            <w:pPr>
              <w:pStyle w:val="TableParagraph"/>
              <w:spacing w:before="111"/>
              <w:ind w:left="10" w:right="1"/>
              <w:rPr>
                <w:sz w:val="20"/>
              </w:rPr>
            </w:pPr>
            <w:r>
              <w:rPr>
                <w:spacing w:val="-4"/>
                <w:sz w:val="20"/>
              </w:rPr>
              <w:t>1727</w:t>
            </w:r>
          </w:p>
        </w:tc>
        <w:tc>
          <w:tcPr>
            <w:tcW w:w="978" w:type="dxa"/>
            <w:shd w:val="clear" w:color="auto" w:fill="D9D9D9"/>
          </w:tcPr>
          <w:p w14:paraId="74D5778F" w14:textId="77777777" w:rsidR="00A1625A" w:rsidRDefault="00A1625A">
            <w:pPr>
              <w:pStyle w:val="TableParagraph"/>
              <w:spacing w:before="0"/>
              <w:ind w:left="0"/>
              <w:jc w:val="left"/>
              <w:rPr>
                <w:rFonts w:ascii="Times New Roman"/>
                <w:sz w:val="20"/>
              </w:rPr>
            </w:pPr>
          </w:p>
        </w:tc>
        <w:tc>
          <w:tcPr>
            <w:tcW w:w="979" w:type="dxa"/>
          </w:tcPr>
          <w:p w14:paraId="3C58AB53" w14:textId="77777777" w:rsidR="00A1625A" w:rsidRDefault="00C17A18">
            <w:pPr>
              <w:pStyle w:val="TableParagraph"/>
              <w:spacing w:before="111"/>
              <w:ind w:left="11" w:right="1"/>
              <w:rPr>
                <w:sz w:val="20"/>
              </w:rPr>
            </w:pPr>
            <w:r>
              <w:rPr>
                <w:spacing w:val="-4"/>
                <w:sz w:val="20"/>
              </w:rPr>
              <w:t>3716</w:t>
            </w:r>
          </w:p>
        </w:tc>
        <w:tc>
          <w:tcPr>
            <w:tcW w:w="979" w:type="dxa"/>
            <w:shd w:val="clear" w:color="auto" w:fill="D9D9D9"/>
          </w:tcPr>
          <w:p w14:paraId="30B16B17" w14:textId="77777777" w:rsidR="00A1625A" w:rsidRDefault="00A1625A">
            <w:pPr>
              <w:pStyle w:val="TableParagraph"/>
              <w:spacing w:before="0"/>
              <w:ind w:left="0"/>
              <w:jc w:val="left"/>
              <w:rPr>
                <w:rFonts w:ascii="Times New Roman"/>
                <w:sz w:val="20"/>
              </w:rPr>
            </w:pPr>
          </w:p>
        </w:tc>
      </w:tr>
    </w:tbl>
    <w:p w14:paraId="66D9173D" w14:textId="77777777" w:rsidR="00A1625A" w:rsidRDefault="00C17A18">
      <w:pPr>
        <w:spacing w:before="2"/>
        <w:ind w:left="1079" w:right="1095"/>
        <w:rPr>
          <w:sz w:val="20"/>
        </w:rPr>
      </w:pPr>
      <w:r>
        <w:rPr>
          <w:sz w:val="20"/>
        </w:rPr>
        <w:t>*In</w:t>
      </w:r>
      <w:r>
        <w:rPr>
          <w:spacing w:val="-2"/>
          <w:sz w:val="20"/>
        </w:rPr>
        <w:t xml:space="preserve"> </w:t>
      </w:r>
      <w:r>
        <w:rPr>
          <w:sz w:val="20"/>
        </w:rPr>
        <w:t>2009,</w:t>
      </w:r>
      <w:r>
        <w:rPr>
          <w:spacing w:val="-3"/>
          <w:sz w:val="20"/>
        </w:rPr>
        <w:t xml:space="preserve"> </w:t>
      </w:r>
      <w:proofErr w:type="gramStart"/>
      <w:r>
        <w:rPr>
          <w:sz w:val="20"/>
        </w:rPr>
        <w:t>the</w:t>
      </w:r>
      <w:r>
        <w:rPr>
          <w:spacing w:val="-5"/>
          <w:sz w:val="20"/>
        </w:rPr>
        <w:t xml:space="preserve"> </w:t>
      </w:r>
      <w:r>
        <w:rPr>
          <w:sz w:val="20"/>
        </w:rPr>
        <w:t>Healthy</w:t>
      </w:r>
      <w:proofErr w:type="gramEnd"/>
      <w:r>
        <w:rPr>
          <w:spacing w:val="-3"/>
          <w:sz w:val="20"/>
        </w:rPr>
        <w:t xml:space="preserve"> </w:t>
      </w:r>
      <w:r>
        <w:rPr>
          <w:sz w:val="20"/>
        </w:rPr>
        <w:t>Home</w:t>
      </w:r>
      <w:r>
        <w:rPr>
          <w:spacing w:val="-3"/>
          <w:sz w:val="20"/>
        </w:rPr>
        <w:t xml:space="preserve"> </w:t>
      </w:r>
      <w:r>
        <w:rPr>
          <w:sz w:val="20"/>
        </w:rPr>
        <w:t>received</w:t>
      </w:r>
      <w:r>
        <w:rPr>
          <w:spacing w:val="-1"/>
          <w:sz w:val="20"/>
        </w:rPr>
        <w:t xml:space="preserve"> </w:t>
      </w:r>
      <w:r>
        <w:rPr>
          <w:sz w:val="20"/>
        </w:rPr>
        <w:t>funding</w:t>
      </w:r>
      <w:r>
        <w:rPr>
          <w:spacing w:val="-1"/>
          <w:sz w:val="20"/>
        </w:rPr>
        <w:t xml:space="preserve"> </w:t>
      </w:r>
      <w:r>
        <w:rPr>
          <w:sz w:val="20"/>
        </w:rPr>
        <w:t>from</w:t>
      </w:r>
      <w:r>
        <w:rPr>
          <w:spacing w:val="-4"/>
          <w:sz w:val="20"/>
        </w:rPr>
        <w:t xml:space="preserve"> </w:t>
      </w:r>
      <w:r>
        <w:rPr>
          <w:sz w:val="20"/>
        </w:rPr>
        <w:t>the</w:t>
      </w:r>
      <w:r>
        <w:rPr>
          <w:spacing w:val="-4"/>
          <w:sz w:val="20"/>
        </w:rPr>
        <w:t xml:space="preserve"> </w:t>
      </w:r>
      <w:r>
        <w:rPr>
          <w:sz w:val="20"/>
        </w:rPr>
        <w:t>New</w:t>
      </w:r>
      <w:r>
        <w:rPr>
          <w:spacing w:val="-3"/>
          <w:sz w:val="20"/>
        </w:rPr>
        <w:t xml:space="preserve"> </w:t>
      </w:r>
      <w:r>
        <w:rPr>
          <w:sz w:val="20"/>
        </w:rPr>
        <w:t>York</w:t>
      </w:r>
      <w:r>
        <w:rPr>
          <w:spacing w:val="-2"/>
          <w:sz w:val="20"/>
        </w:rPr>
        <w:t xml:space="preserve"> </w:t>
      </w:r>
      <w:r>
        <w:rPr>
          <w:sz w:val="20"/>
        </w:rPr>
        <w:t>State</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Environmental</w:t>
      </w:r>
      <w:r>
        <w:rPr>
          <w:spacing w:val="-3"/>
          <w:sz w:val="20"/>
        </w:rPr>
        <w:t xml:space="preserve"> </w:t>
      </w:r>
      <w:r>
        <w:rPr>
          <w:sz w:val="20"/>
        </w:rPr>
        <w:t>Conservation to focus on bringing housing professionals (particularly property owners, contractors and renovators) to the healthy home.</w:t>
      </w:r>
    </w:p>
    <w:p w14:paraId="315D7E3D" w14:textId="77777777" w:rsidR="00A1625A" w:rsidRDefault="00C17A18">
      <w:pPr>
        <w:spacing w:before="74"/>
        <w:ind w:left="1079" w:right="1147"/>
        <w:rPr>
          <w:sz w:val="20"/>
        </w:rPr>
      </w:pPr>
      <w:r>
        <w:rPr>
          <w:sz w:val="20"/>
        </w:rPr>
        <w:t>**In</w:t>
      </w:r>
      <w:r>
        <w:rPr>
          <w:spacing w:val="-2"/>
          <w:sz w:val="20"/>
        </w:rPr>
        <w:t xml:space="preserve"> </w:t>
      </w:r>
      <w:r>
        <w:rPr>
          <w:sz w:val="20"/>
        </w:rPr>
        <w:t>2009,</w:t>
      </w:r>
      <w:r>
        <w:rPr>
          <w:spacing w:val="-3"/>
          <w:sz w:val="20"/>
        </w:rPr>
        <w:t xml:space="preserve"> </w:t>
      </w:r>
      <w:proofErr w:type="gramStart"/>
      <w:r>
        <w:rPr>
          <w:sz w:val="20"/>
        </w:rPr>
        <w:t>the</w:t>
      </w:r>
      <w:r>
        <w:rPr>
          <w:spacing w:val="-5"/>
          <w:sz w:val="20"/>
        </w:rPr>
        <w:t xml:space="preserve"> </w:t>
      </w:r>
      <w:r>
        <w:rPr>
          <w:sz w:val="20"/>
        </w:rPr>
        <w:t>Healthy</w:t>
      </w:r>
      <w:proofErr w:type="gramEnd"/>
      <w:r>
        <w:rPr>
          <w:spacing w:val="-3"/>
          <w:sz w:val="20"/>
        </w:rPr>
        <w:t xml:space="preserve"> </w:t>
      </w:r>
      <w:r>
        <w:rPr>
          <w:sz w:val="20"/>
        </w:rPr>
        <w:t>Home</w:t>
      </w:r>
      <w:r>
        <w:rPr>
          <w:spacing w:val="-3"/>
          <w:sz w:val="20"/>
        </w:rPr>
        <w:t xml:space="preserve"> </w:t>
      </w:r>
      <w:r>
        <w:rPr>
          <w:sz w:val="20"/>
        </w:rPr>
        <w:t>received</w:t>
      </w:r>
      <w:r>
        <w:rPr>
          <w:spacing w:val="-1"/>
          <w:sz w:val="20"/>
        </w:rPr>
        <w:t xml:space="preserve"> </w:t>
      </w:r>
      <w:r>
        <w:rPr>
          <w:sz w:val="20"/>
        </w:rPr>
        <w:t>funding</w:t>
      </w:r>
      <w:r>
        <w:rPr>
          <w:spacing w:val="-1"/>
          <w:sz w:val="20"/>
        </w:rPr>
        <w:t xml:space="preserve"> </w:t>
      </w:r>
      <w:r>
        <w:rPr>
          <w:sz w:val="20"/>
        </w:rPr>
        <w:t>from</w:t>
      </w:r>
      <w:r>
        <w:rPr>
          <w:spacing w:val="-4"/>
          <w:sz w:val="20"/>
        </w:rPr>
        <w:t xml:space="preserve"> </w:t>
      </w:r>
      <w:r>
        <w:rPr>
          <w:sz w:val="20"/>
        </w:rPr>
        <w:t>the</w:t>
      </w:r>
      <w:r>
        <w:rPr>
          <w:spacing w:val="-4"/>
          <w:sz w:val="20"/>
        </w:rPr>
        <w:t xml:space="preserve"> </w:t>
      </w:r>
      <w:r>
        <w:rPr>
          <w:sz w:val="20"/>
        </w:rPr>
        <w:t>Monroe</w:t>
      </w:r>
      <w:r>
        <w:rPr>
          <w:spacing w:val="-2"/>
          <w:sz w:val="20"/>
        </w:rPr>
        <w:t xml:space="preserve"> </w:t>
      </w:r>
      <w:r>
        <w:rPr>
          <w:sz w:val="20"/>
        </w:rPr>
        <w:t>County</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Health</w:t>
      </w:r>
      <w:r>
        <w:rPr>
          <w:spacing w:val="-4"/>
          <w:sz w:val="20"/>
        </w:rPr>
        <w:t xml:space="preserve"> </w:t>
      </w:r>
      <w:r>
        <w:rPr>
          <w:sz w:val="20"/>
        </w:rPr>
        <w:t>to</w:t>
      </w:r>
      <w:r>
        <w:rPr>
          <w:spacing w:val="-2"/>
          <w:sz w:val="20"/>
        </w:rPr>
        <w:t xml:space="preserve"> </w:t>
      </w:r>
      <w:r>
        <w:rPr>
          <w:sz w:val="20"/>
        </w:rPr>
        <w:t>train interpreters and bring members of refugee communities through tours in their own languages.</w:t>
      </w:r>
    </w:p>
    <w:p w14:paraId="6AC0C665" w14:textId="77777777" w:rsidR="00A1625A" w:rsidRDefault="00A1625A">
      <w:pPr>
        <w:pStyle w:val="BodyText"/>
        <w:spacing w:before="24"/>
        <w:rPr>
          <w:sz w:val="20"/>
        </w:rPr>
      </w:pPr>
    </w:p>
    <w:p w14:paraId="0088018A" w14:textId="77777777" w:rsidR="00A1625A" w:rsidRDefault="00C17A18">
      <w:pPr>
        <w:ind w:left="1080"/>
        <w:rPr>
          <w:b/>
        </w:rPr>
      </w:pPr>
      <w:r>
        <w:rPr>
          <w:b/>
        </w:rPr>
        <w:t>Table</w:t>
      </w:r>
      <w:r>
        <w:rPr>
          <w:b/>
          <w:spacing w:val="-9"/>
        </w:rPr>
        <w:t xml:space="preserve"> </w:t>
      </w:r>
      <w:r>
        <w:rPr>
          <w:b/>
        </w:rPr>
        <w:t>4:</w:t>
      </w:r>
      <w:r>
        <w:rPr>
          <w:b/>
          <w:spacing w:val="-8"/>
        </w:rPr>
        <w:t xml:space="preserve"> </w:t>
      </w:r>
      <w:r>
        <w:rPr>
          <w:b/>
        </w:rPr>
        <w:t>Type</w:t>
      </w:r>
      <w:r>
        <w:rPr>
          <w:b/>
          <w:spacing w:val="-8"/>
        </w:rPr>
        <w:t xml:space="preserve"> </w:t>
      </w:r>
      <w:r>
        <w:rPr>
          <w:b/>
        </w:rPr>
        <w:t>of</w:t>
      </w:r>
      <w:r>
        <w:rPr>
          <w:b/>
          <w:spacing w:val="-8"/>
        </w:rPr>
        <w:t xml:space="preserve"> </w:t>
      </w:r>
      <w:r>
        <w:rPr>
          <w:b/>
        </w:rPr>
        <w:t>visitor</w:t>
      </w:r>
      <w:r>
        <w:rPr>
          <w:b/>
          <w:spacing w:val="-8"/>
        </w:rPr>
        <w:t xml:space="preserve"> </w:t>
      </w:r>
      <w:r>
        <w:rPr>
          <w:b/>
        </w:rPr>
        <w:t>from</w:t>
      </w:r>
      <w:r>
        <w:rPr>
          <w:b/>
          <w:spacing w:val="-8"/>
        </w:rPr>
        <w:t xml:space="preserve"> </w:t>
      </w:r>
      <w:r>
        <w:rPr>
          <w:b/>
        </w:rPr>
        <w:t>Evaluation</w:t>
      </w:r>
      <w:r>
        <w:rPr>
          <w:b/>
          <w:spacing w:val="-8"/>
        </w:rPr>
        <w:t xml:space="preserve"> </w:t>
      </w:r>
      <w:r>
        <w:rPr>
          <w:b/>
        </w:rPr>
        <w:t>Form</w:t>
      </w:r>
      <w:r>
        <w:rPr>
          <w:b/>
          <w:spacing w:val="-6"/>
        </w:rPr>
        <w:t xml:space="preserve"> </w:t>
      </w:r>
      <w:r>
        <w:rPr>
          <w:b/>
        </w:rPr>
        <w:t>(multiple</w:t>
      </w:r>
      <w:r>
        <w:rPr>
          <w:b/>
          <w:spacing w:val="-7"/>
        </w:rPr>
        <w:t xml:space="preserve"> </w:t>
      </w:r>
      <w:r>
        <w:rPr>
          <w:b/>
        </w:rPr>
        <w:t>answers</w:t>
      </w:r>
      <w:r>
        <w:rPr>
          <w:b/>
          <w:spacing w:val="-7"/>
        </w:rPr>
        <w:t xml:space="preserve"> </w:t>
      </w:r>
      <w:r>
        <w:rPr>
          <w:b/>
        </w:rPr>
        <w:t>allowed;</w:t>
      </w:r>
      <w:r>
        <w:rPr>
          <w:b/>
          <w:spacing w:val="-8"/>
        </w:rPr>
        <w:t xml:space="preserve"> </w:t>
      </w:r>
      <w:r>
        <w:rPr>
          <w:b/>
        </w:rPr>
        <w:t>excludes</w:t>
      </w:r>
      <w:r>
        <w:rPr>
          <w:b/>
          <w:spacing w:val="-8"/>
        </w:rPr>
        <w:t xml:space="preserve"> </w:t>
      </w:r>
      <w:r>
        <w:rPr>
          <w:b/>
        </w:rPr>
        <w:t>refugee</w:t>
      </w:r>
      <w:r>
        <w:rPr>
          <w:b/>
          <w:spacing w:val="-7"/>
        </w:rPr>
        <w:t xml:space="preserve"> </w:t>
      </w:r>
      <w:r>
        <w:rPr>
          <w:b/>
          <w:spacing w:val="-2"/>
        </w:rPr>
        <w:t>data*)</w:t>
      </w:r>
    </w:p>
    <w:p w14:paraId="7CAFAD5F" w14:textId="77777777" w:rsidR="00A1625A" w:rsidRDefault="00A1625A">
      <w:pPr>
        <w:pStyle w:val="BodyText"/>
        <w:spacing w:before="10"/>
        <w:rPr>
          <w:b/>
          <w:sz w:val="19"/>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990"/>
        <w:gridCol w:w="810"/>
        <w:gridCol w:w="990"/>
        <w:gridCol w:w="810"/>
        <w:gridCol w:w="990"/>
        <w:gridCol w:w="810"/>
        <w:gridCol w:w="1080"/>
        <w:gridCol w:w="810"/>
      </w:tblGrid>
      <w:tr w:rsidR="00A1625A" w14:paraId="5DFC46D0" w14:textId="77777777">
        <w:trPr>
          <w:trHeight w:val="620"/>
        </w:trPr>
        <w:tc>
          <w:tcPr>
            <w:tcW w:w="2178" w:type="dxa"/>
            <w:shd w:val="clear" w:color="auto" w:fill="E6E6E6"/>
          </w:tcPr>
          <w:p w14:paraId="7A9B1616" w14:textId="77777777" w:rsidR="00A1625A" w:rsidRDefault="00A1625A">
            <w:pPr>
              <w:pStyle w:val="TableParagraph"/>
              <w:spacing w:before="0"/>
              <w:ind w:left="0"/>
              <w:jc w:val="left"/>
              <w:rPr>
                <w:rFonts w:ascii="Times New Roman"/>
                <w:sz w:val="20"/>
              </w:rPr>
            </w:pPr>
          </w:p>
        </w:tc>
        <w:tc>
          <w:tcPr>
            <w:tcW w:w="990" w:type="dxa"/>
            <w:shd w:val="clear" w:color="auto" w:fill="E6E6E6"/>
          </w:tcPr>
          <w:p w14:paraId="2AAB4A0C" w14:textId="77777777" w:rsidR="00A1625A" w:rsidRDefault="00C17A18">
            <w:pPr>
              <w:pStyle w:val="TableParagraph"/>
              <w:spacing w:before="65"/>
              <w:ind w:left="131" w:firstLine="102"/>
              <w:jc w:val="left"/>
              <w:rPr>
                <w:b/>
                <w:sz w:val="20"/>
              </w:rPr>
            </w:pPr>
            <w:r>
              <w:rPr>
                <w:b/>
                <w:sz w:val="20"/>
              </w:rPr>
              <w:t xml:space="preserve">Year 1 </w:t>
            </w:r>
            <w:r>
              <w:rPr>
                <w:b/>
                <w:spacing w:val="-2"/>
                <w:sz w:val="20"/>
              </w:rPr>
              <w:t>(N</w:t>
            </w:r>
            <w:r>
              <w:rPr>
                <w:b/>
                <w:spacing w:val="-2"/>
                <w:sz w:val="20"/>
                <w:vertAlign w:val="subscript"/>
              </w:rPr>
              <w:t>1</w:t>
            </w:r>
            <w:r>
              <w:rPr>
                <w:b/>
                <w:spacing w:val="-2"/>
                <w:sz w:val="20"/>
              </w:rPr>
              <w:t>=355)</w:t>
            </w:r>
          </w:p>
        </w:tc>
        <w:tc>
          <w:tcPr>
            <w:tcW w:w="810" w:type="dxa"/>
            <w:shd w:val="clear" w:color="auto" w:fill="E6E6E6"/>
          </w:tcPr>
          <w:p w14:paraId="0844722C" w14:textId="77777777" w:rsidR="00A1625A" w:rsidRDefault="00C17A18">
            <w:pPr>
              <w:pStyle w:val="TableParagraph"/>
              <w:spacing w:before="65" w:line="244" w:lineRule="exact"/>
              <w:ind w:right="10"/>
              <w:rPr>
                <w:b/>
                <w:sz w:val="20"/>
              </w:rPr>
            </w:pPr>
            <w:r>
              <w:rPr>
                <w:b/>
                <w:sz w:val="20"/>
              </w:rPr>
              <w:t>Year</w:t>
            </w:r>
            <w:r>
              <w:rPr>
                <w:b/>
                <w:spacing w:val="-3"/>
                <w:sz w:val="20"/>
              </w:rPr>
              <w:t xml:space="preserve"> </w:t>
            </w:r>
            <w:r>
              <w:rPr>
                <w:b/>
                <w:spacing w:val="-10"/>
                <w:sz w:val="20"/>
              </w:rPr>
              <w:t>1</w:t>
            </w:r>
          </w:p>
          <w:p w14:paraId="44DCC439" w14:textId="77777777" w:rsidR="00A1625A" w:rsidRDefault="00C17A18">
            <w:pPr>
              <w:pStyle w:val="TableParagraph"/>
              <w:spacing w:before="0" w:line="244" w:lineRule="exact"/>
              <w:ind w:right="9"/>
              <w:rPr>
                <w:b/>
                <w:sz w:val="20"/>
              </w:rPr>
            </w:pPr>
            <w:r>
              <w:rPr>
                <w:b/>
                <w:spacing w:val="-10"/>
                <w:sz w:val="20"/>
              </w:rPr>
              <w:t>%</w:t>
            </w:r>
          </w:p>
        </w:tc>
        <w:tc>
          <w:tcPr>
            <w:tcW w:w="990" w:type="dxa"/>
            <w:shd w:val="clear" w:color="auto" w:fill="E6E6E6"/>
          </w:tcPr>
          <w:p w14:paraId="6460880F" w14:textId="77777777" w:rsidR="00A1625A" w:rsidRDefault="00C17A18">
            <w:pPr>
              <w:pStyle w:val="TableParagraph"/>
              <w:spacing w:before="65"/>
              <w:ind w:left="131" w:firstLine="102"/>
              <w:jc w:val="left"/>
              <w:rPr>
                <w:b/>
                <w:sz w:val="20"/>
              </w:rPr>
            </w:pPr>
            <w:r>
              <w:rPr>
                <w:b/>
                <w:sz w:val="20"/>
              </w:rPr>
              <w:t xml:space="preserve">Year 2 </w:t>
            </w:r>
            <w:r>
              <w:rPr>
                <w:b/>
                <w:spacing w:val="-2"/>
                <w:sz w:val="20"/>
              </w:rPr>
              <w:t>(N</w:t>
            </w:r>
            <w:r>
              <w:rPr>
                <w:b/>
                <w:spacing w:val="-2"/>
                <w:sz w:val="20"/>
                <w:vertAlign w:val="subscript"/>
              </w:rPr>
              <w:t>2</w:t>
            </w:r>
            <w:r>
              <w:rPr>
                <w:b/>
                <w:spacing w:val="-2"/>
                <w:sz w:val="20"/>
              </w:rPr>
              <w:t>=534)</w:t>
            </w:r>
          </w:p>
        </w:tc>
        <w:tc>
          <w:tcPr>
            <w:tcW w:w="810" w:type="dxa"/>
            <w:shd w:val="clear" w:color="auto" w:fill="E6E6E6"/>
          </w:tcPr>
          <w:p w14:paraId="6650A0FB" w14:textId="77777777" w:rsidR="00A1625A" w:rsidRDefault="00C17A18">
            <w:pPr>
              <w:pStyle w:val="TableParagraph"/>
              <w:spacing w:before="65" w:line="244" w:lineRule="exact"/>
              <w:ind w:right="10"/>
              <w:rPr>
                <w:b/>
                <w:sz w:val="20"/>
              </w:rPr>
            </w:pPr>
            <w:r>
              <w:rPr>
                <w:b/>
                <w:sz w:val="20"/>
              </w:rPr>
              <w:t>Year</w:t>
            </w:r>
            <w:r>
              <w:rPr>
                <w:b/>
                <w:spacing w:val="-3"/>
                <w:sz w:val="20"/>
              </w:rPr>
              <w:t xml:space="preserve"> </w:t>
            </w:r>
            <w:r>
              <w:rPr>
                <w:b/>
                <w:spacing w:val="-10"/>
                <w:sz w:val="20"/>
              </w:rPr>
              <w:t>2</w:t>
            </w:r>
          </w:p>
          <w:p w14:paraId="3E3CAEDA" w14:textId="77777777" w:rsidR="00A1625A" w:rsidRDefault="00C17A18">
            <w:pPr>
              <w:pStyle w:val="TableParagraph"/>
              <w:spacing w:before="0" w:line="244" w:lineRule="exact"/>
              <w:ind w:right="9"/>
              <w:rPr>
                <w:b/>
                <w:sz w:val="20"/>
              </w:rPr>
            </w:pPr>
            <w:r>
              <w:rPr>
                <w:b/>
                <w:spacing w:val="-10"/>
                <w:sz w:val="20"/>
              </w:rPr>
              <w:t>%</w:t>
            </w:r>
          </w:p>
        </w:tc>
        <w:tc>
          <w:tcPr>
            <w:tcW w:w="990" w:type="dxa"/>
            <w:shd w:val="clear" w:color="auto" w:fill="E6E6E6"/>
          </w:tcPr>
          <w:p w14:paraId="390CA9BA" w14:textId="77777777" w:rsidR="00A1625A" w:rsidRDefault="00C17A18">
            <w:pPr>
              <w:pStyle w:val="TableParagraph"/>
              <w:spacing w:before="65"/>
              <w:ind w:left="131" w:firstLine="102"/>
              <w:jc w:val="left"/>
              <w:rPr>
                <w:b/>
                <w:sz w:val="20"/>
              </w:rPr>
            </w:pPr>
            <w:r>
              <w:rPr>
                <w:b/>
                <w:sz w:val="20"/>
              </w:rPr>
              <w:t xml:space="preserve">Year 3 </w:t>
            </w:r>
            <w:r>
              <w:rPr>
                <w:b/>
                <w:spacing w:val="-2"/>
                <w:sz w:val="20"/>
              </w:rPr>
              <w:t>(N</w:t>
            </w:r>
            <w:r>
              <w:rPr>
                <w:b/>
                <w:spacing w:val="-2"/>
                <w:sz w:val="20"/>
                <w:vertAlign w:val="subscript"/>
              </w:rPr>
              <w:t>3</w:t>
            </w:r>
            <w:r>
              <w:rPr>
                <w:b/>
                <w:spacing w:val="-2"/>
                <w:sz w:val="20"/>
              </w:rPr>
              <w:t>=480)</w:t>
            </w:r>
          </w:p>
        </w:tc>
        <w:tc>
          <w:tcPr>
            <w:tcW w:w="810" w:type="dxa"/>
            <w:shd w:val="clear" w:color="auto" w:fill="E6E6E6"/>
          </w:tcPr>
          <w:p w14:paraId="35D817D1" w14:textId="77777777" w:rsidR="00A1625A" w:rsidRDefault="00C17A18">
            <w:pPr>
              <w:pStyle w:val="TableParagraph"/>
              <w:spacing w:before="65" w:line="244" w:lineRule="exact"/>
              <w:ind w:right="10"/>
              <w:rPr>
                <w:b/>
                <w:sz w:val="20"/>
              </w:rPr>
            </w:pPr>
            <w:r>
              <w:rPr>
                <w:b/>
                <w:sz w:val="20"/>
              </w:rPr>
              <w:t>Year</w:t>
            </w:r>
            <w:r>
              <w:rPr>
                <w:b/>
                <w:spacing w:val="-3"/>
                <w:sz w:val="20"/>
              </w:rPr>
              <w:t xml:space="preserve"> </w:t>
            </w:r>
            <w:r>
              <w:rPr>
                <w:b/>
                <w:spacing w:val="-10"/>
                <w:sz w:val="20"/>
              </w:rPr>
              <w:t>3</w:t>
            </w:r>
          </w:p>
          <w:p w14:paraId="3E167F33" w14:textId="77777777" w:rsidR="00A1625A" w:rsidRDefault="00C17A18">
            <w:pPr>
              <w:pStyle w:val="TableParagraph"/>
              <w:spacing w:before="0" w:line="244" w:lineRule="exact"/>
              <w:ind w:right="9"/>
              <w:rPr>
                <w:b/>
                <w:sz w:val="20"/>
              </w:rPr>
            </w:pPr>
            <w:r>
              <w:rPr>
                <w:b/>
                <w:spacing w:val="-10"/>
                <w:sz w:val="20"/>
              </w:rPr>
              <w:t>%</w:t>
            </w:r>
          </w:p>
        </w:tc>
        <w:tc>
          <w:tcPr>
            <w:tcW w:w="1080" w:type="dxa"/>
            <w:shd w:val="clear" w:color="auto" w:fill="E6E6E6"/>
          </w:tcPr>
          <w:p w14:paraId="001A8BF1" w14:textId="77777777" w:rsidR="00A1625A" w:rsidRDefault="00C17A18">
            <w:pPr>
              <w:pStyle w:val="TableParagraph"/>
              <w:spacing w:before="65"/>
              <w:ind w:left="159" w:right="145" w:firstLine="168"/>
              <w:jc w:val="left"/>
              <w:rPr>
                <w:b/>
                <w:sz w:val="20"/>
              </w:rPr>
            </w:pPr>
            <w:r>
              <w:rPr>
                <w:b/>
                <w:spacing w:val="-2"/>
                <w:sz w:val="20"/>
              </w:rPr>
              <w:t>Total (N=1369)</w:t>
            </w:r>
          </w:p>
        </w:tc>
        <w:tc>
          <w:tcPr>
            <w:tcW w:w="810" w:type="dxa"/>
            <w:shd w:val="clear" w:color="auto" w:fill="E6E6E6"/>
          </w:tcPr>
          <w:p w14:paraId="157749CF" w14:textId="77777777" w:rsidR="00A1625A" w:rsidRDefault="00C17A18">
            <w:pPr>
              <w:pStyle w:val="TableParagraph"/>
              <w:spacing w:before="65" w:line="244" w:lineRule="exact"/>
              <w:ind w:right="8"/>
              <w:rPr>
                <w:b/>
                <w:sz w:val="20"/>
              </w:rPr>
            </w:pPr>
            <w:r>
              <w:rPr>
                <w:b/>
                <w:spacing w:val="-2"/>
                <w:sz w:val="20"/>
              </w:rPr>
              <w:t>Total</w:t>
            </w:r>
          </w:p>
          <w:p w14:paraId="1C5758F4" w14:textId="77777777" w:rsidR="00A1625A" w:rsidRDefault="00C17A18">
            <w:pPr>
              <w:pStyle w:val="TableParagraph"/>
              <w:spacing w:before="0" w:line="244" w:lineRule="exact"/>
              <w:ind w:right="9"/>
              <w:rPr>
                <w:b/>
                <w:sz w:val="20"/>
              </w:rPr>
            </w:pPr>
            <w:r>
              <w:rPr>
                <w:b/>
                <w:spacing w:val="-10"/>
                <w:sz w:val="20"/>
              </w:rPr>
              <w:t>%</w:t>
            </w:r>
          </w:p>
        </w:tc>
      </w:tr>
      <w:tr w:rsidR="00A1625A" w14:paraId="71B3883E" w14:textId="77777777">
        <w:trPr>
          <w:trHeight w:val="503"/>
        </w:trPr>
        <w:tc>
          <w:tcPr>
            <w:tcW w:w="2178" w:type="dxa"/>
            <w:shd w:val="clear" w:color="auto" w:fill="E6E6E6"/>
          </w:tcPr>
          <w:p w14:paraId="32357221" w14:textId="77777777" w:rsidR="00A1625A" w:rsidRDefault="00C17A18">
            <w:pPr>
              <w:pStyle w:val="TableParagraph"/>
              <w:spacing w:before="0" w:line="244" w:lineRule="exact"/>
              <w:ind w:left="107" w:right="134"/>
              <w:jc w:val="left"/>
              <w:rPr>
                <w:b/>
                <w:sz w:val="20"/>
              </w:rPr>
            </w:pPr>
            <w:r>
              <w:rPr>
                <w:b/>
                <w:sz w:val="20"/>
              </w:rPr>
              <w:t>Parent</w:t>
            </w:r>
            <w:r>
              <w:rPr>
                <w:b/>
                <w:spacing w:val="-10"/>
                <w:sz w:val="20"/>
              </w:rPr>
              <w:t xml:space="preserve"> </w:t>
            </w:r>
            <w:r>
              <w:rPr>
                <w:b/>
                <w:sz w:val="20"/>
              </w:rPr>
              <w:t>of</w:t>
            </w:r>
            <w:r>
              <w:rPr>
                <w:b/>
                <w:spacing w:val="-9"/>
                <w:sz w:val="20"/>
              </w:rPr>
              <w:t xml:space="preserve"> </w:t>
            </w:r>
            <w:r>
              <w:rPr>
                <w:b/>
                <w:sz w:val="20"/>
              </w:rPr>
              <w:t>a</w:t>
            </w:r>
            <w:r>
              <w:rPr>
                <w:b/>
                <w:spacing w:val="-10"/>
                <w:sz w:val="20"/>
              </w:rPr>
              <w:t xml:space="preserve"> </w:t>
            </w:r>
            <w:r>
              <w:rPr>
                <w:b/>
                <w:sz w:val="20"/>
              </w:rPr>
              <w:t>child</w:t>
            </w:r>
            <w:r>
              <w:rPr>
                <w:b/>
                <w:spacing w:val="-10"/>
                <w:sz w:val="20"/>
              </w:rPr>
              <w:t xml:space="preserve"> </w:t>
            </w:r>
            <w:r>
              <w:rPr>
                <w:b/>
                <w:sz w:val="20"/>
              </w:rPr>
              <w:t xml:space="preserve">under </w:t>
            </w:r>
            <w:r>
              <w:rPr>
                <w:b/>
                <w:spacing w:val="-10"/>
                <w:sz w:val="20"/>
              </w:rPr>
              <w:t>6</w:t>
            </w:r>
          </w:p>
        </w:tc>
        <w:tc>
          <w:tcPr>
            <w:tcW w:w="990" w:type="dxa"/>
          </w:tcPr>
          <w:p w14:paraId="47682A4A" w14:textId="77777777" w:rsidR="00A1625A" w:rsidRDefault="00C17A18">
            <w:pPr>
              <w:pStyle w:val="TableParagraph"/>
              <w:spacing w:before="128"/>
              <w:ind w:left="20" w:right="10"/>
              <w:rPr>
                <w:sz w:val="20"/>
              </w:rPr>
            </w:pPr>
            <w:r>
              <w:rPr>
                <w:spacing w:val="-5"/>
                <w:sz w:val="20"/>
              </w:rPr>
              <w:t>48</w:t>
            </w:r>
          </w:p>
        </w:tc>
        <w:tc>
          <w:tcPr>
            <w:tcW w:w="810" w:type="dxa"/>
            <w:shd w:val="clear" w:color="auto" w:fill="F3F3F3"/>
          </w:tcPr>
          <w:p w14:paraId="022B2B9C" w14:textId="77777777" w:rsidR="00A1625A" w:rsidRDefault="00C17A18">
            <w:pPr>
              <w:pStyle w:val="TableParagraph"/>
              <w:spacing w:before="128"/>
              <w:ind w:right="9"/>
              <w:rPr>
                <w:sz w:val="20"/>
              </w:rPr>
            </w:pPr>
            <w:r>
              <w:rPr>
                <w:spacing w:val="-2"/>
                <w:sz w:val="20"/>
              </w:rPr>
              <w:t>13.5%</w:t>
            </w:r>
          </w:p>
        </w:tc>
        <w:tc>
          <w:tcPr>
            <w:tcW w:w="990" w:type="dxa"/>
          </w:tcPr>
          <w:p w14:paraId="4D34A12A" w14:textId="77777777" w:rsidR="00A1625A" w:rsidRDefault="00C17A18">
            <w:pPr>
              <w:pStyle w:val="TableParagraph"/>
              <w:spacing w:before="128"/>
              <w:ind w:left="20" w:right="10"/>
              <w:rPr>
                <w:sz w:val="20"/>
              </w:rPr>
            </w:pPr>
            <w:r>
              <w:rPr>
                <w:spacing w:val="-5"/>
                <w:sz w:val="20"/>
              </w:rPr>
              <w:t>119</w:t>
            </w:r>
          </w:p>
        </w:tc>
        <w:tc>
          <w:tcPr>
            <w:tcW w:w="810" w:type="dxa"/>
            <w:shd w:val="clear" w:color="auto" w:fill="F3F3F3"/>
          </w:tcPr>
          <w:p w14:paraId="7717A984" w14:textId="77777777" w:rsidR="00A1625A" w:rsidRDefault="00C17A18">
            <w:pPr>
              <w:pStyle w:val="TableParagraph"/>
              <w:spacing w:before="128"/>
              <w:ind w:right="9"/>
              <w:rPr>
                <w:sz w:val="20"/>
              </w:rPr>
            </w:pPr>
            <w:r>
              <w:rPr>
                <w:spacing w:val="-2"/>
                <w:sz w:val="20"/>
              </w:rPr>
              <w:t>22.3%</w:t>
            </w:r>
          </w:p>
        </w:tc>
        <w:tc>
          <w:tcPr>
            <w:tcW w:w="990" w:type="dxa"/>
          </w:tcPr>
          <w:p w14:paraId="61CF14F4" w14:textId="77777777" w:rsidR="00A1625A" w:rsidRDefault="00C17A18">
            <w:pPr>
              <w:pStyle w:val="TableParagraph"/>
              <w:spacing w:before="128"/>
              <w:ind w:left="20" w:right="10"/>
              <w:rPr>
                <w:sz w:val="20"/>
              </w:rPr>
            </w:pPr>
            <w:r>
              <w:rPr>
                <w:spacing w:val="-5"/>
                <w:sz w:val="20"/>
              </w:rPr>
              <w:t>188</w:t>
            </w:r>
          </w:p>
        </w:tc>
        <w:tc>
          <w:tcPr>
            <w:tcW w:w="810" w:type="dxa"/>
          </w:tcPr>
          <w:p w14:paraId="6063B2F9" w14:textId="77777777" w:rsidR="00A1625A" w:rsidRDefault="00C17A18">
            <w:pPr>
              <w:pStyle w:val="TableParagraph"/>
              <w:spacing w:before="128"/>
              <w:ind w:right="9"/>
              <w:rPr>
                <w:sz w:val="20"/>
              </w:rPr>
            </w:pPr>
            <w:r>
              <w:rPr>
                <w:spacing w:val="-2"/>
                <w:sz w:val="20"/>
              </w:rPr>
              <w:t>39.2%</w:t>
            </w:r>
          </w:p>
        </w:tc>
        <w:tc>
          <w:tcPr>
            <w:tcW w:w="1080" w:type="dxa"/>
          </w:tcPr>
          <w:p w14:paraId="6BD5EE98" w14:textId="77777777" w:rsidR="00A1625A" w:rsidRDefault="00C17A18">
            <w:pPr>
              <w:pStyle w:val="TableParagraph"/>
              <w:spacing w:before="128"/>
              <w:ind w:right="10"/>
              <w:rPr>
                <w:sz w:val="20"/>
              </w:rPr>
            </w:pPr>
            <w:r>
              <w:rPr>
                <w:spacing w:val="-5"/>
                <w:sz w:val="20"/>
              </w:rPr>
              <w:t>355</w:t>
            </w:r>
          </w:p>
        </w:tc>
        <w:tc>
          <w:tcPr>
            <w:tcW w:w="810" w:type="dxa"/>
            <w:shd w:val="clear" w:color="auto" w:fill="F3F3F3"/>
          </w:tcPr>
          <w:p w14:paraId="092F2BE4" w14:textId="77777777" w:rsidR="00A1625A" w:rsidRDefault="00C17A18">
            <w:pPr>
              <w:pStyle w:val="TableParagraph"/>
              <w:spacing w:before="128"/>
              <w:ind w:right="10"/>
              <w:rPr>
                <w:sz w:val="20"/>
              </w:rPr>
            </w:pPr>
            <w:r>
              <w:rPr>
                <w:spacing w:val="-2"/>
                <w:sz w:val="20"/>
              </w:rPr>
              <w:t>25.9%</w:t>
            </w:r>
          </w:p>
        </w:tc>
      </w:tr>
      <w:tr w:rsidR="00A1625A" w14:paraId="62CB7CB9" w14:textId="77777777">
        <w:trPr>
          <w:trHeight w:val="467"/>
        </w:trPr>
        <w:tc>
          <w:tcPr>
            <w:tcW w:w="2178" w:type="dxa"/>
            <w:shd w:val="clear" w:color="auto" w:fill="E6E6E6"/>
          </w:tcPr>
          <w:p w14:paraId="0F7E9821" w14:textId="77777777" w:rsidR="00A1625A" w:rsidRDefault="00C17A18">
            <w:pPr>
              <w:pStyle w:val="TableParagraph"/>
              <w:spacing w:before="110"/>
              <w:ind w:left="107"/>
              <w:jc w:val="left"/>
              <w:rPr>
                <w:b/>
                <w:sz w:val="20"/>
              </w:rPr>
            </w:pPr>
            <w:r>
              <w:rPr>
                <w:b/>
                <w:sz w:val="20"/>
              </w:rPr>
              <w:t>Community</w:t>
            </w:r>
            <w:r>
              <w:rPr>
                <w:b/>
                <w:spacing w:val="-4"/>
                <w:sz w:val="20"/>
              </w:rPr>
              <w:t xml:space="preserve"> </w:t>
            </w:r>
            <w:r>
              <w:rPr>
                <w:b/>
                <w:spacing w:val="-2"/>
                <w:sz w:val="20"/>
              </w:rPr>
              <w:t>Member</w:t>
            </w:r>
          </w:p>
        </w:tc>
        <w:tc>
          <w:tcPr>
            <w:tcW w:w="990" w:type="dxa"/>
          </w:tcPr>
          <w:p w14:paraId="069EE928" w14:textId="77777777" w:rsidR="00A1625A" w:rsidRDefault="00C17A18">
            <w:pPr>
              <w:pStyle w:val="TableParagraph"/>
              <w:spacing w:before="110"/>
              <w:ind w:left="20" w:right="10"/>
              <w:rPr>
                <w:sz w:val="20"/>
              </w:rPr>
            </w:pPr>
            <w:r>
              <w:rPr>
                <w:spacing w:val="-5"/>
                <w:sz w:val="20"/>
              </w:rPr>
              <w:t>99</w:t>
            </w:r>
          </w:p>
        </w:tc>
        <w:tc>
          <w:tcPr>
            <w:tcW w:w="810" w:type="dxa"/>
            <w:shd w:val="clear" w:color="auto" w:fill="F3F3F3"/>
          </w:tcPr>
          <w:p w14:paraId="19635BBB" w14:textId="77777777" w:rsidR="00A1625A" w:rsidRDefault="00C17A18">
            <w:pPr>
              <w:pStyle w:val="TableParagraph"/>
              <w:spacing w:before="110"/>
              <w:ind w:right="9"/>
              <w:rPr>
                <w:sz w:val="20"/>
              </w:rPr>
            </w:pPr>
            <w:r>
              <w:rPr>
                <w:spacing w:val="-2"/>
                <w:sz w:val="20"/>
              </w:rPr>
              <w:t>27.9%</w:t>
            </w:r>
          </w:p>
        </w:tc>
        <w:tc>
          <w:tcPr>
            <w:tcW w:w="990" w:type="dxa"/>
          </w:tcPr>
          <w:p w14:paraId="13C2D141" w14:textId="77777777" w:rsidR="00A1625A" w:rsidRDefault="00C17A18">
            <w:pPr>
              <w:pStyle w:val="TableParagraph"/>
              <w:spacing w:before="110"/>
              <w:ind w:left="20" w:right="10"/>
              <w:rPr>
                <w:sz w:val="20"/>
              </w:rPr>
            </w:pPr>
            <w:r>
              <w:rPr>
                <w:spacing w:val="-5"/>
                <w:sz w:val="20"/>
              </w:rPr>
              <w:t>176</w:t>
            </w:r>
          </w:p>
        </w:tc>
        <w:tc>
          <w:tcPr>
            <w:tcW w:w="810" w:type="dxa"/>
            <w:shd w:val="clear" w:color="auto" w:fill="F3F3F3"/>
          </w:tcPr>
          <w:p w14:paraId="33E2668F" w14:textId="77777777" w:rsidR="00A1625A" w:rsidRDefault="00C17A18">
            <w:pPr>
              <w:pStyle w:val="TableParagraph"/>
              <w:spacing w:before="110"/>
              <w:ind w:right="9"/>
              <w:rPr>
                <w:sz w:val="20"/>
              </w:rPr>
            </w:pPr>
            <w:r>
              <w:rPr>
                <w:spacing w:val="-2"/>
                <w:sz w:val="20"/>
              </w:rPr>
              <w:t>33.0%</w:t>
            </w:r>
          </w:p>
        </w:tc>
        <w:tc>
          <w:tcPr>
            <w:tcW w:w="990" w:type="dxa"/>
          </w:tcPr>
          <w:p w14:paraId="0F853B6B" w14:textId="77777777" w:rsidR="00A1625A" w:rsidRDefault="00C17A18">
            <w:pPr>
              <w:pStyle w:val="TableParagraph"/>
              <w:spacing w:before="110"/>
              <w:ind w:left="20" w:right="10"/>
              <w:rPr>
                <w:sz w:val="20"/>
              </w:rPr>
            </w:pPr>
            <w:r>
              <w:rPr>
                <w:spacing w:val="-5"/>
                <w:sz w:val="20"/>
              </w:rPr>
              <w:t>114</w:t>
            </w:r>
          </w:p>
        </w:tc>
        <w:tc>
          <w:tcPr>
            <w:tcW w:w="810" w:type="dxa"/>
          </w:tcPr>
          <w:p w14:paraId="05452595" w14:textId="77777777" w:rsidR="00A1625A" w:rsidRDefault="00C17A18">
            <w:pPr>
              <w:pStyle w:val="TableParagraph"/>
              <w:spacing w:before="110"/>
              <w:ind w:right="9"/>
              <w:rPr>
                <w:sz w:val="20"/>
              </w:rPr>
            </w:pPr>
            <w:r>
              <w:rPr>
                <w:spacing w:val="-2"/>
                <w:sz w:val="20"/>
              </w:rPr>
              <w:t>23.8%</w:t>
            </w:r>
          </w:p>
        </w:tc>
        <w:tc>
          <w:tcPr>
            <w:tcW w:w="1080" w:type="dxa"/>
          </w:tcPr>
          <w:p w14:paraId="48BF70F6" w14:textId="77777777" w:rsidR="00A1625A" w:rsidRDefault="00C17A18">
            <w:pPr>
              <w:pStyle w:val="TableParagraph"/>
              <w:spacing w:before="110"/>
              <w:ind w:right="10"/>
              <w:rPr>
                <w:sz w:val="20"/>
              </w:rPr>
            </w:pPr>
            <w:r>
              <w:rPr>
                <w:spacing w:val="-5"/>
                <w:sz w:val="20"/>
              </w:rPr>
              <w:t>389</w:t>
            </w:r>
          </w:p>
        </w:tc>
        <w:tc>
          <w:tcPr>
            <w:tcW w:w="810" w:type="dxa"/>
            <w:shd w:val="clear" w:color="auto" w:fill="F3F3F3"/>
          </w:tcPr>
          <w:p w14:paraId="735D712B" w14:textId="77777777" w:rsidR="00A1625A" w:rsidRDefault="00C17A18">
            <w:pPr>
              <w:pStyle w:val="TableParagraph"/>
              <w:spacing w:before="110"/>
              <w:ind w:right="10"/>
              <w:rPr>
                <w:sz w:val="20"/>
              </w:rPr>
            </w:pPr>
            <w:r>
              <w:rPr>
                <w:spacing w:val="-2"/>
                <w:sz w:val="20"/>
              </w:rPr>
              <w:t>28.4%</w:t>
            </w:r>
          </w:p>
        </w:tc>
      </w:tr>
      <w:tr w:rsidR="00A1625A" w14:paraId="1215F86D" w14:textId="77777777">
        <w:trPr>
          <w:trHeight w:val="440"/>
        </w:trPr>
        <w:tc>
          <w:tcPr>
            <w:tcW w:w="2178" w:type="dxa"/>
            <w:shd w:val="clear" w:color="auto" w:fill="E6E6E6"/>
          </w:tcPr>
          <w:p w14:paraId="337CBA05" w14:textId="77777777" w:rsidR="00A1625A" w:rsidRDefault="00C17A18">
            <w:pPr>
              <w:pStyle w:val="TableParagraph"/>
              <w:ind w:left="107"/>
              <w:jc w:val="left"/>
              <w:rPr>
                <w:b/>
                <w:sz w:val="20"/>
              </w:rPr>
            </w:pPr>
            <w:r>
              <w:rPr>
                <w:b/>
                <w:spacing w:val="-2"/>
                <w:sz w:val="20"/>
              </w:rPr>
              <w:t>Contractor</w:t>
            </w:r>
          </w:p>
        </w:tc>
        <w:tc>
          <w:tcPr>
            <w:tcW w:w="990" w:type="dxa"/>
          </w:tcPr>
          <w:p w14:paraId="52F93279" w14:textId="77777777" w:rsidR="00A1625A" w:rsidRDefault="00C17A18">
            <w:pPr>
              <w:pStyle w:val="TableParagraph"/>
              <w:ind w:left="20" w:right="10"/>
              <w:rPr>
                <w:sz w:val="20"/>
              </w:rPr>
            </w:pPr>
            <w:r>
              <w:rPr>
                <w:spacing w:val="-5"/>
                <w:sz w:val="20"/>
              </w:rPr>
              <w:t>12</w:t>
            </w:r>
          </w:p>
        </w:tc>
        <w:tc>
          <w:tcPr>
            <w:tcW w:w="810" w:type="dxa"/>
            <w:shd w:val="clear" w:color="auto" w:fill="F3F3F3"/>
          </w:tcPr>
          <w:p w14:paraId="3D1231EF" w14:textId="77777777" w:rsidR="00A1625A" w:rsidRDefault="00C17A18">
            <w:pPr>
              <w:pStyle w:val="TableParagraph"/>
              <w:ind w:right="9"/>
              <w:rPr>
                <w:sz w:val="20"/>
              </w:rPr>
            </w:pPr>
            <w:r>
              <w:rPr>
                <w:spacing w:val="-4"/>
                <w:sz w:val="20"/>
              </w:rPr>
              <w:t>3.4%</w:t>
            </w:r>
          </w:p>
        </w:tc>
        <w:tc>
          <w:tcPr>
            <w:tcW w:w="990" w:type="dxa"/>
          </w:tcPr>
          <w:p w14:paraId="7E127FD4" w14:textId="77777777" w:rsidR="00A1625A" w:rsidRDefault="00C17A18">
            <w:pPr>
              <w:pStyle w:val="TableParagraph"/>
              <w:ind w:left="20" w:right="10"/>
              <w:rPr>
                <w:sz w:val="20"/>
              </w:rPr>
            </w:pPr>
            <w:r>
              <w:rPr>
                <w:spacing w:val="-5"/>
                <w:sz w:val="20"/>
              </w:rPr>
              <w:t>14</w:t>
            </w:r>
          </w:p>
        </w:tc>
        <w:tc>
          <w:tcPr>
            <w:tcW w:w="810" w:type="dxa"/>
            <w:shd w:val="clear" w:color="auto" w:fill="F3F3F3"/>
          </w:tcPr>
          <w:p w14:paraId="26BED856" w14:textId="77777777" w:rsidR="00A1625A" w:rsidRDefault="00C17A18">
            <w:pPr>
              <w:pStyle w:val="TableParagraph"/>
              <w:ind w:right="9"/>
              <w:rPr>
                <w:sz w:val="20"/>
              </w:rPr>
            </w:pPr>
            <w:r>
              <w:rPr>
                <w:spacing w:val="-4"/>
                <w:sz w:val="20"/>
              </w:rPr>
              <w:t>2.6%</w:t>
            </w:r>
          </w:p>
        </w:tc>
        <w:tc>
          <w:tcPr>
            <w:tcW w:w="990" w:type="dxa"/>
          </w:tcPr>
          <w:p w14:paraId="027E1983" w14:textId="77777777" w:rsidR="00A1625A" w:rsidRDefault="00C17A18">
            <w:pPr>
              <w:pStyle w:val="TableParagraph"/>
              <w:ind w:left="20" w:right="10"/>
              <w:rPr>
                <w:sz w:val="20"/>
              </w:rPr>
            </w:pPr>
            <w:r>
              <w:rPr>
                <w:spacing w:val="-5"/>
                <w:sz w:val="20"/>
              </w:rPr>
              <w:t>17</w:t>
            </w:r>
          </w:p>
        </w:tc>
        <w:tc>
          <w:tcPr>
            <w:tcW w:w="810" w:type="dxa"/>
          </w:tcPr>
          <w:p w14:paraId="3AA567E5" w14:textId="77777777" w:rsidR="00A1625A" w:rsidRDefault="00C17A18">
            <w:pPr>
              <w:pStyle w:val="TableParagraph"/>
              <w:ind w:right="9"/>
              <w:rPr>
                <w:sz w:val="20"/>
              </w:rPr>
            </w:pPr>
            <w:r>
              <w:rPr>
                <w:spacing w:val="-4"/>
                <w:sz w:val="20"/>
              </w:rPr>
              <w:t>3.5%</w:t>
            </w:r>
          </w:p>
        </w:tc>
        <w:tc>
          <w:tcPr>
            <w:tcW w:w="1080" w:type="dxa"/>
          </w:tcPr>
          <w:p w14:paraId="768F8399" w14:textId="77777777" w:rsidR="00A1625A" w:rsidRDefault="00C17A18">
            <w:pPr>
              <w:pStyle w:val="TableParagraph"/>
              <w:ind w:right="10"/>
              <w:rPr>
                <w:sz w:val="20"/>
              </w:rPr>
            </w:pPr>
            <w:r>
              <w:rPr>
                <w:spacing w:val="-5"/>
                <w:sz w:val="20"/>
              </w:rPr>
              <w:t>43</w:t>
            </w:r>
          </w:p>
        </w:tc>
        <w:tc>
          <w:tcPr>
            <w:tcW w:w="810" w:type="dxa"/>
            <w:shd w:val="clear" w:color="auto" w:fill="F3F3F3"/>
          </w:tcPr>
          <w:p w14:paraId="7AB87964" w14:textId="77777777" w:rsidR="00A1625A" w:rsidRDefault="00C17A18">
            <w:pPr>
              <w:pStyle w:val="TableParagraph"/>
              <w:ind w:right="9"/>
              <w:rPr>
                <w:sz w:val="20"/>
              </w:rPr>
            </w:pPr>
            <w:r>
              <w:rPr>
                <w:spacing w:val="-4"/>
                <w:sz w:val="20"/>
              </w:rPr>
              <w:t>3.1%</w:t>
            </w:r>
          </w:p>
        </w:tc>
      </w:tr>
      <w:tr w:rsidR="00A1625A" w14:paraId="0D169682" w14:textId="77777777">
        <w:trPr>
          <w:trHeight w:val="440"/>
        </w:trPr>
        <w:tc>
          <w:tcPr>
            <w:tcW w:w="2178" w:type="dxa"/>
            <w:shd w:val="clear" w:color="auto" w:fill="E6E6E6"/>
          </w:tcPr>
          <w:p w14:paraId="6FE83441" w14:textId="77777777" w:rsidR="00A1625A" w:rsidRDefault="00C17A18">
            <w:pPr>
              <w:pStyle w:val="TableParagraph"/>
              <w:ind w:left="107"/>
              <w:jc w:val="left"/>
              <w:rPr>
                <w:b/>
                <w:sz w:val="20"/>
              </w:rPr>
            </w:pPr>
            <w:r>
              <w:rPr>
                <w:b/>
                <w:sz w:val="20"/>
              </w:rPr>
              <w:t>Job</w:t>
            </w:r>
            <w:r>
              <w:rPr>
                <w:b/>
                <w:spacing w:val="-1"/>
                <w:sz w:val="20"/>
              </w:rPr>
              <w:t xml:space="preserve"> </w:t>
            </w:r>
            <w:r>
              <w:rPr>
                <w:b/>
                <w:spacing w:val="-2"/>
                <w:sz w:val="20"/>
              </w:rPr>
              <w:t>Trainee**</w:t>
            </w:r>
          </w:p>
        </w:tc>
        <w:tc>
          <w:tcPr>
            <w:tcW w:w="990" w:type="dxa"/>
          </w:tcPr>
          <w:p w14:paraId="3A298678" w14:textId="77777777" w:rsidR="00A1625A" w:rsidRDefault="00C17A18">
            <w:pPr>
              <w:pStyle w:val="TableParagraph"/>
              <w:ind w:left="20" w:right="10"/>
              <w:rPr>
                <w:sz w:val="20"/>
              </w:rPr>
            </w:pPr>
            <w:r>
              <w:rPr>
                <w:spacing w:val="-5"/>
                <w:sz w:val="20"/>
              </w:rPr>
              <w:t>15</w:t>
            </w:r>
          </w:p>
        </w:tc>
        <w:tc>
          <w:tcPr>
            <w:tcW w:w="810" w:type="dxa"/>
            <w:shd w:val="clear" w:color="auto" w:fill="F3F3F3"/>
          </w:tcPr>
          <w:p w14:paraId="66186FF3" w14:textId="77777777" w:rsidR="00A1625A" w:rsidRDefault="00C17A18">
            <w:pPr>
              <w:pStyle w:val="TableParagraph"/>
              <w:ind w:right="9"/>
              <w:rPr>
                <w:sz w:val="20"/>
              </w:rPr>
            </w:pPr>
            <w:r>
              <w:rPr>
                <w:spacing w:val="-4"/>
                <w:sz w:val="20"/>
              </w:rPr>
              <w:t>4.2%</w:t>
            </w:r>
          </w:p>
        </w:tc>
        <w:tc>
          <w:tcPr>
            <w:tcW w:w="990" w:type="dxa"/>
          </w:tcPr>
          <w:p w14:paraId="528BAC9F" w14:textId="77777777" w:rsidR="00A1625A" w:rsidRDefault="00C17A18">
            <w:pPr>
              <w:pStyle w:val="TableParagraph"/>
              <w:ind w:left="20" w:right="10"/>
              <w:rPr>
                <w:sz w:val="20"/>
              </w:rPr>
            </w:pPr>
            <w:r>
              <w:rPr>
                <w:spacing w:val="-5"/>
                <w:sz w:val="20"/>
              </w:rPr>
              <w:t>77</w:t>
            </w:r>
          </w:p>
        </w:tc>
        <w:tc>
          <w:tcPr>
            <w:tcW w:w="810" w:type="dxa"/>
            <w:shd w:val="clear" w:color="auto" w:fill="F3F3F3"/>
          </w:tcPr>
          <w:p w14:paraId="536A2674" w14:textId="77777777" w:rsidR="00A1625A" w:rsidRDefault="00C17A18">
            <w:pPr>
              <w:pStyle w:val="TableParagraph"/>
              <w:ind w:right="9"/>
              <w:rPr>
                <w:sz w:val="20"/>
              </w:rPr>
            </w:pPr>
            <w:r>
              <w:rPr>
                <w:spacing w:val="-2"/>
                <w:sz w:val="20"/>
              </w:rPr>
              <w:t>14.4%</w:t>
            </w:r>
          </w:p>
        </w:tc>
        <w:tc>
          <w:tcPr>
            <w:tcW w:w="990" w:type="dxa"/>
          </w:tcPr>
          <w:p w14:paraId="2A52100D" w14:textId="77777777" w:rsidR="00A1625A" w:rsidRDefault="00C17A18">
            <w:pPr>
              <w:pStyle w:val="TableParagraph"/>
              <w:ind w:left="20" w:right="10"/>
              <w:rPr>
                <w:sz w:val="20"/>
              </w:rPr>
            </w:pPr>
            <w:r>
              <w:rPr>
                <w:spacing w:val="-5"/>
                <w:sz w:val="20"/>
              </w:rPr>
              <w:t>131</w:t>
            </w:r>
          </w:p>
        </w:tc>
        <w:tc>
          <w:tcPr>
            <w:tcW w:w="810" w:type="dxa"/>
          </w:tcPr>
          <w:p w14:paraId="293E8962" w14:textId="77777777" w:rsidR="00A1625A" w:rsidRDefault="00C17A18">
            <w:pPr>
              <w:pStyle w:val="TableParagraph"/>
              <w:ind w:right="9"/>
              <w:rPr>
                <w:sz w:val="20"/>
              </w:rPr>
            </w:pPr>
            <w:r>
              <w:rPr>
                <w:spacing w:val="-2"/>
                <w:sz w:val="20"/>
              </w:rPr>
              <w:t>27.3%</w:t>
            </w:r>
          </w:p>
        </w:tc>
        <w:tc>
          <w:tcPr>
            <w:tcW w:w="1080" w:type="dxa"/>
          </w:tcPr>
          <w:p w14:paraId="5F293317" w14:textId="77777777" w:rsidR="00A1625A" w:rsidRDefault="00C17A18">
            <w:pPr>
              <w:pStyle w:val="TableParagraph"/>
              <w:ind w:right="10"/>
              <w:rPr>
                <w:sz w:val="20"/>
              </w:rPr>
            </w:pPr>
            <w:r>
              <w:rPr>
                <w:spacing w:val="-5"/>
                <w:sz w:val="20"/>
              </w:rPr>
              <w:t>223</w:t>
            </w:r>
          </w:p>
        </w:tc>
        <w:tc>
          <w:tcPr>
            <w:tcW w:w="810" w:type="dxa"/>
            <w:shd w:val="clear" w:color="auto" w:fill="F3F3F3"/>
          </w:tcPr>
          <w:p w14:paraId="4A99E5ED" w14:textId="77777777" w:rsidR="00A1625A" w:rsidRDefault="00C17A18">
            <w:pPr>
              <w:pStyle w:val="TableParagraph"/>
              <w:ind w:right="10"/>
              <w:rPr>
                <w:sz w:val="20"/>
              </w:rPr>
            </w:pPr>
            <w:r>
              <w:rPr>
                <w:spacing w:val="-2"/>
                <w:sz w:val="20"/>
              </w:rPr>
              <w:t>16.3%</w:t>
            </w:r>
          </w:p>
        </w:tc>
      </w:tr>
      <w:tr w:rsidR="00A1625A" w14:paraId="0A53D8E6" w14:textId="77777777">
        <w:trPr>
          <w:trHeight w:val="440"/>
        </w:trPr>
        <w:tc>
          <w:tcPr>
            <w:tcW w:w="2178" w:type="dxa"/>
            <w:shd w:val="clear" w:color="auto" w:fill="E6E6E6"/>
          </w:tcPr>
          <w:p w14:paraId="3698B1CC" w14:textId="77777777" w:rsidR="00A1625A" w:rsidRDefault="00C17A18">
            <w:pPr>
              <w:pStyle w:val="TableParagraph"/>
              <w:ind w:left="107"/>
              <w:jc w:val="left"/>
              <w:rPr>
                <w:b/>
                <w:sz w:val="20"/>
              </w:rPr>
            </w:pPr>
            <w:r>
              <w:rPr>
                <w:b/>
                <w:spacing w:val="-2"/>
                <w:sz w:val="20"/>
              </w:rPr>
              <w:t>Professional</w:t>
            </w:r>
          </w:p>
        </w:tc>
        <w:tc>
          <w:tcPr>
            <w:tcW w:w="990" w:type="dxa"/>
          </w:tcPr>
          <w:p w14:paraId="1AE9BE45" w14:textId="77777777" w:rsidR="00A1625A" w:rsidRDefault="00C17A18">
            <w:pPr>
              <w:pStyle w:val="TableParagraph"/>
              <w:ind w:left="20" w:right="10"/>
              <w:rPr>
                <w:sz w:val="20"/>
              </w:rPr>
            </w:pPr>
            <w:r>
              <w:rPr>
                <w:spacing w:val="-5"/>
                <w:sz w:val="20"/>
              </w:rPr>
              <w:t>88</w:t>
            </w:r>
          </w:p>
        </w:tc>
        <w:tc>
          <w:tcPr>
            <w:tcW w:w="810" w:type="dxa"/>
            <w:shd w:val="clear" w:color="auto" w:fill="F3F3F3"/>
          </w:tcPr>
          <w:p w14:paraId="14352AC5" w14:textId="77777777" w:rsidR="00A1625A" w:rsidRDefault="00C17A18">
            <w:pPr>
              <w:pStyle w:val="TableParagraph"/>
              <w:ind w:right="9"/>
              <w:rPr>
                <w:sz w:val="20"/>
              </w:rPr>
            </w:pPr>
            <w:r>
              <w:rPr>
                <w:spacing w:val="-2"/>
                <w:sz w:val="20"/>
              </w:rPr>
              <w:t>24.8%</w:t>
            </w:r>
          </w:p>
        </w:tc>
        <w:tc>
          <w:tcPr>
            <w:tcW w:w="990" w:type="dxa"/>
          </w:tcPr>
          <w:p w14:paraId="56B688E7" w14:textId="77777777" w:rsidR="00A1625A" w:rsidRDefault="00C17A18">
            <w:pPr>
              <w:pStyle w:val="TableParagraph"/>
              <w:ind w:left="20" w:right="10"/>
              <w:rPr>
                <w:sz w:val="20"/>
              </w:rPr>
            </w:pPr>
            <w:r>
              <w:rPr>
                <w:spacing w:val="-5"/>
                <w:sz w:val="20"/>
              </w:rPr>
              <w:t>110</w:t>
            </w:r>
          </w:p>
        </w:tc>
        <w:tc>
          <w:tcPr>
            <w:tcW w:w="810" w:type="dxa"/>
            <w:shd w:val="clear" w:color="auto" w:fill="F3F3F3"/>
          </w:tcPr>
          <w:p w14:paraId="33AEEEBE" w14:textId="77777777" w:rsidR="00A1625A" w:rsidRDefault="00C17A18">
            <w:pPr>
              <w:pStyle w:val="TableParagraph"/>
              <w:ind w:right="9"/>
              <w:rPr>
                <w:sz w:val="20"/>
              </w:rPr>
            </w:pPr>
            <w:r>
              <w:rPr>
                <w:spacing w:val="-2"/>
                <w:sz w:val="20"/>
              </w:rPr>
              <w:t>20.6%</w:t>
            </w:r>
          </w:p>
        </w:tc>
        <w:tc>
          <w:tcPr>
            <w:tcW w:w="990" w:type="dxa"/>
          </w:tcPr>
          <w:p w14:paraId="5909CD48" w14:textId="77777777" w:rsidR="00A1625A" w:rsidRDefault="00C17A18">
            <w:pPr>
              <w:pStyle w:val="TableParagraph"/>
              <w:ind w:left="20" w:right="10"/>
              <w:rPr>
                <w:sz w:val="20"/>
              </w:rPr>
            </w:pPr>
            <w:r>
              <w:rPr>
                <w:spacing w:val="-5"/>
                <w:sz w:val="20"/>
              </w:rPr>
              <w:t>82</w:t>
            </w:r>
          </w:p>
        </w:tc>
        <w:tc>
          <w:tcPr>
            <w:tcW w:w="810" w:type="dxa"/>
          </w:tcPr>
          <w:p w14:paraId="68153053" w14:textId="77777777" w:rsidR="00A1625A" w:rsidRDefault="00C17A18">
            <w:pPr>
              <w:pStyle w:val="TableParagraph"/>
              <w:ind w:right="9"/>
              <w:rPr>
                <w:sz w:val="20"/>
              </w:rPr>
            </w:pPr>
            <w:r>
              <w:rPr>
                <w:spacing w:val="-2"/>
                <w:sz w:val="20"/>
              </w:rPr>
              <w:t>17.1%</w:t>
            </w:r>
          </w:p>
        </w:tc>
        <w:tc>
          <w:tcPr>
            <w:tcW w:w="1080" w:type="dxa"/>
          </w:tcPr>
          <w:p w14:paraId="0FEBD2F2" w14:textId="77777777" w:rsidR="00A1625A" w:rsidRDefault="00C17A18">
            <w:pPr>
              <w:pStyle w:val="TableParagraph"/>
              <w:ind w:right="10"/>
              <w:rPr>
                <w:sz w:val="20"/>
              </w:rPr>
            </w:pPr>
            <w:r>
              <w:rPr>
                <w:spacing w:val="-5"/>
                <w:sz w:val="20"/>
              </w:rPr>
              <w:t>280</w:t>
            </w:r>
          </w:p>
        </w:tc>
        <w:tc>
          <w:tcPr>
            <w:tcW w:w="810" w:type="dxa"/>
            <w:shd w:val="clear" w:color="auto" w:fill="F3F3F3"/>
          </w:tcPr>
          <w:p w14:paraId="65084BE1" w14:textId="77777777" w:rsidR="00A1625A" w:rsidRDefault="00C17A18">
            <w:pPr>
              <w:pStyle w:val="TableParagraph"/>
              <w:ind w:right="10"/>
              <w:rPr>
                <w:sz w:val="20"/>
              </w:rPr>
            </w:pPr>
            <w:r>
              <w:rPr>
                <w:spacing w:val="-2"/>
                <w:sz w:val="20"/>
              </w:rPr>
              <w:t>20.5%</w:t>
            </w:r>
          </w:p>
        </w:tc>
      </w:tr>
      <w:tr w:rsidR="00A1625A" w14:paraId="396A551D" w14:textId="77777777">
        <w:trPr>
          <w:trHeight w:val="440"/>
        </w:trPr>
        <w:tc>
          <w:tcPr>
            <w:tcW w:w="2178" w:type="dxa"/>
            <w:shd w:val="clear" w:color="auto" w:fill="E6E6E6"/>
          </w:tcPr>
          <w:p w14:paraId="4DB4A115" w14:textId="77777777" w:rsidR="00A1625A" w:rsidRDefault="00C17A18">
            <w:pPr>
              <w:pStyle w:val="TableParagraph"/>
              <w:ind w:left="107"/>
              <w:jc w:val="left"/>
              <w:rPr>
                <w:b/>
                <w:sz w:val="20"/>
              </w:rPr>
            </w:pPr>
            <w:r>
              <w:rPr>
                <w:b/>
                <w:spacing w:val="-2"/>
                <w:sz w:val="20"/>
              </w:rPr>
              <w:t>Teacher</w:t>
            </w:r>
          </w:p>
        </w:tc>
        <w:tc>
          <w:tcPr>
            <w:tcW w:w="990" w:type="dxa"/>
          </w:tcPr>
          <w:p w14:paraId="25947EF1" w14:textId="77777777" w:rsidR="00A1625A" w:rsidRDefault="00C17A18">
            <w:pPr>
              <w:pStyle w:val="TableParagraph"/>
              <w:ind w:left="20" w:right="10"/>
              <w:rPr>
                <w:sz w:val="20"/>
              </w:rPr>
            </w:pPr>
            <w:r>
              <w:rPr>
                <w:spacing w:val="-5"/>
                <w:sz w:val="20"/>
              </w:rPr>
              <w:t>39</w:t>
            </w:r>
          </w:p>
        </w:tc>
        <w:tc>
          <w:tcPr>
            <w:tcW w:w="810" w:type="dxa"/>
            <w:shd w:val="clear" w:color="auto" w:fill="F3F3F3"/>
          </w:tcPr>
          <w:p w14:paraId="4CD6B4FF" w14:textId="77777777" w:rsidR="00A1625A" w:rsidRDefault="00C17A18">
            <w:pPr>
              <w:pStyle w:val="TableParagraph"/>
              <w:ind w:right="9"/>
              <w:rPr>
                <w:sz w:val="20"/>
              </w:rPr>
            </w:pPr>
            <w:r>
              <w:rPr>
                <w:spacing w:val="-2"/>
                <w:sz w:val="20"/>
              </w:rPr>
              <w:t>11.0%</w:t>
            </w:r>
          </w:p>
        </w:tc>
        <w:tc>
          <w:tcPr>
            <w:tcW w:w="990" w:type="dxa"/>
          </w:tcPr>
          <w:p w14:paraId="63EA857C" w14:textId="77777777" w:rsidR="00A1625A" w:rsidRDefault="00C17A18">
            <w:pPr>
              <w:pStyle w:val="TableParagraph"/>
              <w:ind w:left="20" w:right="10"/>
              <w:rPr>
                <w:sz w:val="20"/>
              </w:rPr>
            </w:pPr>
            <w:r>
              <w:rPr>
                <w:spacing w:val="-5"/>
                <w:sz w:val="20"/>
              </w:rPr>
              <w:t>24</w:t>
            </w:r>
          </w:p>
        </w:tc>
        <w:tc>
          <w:tcPr>
            <w:tcW w:w="810" w:type="dxa"/>
            <w:shd w:val="clear" w:color="auto" w:fill="F3F3F3"/>
          </w:tcPr>
          <w:p w14:paraId="370FC0A3" w14:textId="77777777" w:rsidR="00A1625A" w:rsidRDefault="00C17A18">
            <w:pPr>
              <w:pStyle w:val="TableParagraph"/>
              <w:ind w:right="9"/>
              <w:rPr>
                <w:sz w:val="20"/>
              </w:rPr>
            </w:pPr>
            <w:r>
              <w:rPr>
                <w:spacing w:val="-4"/>
                <w:sz w:val="20"/>
              </w:rPr>
              <w:t>4.5%</w:t>
            </w:r>
          </w:p>
        </w:tc>
        <w:tc>
          <w:tcPr>
            <w:tcW w:w="990" w:type="dxa"/>
          </w:tcPr>
          <w:p w14:paraId="725DF7D7" w14:textId="77777777" w:rsidR="00A1625A" w:rsidRDefault="00C17A18">
            <w:pPr>
              <w:pStyle w:val="TableParagraph"/>
              <w:ind w:left="20" w:right="11"/>
              <w:rPr>
                <w:sz w:val="20"/>
              </w:rPr>
            </w:pPr>
            <w:r>
              <w:rPr>
                <w:spacing w:val="-10"/>
                <w:sz w:val="20"/>
              </w:rPr>
              <w:t>5</w:t>
            </w:r>
          </w:p>
        </w:tc>
        <w:tc>
          <w:tcPr>
            <w:tcW w:w="810" w:type="dxa"/>
          </w:tcPr>
          <w:p w14:paraId="19F9F003" w14:textId="77777777" w:rsidR="00A1625A" w:rsidRDefault="00C17A18">
            <w:pPr>
              <w:pStyle w:val="TableParagraph"/>
              <w:ind w:right="9"/>
              <w:rPr>
                <w:sz w:val="20"/>
              </w:rPr>
            </w:pPr>
            <w:r>
              <w:rPr>
                <w:spacing w:val="-4"/>
                <w:sz w:val="20"/>
              </w:rPr>
              <w:t>1.0%</w:t>
            </w:r>
          </w:p>
        </w:tc>
        <w:tc>
          <w:tcPr>
            <w:tcW w:w="1080" w:type="dxa"/>
          </w:tcPr>
          <w:p w14:paraId="24797523" w14:textId="77777777" w:rsidR="00A1625A" w:rsidRDefault="00C17A18">
            <w:pPr>
              <w:pStyle w:val="TableParagraph"/>
              <w:ind w:right="10"/>
              <w:rPr>
                <w:sz w:val="20"/>
              </w:rPr>
            </w:pPr>
            <w:r>
              <w:rPr>
                <w:spacing w:val="-5"/>
                <w:sz w:val="20"/>
              </w:rPr>
              <w:t>68</w:t>
            </w:r>
          </w:p>
        </w:tc>
        <w:tc>
          <w:tcPr>
            <w:tcW w:w="810" w:type="dxa"/>
            <w:shd w:val="clear" w:color="auto" w:fill="F3F3F3"/>
          </w:tcPr>
          <w:p w14:paraId="628F9595" w14:textId="77777777" w:rsidR="00A1625A" w:rsidRDefault="00C17A18">
            <w:pPr>
              <w:pStyle w:val="TableParagraph"/>
              <w:ind w:right="9"/>
              <w:rPr>
                <w:sz w:val="20"/>
              </w:rPr>
            </w:pPr>
            <w:r>
              <w:rPr>
                <w:spacing w:val="-4"/>
                <w:sz w:val="20"/>
              </w:rPr>
              <w:t>5.0%</w:t>
            </w:r>
          </w:p>
        </w:tc>
      </w:tr>
      <w:tr w:rsidR="00A1625A" w14:paraId="7E979080" w14:textId="77777777">
        <w:trPr>
          <w:trHeight w:val="503"/>
        </w:trPr>
        <w:tc>
          <w:tcPr>
            <w:tcW w:w="2178" w:type="dxa"/>
            <w:shd w:val="clear" w:color="auto" w:fill="E6E6E6"/>
          </w:tcPr>
          <w:p w14:paraId="3F500729" w14:textId="77777777" w:rsidR="00A1625A" w:rsidRDefault="00C17A18">
            <w:pPr>
              <w:pStyle w:val="TableParagraph"/>
              <w:spacing w:before="0" w:line="244" w:lineRule="exact"/>
              <w:ind w:left="107"/>
              <w:jc w:val="left"/>
              <w:rPr>
                <w:b/>
                <w:sz w:val="20"/>
              </w:rPr>
            </w:pPr>
            <w:r>
              <w:rPr>
                <w:b/>
                <w:sz w:val="20"/>
              </w:rPr>
              <w:t>Student</w:t>
            </w:r>
            <w:r>
              <w:rPr>
                <w:b/>
                <w:spacing w:val="-12"/>
                <w:sz w:val="20"/>
              </w:rPr>
              <w:t xml:space="preserve"> </w:t>
            </w:r>
            <w:r>
              <w:rPr>
                <w:b/>
                <w:sz w:val="20"/>
              </w:rPr>
              <w:t>(Elementary</w:t>
            </w:r>
            <w:r>
              <w:rPr>
                <w:b/>
                <w:spacing w:val="-11"/>
                <w:sz w:val="20"/>
              </w:rPr>
              <w:t xml:space="preserve"> </w:t>
            </w:r>
            <w:r>
              <w:rPr>
                <w:b/>
                <w:sz w:val="20"/>
              </w:rPr>
              <w:t xml:space="preserve">or </w:t>
            </w:r>
            <w:r>
              <w:rPr>
                <w:b/>
                <w:spacing w:val="-2"/>
                <w:sz w:val="20"/>
              </w:rPr>
              <w:t>College)</w:t>
            </w:r>
          </w:p>
        </w:tc>
        <w:tc>
          <w:tcPr>
            <w:tcW w:w="990" w:type="dxa"/>
          </w:tcPr>
          <w:p w14:paraId="7C2F90A0" w14:textId="77777777" w:rsidR="00A1625A" w:rsidRDefault="00C17A18">
            <w:pPr>
              <w:pStyle w:val="TableParagraph"/>
              <w:spacing w:before="128"/>
              <w:ind w:left="20" w:right="10"/>
              <w:rPr>
                <w:sz w:val="20"/>
              </w:rPr>
            </w:pPr>
            <w:r>
              <w:rPr>
                <w:spacing w:val="-5"/>
                <w:sz w:val="20"/>
              </w:rPr>
              <w:t>89</w:t>
            </w:r>
          </w:p>
        </w:tc>
        <w:tc>
          <w:tcPr>
            <w:tcW w:w="810" w:type="dxa"/>
            <w:shd w:val="clear" w:color="auto" w:fill="F3F3F3"/>
          </w:tcPr>
          <w:p w14:paraId="47CC3712" w14:textId="77777777" w:rsidR="00A1625A" w:rsidRDefault="00C17A18">
            <w:pPr>
              <w:pStyle w:val="TableParagraph"/>
              <w:spacing w:before="128"/>
              <w:ind w:right="9"/>
              <w:rPr>
                <w:sz w:val="20"/>
              </w:rPr>
            </w:pPr>
            <w:r>
              <w:rPr>
                <w:spacing w:val="-2"/>
                <w:sz w:val="20"/>
              </w:rPr>
              <w:t>25.1%</w:t>
            </w:r>
          </w:p>
        </w:tc>
        <w:tc>
          <w:tcPr>
            <w:tcW w:w="990" w:type="dxa"/>
          </w:tcPr>
          <w:p w14:paraId="00698B94" w14:textId="77777777" w:rsidR="00A1625A" w:rsidRDefault="00C17A18">
            <w:pPr>
              <w:pStyle w:val="TableParagraph"/>
              <w:spacing w:before="128"/>
              <w:ind w:left="20" w:right="10"/>
              <w:rPr>
                <w:sz w:val="20"/>
              </w:rPr>
            </w:pPr>
            <w:r>
              <w:rPr>
                <w:spacing w:val="-5"/>
                <w:sz w:val="20"/>
              </w:rPr>
              <w:t>57</w:t>
            </w:r>
          </w:p>
        </w:tc>
        <w:tc>
          <w:tcPr>
            <w:tcW w:w="810" w:type="dxa"/>
          </w:tcPr>
          <w:p w14:paraId="6C1C5EAA" w14:textId="77777777" w:rsidR="00A1625A" w:rsidRDefault="00C17A18">
            <w:pPr>
              <w:pStyle w:val="TableParagraph"/>
              <w:spacing w:before="128"/>
              <w:ind w:right="9"/>
              <w:rPr>
                <w:sz w:val="20"/>
              </w:rPr>
            </w:pPr>
            <w:r>
              <w:rPr>
                <w:spacing w:val="-2"/>
                <w:sz w:val="20"/>
              </w:rPr>
              <w:t>10.7%</w:t>
            </w:r>
          </w:p>
        </w:tc>
        <w:tc>
          <w:tcPr>
            <w:tcW w:w="990" w:type="dxa"/>
          </w:tcPr>
          <w:p w14:paraId="17689EEA" w14:textId="77777777" w:rsidR="00A1625A" w:rsidRDefault="00C17A18">
            <w:pPr>
              <w:pStyle w:val="TableParagraph"/>
              <w:spacing w:before="128"/>
              <w:ind w:left="20" w:right="10"/>
              <w:rPr>
                <w:sz w:val="20"/>
              </w:rPr>
            </w:pPr>
            <w:r>
              <w:rPr>
                <w:spacing w:val="-5"/>
                <w:sz w:val="20"/>
              </w:rPr>
              <w:t>27</w:t>
            </w:r>
          </w:p>
        </w:tc>
        <w:tc>
          <w:tcPr>
            <w:tcW w:w="810" w:type="dxa"/>
          </w:tcPr>
          <w:p w14:paraId="23A54250" w14:textId="77777777" w:rsidR="00A1625A" w:rsidRDefault="00C17A18">
            <w:pPr>
              <w:pStyle w:val="TableParagraph"/>
              <w:spacing w:before="128"/>
              <w:ind w:right="9"/>
              <w:rPr>
                <w:sz w:val="20"/>
              </w:rPr>
            </w:pPr>
            <w:r>
              <w:rPr>
                <w:spacing w:val="-4"/>
                <w:sz w:val="20"/>
              </w:rPr>
              <w:t>5.6%</w:t>
            </w:r>
          </w:p>
        </w:tc>
        <w:tc>
          <w:tcPr>
            <w:tcW w:w="1080" w:type="dxa"/>
          </w:tcPr>
          <w:p w14:paraId="15EDBF99" w14:textId="77777777" w:rsidR="00A1625A" w:rsidRDefault="00C17A18">
            <w:pPr>
              <w:pStyle w:val="TableParagraph"/>
              <w:spacing w:before="128"/>
              <w:ind w:right="10"/>
              <w:rPr>
                <w:sz w:val="20"/>
              </w:rPr>
            </w:pPr>
            <w:r>
              <w:rPr>
                <w:spacing w:val="-5"/>
                <w:sz w:val="20"/>
              </w:rPr>
              <w:t>173</w:t>
            </w:r>
          </w:p>
        </w:tc>
        <w:tc>
          <w:tcPr>
            <w:tcW w:w="810" w:type="dxa"/>
            <w:shd w:val="clear" w:color="auto" w:fill="F3F3F3"/>
          </w:tcPr>
          <w:p w14:paraId="5CDBFD76" w14:textId="77777777" w:rsidR="00A1625A" w:rsidRDefault="00C17A18">
            <w:pPr>
              <w:pStyle w:val="TableParagraph"/>
              <w:spacing w:before="128"/>
              <w:ind w:right="10"/>
              <w:rPr>
                <w:sz w:val="20"/>
              </w:rPr>
            </w:pPr>
            <w:r>
              <w:rPr>
                <w:spacing w:val="-2"/>
                <w:sz w:val="20"/>
              </w:rPr>
              <w:t>12.6%</w:t>
            </w:r>
          </w:p>
        </w:tc>
      </w:tr>
      <w:tr w:rsidR="00A1625A" w14:paraId="77F48865" w14:textId="77777777">
        <w:trPr>
          <w:trHeight w:val="377"/>
        </w:trPr>
        <w:tc>
          <w:tcPr>
            <w:tcW w:w="2178" w:type="dxa"/>
            <w:shd w:val="clear" w:color="auto" w:fill="E6E6E6"/>
          </w:tcPr>
          <w:p w14:paraId="178F6947" w14:textId="77777777" w:rsidR="00A1625A" w:rsidRDefault="00C17A18">
            <w:pPr>
              <w:pStyle w:val="TableParagraph"/>
              <w:spacing w:before="66"/>
              <w:ind w:left="107"/>
              <w:jc w:val="left"/>
              <w:rPr>
                <w:b/>
                <w:sz w:val="20"/>
              </w:rPr>
            </w:pPr>
            <w:r>
              <w:rPr>
                <w:b/>
                <w:spacing w:val="-2"/>
                <w:sz w:val="20"/>
              </w:rPr>
              <w:t>Other</w:t>
            </w:r>
          </w:p>
        </w:tc>
        <w:tc>
          <w:tcPr>
            <w:tcW w:w="990" w:type="dxa"/>
          </w:tcPr>
          <w:p w14:paraId="73C6761F" w14:textId="77777777" w:rsidR="00A1625A" w:rsidRDefault="00C17A18">
            <w:pPr>
              <w:pStyle w:val="TableParagraph"/>
              <w:spacing w:before="66"/>
              <w:ind w:left="20" w:right="10"/>
              <w:rPr>
                <w:sz w:val="20"/>
              </w:rPr>
            </w:pPr>
            <w:r>
              <w:rPr>
                <w:spacing w:val="-5"/>
                <w:sz w:val="20"/>
              </w:rPr>
              <w:t>44</w:t>
            </w:r>
          </w:p>
        </w:tc>
        <w:tc>
          <w:tcPr>
            <w:tcW w:w="810" w:type="dxa"/>
            <w:shd w:val="clear" w:color="auto" w:fill="F3F3F3"/>
          </w:tcPr>
          <w:p w14:paraId="1FAE7F58" w14:textId="77777777" w:rsidR="00A1625A" w:rsidRDefault="00C17A18">
            <w:pPr>
              <w:pStyle w:val="TableParagraph"/>
              <w:spacing w:before="66"/>
              <w:ind w:right="9"/>
              <w:rPr>
                <w:sz w:val="20"/>
              </w:rPr>
            </w:pPr>
            <w:r>
              <w:rPr>
                <w:spacing w:val="-2"/>
                <w:sz w:val="20"/>
              </w:rPr>
              <w:t>12.4%</w:t>
            </w:r>
          </w:p>
        </w:tc>
        <w:tc>
          <w:tcPr>
            <w:tcW w:w="990" w:type="dxa"/>
          </w:tcPr>
          <w:p w14:paraId="04582505" w14:textId="77777777" w:rsidR="00A1625A" w:rsidRDefault="00C17A18">
            <w:pPr>
              <w:pStyle w:val="TableParagraph"/>
              <w:spacing w:before="66"/>
              <w:ind w:left="20" w:right="10"/>
              <w:rPr>
                <w:sz w:val="20"/>
              </w:rPr>
            </w:pPr>
            <w:r>
              <w:rPr>
                <w:spacing w:val="-5"/>
                <w:sz w:val="20"/>
              </w:rPr>
              <w:t>111</w:t>
            </w:r>
          </w:p>
        </w:tc>
        <w:tc>
          <w:tcPr>
            <w:tcW w:w="810" w:type="dxa"/>
          </w:tcPr>
          <w:p w14:paraId="4490E052" w14:textId="77777777" w:rsidR="00A1625A" w:rsidRDefault="00C17A18">
            <w:pPr>
              <w:pStyle w:val="TableParagraph"/>
              <w:spacing w:before="66"/>
              <w:ind w:right="9"/>
              <w:rPr>
                <w:sz w:val="20"/>
              </w:rPr>
            </w:pPr>
            <w:r>
              <w:rPr>
                <w:spacing w:val="-2"/>
                <w:sz w:val="20"/>
              </w:rPr>
              <w:t>20.8%</w:t>
            </w:r>
          </w:p>
        </w:tc>
        <w:tc>
          <w:tcPr>
            <w:tcW w:w="990" w:type="dxa"/>
          </w:tcPr>
          <w:p w14:paraId="04FA89C7" w14:textId="77777777" w:rsidR="00A1625A" w:rsidRDefault="00C17A18">
            <w:pPr>
              <w:pStyle w:val="TableParagraph"/>
              <w:spacing w:before="66"/>
              <w:ind w:left="20" w:right="10"/>
              <w:rPr>
                <w:sz w:val="20"/>
              </w:rPr>
            </w:pPr>
            <w:r>
              <w:rPr>
                <w:spacing w:val="-5"/>
                <w:sz w:val="20"/>
              </w:rPr>
              <w:t>56</w:t>
            </w:r>
          </w:p>
        </w:tc>
        <w:tc>
          <w:tcPr>
            <w:tcW w:w="810" w:type="dxa"/>
          </w:tcPr>
          <w:p w14:paraId="1A843E8F" w14:textId="77777777" w:rsidR="00A1625A" w:rsidRDefault="00C17A18">
            <w:pPr>
              <w:pStyle w:val="TableParagraph"/>
              <w:spacing w:before="66"/>
              <w:ind w:right="9"/>
              <w:rPr>
                <w:sz w:val="20"/>
              </w:rPr>
            </w:pPr>
            <w:r>
              <w:rPr>
                <w:spacing w:val="-2"/>
                <w:sz w:val="20"/>
              </w:rPr>
              <w:t>11.7%</w:t>
            </w:r>
          </w:p>
        </w:tc>
        <w:tc>
          <w:tcPr>
            <w:tcW w:w="1080" w:type="dxa"/>
          </w:tcPr>
          <w:p w14:paraId="5E60AE51" w14:textId="77777777" w:rsidR="00A1625A" w:rsidRDefault="00C17A18">
            <w:pPr>
              <w:pStyle w:val="TableParagraph"/>
              <w:spacing w:before="66"/>
              <w:ind w:right="10"/>
              <w:rPr>
                <w:sz w:val="20"/>
              </w:rPr>
            </w:pPr>
            <w:r>
              <w:rPr>
                <w:spacing w:val="-5"/>
                <w:sz w:val="20"/>
              </w:rPr>
              <w:t>211</w:t>
            </w:r>
          </w:p>
        </w:tc>
        <w:tc>
          <w:tcPr>
            <w:tcW w:w="810" w:type="dxa"/>
            <w:shd w:val="clear" w:color="auto" w:fill="F3F3F3"/>
          </w:tcPr>
          <w:p w14:paraId="3E0C465F" w14:textId="77777777" w:rsidR="00A1625A" w:rsidRDefault="00C17A18">
            <w:pPr>
              <w:pStyle w:val="TableParagraph"/>
              <w:spacing w:before="66"/>
              <w:ind w:right="10"/>
              <w:rPr>
                <w:sz w:val="20"/>
              </w:rPr>
            </w:pPr>
            <w:r>
              <w:rPr>
                <w:spacing w:val="-2"/>
                <w:sz w:val="20"/>
              </w:rPr>
              <w:t>15.4%</w:t>
            </w:r>
          </w:p>
        </w:tc>
      </w:tr>
    </w:tbl>
    <w:p w14:paraId="7B217B61" w14:textId="77777777" w:rsidR="00A1625A" w:rsidRDefault="00C17A18">
      <w:pPr>
        <w:spacing w:before="1" w:line="243" w:lineRule="exact"/>
        <w:ind w:left="1080"/>
        <w:rPr>
          <w:sz w:val="20"/>
        </w:rPr>
      </w:pPr>
      <w:r>
        <w:rPr>
          <w:sz w:val="20"/>
        </w:rPr>
        <w:t>*</w:t>
      </w:r>
      <w:r>
        <w:rPr>
          <w:spacing w:val="-5"/>
          <w:sz w:val="20"/>
        </w:rPr>
        <w:t xml:space="preserve"> </w:t>
      </w:r>
      <w:r>
        <w:rPr>
          <w:sz w:val="20"/>
        </w:rPr>
        <w:t>This</w:t>
      </w:r>
      <w:r>
        <w:rPr>
          <w:spacing w:val="-4"/>
          <w:sz w:val="20"/>
        </w:rPr>
        <w:t xml:space="preserve"> </w:t>
      </w:r>
      <w:r>
        <w:rPr>
          <w:sz w:val="20"/>
        </w:rPr>
        <w:t>question</w:t>
      </w:r>
      <w:r>
        <w:rPr>
          <w:spacing w:val="-5"/>
          <w:sz w:val="20"/>
        </w:rPr>
        <w:t xml:space="preserve"> </w:t>
      </w:r>
      <w:r>
        <w:rPr>
          <w:sz w:val="20"/>
        </w:rPr>
        <w:t>was</w:t>
      </w:r>
      <w:r>
        <w:rPr>
          <w:spacing w:val="-5"/>
          <w:sz w:val="20"/>
        </w:rPr>
        <w:t xml:space="preserve"> </w:t>
      </w:r>
      <w:r>
        <w:rPr>
          <w:sz w:val="20"/>
        </w:rPr>
        <w:t>omitted</w:t>
      </w:r>
      <w:r>
        <w:rPr>
          <w:spacing w:val="-4"/>
          <w:sz w:val="20"/>
        </w:rPr>
        <w:t xml:space="preserve"> </w:t>
      </w:r>
      <w:r>
        <w:rPr>
          <w:sz w:val="20"/>
        </w:rPr>
        <w:t>for</w:t>
      </w:r>
      <w:r>
        <w:rPr>
          <w:spacing w:val="-4"/>
          <w:sz w:val="20"/>
        </w:rPr>
        <w:t xml:space="preserve"> </w:t>
      </w:r>
      <w:r>
        <w:rPr>
          <w:sz w:val="20"/>
        </w:rPr>
        <w:t>refugee</w:t>
      </w:r>
      <w:r>
        <w:rPr>
          <w:spacing w:val="-5"/>
          <w:sz w:val="20"/>
        </w:rPr>
        <w:t xml:space="preserve"> </w:t>
      </w:r>
      <w:r>
        <w:rPr>
          <w:sz w:val="20"/>
        </w:rPr>
        <w:t>visitors</w:t>
      </w:r>
      <w:r>
        <w:rPr>
          <w:spacing w:val="-5"/>
          <w:sz w:val="20"/>
        </w:rPr>
        <w:t xml:space="preserve"> </w:t>
      </w:r>
      <w:r>
        <w:rPr>
          <w:sz w:val="20"/>
        </w:rPr>
        <w:t>to</w:t>
      </w:r>
      <w:r>
        <w:rPr>
          <w:spacing w:val="-4"/>
          <w:sz w:val="20"/>
        </w:rPr>
        <w:t xml:space="preserve"> </w:t>
      </w:r>
      <w:r>
        <w:rPr>
          <w:sz w:val="20"/>
        </w:rPr>
        <w:t>simplify</w:t>
      </w:r>
      <w:r>
        <w:rPr>
          <w:spacing w:val="-5"/>
          <w:sz w:val="20"/>
        </w:rPr>
        <w:t xml:space="preserve"> </w:t>
      </w:r>
      <w:r>
        <w:rPr>
          <w:sz w:val="20"/>
        </w:rPr>
        <w:t>the</w:t>
      </w:r>
      <w:r>
        <w:rPr>
          <w:spacing w:val="-4"/>
          <w:sz w:val="20"/>
        </w:rPr>
        <w:t xml:space="preserve"> </w:t>
      </w:r>
      <w:r>
        <w:rPr>
          <w:sz w:val="20"/>
        </w:rPr>
        <w:t>evaluation</w:t>
      </w:r>
      <w:r>
        <w:rPr>
          <w:spacing w:val="-5"/>
          <w:sz w:val="20"/>
        </w:rPr>
        <w:t xml:space="preserve"> </w:t>
      </w:r>
      <w:r>
        <w:rPr>
          <w:spacing w:val="-2"/>
          <w:sz w:val="20"/>
        </w:rPr>
        <w:t>process.</w:t>
      </w:r>
    </w:p>
    <w:p w14:paraId="4E873FA2" w14:textId="77777777" w:rsidR="00A1625A" w:rsidRDefault="00C17A18">
      <w:pPr>
        <w:spacing w:line="243" w:lineRule="exact"/>
        <w:ind w:left="1079"/>
        <w:rPr>
          <w:sz w:val="20"/>
        </w:rPr>
      </w:pPr>
      <w:r>
        <w:rPr>
          <w:sz w:val="20"/>
        </w:rPr>
        <w:t>**Job</w:t>
      </w:r>
      <w:r>
        <w:rPr>
          <w:spacing w:val="-5"/>
          <w:sz w:val="20"/>
        </w:rPr>
        <w:t xml:space="preserve"> </w:t>
      </w:r>
      <w:r>
        <w:rPr>
          <w:sz w:val="20"/>
        </w:rPr>
        <w:t>trainees</w:t>
      </w:r>
      <w:r>
        <w:rPr>
          <w:spacing w:val="-6"/>
          <w:sz w:val="20"/>
        </w:rPr>
        <w:t xml:space="preserve"> </w:t>
      </w:r>
      <w:r>
        <w:rPr>
          <w:sz w:val="20"/>
        </w:rPr>
        <w:t>were</w:t>
      </w:r>
      <w:r>
        <w:rPr>
          <w:spacing w:val="-4"/>
          <w:sz w:val="20"/>
        </w:rPr>
        <w:t xml:space="preserve"> </w:t>
      </w:r>
      <w:r>
        <w:rPr>
          <w:sz w:val="20"/>
        </w:rPr>
        <w:t>primarily</w:t>
      </w:r>
      <w:r>
        <w:rPr>
          <w:spacing w:val="-5"/>
          <w:sz w:val="20"/>
        </w:rPr>
        <w:t xml:space="preserve"> </w:t>
      </w:r>
      <w:r>
        <w:rPr>
          <w:sz w:val="20"/>
        </w:rPr>
        <w:t>WEP</w:t>
      </w:r>
      <w:r>
        <w:rPr>
          <w:spacing w:val="-4"/>
          <w:sz w:val="20"/>
        </w:rPr>
        <w:t xml:space="preserve"> </w:t>
      </w:r>
      <w:r>
        <w:rPr>
          <w:spacing w:val="-2"/>
          <w:sz w:val="20"/>
        </w:rPr>
        <w:t>interns.</w:t>
      </w:r>
    </w:p>
    <w:p w14:paraId="35A10C62" w14:textId="77777777" w:rsidR="00A1625A" w:rsidRDefault="00A1625A">
      <w:pPr>
        <w:spacing w:line="243" w:lineRule="exact"/>
        <w:rPr>
          <w:sz w:val="20"/>
        </w:rPr>
        <w:sectPr w:rsidR="00A1625A">
          <w:pgSz w:w="12240" w:h="15840"/>
          <w:pgMar w:top="1100" w:right="360" w:bottom="940" w:left="360" w:header="768" w:footer="747" w:gutter="0"/>
          <w:cols w:space="720"/>
        </w:sectPr>
      </w:pPr>
    </w:p>
    <w:p w14:paraId="7E64DFF8" w14:textId="77777777" w:rsidR="00A1625A" w:rsidRDefault="00A1625A">
      <w:pPr>
        <w:pStyle w:val="BodyText"/>
        <w:spacing w:before="46"/>
      </w:pPr>
    </w:p>
    <w:p w14:paraId="7EF11B29" w14:textId="77777777" w:rsidR="00A1625A" w:rsidRDefault="00C17A18">
      <w:pPr>
        <w:pStyle w:val="BodyText"/>
        <w:spacing w:line="480" w:lineRule="auto"/>
        <w:ind w:left="1079" w:right="1147" w:firstLine="720"/>
      </w:pPr>
      <w:r>
        <w:t>As</w:t>
      </w:r>
      <w:r>
        <w:rPr>
          <w:spacing w:val="-4"/>
        </w:rPr>
        <w:t xml:space="preserve"> </w:t>
      </w:r>
      <w:r>
        <w:t>previously</w:t>
      </w:r>
      <w:r>
        <w:rPr>
          <w:spacing w:val="-4"/>
        </w:rPr>
        <w:t xml:space="preserve"> </w:t>
      </w:r>
      <w:r>
        <w:t>discussed,</w:t>
      </w:r>
      <w:r>
        <w:rPr>
          <w:spacing w:val="-5"/>
        </w:rPr>
        <w:t xml:space="preserve"> </w:t>
      </w:r>
      <w:proofErr w:type="gramStart"/>
      <w:r>
        <w:t>the</w:t>
      </w:r>
      <w:r>
        <w:rPr>
          <w:spacing w:val="-3"/>
        </w:rPr>
        <w:t xml:space="preserve"> </w:t>
      </w:r>
      <w:r>
        <w:t>Healthy</w:t>
      </w:r>
      <w:proofErr w:type="gramEnd"/>
      <w:r>
        <w:rPr>
          <w:spacing w:val="-4"/>
        </w:rPr>
        <w:t xml:space="preserve"> </w:t>
      </w:r>
      <w:r>
        <w:t>Home</w:t>
      </w:r>
      <w:r>
        <w:rPr>
          <w:spacing w:val="-4"/>
        </w:rPr>
        <w:t xml:space="preserve"> </w:t>
      </w:r>
      <w:r>
        <w:t>partners</w:t>
      </w:r>
      <w:r>
        <w:rPr>
          <w:spacing w:val="-4"/>
        </w:rPr>
        <w:t xml:space="preserve"> </w:t>
      </w:r>
      <w:r>
        <w:t>understood</w:t>
      </w:r>
      <w:r>
        <w:rPr>
          <w:spacing w:val="-3"/>
        </w:rPr>
        <w:t xml:space="preserve"> </w:t>
      </w:r>
      <w:r>
        <w:t>early</w:t>
      </w:r>
      <w:r>
        <w:rPr>
          <w:spacing w:val="-4"/>
        </w:rPr>
        <w:t xml:space="preserve"> </w:t>
      </w:r>
      <w:r>
        <w:t>on</w:t>
      </w:r>
      <w:r>
        <w:rPr>
          <w:spacing w:val="-4"/>
        </w:rPr>
        <w:t xml:space="preserve"> </w:t>
      </w:r>
      <w:r>
        <w:t>that</w:t>
      </w:r>
      <w:r>
        <w:rPr>
          <w:spacing w:val="-4"/>
        </w:rPr>
        <w:t xml:space="preserve"> </w:t>
      </w:r>
      <w:r>
        <w:t xml:space="preserve">hands-on, interactive learning can be an enormously effective way to teach environmental health information. As a means of better understanding how the displays in the Home influenced visitors’ understanding of the topics, one evaluation question asked visitors to circle the “most useful” parts of the Healthy Home (Table 5). “Posters” were overviews of the hazards and strategies for addressing </w:t>
      </w:r>
      <w:proofErr w:type="gramStart"/>
      <w:r>
        <w:t>them, and</w:t>
      </w:r>
      <w:proofErr w:type="gramEnd"/>
      <w:r>
        <w:t xml:space="preserve"> contained many pictures. “Display items” were physical items within the display that the tour guides and </w:t>
      </w:r>
      <w:r>
        <w:t>visitors could manipulate. “Small signs” were notices throughout the Home providing additional tidbits of information (e.g., signs on the bathroom sink and</w:t>
      </w:r>
      <w:r>
        <w:rPr>
          <w:spacing w:val="-1"/>
        </w:rPr>
        <w:t xml:space="preserve"> </w:t>
      </w:r>
      <w:r>
        <w:t>vent</w:t>
      </w:r>
      <w:r>
        <w:rPr>
          <w:spacing w:val="-1"/>
        </w:rPr>
        <w:t xml:space="preserve"> </w:t>
      </w:r>
      <w:r>
        <w:t>fan).</w:t>
      </w:r>
      <w:r>
        <w:rPr>
          <w:spacing w:val="-1"/>
        </w:rPr>
        <w:t xml:space="preserve"> </w:t>
      </w:r>
      <w:r>
        <w:t>“Checklists”</w:t>
      </w:r>
      <w:r>
        <w:rPr>
          <w:spacing w:val="-1"/>
        </w:rPr>
        <w:t xml:space="preserve"> </w:t>
      </w:r>
      <w:r>
        <w:t>were</w:t>
      </w:r>
      <w:r>
        <w:rPr>
          <w:spacing w:val="-1"/>
        </w:rPr>
        <w:t xml:space="preserve"> </w:t>
      </w:r>
      <w:r>
        <w:t>available</w:t>
      </w:r>
      <w:r>
        <w:rPr>
          <w:spacing w:val="-1"/>
        </w:rPr>
        <w:t xml:space="preserve"> </w:t>
      </w:r>
      <w:r>
        <w:t>at</w:t>
      </w:r>
      <w:r>
        <w:rPr>
          <w:spacing w:val="-1"/>
        </w:rPr>
        <w:t xml:space="preserve"> </w:t>
      </w:r>
      <w:r>
        <w:t>each</w:t>
      </w:r>
      <w:r>
        <w:rPr>
          <w:spacing w:val="-1"/>
        </w:rPr>
        <w:t xml:space="preserve"> </w:t>
      </w:r>
      <w:r>
        <w:t>display</w:t>
      </w:r>
      <w:r>
        <w:rPr>
          <w:spacing w:val="-2"/>
        </w:rPr>
        <w:t xml:space="preserve"> </w:t>
      </w:r>
      <w:r>
        <w:t>and</w:t>
      </w:r>
      <w:r>
        <w:rPr>
          <w:spacing w:val="-1"/>
        </w:rPr>
        <w:t xml:space="preserve"> </w:t>
      </w:r>
      <w:r>
        <w:t>contained a</w:t>
      </w:r>
      <w:r>
        <w:rPr>
          <w:spacing w:val="-1"/>
        </w:rPr>
        <w:t xml:space="preserve"> </w:t>
      </w:r>
      <w:r>
        <w:t xml:space="preserve">short, bulleted list describing what to do </w:t>
      </w:r>
      <w:proofErr w:type="gramStart"/>
      <w:r>
        <w:t>in order to</w:t>
      </w:r>
      <w:proofErr w:type="gramEnd"/>
      <w:r>
        <w:t xml:space="preserve"> address the specific hazard. Lists included resource information for additional help. The Healthy Home also maintained a brochure rack with</w:t>
      </w:r>
      <w:r>
        <w:rPr>
          <w:spacing w:val="-4"/>
        </w:rPr>
        <w:t xml:space="preserve"> </w:t>
      </w:r>
      <w:r>
        <w:t>informational</w:t>
      </w:r>
      <w:r>
        <w:rPr>
          <w:spacing w:val="-2"/>
        </w:rPr>
        <w:t xml:space="preserve"> </w:t>
      </w:r>
      <w:r>
        <w:t>brochures</w:t>
      </w:r>
      <w:r>
        <w:rPr>
          <w:spacing w:val="-4"/>
        </w:rPr>
        <w:t xml:space="preserve"> </w:t>
      </w:r>
      <w:r>
        <w:t>for</w:t>
      </w:r>
      <w:r>
        <w:rPr>
          <w:spacing w:val="-4"/>
        </w:rPr>
        <w:t xml:space="preserve"> </w:t>
      </w:r>
      <w:r>
        <w:t>many</w:t>
      </w:r>
      <w:r>
        <w:rPr>
          <w:spacing w:val="-3"/>
        </w:rPr>
        <w:t xml:space="preserve"> </w:t>
      </w:r>
      <w:r>
        <w:t>of</w:t>
      </w:r>
      <w:r>
        <w:rPr>
          <w:spacing w:val="-4"/>
        </w:rPr>
        <w:t xml:space="preserve"> </w:t>
      </w:r>
      <w:r>
        <w:t>the</w:t>
      </w:r>
      <w:r>
        <w:rPr>
          <w:spacing w:val="-3"/>
        </w:rPr>
        <w:t xml:space="preserve"> </w:t>
      </w:r>
      <w:r>
        <w:t>home</w:t>
      </w:r>
      <w:r>
        <w:rPr>
          <w:spacing w:val="-4"/>
        </w:rPr>
        <w:t xml:space="preserve"> </w:t>
      </w:r>
      <w:r>
        <w:t>health</w:t>
      </w:r>
      <w:r>
        <w:rPr>
          <w:spacing w:val="-4"/>
        </w:rPr>
        <w:t xml:space="preserve"> </w:t>
      </w:r>
      <w:r>
        <w:t>hazards</w:t>
      </w:r>
      <w:r>
        <w:rPr>
          <w:spacing w:val="-4"/>
        </w:rPr>
        <w:t xml:space="preserve"> </w:t>
      </w:r>
      <w:r>
        <w:t>demonstrated</w:t>
      </w:r>
      <w:r>
        <w:rPr>
          <w:spacing w:val="-3"/>
        </w:rPr>
        <w:t xml:space="preserve"> </w:t>
      </w:r>
      <w:r>
        <w:t>in</w:t>
      </w:r>
      <w:r>
        <w:rPr>
          <w:spacing w:val="-4"/>
        </w:rPr>
        <w:t xml:space="preserve"> </w:t>
      </w:r>
      <w:r>
        <w:t>the</w:t>
      </w:r>
      <w:r>
        <w:rPr>
          <w:spacing w:val="-3"/>
        </w:rPr>
        <w:t xml:space="preserve"> </w:t>
      </w:r>
      <w:r>
        <w:t>Home. Whil</w:t>
      </w:r>
      <w:r>
        <w:t>e giveaways appear to have been unpopular, we suspect this low response is because many groups that went through the Home did not receive free giveaway items due to funding barriers; those who did receive giveaways were extremely appreciative.</w:t>
      </w:r>
    </w:p>
    <w:p w14:paraId="02ABEDA8" w14:textId="77777777" w:rsidR="00A1625A" w:rsidRDefault="00C17A18">
      <w:pPr>
        <w:pStyle w:val="BodyText"/>
        <w:spacing w:line="480" w:lineRule="auto"/>
        <w:ind w:left="1079" w:right="1112" w:firstLine="720"/>
      </w:pPr>
      <w:r>
        <w:t xml:space="preserve">By far, the most highly rated components of the Healthy Home were the display items and tour guides, supporting the understanding that personalized hands-on education is effective. It is important to understand this component when considering replication of </w:t>
      </w:r>
      <w:proofErr w:type="gramStart"/>
      <w:r>
        <w:t>the Healthy</w:t>
      </w:r>
      <w:proofErr w:type="gramEnd"/>
      <w:r>
        <w:t xml:space="preserve"> Home, since the greatest budget expenditures were staff and facility costs. Likewise, most of the other Healthy Home components were still largely useful to visitors. Thus, having the</w:t>
      </w:r>
      <w:r>
        <w:rPr>
          <w:spacing w:val="-2"/>
        </w:rPr>
        <w:t xml:space="preserve"> </w:t>
      </w:r>
      <w:r>
        <w:t>information</w:t>
      </w:r>
      <w:r>
        <w:rPr>
          <w:spacing w:val="-2"/>
        </w:rPr>
        <w:t xml:space="preserve"> </w:t>
      </w:r>
      <w:r>
        <w:t>displayed</w:t>
      </w:r>
      <w:r>
        <w:rPr>
          <w:spacing w:val="-2"/>
        </w:rPr>
        <w:t xml:space="preserve"> </w:t>
      </w:r>
      <w:r>
        <w:t>and</w:t>
      </w:r>
      <w:r>
        <w:rPr>
          <w:spacing w:val="-3"/>
        </w:rPr>
        <w:t xml:space="preserve"> </w:t>
      </w:r>
      <w:r>
        <w:t>available</w:t>
      </w:r>
      <w:r>
        <w:rPr>
          <w:spacing w:val="-3"/>
        </w:rPr>
        <w:t xml:space="preserve"> </w:t>
      </w:r>
      <w:r>
        <w:t>in</w:t>
      </w:r>
      <w:r>
        <w:rPr>
          <w:spacing w:val="-3"/>
        </w:rPr>
        <w:t xml:space="preserve"> </w:t>
      </w:r>
      <w:r>
        <w:t>several</w:t>
      </w:r>
      <w:r>
        <w:rPr>
          <w:spacing w:val="-2"/>
        </w:rPr>
        <w:t xml:space="preserve"> </w:t>
      </w:r>
      <w:r>
        <w:t>different</w:t>
      </w:r>
      <w:r>
        <w:rPr>
          <w:spacing w:val="-3"/>
        </w:rPr>
        <w:t xml:space="preserve"> </w:t>
      </w:r>
      <w:r>
        <w:t>ways</w:t>
      </w:r>
      <w:r>
        <w:rPr>
          <w:spacing w:val="-3"/>
        </w:rPr>
        <w:t xml:space="preserve"> </w:t>
      </w:r>
      <w:r>
        <w:t>can</w:t>
      </w:r>
      <w:r>
        <w:rPr>
          <w:spacing w:val="-3"/>
        </w:rPr>
        <w:t xml:space="preserve"> </w:t>
      </w:r>
      <w:r>
        <w:t>be</w:t>
      </w:r>
      <w:r>
        <w:rPr>
          <w:spacing w:val="-3"/>
        </w:rPr>
        <w:t xml:space="preserve"> </w:t>
      </w:r>
      <w:r>
        <w:t>an</w:t>
      </w:r>
      <w:r>
        <w:rPr>
          <w:spacing w:val="-3"/>
        </w:rPr>
        <w:t xml:space="preserve"> </w:t>
      </w:r>
      <w:r>
        <w:t>enormous</w:t>
      </w:r>
      <w:r>
        <w:rPr>
          <w:spacing w:val="-3"/>
        </w:rPr>
        <w:t xml:space="preserve"> </w:t>
      </w:r>
      <w:r>
        <w:t>asset</w:t>
      </w:r>
      <w:r>
        <w:rPr>
          <w:spacing w:val="-3"/>
        </w:rPr>
        <w:t xml:space="preserve"> </w:t>
      </w:r>
      <w:r>
        <w:t>to</w:t>
      </w:r>
      <w:r>
        <w:rPr>
          <w:spacing w:val="-3"/>
        </w:rPr>
        <w:t xml:space="preserve"> </w:t>
      </w:r>
      <w:r>
        <w:t xml:space="preserve">a </w:t>
      </w:r>
      <w:r>
        <w:rPr>
          <w:spacing w:val="-2"/>
        </w:rPr>
        <w:t>project.</w:t>
      </w:r>
    </w:p>
    <w:p w14:paraId="18C8FFF4"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20FF6C7" w14:textId="77777777" w:rsidR="00A1625A" w:rsidRDefault="00A1625A">
      <w:pPr>
        <w:pStyle w:val="BodyText"/>
        <w:spacing w:before="70"/>
        <w:rPr>
          <w:sz w:val="22"/>
        </w:rPr>
      </w:pPr>
    </w:p>
    <w:p w14:paraId="697B178B" w14:textId="77777777" w:rsidR="00A1625A" w:rsidRDefault="00C17A18">
      <w:pPr>
        <w:ind w:left="1080"/>
        <w:rPr>
          <w:b/>
        </w:rPr>
      </w:pPr>
      <w:r>
        <w:rPr>
          <w:b/>
        </w:rPr>
        <w:t>Table</w:t>
      </w:r>
      <w:r>
        <w:rPr>
          <w:b/>
          <w:spacing w:val="-9"/>
        </w:rPr>
        <w:t xml:space="preserve"> </w:t>
      </w:r>
      <w:r>
        <w:rPr>
          <w:b/>
        </w:rPr>
        <w:t>5:</w:t>
      </w:r>
      <w:r>
        <w:rPr>
          <w:b/>
          <w:spacing w:val="-7"/>
        </w:rPr>
        <w:t xml:space="preserve"> </w:t>
      </w:r>
      <w:r>
        <w:rPr>
          <w:b/>
        </w:rPr>
        <w:t>Most</w:t>
      </w:r>
      <w:r>
        <w:rPr>
          <w:b/>
          <w:spacing w:val="-9"/>
        </w:rPr>
        <w:t xml:space="preserve"> </w:t>
      </w:r>
      <w:r>
        <w:rPr>
          <w:b/>
        </w:rPr>
        <w:t>‘useful’</w:t>
      </w:r>
      <w:r>
        <w:rPr>
          <w:b/>
          <w:spacing w:val="-7"/>
        </w:rPr>
        <w:t xml:space="preserve"> </w:t>
      </w:r>
      <w:r>
        <w:rPr>
          <w:b/>
        </w:rPr>
        <w:t>part</w:t>
      </w:r>
      <w:r>
        <w:rPr>
          <w:b/>
          <w:spacing w:val="-7"/>
        </w:rPr>
        <w:t xml:space="preserve"> </w:t>
      </w:r>
      <w:r>
        <w:rPr>
          <w:b/>
        </w:rPr>
        <w:t>of</w:t>
      </w:r>
      <w:r>
        <w:rPr>
          <w:b/>
          <w:spacing w:val="-8"/>
        </w:rPr>
        <w:t xml:space="preserve"> </w:t>
      </w:r>
      <w:proofErr w:type="gramStart"/>
      <w:r>
        <w:rPr>
          <w:b/>
        </w:rPr>
        <w:t>the</w:t>
      </w:r>
      <w:r>
        <w:rPr>
          <w:b/>
          <w:spacing w:val="-7"/>
        </w:rPr>
        <w:t xml:space="preserve"> </w:t>
      </w:r>
      <w:r>
        <w:rPr>
          <w:b/>
        </w:rPr>
        <w:t>Healthy</w:t>
      </w:r>
      <w:proofErr w:type="gramEnd"/>
      <w:r>
        <w:rPr>
          <w:b/>
          <w:spacing w:val="-8"/>
        </w:rPr>
        <w:t xml:space="preserve"> </w:t>
      </w:r>
      <w:r>
        <w:rPr>
          <w:b/>
        </w:rPr>
        <w:t>Home</w:t>
      </w:r>
      <w:r>
        <w:rPr>
          <w:b/>
          <w:spacing w:val="-7"/>
        </w:rPr>
        <w:t xml:space="preserve"> </w:t>
      </w:r>
      <w:r>
        <w:rPr>
          <w:b/>
        </w:rPr>
        <w:t>(multiple</w:t>
      </w:r>
      <w:r>
        <w:rPr>
          <w:b/>
          <w:spacing w:val="-9"/>
        </w:rPr>
        <w:t xml:space="preserve"> </w:t>
      </w:r>
      <w:r>
        <w:rPr>
          <w:b/>
        </w:rPr>
        <w:t>responses</w:t>
      </w:r>
      <w:r>
        <w:rPr>
          <w:b/>
          <w:spacing w:val="-8"/>
        </w:rPr>
        <w:t xml:space="preserve"> </w:t>
      </w:r>
      <w:r>
        <w:rPr>
          <w:b/>
        </w:rPr>
        <w:t>allowed;</w:t>
      </w:r>
      <w:r>
        <w:rPr>
          <w:b/>
          <w:spacing w:val="-9"/>
        </w:rPr>
        <w:t xml:space="preserve"> </w:t>
      </w:r>
      <w:r>
        <w:rPr>
          <w:b/>
        </w:rPr>
        <w:t>excludes</w:t>
      </w:r>
      <w:r>
        <w:rPr>
          <w:b/>
          <w:spacing w:val="-7"/>
        </w:rPr>
        <w:t xml:space="preserve"> </w:t>
      </w:r>
      <w:r>
        <w:rPr>
          <w:b/>
        </w:rPr>
        <w:t>refugee</w:t>
      </w:r>
      <w:r>
        <w:rPr>
          <w:b/>
          <w:spacing w:val="-7"/>
        </w:rPr>
        <w:t xml:space="preserve"> </w:t>
      </w:r>
      <w:r>
        <w:rPr>
          <w:b/>
          <w:spacing w:val="-2"/>
        </w:rPr>
        <w:t>data*)</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1231"/>
        <w:gridCol w:w="858"/>
        <w:gridCol w:w="1122"/>
        <w:gridCol w:w="968"/>
        <w:gridCol w:w="1191"/>
        <w:gridCol w:w="897"/>
        <w:gridCol w:w="1172"/>
        <w:gridCol w:w="918"/>
      </w:tblGrid>
      <w:tr w:rsidR="00A1625A" w14:paraId="40F7249A" w14:textId="77777777">
        <w:trPr>
          <w:trHeight w:val="488"/>
        </w:trPr>
        <w:tc>
          <w:tcPr>
            <w:tcW w:w="1217" w:type="dxa"/>
            <w:shd w:val="clear" w:color="auto" w:fill="E6E6E6"/>
          </w:tcPr>
          <w:p w14:paraId="32431506" w14:textId="77777777" w:rsidR="00A1625A" w:rsidRDefault="00A1625A">
            <w:pPr>
              <w:pStyle w:val="TableParagraph"/>
              <w:spacing w:before="0"/>
              <w:ind w:left="0"/>
              <w:jc w:val="left"/>
              <w:rPr>
                <w:rFonts w:ascii="Times New Roman"/>
              </w:rPr>
            </w:pPr>
          </w:p>
        </w:tc>
        <w:tc>
          <w:tcPr>
            <w:tcW w:w="1231" w:type="dxa"/>
            <w:shd w:val="clear" w:color="auto" w:fill="E6E6E6"/>
          </w:tcPr>
          <w:p w14:paraId="528A65BD" w14:textId="77777777" w:rsidR="00A1625A" w:rsidRDefault="00C17A18">
            <w:pPr>
              <w:pStyle w:val="TableParagraph"/>
              <w:spacing w:before="0" w:line="243" w:lineRule="exact"/>
              <w:ind w:left="10"/>
              <w:rPr>
                <w:b/>
                <w:sz w:val="20"/>
              </w:rPr>
            </w:pPr>
            <w:r>
              <w:rPr>
                <w:b/>
                <w:sz w:val="20"/>
              </w:rPr>
              <w:t>Year</w:t>
            </w:r>
            <w:r>
              <w:rPr>
                <w:b/>
                <w:spacing w:val="-3"/>
                <w:sz w:val="20"/>
              </w:rPr>
              <w:t xml:space="preserve"> </w:t>
            </w:r>
            <w:r>
              <w:rPr>
                <w:b/>
                <w:spacing w:val="-10"/>
                <w:sz w:val="20"/>
              </w:rPr>
              <w:t>1</w:t>
            </w:r>
          </w:p>
          <w:p w14:paraId="226DE658" w14:textId="77777777" w:rsidR="00A1625A" w:rsidRDefault="00C17A18">
            <w:pPr>
              <w:pStyle w:val="TableParagraph"/>
              <w:spacing w:before="0" w:line="224" w:lineRule="exact"/>
              <w:ind w:left="10"/>
              <w:rPr>
                <w:b/>
                <w:sz w:val="20"/>
              </w:rPr>
            </w:pPr>
            <w:r>
              <w:rPr>
                <w:b/>
                <w:sz w:val="20"/>
              </w:rPr>
              <w:t>(N</w:t>
            </w:r>
            <w:r>
              <w:rPr>
                <w:b/>
                <w:sz w:val="20"/>
                <w:vertAlign w:val="subscript"/>
              </w:rPr>
              <w:t>1</w:t>
            </w:r>
            <w:r>
              <w:rPr>
                <w:b/>
                <w:spacing w:val="-17"/>
                <w:sz w:val="20"/>
              </w:rPr>
              <w:t xml:space="preserve"> </w:t>
            </w:r>
            <w:r>
              <w:rPr>
                <w:b/>
                <w:sz w:val="20"/>
              </w:rPr>
              <w:t>=</w:t>
            </w:r>
            <w:r>
              <w:rPr>
                <w:b/>
                <w:spacing w:val="-2"/>
                <w:sz w:val="20"/>
              </w:rPr>
              <w:t xml:space="preserve"> </w:t>
            </w:r>
            <w:r>
              <w:rPr>
                <w:b/>
                <w:spacing w:val="-4"/>
                <w:sz w:val="20"/>
              </w:rPr>
              <w:t>352)</w:t>
            </w:r>
          </w:p>
        </w:tc>
        <w:tc>
          <w:tcPr>
            <w:tcW w:w="858" w:type="dxa"/>
            <w:shd w:val="clear" w:color="auto" w:fill="E6E6E6"/>
          </w:tcPr>
          <w:p w14:paraId="6D2A79E9" w14:textId="77777777" w:rsidR="00A1625A" w:rsidRDefault="00C17A18">
            <w:pPr>
              <w:pStyle w:val="TableParagraph"/>
              <w:spacing w:before="0" w:line="243" w:lineRule="exact"/>
              <w:ind w:left="10" w:right="1"/>
              <w:rPr>
                <w:b/>
                <w:sz w:val="20"/>
              </w:rPr>
            </w:pPr>
            <w:r>
              <w:rPr>
                <w:b/>
                <w:sz w:val="20"/>
              </w:rPr>
              <w:t>Year</w:t>
            </w:r>
            <w:r>
              <w:rPr>
                <w:b/>
                <w:spacing w:val="-3"/>
                <w:sz w:val="20"/>
              </w:rPr>
              <w:t xml:space="preserve"> </w:t>
            </w:r>
            <w:r>
              <w:rPr>
                <w:b/>
                <w:spacing w:val="-10"/>
                <w:sz w:val="20"/>
              </w:rPr>
              <w:t>1</w:t>
            </w:r>
          </w:p>
          <w:p w14:paraId="1193C57A" w14:textId="77777777" w:rsidR="00A1625A" w:rsidRDefault="00C17A18">
            <w:pPr>
              <w:pStyle w:val="TableParagraph"/>
              <w:spacing w:before="0" w:line="224" w:lineRule="exact"/>
              <w:ind w:left="10"/>
              <w:rPr>
                <w:b/>
                <w:sz w:val="20"/>
              </w:rPr>
            </w:pPr>
            <w:r>
              <w:rPr>
                <w:b/>
                <w:spacing w:val="-10"/>
                <w:sz w:val="20"/>
              </w:rPr>
              <w:t>%</w:t>
            </w:r>
          </w:p>
        </w:tc>
        <w:tc>
          <w:tcPr>
            <w:tcW w:w="1122" w:type="dxa"/>
            <w:shd w:val="clear" w:color="auto" w:fill="E6E6E6"/>
          </w:tcPr>
          <w:p w14:paraId="6D0B8719" w14:textId="77777777" w:rsidR="00A1625A" w:rsidRDefault="00C17A18">
            <w:pPr>
              <w:pStyle w:val="TableParagraph"/>
              <w:spacing w:before="0" w:line="243" w:lineRule="exact"/>
              <w:ind w:left="11" w:right="2"/>
              <w:rPr>
                <w:b/>
                <w:sz w:val="20"/>
              </w:rPr>
            </w:pPr>
            <w:r>
              <w:rPr>
                <w:b/>
                <w:sz w:val="20"/>
              </w:rPr>
              <w:t>Year</w:t>
            </w:r>
            <w:r>
              <w:rPr>
                <w:b/>
                <w:spacing w:val="-3"/>
                <w:sz w:val="20"/>
              </w:rPr>
              <w:t xml:space="preserve"> </w:t>
            </w:r>
            <w:r>
              <w:rPr>
                <w:b/>
                <w:spacing w:val="-10"/>
                <w:sz w:val="20"/>
              </w:rPr>
              <w:t>2</w:t>
            </w:r>
          </w:p>
          <w:p w14:paraId="6E4AC99C" w14:textId="77777777" w:rsidR="00A1625A" w:rsidRDefault="00C17A18">
            <w:pPr>
              <w:pStyle w:val="TableParagraph"/>
              <w:spacing w:before="0" w:line="224" w:lineRule="exact"/>
              <w:ind w:left="11"/>
              <w:rPr>
                <w:b/>
                <w:sz w:val="20"/>
              </w:rPr>
            </w:pPr>
            <w:r>
              <w:rPr>
                <w:b/>
                <w:sz w:val="20"/>
              </w:rPr>
              <w:t>(N</w:t>
            </w:r>
            <w:r>
              <w:rPr>
                <w:b/>
                <w:sz w:val="20"/>
                <w:vertAlign w:val="subscript"/>
              </w:rPr>
              <w:t>2</w:t>
            </w:r>
            <w:r>
              <w:rPr>
                <w:b/>
                <w:spacing w:val="-17"/>
                <w:sz w:val="20"/>
              </w:rPr>
              <w:t xml:space="preserve"> </w:t>
            </w:r>
            <w:r>
              <w:rPr>
                <w:b/>
                <w:sz w:val="20"/>
              </w:rPr>
              <w:t>=</w:t>
            </w:r>
            <w:r>
              <w:rPr>
                <w:b/>
                <w:spacing w:val="-2"/>
                <w:sz w:val="20"/>
              </w:rPr>
              <w:t xml:space="preserve"> </w:t>
            </w:r>
            <w:r>
              <w:rPr>
                <w:b/>
                <w:spacing w:val="-4"/>
                <w:sz w:val="20"/>
              </w:rPr>
              <w:t>503)</w:t>
            </w:r>
          </w:p>
        </w:tc>
        <w:tc>
          <w:tcPr>
            <w:tcW w:w="968" w:type="dxa"/>
            <w:shd w:val="clear" w:color="auto" w:fill="E6E6E6"/>
          </w:tcPr>
          <w:p w14:paraId="46254581" w14:textId="77777777" w:rsidR="00A1625A" w:rsidRDefault="00C17A18">
            <w:pPr>
              <w:pStyle w:val="TableParagraph"/>
              <w:spacing w:before="121"/>
              <w:ind w:left="11" w:right="1"/>
              <w:rPr>
                <w:b/>
                <w:sz w:val="20"/>
              </w:rPr>
            </w:pPr>
            <w:r>
              <w:rPr>
                <w:b/>
                <w:sz w:val="20"/>
              </w:rPr>
              <w:t>Year</w:t>
            </w:r>
            <w:r>
              <w:rPr>
                <w:b/>
                <w:spacing w:val="-3"/>
                <w:sz w:val="20"/>
              </w:rPr>
              <w:t xml:space="preserve"> </w:t>
            </w:r>
            <w:r>
              <w:rPr>
                <w:b/>
                <w:spacing w:val="-5"/>
                <w:sz w:val="20"/>
              </w:rPr>
              <w:t>2%</w:t>
            </w:r>
          </w:p>
        </w:tc>
        <w:tc>
          <w:tcPr>
            <w:tcW w:w="1191" w:type="dxa"/>
            <w:shd w:val="clear" w:color="auto" w:fill="E6E6E6"/>
          </w:tcPr>
          <w:p w14:paraId="1EE84BFE" w14:textId="77777777" w:rsidR="00A1625A" w:rsidRDefault="00C17A18">
            <w:pPr>
              <w:pStyle w:val="TableParagraph"/>
              <w:spacing w:before="0" w:line="243" w:lineRule="exact"/>
              <w:ind w:left="12" w:right="2"/>
              <w:rPr>
                <w:b/>
                <w:sz w:val="20"/>
              </w:rPr>
            </w:pPr>
            <w:r>
              <w:rPr>
                <w:b/>
                <w:sz w:val="20"/>
              </w:rPr>
              <w:t>Year</w:t>
            </w:r>
            <w:r>
              <w:rPr>
                <w:b/>
                <w:spacing w:val="-3"/>
                <w:sz w:val="20"/>
              </w:rPr>
              <w:t xml:space="preserve"> </w:t>
            </w:r>
            <w:r>
              <w:rPr>
                <w:b/>
                <w:spacing w:val="-10"/>
                <w:sz w:val="20"/>
              </w:rPr>
              <w:t>3</w:t>
            </w:r>
          </w:p>
          <w:p w14:paraId="50B818DA" w14:textId="77777777" w:rsidR="00A1625A" w:rsidRDefault="00C17A18">
            <w:pPr>
              <w:pStyle w:val="TableParagraph"/>
              <w:spacing w:before="0" w:line="224" w:lineRule="exact"/>
              <w:ind w:left="12"/>
              <w:rPr>
                <w:b/>
                <w:sz w:val="20"/>
              </w:rPr>
            </w:pPr>
            <w:r>
              <w:rPr>
                <w:b/>
                <w:sz w:val="20"/>
              </w:rPr>
              <w:t>(N</w:t>
            </w:r>
            <w:r>
              <w:rPr>
                <w:b/>
                <w:sz w:val="20"/>
                <w:vertAlign w:val="subscript"/>
              </w:rPr>
              <w:t>3</w:t>
            </w:r>
            <w:r>
              <w:rPr>
                <w:b/>
                <w:spacing w:val="-17"/>
                <w:sz w:val="20"/>
              </w:rPr>
              <w:t xml:space="preserve"> </w:t>
            </w:r>
            <w:r>
              <w:rPr>
                <w:b/>
                <w:sz w:val="20"/>
              </w:rPr>
              <w:t>=</w:t>
            </w:r>
            <w:r>
              <w:rPr>
                <w:b/>
                <w:spacing w:val="-2"/>
                <w:sz w:val="20"/>
              </w:rPr>
              <w:t xml:space="preserve"> </w:t>
            </w:r>
            <w:r>
              <w:rPr>
                <w:b/>
                <w:spacing w:val="-4"/>
                <w:sz w:val="20"/>
              </w:rPr>
              <w:t>470)</w:t>
            </w:r>
          </w:p>
        </w:tc>
        <w:tc>
          <w:tcPr>
            <w:tcW w:w="897" w:type="dxa"/>
            <w:shd w:val="clear" w:color="auto" w:fill="E6E6E6"/>
          </w:tcPr>
          <w:p w14:paraId="419E4B45" w14:textId="77777777" w:rsidR="00A1625A" w:rsidRDefault="00C17A18">
            <w:pPr>
              <w:pStyle w:val="TableParagraph"/>
              <w:spacing w:before="0" w:line="243" w:lineRule="exact"/>
              <w:ind w:left="14" w:right="4"/>
              <w:rPr>
                <w:b/>
                <w:sz w:val="20"/>
              </w:rPr>
            </w:pPr>
            <w:r>
              <w:rPr>
                <w:b/>
                <w:sz w:val="20"/>
              </w:rPr>
              <w:t>Year</w:t>
            </w:r>
            <w:r>
              <w:rPr>
                <w:b/>
                <w:spacing w:val="-3"/>
                <w:sz w:val="20"/>
              </w:rPr>
              <w:t xml:space="preserve"> </w:t>
            </w:r>
            <w:r>
              <w:rPr>
                <w:b/>
                <w:spacing w:val="-10"/>
                <w:sz w:val="20"/>
              </w:rPr>
              <w:t>3</w:t>
            </w:r>
          </w:p>
          <w:p w14:paraId="70BA7B5E" w14:textId="77777777" w:rsidR="00A1625A" w:rsidRDefault="00C17A18">
            <w:pPr>
              <w:pStyle w:val="TableParagraph"/>
              <w:spacing w:before="0" w:line="224" w:lineRule="exact"/>
              <w:ind w:left="14" w:right="3"/>
              <w:rPr>
                <w:b/>
                <w:sz w:val="20"/>
              </w:rPr>
            </w:pPr>
            <w:r>
              <w:rPr>
                <w:b/>
                <w:spacing w:val="-10"/>
                <w:sz w:val="20"/>
              </w:rPr>
              <w:t>%</w:t>
            </w:r>
          </w:p>
        </w:tc>
        <w:tc>
          <w:tcPr>
            <w:tcW w:w="1172" w:type="dxa"/>
            <w:shd w:val="clear" w:color="auto" w:fill="E6E6E6"/>
          </w:tcPr>
          <w:p w14:paraId="3D1BB52B" w14:textId="77777777" w:rsidR="00A1625A" w:rsidRDefault="00C17A18">
            <w:pPr>
              <w:pStyle w:val="TableParagraph"/>
              <w:spacing w:before="0" w:line="243" w:lineRule="exact"/>
              <w:ind w:left="14"/>
              <w:rPr>
                <w:b/>
                <w:sz w:val="20"/>
              </w:rPr>
            </w:pPr>
            <w:r>
              <w:rPr>
                <w:b/>
                <w:spacing w:val="-2"/>
                <w:sz w:val="20"/>
              </w:rPr>
              <w:t>Total</w:t>
            </w:r>
          </w:p>
          <w:p w14:paraId="6B01FB60" w14:textId="77777777" w:rsidR="00A1625A" w:rsidRDefault="00C17A18">
            <w:pPr>
              <w:pStyle w:val="TableParagraph"/>
              <w:spacing w:before="0" w:line="224" w:lineRule="exact"/>
              <w:ind w:left="14" w:right="1"/>
              <w:rPr>
                <w:b/>
                <w:sz w:val="20"/>
              </w:rPr>
            </w:pPr>
            <w:r>
              <w:rPr>
                <w:b/>
                <w:sz w:val="20"/>
              </w:rPr>
              <w:t xml:space="preserve">(N = </w:t>
            </w:r>
            <w:r>
              <w:rPr>
                <w:b/>
                <w:spacing w:val="-2"/>
                <w:sz w:val="20"/>
              </w:rPr>
              <w:t>1325)</w:t>
            </w:r>
          </w:p>
        </w:tc>
        <w:tc>
          <w:tcPr>
            <w:tcW w:w="918" w:type="dxa"/>
            <w:shd w:val="clear" w:color="auto" w:fill="E6E6E6"/>
          </w:tcPr>
          <w:p w14:paraId="46157A06" w14:textId="77777777" w:rsidR="00A1625A" w:rsidRDefault="00C17A18">
            <w:pPr>
              <w:pStyle w:val="TableParagraph"/>
              <w:spacing w:before="121"/>
              <w:ind w:left="14" w:right="1"/>
              <w:rPr>
                <w:b/>
                <w:sz w:val="20"/>
              </w:rPr>
            </w:pPr>
            <w:r>
              <w:rPr>
                <w:b/>
                <w:sz w:val="20"/>
              </w:rPr>
              <w:t>Total</w:t>
            </w:r>
            <w:r>
              <w:rPr>
                <w:b/>
                <w:spacing w:val="-2"/>
                <w:sz w:val="20"/>
              </w:rPr>
              <w:t xml:space="preserve"> </w:t>
            </w:r>
            <w:r>
              <w:rPr>
                <w:b/>
                <w:spacing w:val="-12"/>
                <w:sz w:val="20"/>
              </w:rPr>
              <w:t>%</w:t>
            </w:r>
          </w:p>
        </w:tc>
      </w:tr>
      <w:tr w:rsidR="00A1625A" w14:paraId="47CD8748" w14:textId="77777777">
        <w:trPr>
          <w:trHeight w:val="440"/>
        </w:trPr>
        <w:tc>
          <w:tcPr>
            <w:tcW w:w="1217" w:type="dxa"/>
            <w:shd w:val="clear" w:color="auto" w:fill="E6E6E6"/>
          </w:tcPr>
          <w:p w14:paraId="6443FB6A" w14:textId="77777777" w:rsidR="00A1625A" w:rsidRDefault="00C17A18">
            <w:pPr>
              <w:pStyle w:val="TableParagraph"/>
              <w:ind w:left="107"/>
              <w:jc w:val="left"/>
              <w:rPr>
                <w:b/>
                <w:sz w:val="20"/>
              </w:rPr>
            </w:pPr>
            <w:r>
              <w:rPr>
                <w:b/>
                <w:spacing w:val="-2"/>
                <w:sz w:val="20"/>
              </w:rPr>
              <w:t>posters</w:t>
            </w:r>
          </w:p>
        </w:tc>
        <w:tc>
          <w:tcPr>
            <w:tcW w:w="1231" w:type="dxa"/>
          </w:tcPr>
          <w:p w14:paraId="1F10F8B0" w14:textId="77777777" w:rsidR="00A1625A" w:rsidRDefault="00C17A18">
            <w:pPr>
              <w:pStyle w:val="TableParagraph"/>
              <w:ind w:left="10" w:right="1"/>
              <w:rPr>
                <w:sz w:val="20"/>
              </w:rPr>
            </w:pPr>
            <w:r>
              <w:rPr>
                <w:spacing w:val="-5"/>
                <w:sz w:val="20"/>
              </w:rPr>
              <w:t>167</w:t>
            </w:r>
          </w:p>
        </w:tc>
        <w:tc>
          <w:tcPr>
            <w:tcW w:w="858" w:type="dxa"/>
            <w:shd w:val="clear" w:color="auto" w:fill="F3F3F3"/>
          </w:tcPr>
          <w:p w14:paraId="69212FFB" w14:textId="77777777" w:rsidR="00A1625A" w:rsidRDefault="00C17A18">
            <w:pPr>
              <w:pStyle w:val="TableParagraph"/>
              <w:ind w:left="10"/>
              <w:rPr>
                <w:sz w:val="20"/>
              </w:rPr>
            </w:pPr>
            <w:r>
              <w:rPr>
                <w:spacing w:val="-2"/>
                <w:sz w:val="20"/>
              </w:rPr>
              <w:t>47.4%</w:t>
            </w:r>
          </w:p>
        </w:tc>
        <w:tc>
          <w:tcPr>
            <w:tcW w:w="1122" w:type="dxa"/>
          </w:tcPr>
          <w:p w14:paraId="393AAB4B" w14:textId="77777777" w:rsidR="00A1625A" w:rsidRDefault="00C17A18">
            <w:pPr>
              <w:pStyle w:val="TableParagraph"/>
              <w:ind w:left="11" w:right="1"/>
              <w:rPr>
                <w:sz w:val="20"/>
              </w:rPr>
            </w:pPr>
            <w:r>
              <w:rPr>
                <w:spacing w:val="-5"/>
                <w:sz w:val="20"/>
              </w:rPr>
              <w:t>164</w:t>
            </w:r>
          </w:p>
        </w:tc>
        <w:tc>
          <w:tcPr>
            <w:tcW w:w="968" w:type="dxa"/>
            <w:shd w:val="clear" w:color="auto" w:fill="F3F3F3"/>
          </w:tcPr>
          <w:p w14:paraId="1ACA206F" w14:textId="77777777" w:rsidR="00A1625A" w:rsidRDefault="00C17A18">
            <w:pPr>
              <w:pStyle w:val="TableParagraph"/>
              <w:ind w:left="11" w:right="1"/>
              <w:rPr>
                <w:sz w:val="20"/>
              </w:rPr>
            </w:pPr>
            <w:r>
              <w:rPr>
                <w:spacing w:val="-2"/>
                <w:sz w:val="20"/>
              </w:rPr>
              <w:t>32.6%</w:t>
            </w:r>
          </w:p>
        </w:tc>
        <w:tc>
          <w:tcPr>
            <w:tcW w:w="1191" w:type="dxa"/>
          </w:tcPr>
          <w:p w14:paraId="574B010A" w14:textId="77777777" w:rsidR="00A1625A" w:rsidRDefault="00C17A18">
            <w:pPr>
              <w:pStyle w:val="TableParagraph"/>
              <w:ind w:left="12" w:right="1"/>
              <w:rPr>
                <w:sz w:val="20"/>
              </w:rPr>
            </w:pPr>
            <w:r>
              <w:rPr>
                <w:spacing w:val="-5"/>
                <w:sz w:val="20"/>
              </w:rPr>
              <w:t>142</w:t>
            </w:r>
          </w:p>
        </w:tc>
        <w:tc>
          <w:tcPr>
            <w:tcW w:w="897" w:type="dxa"/>
          </w:tcPr>
          <w:p w14:paraId="7373B7BE" w14:textId="77777777" w:rsidR="00A1625A" w:rsidRDefault="00C17A18">
            <w:pPr>
              <w:pStyle w:val="TableParagraph"/>
              <w:ind w:left="14" w:right="3"/>
              <w:rPr>
                <w:sz w:val="20"/>
              </w:rPr>
            </w:pPr>
            <w:r>
              <w:rPr>
                <w:spacing w:val="-2"/>
                <w:sz w:val="20"/>
              </w:rPr>
              <w:t>30.2%</w:t>
            </w:r>
          </w:p>
        </w:tc>
        <w:tc>
          <w:tcPr>
            <w:tcW w:w="1172" w:type="dxa"/>
          </w:tcPr>
          <w:p w14:paraId="395CEF6E" w14:textId="77777777" w:rsidR="00A1625A" w:rsidRDefault="00C17A18">
            <w:pPr>
              <w:pStyle w:val="TableParagraph"/>
              <w:ind w:left="14"/>
              <w:rPr>
                <w:sz w:val="20"/>
              </w:rPr>
            </w:pPr>
            <w:r>
              <w:rPr>
                <w:spacing w:val="-5"/>
                <w:sz w:val="20"/>
              </w:rPr>
              <w:t>473</w:t>
            </w:r>
          </w:p>
        </w:tc>
        <w:tc>
          <w:tcPr>
            <w:tcW w:w="918" w:type="dxa"/>
            <w:shd w:val="clear" w:color="auto" w:fill="F3F3F3"/>
          </w:tcPr>
          <w:p w14:paraId="3D5A2F18" w14:textId="77777777" w:rsidR="00A1625A" w:rsidRDefault="00C17A18">
            <w:pPr>
              <w:pStyle w:val="TableParagraph"/>
              <w:ind w:left="14" w:right="1"/>
              <w:rPr>
                <w:sz w:val="20"/>
              </w:rPr>
            </w:pPr>
            <w:r>
              <w:rPr>
                <w:spacing w:val="-2"/>
                <w:sz w:val="20"/>
              </w:rPr>
              <w:t>35.7%</w:t>
            </w:r>
          </w:p>
        </w:tc>
      </w:tr>
      <w:tr w:rsidR="00A1625A" w14:paraId="7818BC2F" w14:textId="77777777">
        <w:trPr>
          <w:trHeight w:val="487"/>
        </w:trPr>
        <w:tc>
          <w:tcPr>
            <w:tcW w:w="1217" w:type="dxa"/>
            <w:shd w:val="clear" w:color="auto" w:fill="E6E6E6"/>
          </w:tcPr>
          <w:p w14:paraId="32CBADA6" w14:textId="77777777" w:rsidR="00A1625A" w:rsidRDefault="00C17A18">
            <w:pPr>
              <w:pStyle w:val="TableParagraph"/>
              <w:spacing w:before="0" w:line="243" w:lineRule="exact"/>
              <w:ind w:left="107"/>
              <w:jc w:val="left"/>
              <w:rPr>
                <w:b/>
                <w:sz w:val="20"/>
              </w:rPr>
            </w:pPr>
            <w:r>
              <w:rPr>
                <w:b/>
                <w:spacing w:val="-2"/>
                <w:sz w:val="20"/>
              </w:rPr>
              <w:t>display</w:t>
            </w:r>
          </w:p>
          <w:p w14:paraId="4AD180A3" w14:textId="77777777" w:rsidR="00A1625A" w:rsidRDefault="00C17A18">
            <w:pPr>
              <w:pStyle w:val="TableParagraph"/>
              <w:spacing w:before="0" w:line="224" w:lineRule="exact"/>
              <w:ind w:left="107"/>
              <w:jc w:val="left"/>
              <w:rPr>
                <w:b/>
                <w:sz w:val="20"/>
              </w:rPr>
            </w:pPr>
            <w:r>
              <w:rPr>
                <w:b/>
                <w:spacing w:val="-2"/>
                <w:sz w:val="20"/>
              </w:rPr>
              <w:t>items</w:t>
            </w:r>
          </w:p>
        </w:tc>
        <w:tc>
          <w:tcPr>
            <w:tcW w:w="1231" w:type="dxa"/>
          </w:tcPr>
          <w:p w14:paraId="6240C40E" w14:textId="77777777" w:rsidR="00A1625A" w:rsidRDefault="00C17A18">
            <w:pPr>
              <w:pStyle w:val="TableParagraph"/>
              <w:spacing w:before="121"/>
              <w:ind w:left="10" w:right="1"/>
              <w:rPr>
                <w:sz w:val="20"/>
              </w:rPr>
            </w:pPr>
            <w:r>
              <w:rPr>
                <w:spacing w:val="-5"/>
                <w:sz w:val="20"/>
              </w:rPr>
              <w:t>241</w:t>
            </w:r>
          </w:p>
        </w:tc>
        <w:tc>
          <w:tcPr>
            <w:tcW w:w="858" w:type="dxa"/>
            <w:shd w:val="clear" w:color="auto" w:fill="F3F3F3"/>
          </w:tcPr>
          <w:p w14:paraId="69AE3AEE" w14:textId="77777777" w:rsidR="00A1625A" w:rsidRDefault="00C17A18">
            <w:pPr>
              <w:pStyle w:val="TableParagraph"/>
              <w:spacing w:before="121"/>
              <w:ind w:left="10"/>
              <w:rPr>
                <w:sz w:val="20"/>
              </w:rPr>
            </w:pPr>
            <w:r>
              <w:rPr>
                <w:spacing w:val="-2"/>
                <w:sz w:val="20"/>
              </w:rPr>
              <w:t>68.5%</w:t>
            </w:r>
          </w:p>
        </w:tc>
        <w:tc>
          <w:tcPr>
            <w:tcW w:w="1122" w:type="dxa"/>
          </w:tcPr>
          <w:p w14:paraId="5C17A13D" w14:textId="77777777" w:rsidR="00A1625A" w:rsidRDefault="00C17A18">
            <w:pPr>
              <w:pStyle w:val="TableParagraph"/>
              <w:spacing w:before="121"/>
              <w:ind w:left="11" w:right="1"/>
              <w:rPr>
                <w:sz w:val="20"/>
              </w:rPr>
            </w:pPr>
            <w:r>
              <w:rPr>
                <w:spacing w:val="-5"/>
                <w:sz w:val="20"/>
              </w:rPr>
              <w:t>270</w:t>
            </w:r>
          </w:p>
        </w:tc>
        <w:tc>
          <w:tcPr>
            <w:tcW w:w="968" w:type="dxa"/>
            <w:shd w:val="clear" w:color="auto" w:fill="F3F3F3"/>
          </w:tcPr>
          <w:p w14:paraId="119186C4" w14:textId="77777777" w:rsidR="00A1625A" w:rsidRDefault="00C17A18">
            <w:pPr>
              <w:pStyle w:val="TableParagraph"/>
              <w:spacing w:before="121"/>
              <w:ind w:left="11" w:right="1"/>
              <w:rPr>
                <w:sz w:val="20"/>
              </w:rPr>
            </w:pPr>
            <w:r>
              <w:rPr>
                <w:spacing w:val="-2"/>
                <w:sz w:val="20"/>
              </w:rPr>
              <w:t>53.7%</w:t>
            </w:r>
          </w:p>
        </w:tc>
        <w:tc>
          <w:tcPr>
            <w:tcW w:w="1191" w:type="dxa"/>
          </w:tcPr>
          <w:p w14:paraId="16EBCC5F" w14:textId="77777777" w:rsidR="00A1625A" w:rsidRDefault="00C17A18">
            <w:pPr>
              <w:pStyle w:val="TableParagraph"/>
              <w:spacing w:before="121"/>
              <w:ind w:left="12" w:right="1"/>
              <w:rPr>
                <w:sz w:val="20"/>
              </w:rPr>
            </w:pPr>
            <w:r>
              <w:rPr>
                <w:spacing w:val="-5"/>
                <w:sz w:val="20"/>
              </w:rPr>
              <w:t>258</w:t>
            </w:r>
          </w:p>
        </w:tc>
        <w:tc>
          <w:tcPr>
            <w:tcW w:w="897" w:type="dxa"/>
          </w:tcPr>
          <w:p w14:paraId="6F0C10B5" w14:textId="77777777" w:rsidR="00A1625A" w:rsidRDefault="00C17A18">
            <w:pPr>
              <w:pStyle w:val="TableParagraph"/>
              <w:spacing w:before="121"/>
              <w:ind w:left="14" w:right="3"/>
              <w:rPr>
                <w:sz w:val="20"/>
              </w:rPr>
            </w:pPr>
            <w:r>
              <w:rPr>
                <w:spacing w:val="-2"/>
                <w:sz w:val="20"/>
              </w:rPr>
              <w:t>54.9%</w:t>
            </w:r>
          </w:p>
        </w:tc>
        <w:tc>
          <w:tcPr>
            <w:tcW w:w="1172" w:type="dxa"/>
          </w:tcPr>
          <w:p w14:paraId="3CE9D26F" w14:textId="77777777" w:rsidR="00A1625A" w:rsidRDefault="00C17A18">
            <w:pPr>
              <w:pStyle w:val="TableParagraph"/>
              <w:spacing w:before="121"/>
              <w:ind w:left="14"/>
              <w:rPr>
                <w:sz w:val="20"/>
              </w:rPr>
            </w:pPr>
            <w:r>
              <w:rPr>
                <w:spacing w:val="-5"/>
                <w:sz w:val="20"/>
              </w:rPr>
              <w:t>769</w:t>
            </w:r>
          </w:p>
        </w:tc>
        <w:tc>
          <w:tcPr>
            <w:tcW w:w="918" w:type="dxa"/>
            <w:shd w:val="clear" w:color="auto" w:fill="F3F3F3"/>
          </w:tcPr>
          <w:p w14:paraId="713ACEB4" w14:textId="77777777" w:rsidR="00A1625A" w:rsidRDefault="00C17A18">
            <w:pPr>
              <w:pStyle w:val="TableParagraph"/>
              <w:spacing w:before="121"/>
              <w:ind w:left="14" w:right="1"/>
              <w:rPr>
                <w:sz w:val="20"/>
              </w:rPr>
            </w:pPr>
            <w:r>
              <w:rPr>
                <w:spacing w:val="-2"/>
                <w:sz w:val="20"/>
              </w:rPr>
              <w:t>58.0%</w:t>
            </w:r>
          </w:p>
        </w:tc>
      </w:tr>
      <w:tr w:rsidR="00A1625A" w14:paraId="4DEDD44B" w14:textId="77777777">
        <w:trPr>
          <w:trHeight w:val="467"/>
        </w:trPr>
        <w:tc>
          <w:tcPr>
            <w:tcW w:w="1217" w:type="dxa"/>
            <w:shd w:val="clear" w:color="auto" w:fill="E6E6E6"/>
          </w:tcPr>
          <w:p w14:paraId="67F84D62" w14:textId="77777777" w:rsidR="00A1625A" w:rsidRDefault="00C17A18">
            <w:pPr>
              <w:pStyle w:val="TableParagraph"/>
              <w:spacing w:before="110"/>
              <w:ind w:left="107"/>
              <w:jc w:val="left"/>
              <w:rPr>
                <w:b/>
                <w:sz w:val="20"/>
              </w:rPr>
            </w:pPr>
            <w:r>
              <w:rPr>
                <w:b/>
                <w:sz w:val="20"/>
              </w:rPr>
              <w:t>small</w:t>
            </w:r>
            <w:r>
              <w:rPr>
                <w:b/>
                <w:spacing w:val="-4"/>
                <w:sz w:val="20"/>
              </w:rPr>
              <w:t xml:space="preserve"> signs</w:t>
            </w:r>
          </w:p>
        </w:tc>
        <w:tc>
          <w:tcPr>
            <w:tcW w:w="1231" w:type="dxa"/>
          </w:tcPr>
          <w:p w14:paraId="3BBDA19D" w14:textId="77777777" w:rsidR="00A1625A" w:rsidRDefault="00C17A18">
            <w:pPr>
              <w:pStyle w:val="TableParagraph"/>
              <w:spacing w:before="110"/>
              <w:ind w:left="10" w:right="1"/>
              <w:rPr>
                <w:sz w:val="20"/>
              </w:rPr>
            </w:pPr>
            <w:r>
              <w:rPr>
                <w:spacing w:val="-5"/>
                <w:sz w:val="20"/>
              </w:rPr>
              <w:t>72</w:t>
            </w:r>
          </w:p>
        </w:tc>
        <w:tc>
          <w:tcPr>
            <w:tcW w:w="858" w:type="dxa"/>
            <w:shd w:val="clear" w:color="auto" w:fill="F3F3F3"/>
          </w:tcPr>
          <w:p w14:paraId="74EDC4EC" w14:textId="77777777" w:rsidR="00A1625A" w:rsidRDefault="00C17A18">
            <w:pPr>
              <w:pStyle w:val="TableParagraph"/>
              <w:spacing w:before="110"/>
              <w:ind w:left="10"/>
              <w:rPr>
                <w:sz w:val="20"/>
              </w:rPr>
            </w:pPr>
            <w:r>
              <w:rPr>
                <w:spacing w:val="-2"/>
                <w:sz w:val="20"/>
              </w:rPr>
              <w:t>20.5%</w:t>
            </w:r>
          </w:p>
        </w:tc>
        <w:tc>
          <w:tcPr>
            <w:tcW w:w="1122" w:type="dxa"/>
          </w:tcPr>
          <w:p w14:paraId="60A8771C" w14:textId="77777777" w:rsidR="00A1625A" w:rsidRDefault="00C17A18">
            <w:pPr>
              <w:pStyle w:val="TableParagraph"/>
              <w:spacing w:before="110"/>
              <w:ind w:left="11" w:right="1"/>
              <w:rPr>
                <w:sz w:val="20"/>
              </w:rPr>
            </w:pPr>
            <w:r>
              <w:rPr>
                <w:spacing w:val="-5"/>
                <w:sz w:val="20"/>
              </w:rPr>
              <w:t>102</w:t>
            </w:r>
          </w:p>
        </w:tc>
        <w:tc>
          <w:tcPr>
            <w:tcW w:w="968" w:type="dxa"/>
            <w:shd w:val="clear" w:color="auto" w:fill="F3F3F3"/>
          </w:tcPr>
          <w:p w14:paraId="39EE643C" w14:textId="77777777" w:rsidR="00A1625A" w:rsidRDefault="00C17A18">
            <w:pPr>
              <w:pStyle w:val="TableParagraph"/>
              <w:spacing w:before="110"/>
              <w:ind w:left="11" w:right="1"/>
              <w:rPr>
                <w:sz w:val="20"/>
              </w:rPr>
            </w:pPr>
            <w:r>
              <w:rPr>
                <w:spacing w:val="-2"/>
                <w:sz w:val="20"/>
              </w:rPr>
              <w:t>20.3%</w:t>
            </w:r>
          </w:p>
        </w:tc>
        <w:tc>
          <w:tcPr>
            <w:tcW w:w="1191" w:type="dxa"/>
          </w:tcPr>
          <w:p w14:paraId="09881D54" w14:textId="77777777" w:rsidR="00A1625A" w:rsidRDefault="00C17A18">
            <w:pPr>
              <w:pStyle w:val="TableParagraph"/>
              <w:spacing w:before="110"/>
              <w:ind w:left="12"/>
              <w:rPr>
                <w:sz w:val="20"/>
              </w:rPr>
            </w:pPr>
            <w:r>
              <w:rPr>
                <w:spacing w:val="-5"/>
                <w:sz w:val="20"/>
              </w:rPr>
              <w:t>74</w:t>
            </w:r>
          </w:p>
        </w:tc>
        <w:tc>
          <w:tcPr>
            <w:tcW w:w="897" w:type="dxa"/>
          </w:tcPr>
          <w:p w14:paraId="45D9D697" w14:textId="77777777" w:rsidR="00A1625A" w:rsidRDefault="00C17A18">
            <w:pPr>
              <w:pStyle w:val="TableParagraph"/>
              <w:spacing w:before="110"/>
              <w:ind w:left="14" w:right="3"/>
              <w:rPr>
                <w:sz w:val="20"/>
              </w:rPr>
            </w:pPr>
            <w:r>
              <w:rPr>
                <w:spacing w:val="-2"/>
                <w:sz w:val="20"/>
              </w:rPr>
              <w:t>15.7%</w:t>
            </w:r>
          </w:p>
        </w:tc>
        <w:tc>
          <w:tcPr>
            <w:tcW w:w="1172" w:type="dxa"/>
          </w:tcPr>
          <w:p w14:paraId="510A25BD" w14:textId="77777777" w:rsidR="00A1625A" w:rsidRDefault="00C17A18">
            <w:pPr>
              <w:pStyle w:val="TableParagraph"/>
              <w:spacing w:before="110"/>
              <w:ind w:left="14"/>
              <w:rPr>
                <w:sz w:val="20"/>
              </w:rPr>
            </w:pPr>
            <w:r>
              <w:rPr>
                <w:spacing w:val="-5"/>
                <w:sz w:val="20"/>
              </w:rPr>
              <w:t>248</w:t>
            </w:r>
          </w:p>
        </w:tc>
        <w:tc>
          <w:tcPr>
            <w:tcW w:w="918" w:type="dxa"/>
            <w:shd w:val="clear" w:color="auto" w:fill="F3F3F3"/>
          </w:tcPr>
          <w:p w14:paraId="0D56970F" w14:textId="77777777" w:rsidR="00A1625A" w:rsidRDefault="00C17A18">
            <w:pPr>
              <w:pStyle w:val="TableParagraph"/>
              <w:spacing w:before="110"/>
              <w:ind w:left="14" w:right="1"/>
              <w:rPr>
                <w:sz w:val="20"/>
              </w:rPr>
            </w:pPr>
            <w:r>
              <w:rPr>
                <w:spacing w:val="-2"/>
                <w:sz w:val="20"/>
              </w:rPr>
              <w:t>18.7%</w:t>
            </w:r>
          </w:p>
        </w:tc>
      </w:tr>
      <w:tr w:rsidR="00A1625A" w14:paraId="3C80E5AB" w14:textId="77777777">
        <w:trPr>
          <w:trHeight w:val="457"/>
        </w:trPr>
        <w:tc>
          <w:tcPr>
            <w:tcW w:w="1217" w:type="dxa"/>
            <w:shd w:val="clear" w:color="auto" w:fill="E6E6E6"/>
          </w:tcPr>
          <w:p w14:paraId="37F623C7" w14:textId="77777777" w:rsidR="00A1625A" w:rsidRDefault="00C17A18">
            <w:pPr>
              <w:pStyle w:val="TableParagraph"/>
              <w:spacing w:before="105"/>
              <w:ind w:left="107"/>
              <w:jc w:val="left"/>
              <w:rPr>
                <w:b/>
                <w:sz w:val="20"/>
              </w:rPr>
            </w:pPr>
            <w:r>
              <w:rPr>
                <w:b/>
                <w:spacing w:val="-2"/>
                <w:sz w:val="20"/>
              </w:rPr>
              <w:t>checklists</w:t>
            </w:r>
          </w:p>
        </w:tc>
        <w:tc>
          <w:tcPr>
            <w:tcW w:w="1231" w:type="dxa"/>
          </w:tcPr>
          <w:p w14:paraId="78C75DA9" w14:textId="77777777" w:rsidR="00A1625A" w:rsidRDefault="00C17A18">
            <w:pPr>
              <w:pStyle w:val="TableParagraph"/>
              <w:spacing w:before="105"/>
              <w:ind w:left="10" w:right="1"/>
              <w:rPr>
                <w:sz w:val="20"/>
              </w:rPr>
            </w:pPr>
            <w:r>
              <w:rPr>
                <w:spacing w:val="-5"/>
                <w:sz w:val="20"/>
              </w:rPr>
              <w:t>94</w:t>
            </w:r>
          </w:p>
        </w:tc>
        <w:tc>
          <w:tcPr>
            <w:tcW w:w="858" w:type="dxa"/>
            <w:shd w:val="clear" w:color="auto" w:fill="F3F3F3"/>
          </w:tcPr>
          <w:p w14:paraId="13610A78" w14:textId="77777777" w:rsidR="00A1625A" w:rsidRDefault="00C17A18">
            <w:pPr>
              <w:pStyle w:val="TableParagraph"/>
              <w:spacing w:before="105"/>
              <w:ind w:left="10"/>
              <w:rPr>
                <w:sz w:val="20"/>
              </w:rPr>
            </w:pPr>
            <w:r>
              <w:rPr>
                <w:spacing w:val="-2"/>
                <w:sz w:val="20"/>
              </w:rPr>
              <w:t>26.7%</w:t>
            </w:r>
          </w:p>
        </w:tc>
        <w:tc>
          <w:tcPr>
            <w:tcW w:w="1122" w:type="dxa"/>
          </w:tcPr>
          <w:p w14:paraId="0CDB4AA1" w14:textId="77777777" w:rsidR="00A1625A" w:rsidRDefault="00C17A18">
            <w:pPr>
              <w:pStyle w:val="TableParagraph"/>
              <w:spacing w:before="105"/>
              <w:ind w:left="11" w:right="1"/>
              <w:rPr>
                <w:sz w:val="20"/>
              </w:rPr>
            </w:pPr>
            <w:r>
              <w:rPr>
                <w:spacing w:val="-5"/>
                <w:sz w:val="20"/>
              </w:rPr>
              <w:t>105</w:t>
            </w:r>
          </w:p>
        </w:tc>
        <w:tc>
          <w:tcPr>
            <w:tcW w:w="968" w:type="dxa"/>
            <w:shd w:val="clear" w:color="auto" w:fill="F3F3F3"/>
          </w:tcPr>
          <w:p w14:paraId="53CABC55" w14:textId="77777777" w:rsidR="00A1625A" w:rsidRDefault="00C17A18">
            <w:pPr>
              <w:pStyle w:val="TableParagraph"/>
              <w:spacing w:before="105"/>
              <w:ind w:left="11" w:right="1"/>
              <w:rPr>
                <w:sz w:val="20"/>
              </w:rPr>
            </w:pPr>
            <w:r>
              <w:rPr>
                <w:spacing w:val="-2"/>
                <w:sz w:val="20"/>
              </w:rPr>
              <w:t>20.9%</w:t>
            </w:r>
          </w:p>
        </w:tc>
        <w:tc>
          <w:tcPr>
            <w:tcW w:w="1191" w:type="dxa"/>
          </w:tcPr>
          <w:p w14:paraId="23A7EB69" w14:textId="77777777" w:rsidR="00A1625A" w:rsidRDefault="00C17A18">
            <w:pPr>
              <w:pStyle w:val="TableParagraph"/>
              <w:spacing w:before="105"/>
              <w:ind w:left="12" w:right="1"/>
              <w:rPr>
                <w:sz w:val="20"/>
              </w:rPr>
            </w:pPr>
            <w:r>
              <w:rPr>
                <w:spacing w:val="-5"/>
                <w:sz w:val="20"/>
              </w:rPr>
              <w:t>112</w:t>
            </w:r>
          </w:p>
        </w:tc>
        <w:tc>
          <w:tcPr>
            <w:tcW w:w="897" w:type="dxa"/>
          </w:tcPr>
          <w:p w14:paraId="7BFEEF83" w14:textId="77777777" w:rsidR="00A1625A" w:rsidRDefault="00C17A18">
            <w:pPr>
              <w:pStyle w:val="TableParagraph"/>
              <w:spacing w:before="105"/>
              <w:ind w:left="14" w:right="3"/>
              <w:rPr>
                <w:sz w:val="20"/>
              </w:rPr>
            </w:pPr>
            <w:r>
              <w:rPr>
                <w:spacing w:val="-2"/>
                <w:sz w:val="20"/>
              </w:rPr>
              <w:t>23.8%</w:t>
            </w:r>
          </w:p>
        </w:tc>
        <w:tc>
          <w:tcPr>
            <w:tcW w:w="1172" w:type="dxa"/>
          </w:tcPr>
          <w:p w14:paraId="7E3762A8" w14:textId="77777777" w:rsidR="00A1625A" w:rsidRDefault="00C17A18">
            <w:pPr>
              <w:pStyle w:val="TableParagraph"/>
              <w:spacing w:before="105"/>
              <w:ind w:left="14"/>
              <w:rPr>
                <w:sz w:val="20"/>
              </w:rPr>
            </w:pPr>
            <w:r>
              <w:rPr>
                <w:spacing w:val="-5"/>
                <w:sz w:val="20"/>
              </w:rPr>
              <w:t>311</w:t>
            </w:r>
          </w:p>
        </w:tc>
        <w:tc>
          <w:tcPr>
            <w:tcW w:w="918" w:type="dxa"/>
            <w:shd w:val="clear" w:color="auto" w:fill="F3F3F3"/>
          </w:tcPr>
          <w:p w14:paraId="2DD0C0CB" w14:textId="77777777" w:rsidR="00A1625A" w:rsidRDefault="00C17A18">
            <w:pPr>
              <w:pStyle w:val="TableParagraph"/>
              <w:spacing w:before="105"/>
              <w:ind w:left="14" w:right="1"/>
              <w:rPr>
                <w:sz w:val="20"/>
              </w:rPr>
            </w:pPr>
            <w:r>
              <w:rPr>
                <w:spacing w:val="-2"/>
                <w:sz w:val="20"/>
              </w:rPr>
              <w:t>23.5%</w:t>
            </w:r>
          </w:p>
        </w:tc>
      </w:tr>
      <w:tr w:rsidR="00A1625A" w14:paraId="4483D4E4" w14:textId="77777777">
        <w:trPr>
          <w:trHeight w:val="422"/>
        </w:trPr>
        <w:tc>
          <w:tcPr>
            <w:tcW w:w="1217" w:type="dxa"/>
            <w:shd w:val="clear" w:color="auto" w:fill="E6E6E6"/>
          </w:tcPr>
          <w:p w14:paraId="37F79442" w14:textId="77777777" w:rsidR="00A1625A" w:rsidRDefault="00C17A18">
            <w:pPr>
              <w:pStyle w:val="TableParagraph"/>
              <w:spacing w:before="87"/>
              <w:ind w:left="107"/>
              <w:jc w:val="left"/>
              <w:rPr>
                <w:b/>
                <w:sz w:val="20"/>
              </w:rPr>
            </w:pPr>
            <w:r>
              <w:rPr>
                <w:b/>
                <w:sz w:val="20"/>
              </w:rPr>
              <w:t xml:space="preserve">tour </w:t>
            </w:r>
            <w:r>
              <w:rPr>
                <w:b/>
                <w:spacing w:val="-2"/>
                <w:sz w:val="20"/>
              </w:rPr>
              <w:t>guides</w:t>
            </w:r>
          </w:p>
        </w:tc>
        <w:tc>
          <w:tcPr>
            <w:tcW w:w="1231" w:type="dxa"/>
          </w:tcPr>
          <w:p w14:paraId="2FFF783A" w14:textId="77777777" w:rsidR="00A1625A" w:rsidRDefault="00C17A18">
            <w:pPr>
              <w:pStyle w:val="TableParagraph"/>
              <w:spacing w:before="87"/>
              <w:ind w:left="10" w:right="2"/>
              <w:rPr>
                <w:sz w:val="20"/>
              </w:rPr>
            </w:pPr>
            <w:r>
              <w:rPr>
                <w:spacing w:val="-5"/>
                <w:sz w:val="20"/>
              </w:rPr>
              <w:t>250</w:t>
            </w:r>
          </w:p>
        </w:tc>
        <w:tc>
          <w:tcPr>
            <w:tcW w:w="858" w:type="dxa"/>
            <w:shd w:val="clear" w:color="auto" w:fill="F3F3F3"/>
          </w:tcPr>
          <w:p w14:paraId="76B41126" w14:textId="77777777" w:rsidR="00A1625A" w:rsidRDefault="00C17A18">
            <w:pPr>
              <w:pStyle w:val="TableParagraph"/>
              <w:spacing w:before="87"/>
              <w:ind w:left="10"/>
              <w:rPr>
                <w:sz w:val="20"/>
              </w:rPr>
            </w:pPr>
            <w:r>
              <w:rPr>
                <w:spacing w:val="-2"/>
                <w:sz w:val="20"/>
              </w:rPr>
              <w:t>71.0%</w:t>
            </w:r>
          </w:p>
        </w:tc>
        <w:tc>
          <w:tcPr>
            <w:tcW w:w="1122" w:type="dxa"/>
          </w:tcPr>
          <w:p w14:paraId="7502D4F7" w14:textId="77777777" w:rsidR="00A1625A" w:rsidRDefault="00C17A18">
            <w:pPr>
              <w:pStyle w:val="TableParagraph"/>
              <w:spacing w:before="87"/>
              <w:ind w:left="11" w:right="1"/>
              <w:rPr>
                <w:sz w:val="20"/>
              </w:rPr>
            </w:pPr>
            <w:r>
              <w:rPr>
                <w:spacing w:val="-5"/>
                <w:sz w:val="20"/>
              </w:rPr>
              <w:t>338</w:t>
            </w:r>
          </w:p>
        </w:tc>
        <w:tc>
          <w:tcPr>
            <w:tcW w:w="968" w:type="dxa"/>
            <w:shd w:val="clear" w:color="auto" w:fill="F3F3F3"/>
          </w:tcPr>
          <w:p w14:paraId="08B0F2CF" w14:textId="77777777" w:rsidR="00A1625A" w:rsidRDefault="00C17A18">
            <w:pPr>
              <w:pStyle w:val="TableParagraph"/>
              <w:spacing w:before="87"/>
              <w:ind w:left="11" w:right="1"/>
              <w:rPr>
                <w:sz w:val="20"/>
              </w:rPr>
            </w:pPr>
            <w:r>
              <w:rPr>
                <w:spacing w:val="-2"/>
                <w:sz w:val="20"/>
              </w:rPr>
              <w:t>67.2%</w:t>
            </w:r>
          </w:p>
        </w:tc>
        <w:tc>
          <w:tcPr>
            <w:tcW w:w="1191" w:type="dxa"/>
          </w:tcPr>
          <w:p w14:paraId="075F920B" w14:textId="77777777" w:rsidR="00A1625A" w:rsidRDefault="00C17A18">
            <w:pPr>
              <w:pStyle w:val="TableParagraph"/>
              <w:spacing w:before="87"/>
              <w:ind w:left="12" w:right="1"/>
              <w:rPr>
                <w:sz w:val="20"/>
              </w:rPr>
            </w:pPr>
            <w:r>
              <w:rPr>
                <w:spacing w:val="-5"/>
                <w:sz w:val="20"/>
              </w:rPr>
              <w:t>261</w:t>
            </w:r>
          </w:p>
        </w:tc>
        <w:tc>
          <w:tcPr>
            <w:tcW w:w="897" w:type="dxa"/>
          </w:tcPr>
          <w:p w14:paraId="7872753A" w14:textId="77777777" w:rsidR="00A1625A" w:rsidRDefault="00C17A18">
            <w:pPr>
              <w:pStyle w:val="TableParagraph"/>
              <w:spacing w:before="87"/>
              <w:ind w:left="14" w:right="3"/>
              <w:rPr>
                <w:sz w:val="20"/>
              </w:rPr>
            </w:pPr>
            <w:r>
              <w:rPr>
                <w:spacing w:val="-2"/>
                <w:sz w:val="20"/>
              </w:rPr>
              <w:t>55.5%</w:t>
            </w:r>
          </w:p>
        </w:tc>
        <w:tc>
          <w:tcPr>
            <w:tcW w:w="1172" w:type="dxa"/>
          </w:tcPr>
          <w:p w14:paraId="5A082BFA" w14:textId="77777777" w:rsidR="00A1625A" w:rsidRDefault="00C17A18">
            <w:pPr>
              <w:pStyle w:val="TableParagraph"/>
              <w:spacing w:before="87"/>
              <w:ind w:left="14"/>
              <w:rPr>
                <w:sz w:val="20"/>
              </w:rPr>
            </w:pPr>
            <w:r>
              <w:rPr>
                <w:spacing w:val="-5"/>
                <w:sz w:val="20"/>
              </w:rPr>
              <w:t>849</w:t>
            </w:r>
          </w:p>
        </w:tc>
        <w:tc>
          <w:tcPr>
            <w:tcW w:w="918" w:type="dxa"/>
            <w:shd w:val="clear" w:color="auto" w:fill="F3F3F3"/>
          </w:tcPr>
          <w:p w14:paraId="068C040B" w14:textId="77777777" w:rsidR="00A1625A" w:rsidRDefault="00C17A18">
            <w:pPr>
              <w:pStyle w:val="TableParagraph"/>
              <w:spacing w:before="87"/>
              <w:ind w:left="14" w:right="1"/>
              <w:rPr>
                <w:sz w:val="20"/>
              </w:rPr>
            </w:pPr>
            <w:r>
              <w:rPr>
                <w:spacing w:val="-2"/>
                <w:sz w:val="20"/>
              </w:rPr>
              <w:t>64.1%</w:t>
            </w:r>
          </w:p>
        </w:tc>
      </w:tr>
      <w:tr w:rsidR="00A1625A" w14:paraId="55298575" w14:textId="77777777">
        <w:trPr>
          <w:trHeight w:val="457"/>
        </w:trPr>
        <w:tc>
          <w:tcPr>
            <w:tcW w:w="1217" w:type="dxa"/>
            <w:shd w:val="clear" w:color="auto" w:fill="E6E6E6"/>
          </w:tcPr>
          <w:p w14:paraId="108AFFD4" w14:textId="77777777" w:rsidR="00A1625A" w:rsidRDefault="00C17A18">
            <w:pPr>
              <w:pStyle w:val="TableParagraph"/>
              <w:spacing w:before="105"/>
              <w:ind w:left="107"/>
              <w:jc w:val="left"/>
              <w:rPr>
                <w:b/>
                <w:sz w:val="20"/>
              </w:rPr>
            </w:pPr>
            <w:r>
              <w:rPr>
                <w:b/>
                <w:spacing w:val="-2"/>
                <w:sz w:val="20"/>
              </w:rPr>
              <w:t>brochures</w:t>
            </w:r>
          </w:p>
        </w:tc>
        <w:tc>
          <w:tcPr>
            <w:tcW w:w="1231" w:type="dxa"/>
          </w:tcPr>
          <w:p w14:paraId="3F85290E" w14:textId="77777777" w:rsidR="00A1625A" w:rsidRDefault="00C17A18">
            <w:pPr>
              <w:pStyle w:val="TableParagraph"/>
              <w:spacing w:before="105"/>
              <w:ind w:left="10" w:right="1"/>
              <w:rPr>
                <w:sz w:val="20"/>
              </w:rPr>
            </w:pPr>
            <w:r>
              <w:rPr>
                <w:spacing w:val="-5"/>
                <w:sz w:val="20"/>
              </w:rPr>
              <w:t>127</w:t>
            </w:r>
          </w:p>
        </w:tc>
        <w:tc>
          <w:tcPr>
            <w:tcW w:w="858" w:type="dxa"/>
            <w:shd w:val="clear" w:color="auto" w:fill="F3F3F3"/>
          </w:tcPr>
          <w:p w14:paraId="7284CB09" w14:textId="77777777" w:rsidR="00A1625A" w:rsidRDefault="00C17A18">
            <w:pPr>
              <w:pStyle w:val="TableParagraph"/>
              <w:spacing w:before="105"/>
              <w:ind w:left="10"/>
              <w:rPr>
                <w:sz w:val="20"/>
              </w:rPr>
            </w:pPr>
            <w:r>
              <w:rPr>
                <w:spacing w:val="-2"/>
                <w:sz w:val="20"/>
              </w:rPr>
              <w:t>36.1%</w:t>
            </w:r>
          </w:p>
        </w:tc>
        <w:tc>
          <w:tcPr>
            <w:tcW w:w="1122" w:type="dxa"/>
          </w:tcPr>
          <w:p w14:paraId="6B6E0703" w14:textId="77777777" w:rsidR="00A1625A" w:rsidRDefault="00C17A18">
            <w:pPr>
              <w:pStyle w:val="TableParagraph"/>
              <w:spacing w:before="105"/>
              <w:ind w:left="11" w:right="1"/>
              <w:rPr>
                <w:sz w:val="20"/>
              </w:rPr>
            </w:pPr>
            <w:r>
              <w:rPr>
                <w:spacing w:val="-5"/>
                <w:sz w:val="20"/>
              </w:rPr>
              <w:t>124</w:t>
            </w:r>
          </w:p>
        </w:tc>
        <w:tc>
          <w:tcPr>
            <w:tcW w:w="968" w:type="dxa"/>
            <w:shd w:val="clear" w:color="auto" w:fill="F3F3F3"/>
          </w:tcPr>
          <w:p w14:paraId="770FE9E9" w14:textId="77777777" w:rsidR="00A1625A" w:rsidRDefault="00C17A18">
            <w:pPr>
              <w:pStyle w:val="TableParagraph"/>
              <w:spacing w:before="105"/>
              <w:ind w:left="11" w:right="1"/>
              <w:rPr>
                <w:sz w:val="20"/>
              </w:rPr>
            </w:pPr>
            <w:r>
              <w:rPr>
                <w:spacing w:val="-2"/>
                <w:sz w:val="20"/>
              </w:rPr>
              <w:t>24.7%</w:t>
            </w:r>
          </w:p>
        </w:tc>
        <w:tc>
          <w:tcPr>
            <w:tcW w:w="1191" w:type="dxa"/>
          </w:tcPr>
          <w:p w14:paraId="388D782C" w14:textId="77777777" w:rsidR="00A1625A" w:rsidRDefault="00C17A18">
            <w:pPr>
              <w:pStyle w:val="TableParagraph"/>
              <w:spacing w:before="105"/>
              <w:ind w:left="12" w:right="1"/>
              <w:rPr>
                <w:sz w:val="20"/>
              </w:rPr>
            </w:pPr>
            <w:r>
              <w:rPr>
                <w:spacing w:val="-5"/>
                <w:sz w:val="20"/>
              </w:rPr>
              <w:t>160</w:t>
            </w:r>
          </w:p>
        </w:tc>
        <w:tc>
          <w:tcPr>
            <w:tcW w:w="897" w:type="dxa"/>
          </w:tcPr>
          <w:p w14:paraId="2647F273" w14:textId="77777777" w:rsidR="00A1625A" w:rsidRDefault="00C17A18">
            <w:pPr>
              <w:pStyle w:val="TableParagraph"/>
              <w:spacing w:before="105"/>
              <w:ind w:left="14" w:right="3"/>
              <w:rPr>
                <w:sz w:val="20"/>
              </w:rPr>
            </w:pPr>
            <w:r>
              <w:rPr>
                <w:spacing w:val="-2"/>
                <w:sz w:val="20"/>
              </w:rPr>
              <w:t>34.0%</w:t>
            </w:r>
          </w:p>
        </w:tc>
        <w:tc>
          <w:tcPr>
            <w:tcW w:w="1172" w:type="dxa"/>
          </w:tcPr>
          <w:p w14:paraId="312CDDAD" w14:textId="77777777" w:rsidR="00A1625A" w:rsidRDefault="00C17A18">
            <w:pPr>
              <w:pStyle w:val="TableParagraph"/>
              <w:spacing w:before="105"/>
              <w:ind w:left="14"/>
              <w:rPr>
                <w:sz w:val="20"/>
              </w:rPr>
            </w:pPr>
            <w:r>
              <w:rPr>
                <w:spacing w:val="-5"/>
                <w:sz w:val="20"/>
              </w:rPr>
              <w:t>411</w:t>
            </w:r>
          </w:p>
        </w:tc>
        <w:tc>
          <w:tcPr>
            <w:tcW w:w="918" w:type="dxa"/>
            <w:shd w:val="clear" w:color="auto" w:fill="F3F3F3"/>
          </w:tcPr>
          <w:p w14:paraId="2140FCA8" w14:textId="77777777" w:rsidR="00A1625A" w:rsidRDefault="00C17A18">
            <w:pPr>
              <w:pStyle w:val="TableParagraph"/>
              <w:spacing w:before="105"/>
              <w:ind w:left="14" w:right="1"/>
              <w:rPr>
                <w:sz w:val="20"/>
              </w:rPr>
            </w:pPr>
            <w:r>
              <w:rPr>
                <w:spacing w:val="-2"/>
                <w:sz w:val="20"/>
              </w:rPr>
              <w:t>31.0%</w:t>
            </w:r>
          </w:p>
        </w:tc>
      </w:tr>
      <w:tr w:rsidR="00A1625A" w14:paraId="7C3BD091" w14:textId="77777777">
        <w:trPr>
          <w:trHeight w:val="422"/>
        </w:trPr>
        <w:tc>
          <w:tcPr>
            <w:tcW w:w="1217" w:type="dxa"/>
            <w:shd w:val="clear" w:color="auto" w:fill="E6E6E6"/>
          </w:tcPr>
          <w:p w14:paraId="34F1BDD5" w14:textId="77777777" w:rsidR="00A1625A" w:rsidRDefault="00C17A18">
            <w:pPr>
              <w:pStyle w:val="TableParagraph"/>
              <w:spacing w:before="87"/>
              <w:ind w:left="107"/>
              <w:jc w:val="left"/>
              <w:rPr>
                <w:b/>
                <w:sz w:val="20"/>
              </w:rPr>
            </w:pPr>
            <w:r>
              <w:rPr>
                <w:b/>
                <w:spacing w:val="-2"/>
                <w:sz w:val="20"/>
              </w:rPr>
              <w:t>giveaways</w:t>
            </w:r>
          </w:p>
        </w:tc>
        <w:tc>
          <w:tcPr>
            <w:tcW w:w="1231" w:type="dxa"/>
          </w:tcPr>
          <w:p w14:paraId="390C7689" w14:textId="77777777" w:rsidR="00A1625A" w:rsidRDefault="00C17A18">
            <w:pPr>
              <w:pStyle w:val="TableParagraph"/>
              <w:spacing w:before="87"/>
              <w:ind w:left="10" w:right="1"/>
              <w:rPr>
                <w:sz w:val="20"/>
              </w:rPr>
            </w:pPr>
            <w:r>
              <w:rPr>
                <w:spacing w:val="-5"/>
                <w:sz w:val="20"/>
              </w:rPr>
              <w:t>57</w:t>
            </w:r>
          </w:p>
        </w:tc>
        <w:tc>
          <w:tcPr>
            <w:tcW w:w="858" w:type="dxa"/>
            <w:shd w:val="clear" w:color="auto" w:fill="F3F3F3"/>
          </w:tcPr>
          <w:p w14:paraId="2E2C3DA9" w14:textId="77777777" w:rsidR="00A1625A" w:rsidRDefault="00C17A18">
            <w:pPr>
              <w:pStyle w:val="TableParagraph"/>
              <w:spacing w:before="87"/>
              <w:ind w:left="10"/>
              <w:rPr>
                <w:sz w:val="20"/>
              </w:rPr>
            </w:pPr>
            <w:r>
              <w:rPr>
                <w:spacing w:val="-2"/>
                <w:sz w:val="20"/>
              </w:rPr>
              <w:t>16.2%</w:t>
            </w:r>
          </w:p>
        </w:tc>
        <w:tc>
          <w:tcPr>
            <w:tcW w:w="1122" w:type="dxa"/>
          </w:tcPr>
          <w:p w14:paraId="724658B4" w14:textId="77777777" w:rsidR="00A1625A" w:rsidRDefault="00C17A18">
            <w:pPr>
              <w:pStyle w:val="TableParagraph"/>
              <w:spacing w:before="87"/>
              <w:ind w:left="11" w:right="1"/>
              <w:rPr>
                <w:sz w:val="20"/>
              </w:rPr>
            </w:pPr>
            <w:r>
              <w:rPr>
                <w:spacing w:val="-5"/>
                <w:sz w:val="20"/>
              </w:rPr>
              <w:t>61</w:t>
            </w:r>
          </w:p>
        </w:tc>
        <w:tc>
          <w:tcPr>
            <w:tcW w:w="968" w:type="dxa"/>
            <w:shd w:val="clear" w:color="auto" w:fill="F3F3F3"/>
          </w:tcPr>
          <w:p w14:paraId="0FC5E934" w14:textId="77777777" w:rsidR="00A1625A" w:rsidRDefault="00C17A18">
            <w:pPr>
              <w:pStyle w:val="TableParagraph"/>
              <w:spacing w:before="87"/>
              <w:ind w:left="11" w:right="1"/>
              <w:rPr>
                <w:sz w:val="20"/>
              </w:rPr>
            </w:pPr>
            <w:r>
              <w:rPr>
                <w:spacing w:val="-2"/>
                <w:sz w:val="20"/>
              </w:rPr>
              <w:t>12.1%</w:t>
            </w:r>
          </w:p>
        </w:tc>
        <w:tc>
          <w:tcPr>
            <w:tcW w:w="1191" w:type="dxa"/>
          </w:tcPr>
          <w:p w14:paraId="36903473" w14:textId="77777777" w:rsidR="00A1625A" w:rsidRDefault="00C17A18">
            <w:pPr>
              <w:pStyle w:val="TableParagraph"/>
              <w:spacing w:before="87"/>
              <w:ind w:left="12"/>
              <w:rPr>
                <w:sz w:val="20"/>
              </w:rPr>
            </w:pPr>
            <w:r>
              <w:rPr>
                <w:spacing w:val="-5"/>
                <w:sz w:val="20"/>
              </w:rPr>
              <w:t>53</w:t>
            </w:r>
          </w:p>
        </w:tc>
        <w:tc>
          <w:tcPr>
            <w:tcW w:w="897" w:type="dxa"/>
          </w:tcPr>
          <w:p w14:paraId="55390155" w14:textId="77777777" w:rsidR="00A1625A" w:rsidRDefault="00C17A18">
            <w:pPr>
              <w:pStyle w:val="TableParagraph"/>
              <w:spacing w:before="87"/>
              <w:ind w:left="14" w:right="3"/>
              <w:rPr>
                <w:sz w:val="20"/>
              </w:rPr>
            </w:pPr>
            <w:r>
              <w:rPr>
                <w:spacing w:val="-2"/>
                <w:sz w:val="20"/>
              </w:rPr>
              <w:t>11.3%</w:t>
            </w:r>
          </w:p>
        </w:tc>
        <w:tc>
          <w:tcPr>
            <w:tcW w:w="1172" w:type="dxa"/>
          </w:tcPr>
          <w:p w14:paraId="06F506C1" w14:textId="77777777" w:rsidR="00A1625A" w:rsidRDefault="00C17A18">
            <w:pPr>
              <w:pStyle w:val="TableParagraph"/>
              <w:spacing w:before="87"/>
              <w:ind w:left="14"/>
              <w:rPr>
                <w:sz w:val="20"/>
              </w:rPr>
            </w:pPr>
            <w:r>
              <w:rPr>
                <w:spacing w:val="-5"/>
                <w:sz w:val="20"/>
              </w:rPr>
              <w:t>171</w:t>
            </w:r>
          </w:p>
        </w:tc>
        <w:tc>
          <w:tcPr>
            <w:tcW w:w="918" w:type="dxa"/>
            <w:shd w:val="clear" w:color="auto" w:fill="F3F3F3"/>
          </w:tcPr>
          <w:p w14:paraId="0110CAAC" w14:textId="77777777" w:rsidR="00A1625A" w:rsidRDefault="00C17A18">
            <w:pPr>
              <w:pStyle w:val="TableParagraph"/>
              <w:spacing w:before="87"/>
              <w:ind w:left="14" w:right="1"/>
              <w:rPr>
                <w:sz w:val="20"/>
              </w:rPr>
            </w:pPr>
            <w:r>
              <w:rPr>
                <w:spacing w:val="-2"/>
                <w:sz w:val="20"/>
              </w:rPr>
              <w:t>12.9%</w:t>
            </w:r>
          </w:p>
        </w:tc>
      </w:tr>
      <w:tr w:rsidR="00A1625A" w14:paraId="4B12A4F2" w14:textId="77777777">
        <w:trPr>
          <w:trHeight w:val="367"/>
        </w:trPr>
        <w:tc>
          <w:tcPr>
            <w:tcW w:w="1217" w:type="dxa"/>
            <w:shd w:val="clear" w:color="auto" w:fill="E6E6E6"/>
          </w:tcPr>
          <w:p w14:paraId="1DBD51B3" w14:textId="77777777" w:rsidR="00A1625A" w:rsidRDefault="00C17A18">
            <w:pPr>
              <w:pStyle w:val="TableParagraph"/>
              <w:spacing w:before="61"/>
              <w:ind w:left="107"/>
              <w:jc w:val="left"/>
              <w:rPr>
                <w:b/>
                <w:sz w:val="20"/>
              </w:rPr>
            </w:pPr>
            <w:r>
              <w:rPr>
                <w:b/>
                <w:spacing w:val="-2"/>
                <w:sz w:val="20"/>
              </w:rPr>
              <w:t>Other</w:t>
            </w:r>
          </w:p>
        </w:tc>
        <w:tc>
          <w:tcPr>
            <w:tcW w:w="1231" w:type="dxa"/>
          </w:tcPr>
          <w:p w14:paraId="02F40B2F" w14:textId="77777777" w:rsidR="00A1625A" w:rsidRDefault="00C17A18">
            <w:pPr>
              <w:pStyle w:val="TableParagraph"/>
              <w:spacing w:before="61"/>
              <w:ind w:left="10" w:right="1"/>
              <w:rPr>
                <w:sz w:val="20"/>
              </w:rPr>
            </w:pPr>
            <w:r>
              <w:rPr>
                <w:spacing w:val="-5"/>
                <w:sz w:val="20"/>
              </w:rPr>
              <w:t>23</w:t>
            </w:r>
          </w:p>
        </w:tc>
        <w:tc>
          <w:tcPr>
            <w:tcW w:w="858" w:type="dxa"/>
            <w:shd w:val="clear" w:color="auto" w:fill="F3F3F3"/>
          </w:tcPr>
          <w:p w14:paraId="675DC4AB" w14:textId="77777777" w:rsidR="00A1625A" w:rsidRDefault="00C17A18">
            <w:pPr>
              <w:pStyle w:val="TableParagraph"/>
              <w:spacing w:before="61"/>
              <w:ind w:left="10"/>
              <w:rPr>
                <w:sz w:val="20"/>
              </w:rPr>
            </w:pPr>
            <w:r>
              <w:rPr>
                <w:spacing w:val="-4"/>
                <w:sz w:val="20"/>
              </w:rPr>
              <w:t>6.5%</w:t>
            </w:r>
          </w:p>
        </w:tc>
        <w:tc>
          <w:tcPr>
            <w:tcW w:w="1122" w:type="dxa"/>
          </w:tcPr>
          <w:p w14:paraId="134EAF9D" w14:textId="77777777" w:rsidR="00A1625A" w:rsidRDefault="00C17A18">
            <w:pPr>
              <w:pStyle w:val="TableParagraph"/>
              <w:spacing w:before="61"/>
              <w:ind w:left="11" w:right="1"/>
              <w:rPr>
                <w:sz w:val="20"/>
              </w:rPr>
            </w:pPr>
            <w:r>
              <w:rPr>
                <w:spacing w:val="-5"/>
                <w:sz w:val="20"/>
              </w:rPr>
              <w:t>30</w:t>
            </w:r>
          </w:p>
        </w:tc>
        <w:tc>
          <w:tcPr>
            <w:tcW w:w="968" w:type="dxa"/>
            <w:shd w:val="clear" w:color="auto" w:fill="F3F3F3"/>
          </w:tcPr>
          <w:p w14:paraId="4CB3DC32" w14:textId="77777777" w:rsidR="00A1625A" w:rsidRDefault="00C17A18">
            <w:pPr>
              <w:pStyle w:val="TableParagraph"/>
              <w:spacing w:before="61"/>
              <w:ind w:left="11"/>
              <w:rPr>
                <w:sz w:val="20"/>
              </w:rPr>
            </w:pPr>
            <w:r>
              <w:rPr>
                <w:spacing w:val="-4"/>
                <w:sz w:val="20"/>
              </w:rPr>
              <w:t>6.0%</w:t>
            </w:r>
          </w:p>
        </w:tc>
        <w:tc>
          <w:tcPr>
            <w:tcW w:w="1191" w:type="dxa"/>
          </w:tcPr>
          <w:p w14:paraId="2B1352EA" w14:textId="77777777" w:rsidR="00A1625A" w:rsidRDefault="00C17A18">
            <w:pPr>
              <w:pStyle w:val="TableParagraph"/>
              <w:spacing w:before="61"/>
              <w:ind w:left="12"/>
              <w:rPr>
                <w:sz w:val="20"/>
              </w:rPr>
            </w:pPr>
            <w:r>
              <w:rPr>
                <w:spacing w:val="-5"/>
                <w:sz w:val="20"/>
              </w:rPr>
              <w:t>26</w:t>
            </w:r>
          </w:p>
        </w:tc>
        <w:tc>
          <w:tcPr>
            <w:tcW w:w="897" w:type="dxa"/>
          </w:tcPr>
          <w:p w14:paraId="1F60B24D" w14:textId="77777777" w:rsidR="00A1625A" w:rsidRDefault="00C17A18">
            <w:pPr>
              <w:pStyle w:val="TableParagraph"/>
              <w:spacing w:before="61"/>
              <w:ind w:left="14"/>
              <w:rPr>
                <w:sz w:val="20"/>
              </w:rPr>
            </w:pPr>
            <w:r>
              <w:rPr>
                <w:spacing w:val="-4"/>
                <w:sz w:val="20"/>
              </w:rPr>
              <w:t>5.5%</w:t>
            </w:r>
          </w:p>
        </w:tc>
        <w:tc>
          <w:tcPr>
            <w:tcW w:w="1172" w:type="dxa"/>
          </w:tcPr>
          <w:p w14:paraId="5BA4FEE6" w14:textId="77777777" w:rsidR="00A1625A" w:rsidRDefault="00C17A18">
            <w:pPr>
              <w:pStyle w:val="TableParagraph"/>
              <w:spacing w:before="61"/>
              <w:ind w:left="14"/>
              <w:rPr>
                <w:sz w:val="20"/>
              </w:rPr>
            </w:pPr>
            <w:r>
              <w:rPr>
                <w:spacing w:val="-5"/>
                <w:sz w:val="20"/>
              </w:rPr>
              <w:t>79</w:t>
            </w:r>
          </w:p>
        </w:tc>
        <w:tc>
          <w:tcPr>
            <w:tcW w:w="918" w:type="dxa"/>
            <w:shd w:val="clear" w:color="auto" w:fill="F3F3F3"/>
          </w:tcPr>
          <w:p w14:paraId="63D3AFF8" w14:textId="77777777" w:rsidR="00A1625A" w:rsidRDefault="00C17A18">
            <w:pPr>
              <w:pStyle w:val="TableParagraph"/>
              <w:spacing w:before="61"/>
              <w:ind w:left="14"/>
              <w:rPr>
                <w:sz w:val="20"/>
              </w:rPr>
            </w:pPr>
            <w:r>
              <w:rPr>
                <w:spacing w:val="-4"/>
                <w:sz w:val="20"/>
              </w:rPr>
              <w:t>6.0%</w:t>
            </w:r>
          </w:p>
        </w:tc>
      </w:tr>
    </w:tbl>
    <w:p w14:paraId="254EA850" w14:textId="77777777" w:rsidR="00A1625A" w:rsidRDefault="00C17A18">
      <w:pPr>
        <w:spacing w:before="3"/>
        <w:ind w:left="1079" w:right="1147"/>
        <w:rPr>
          <w:sz w:val="20"/>
        </w:rPr>
      </w:pPr>
      <w:r>
        <w:rPr>
          <w:sz w:val="20"/>
        </w:rPr>
        <w:t>*Because refugee tours focused on the community’s specific concerns, the materials and activities they experienced were different from most visitors’ experiences. The refugee evaluation therefore contained a different set of options to better represent this experience. Likewise, this part of the evaluation was done as a group</w:t>
      </w:r>
      <w:r>
        <w:rPr>
          <w:spacing w:val="-3"/>
          <w:sz w:val="20"/>
        </w:rPr>
        <w:t xml:space="preserve"> </w:t>
      </w:r>
      <w:r>
        <w:rPr>
          <w:sz w:val="20"/>
        </w:rPr>
        <w:t>to</w:t>
      </w:r>
      <w:r>
        <w:rPr>
          <w:spacing w:val="-3"/>
          <w:sz w:val="20"/>
        </w:rPr>
        <w:t xml:space="preserve"> </w:t>
      </w:r>
      <w:r>
        <w:rPr>
          <w:sz w:val="20"/>
        </w:rPr>
        <w:t>help</w:t>
      </w:r>
      <w:r>
        <w:rPr>
          <w:spacing w:val="-3"/>
          <w:sz w:val="20"/>
        </w:rPr>
        <w:t xml:space="preserve"> </w:t>
      </w:r>
      <w:r>
        <w:rPr>
          <w:sz w:val="20"/>
        </w:rPr>
        <w:t>bridge</w:t>
      </w:r>
      <w:r>
        <w:rPr>
          <w:spacing w:val="-4"/>
          <w:sz w:val="20"/>
        </w:rPr>
        <w:t xml:space="preserve"> </w:t>
      </w:r>
      <w:r>
        <w:rPr>
          <w:sz w:val="20"/>
        </w:rPr>
        <w:t>the</w:t>
      </w:r>
      <w:r>
        <w:rPr>
          <w:spacing w:val="-2"/>
          <w:sz w:val="20"/>
        </w:rPr>
        <w:t xml:space="preserve"> </w:t>
      </w:r>
      <w:r>
        <w:rPr>
          <w:sz w:val="20"/>
        </w:rPr>
        <w:t>language</w:t>
      </w:r>
      <w:r>
        <w:rPr>
          <w:spacing w:val="-4"/>
          <w:sz w:val="20"/>
        </w:rPr>
        <w:t xml:space="preserve"> </w:t>
      </w:r>
      <w:r>
        <w:rPr>
          <w:sz w:val="20"/>
        </w:rPr>
        <w:t>barrier,</w:t>
      </w:r>
      <w:r>
        <w:rPr>
          <w:spacing w:val="-2"/>
          <w:sz w:val="20"/>
        </w:rPr>
        <w:t xml:space="preserve"> </w:t>
      </w:r>
      <w:r>
        <w:rPr>
          <w:sz w:val="20"/>
        </w:rPr>
        <w:t>so</w:t>
      </w:r>
      <w:r>
        <w:rPr>
          <w:spacing w:val="-2"/>
          <w:sz w:val="20"/>
        </w:rPr>
        <w:t xml:space="preserve"> </w:t>
      </w:r>
      <w:r>
        <w:rPr>
          <w:sz w:val="20"/>
        </w:rPr>
        <w:t>individual</w:t>
      </w:r>
      <w:r>
        <w:rPr>
          <w:spacing w:val="-3"/>
          <w:sz w:val="20"/>
        </w:rPr>
        <w:t xml:space="preserve"> </w:t>
      </w:r>
      <w:r>
        <w:rPr>
          <w:sz w:val="20"/>
        </w:rPr>
        <w:t>answers</w:t>
      </w:r>
      <w:r>
        <w:rPr>
          <w:spacing w:val="-2"/>
          <w:sz w:val="20"/>
        </w:rPr>
        <w:t xml:space="preserve"> </w:t>
      </w:r>
      <w:r>
        <w:rPr>
          <w:sz w:val="20"/>
        </w:rPr>
        <w:t>are,</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most</w:t>
      </w:r>
      <w:r>
        <w:rPr>
          <w:spacing w:val="-3"/>
          <w:sz w:val="20"/>
        </w:rPr>
        <w:t xml:space="preserve"> </w:t>
      </w:r>
      <w:r>
        <w:rPr>
          <w:sz w:val="20"/>
        </w:rPr>
        <w:t>part,</w:t>
      </w:r>
      <w:r>
        <w:rPr>
          <w:spacing w:val="-4"/>
          <w:sz w:val="20"/>
        </w:rPr>
        <w:t xml:space="preserve"> </w:t>
      </w:r>
      <w:r>
        <w:rPr>
          <w:sz w:val="20"/>
        </w:rPr>
        <w:t>unavailable.</w:t>
      </w:r>
      <w:r>
        <w:rPr>
          <w:spacing w:val="-1"/>
          <w:sz w:val="20"/>
        </w:rPr>
        <w:t xml:space="preserve"> </w:t>
      </w:r>
      <w:r>
        <w:rPr>
          <w:sz w:val="20"/>
        </w:rPr>
        <w:t>Thus,</w:t>
      </w:r>
      <w:r>
        <w:rPr>
          <w:spacing w:val="-3"/>
          <w:sz w:val="20"/>
        </w:rPr>
        <w:t xml:space="preserve"> </w:t>
      </w:r>
      <w:r>
        <w:rPr>
          <w:sz w:val="20"/>
        </w:rPr>
        <w:t>the</w:t>
      </w:r>
      <w:r>
        <w:rPr>
          <w:spacing w:val="-4"/>
          <w:sz w:val="20"/>
        </w:rPr>
        <w:t xml:space="preserve"> </w:t>
      </w:r>
      <w:r>
        <w:rPr>
          <w:sz w:val="20"/>
        </w:rPr>
        <w:t>data sets are not comparable.</w:t>
      </w:r>
    </w:p>
    <w:p w14:paraId="559BDB14" w14:textId="77777777" w:rsidR="00A1625A" w:rsidRDefault="00A1625A">
      <w:pPr>
        <w:pStyle w:val="BodyText"/>
        <w:rPr>
          <w:sz w:val="20"/>
        </w:rPr>
      </w:pPr>
    </w:p>
    <w:p w14:paraId="57307C2F" w14:textId="77777777" w:rsidR="00A1625A" w:rsidRDefault="00A1625A">
      <w:pPr>
        <w:pStyle w:val="BodyText"/>
        <w:spacing w:before="25"/>
        <w:rPr>
          <w:sz w:val="20"/>
        </w:rPr>
      </w:pPr>
    </w:p>
    <w:p w14:paraId="7A1902D1" w14:textId="77777777" w:rsidR="00A1625A" w:rsidRDefault="00C17A18">
      <w:pPr>
        <w:pStyle w:val="BodyText"/>
        <w:spacing w:line="480" w:lineRule="auto"/>
        <w:ind w:left="1079" w:right="5389" w:firstLine="720"/>
      </w:pPr>
      <w:r>
        <w:rPr>
          <w:noProof/>
        </w:rPr>
        <mc:AlternateContent>
          <mc:Choice Requires="wpg">
            <w:drawing>
              <wp:anchor distT="0" distB="0" distL="0" distR="0" simplePos="0" relativeHeight="15730688" behindDoc="0" locked="0" layoutInCell="1" allowOverlap="1" wp14:anchorId="0D045F5B" wp14:editId="484E50D5">
                <wp:simplePos x="0" y="0"/>
                <wp:positionH relativeFrom="page">
                  <wp:posOffset>4229100</wp:posOffset>
                </wp:positionH>
                <wp:positionV relativeFrom="paragraph">
                  <wp:posOffset>-147818</wp:posOffset>
                </wp:positionV>
                <wp:extent cx="2552700" cy="3818890"/>
                <wp:effectExtent l="0" t="0" r="0" b="0"/>
                <wp:wrapNone/>
                <wp:docPr id="19" name="Group 19" descr="quote from a visi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3818890"/>
                          <a:chOff x="0" y="0"/>
                          <a:chExt cx="2552700" cy="3818890"/>
                        </a:xfrm>
                      </wpg:grpSpPr>
                      <wps:wsp>
                        <wps:cNvPr id="20" name="Graphic 20"/>
                        <wps:cNvSpPr/>
                        <wps:spPr>
                          <a:xfrm>
                            <a:off x="0" y="0"/>
                            <a:ext cx="2552700" cy="3818890"/>
                          </a:xfrm>
                          <a:custGeom>
                            <a:avLst/>
                            <a:gdLst/>
                            <a:ahLst/>
                            <a:cxnLst/>
                            <a:rect l="l" t="t" r="r" b="b"/>
                            <a:pathLst>
                              <a:path w="2552700" h="3818890">
                                <a:moveTo>
                                  <a:pt x="2491740" y="60960"/>
                                </a:moveTo>
                                <a:lnTo>
                                  <a:pt x="2476500" y="60960"/>
                                </a:lnTo>
                                <a:lnTo>
                                  <a:pt x="2476500" y="76200"/>
                                </a:lnTo>
                                <a:lnTo>
                                  <a:pt x="2476500" y="3742690"/>
                                </a:lnTo>
                                <a:lnTo>
                                  <a:pt x="76200" y="3742690"/>
                                </a:lnTo>
                                <a:lnTo>
                                  <a:pt x="76200" y="76200"/>
                                </a:lnTo>
                                <a:lnTo>
                                  <a:pt x="2476500" y="76200"/>
                                </a:lnTo>
                                <a:lnTo>
                                  <a:pt x="2476500" y="60960"/>
                                </a:lnTo>
                                <a:lnTo>
                                  <a:pt x="60960" y="60960"/>
                                </a:lnTo>
                                <a:lnTo>
                                  <a:pt x="60960" y="76200"/>
                                </a:lnTo>
                                <a:lnTo>
                                  <a:pt x="60960" y="3742690"/>
                                </a:lnTo>
                                <a:lnTo>
                                  <a:pt x="60960" y="3757930"/>
                                </a:lnTo>
                                <a:lnTo>
                                  <a:pt x="2491740" y="3757930"/>
                                </a:lnTo>
                                <a:lnTo>
                                  <a:pt x="2491740" y="3742956"/>
                                </a:lnTo>
                                <a:lnTo>
                                  <a:pt x="2491740" y="3742690"/>
                                </a:lnTo>
                                <a:lnTo>
                                  <a:pt x="2491740" y="76200"/>
                                </a:lnTo>
                                <a:lnTo>
                                  <a:pt x="2491740" y="60960"/>
                                </a:lnTo>
                                <a:close/>
                              </a:path>
                              <a:path w="2552700" h="3818890">
                                <a:moveTo>
                                  <a:pt x="2552700" y="0"/>
                                </a:moveTo>
                                <a:lnTo>
                                  <a:pt x="2506980" y="0"/>
                                </a:lnTo>
                                <a:lnTo>
                                  <a:pt x="2506980" y="45720"/>
                                </a:lnTo>
                                <a:lnTo>
                                  <a:pt x="2506980" y="3773170"/>
                                </a:lnTo>
                                <a:lnTo>
                                  <a:pt x="45707" y="3773170"/>
                                </a:lnTo>
                                <a:lnTo>
                                  <a:pt x="45707" y="45720"/>
                                </a:lnTo>
                                <a:lnTo>
                                  <a:pt x="2506980" y="45720"/>
                                </a:lnTo>
                                <a:lnTo>
                                  <a:pt x="2506980" y="0"/>
                                </a:lnTo>
                                <a:lnTo>
                                  <a:pt x="0" y="0"/>
                                </a:lnTo>
                                <a:lnTo>
                                  <a:pt x="0" y="45720"/>
                                </a:lnTo>
                                <a:lnTo>
                                  <a:pt x="0" y="3773170"/>
                                </a:lnTo>
                                <a:lnTo>
                                  <a:pt x="0" y="3818890"/>
                                </a:lnTo>
                                <a:lnTo>
                                  <a:pt x="2552700" y="3818890"/>
                                </a:lnTo>
                                <a:lnTo>
                                  <a:pt x="2552700" y="3773424"/>
                                </a:lnTo>
                                <a:lnTo>
                                  <a:pt x="2552700" y="3773170"/>
                                </a:lnTo>
                                <a:lnTo>
                                  <a:pt x="2552700" y="45720"/>
                                </a:lnTo>
                                <a:lnTo>
                                  <a:pt x="2552700"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213359" y="176529"/>
                            <a:ext cx="2139315" cy="1830705"/>
                          </a:xfrm>
                          <a:prstGeom prst="rect">
                            <a:avLst/>
                          </a:prstGeom>
                        </wps:spPr>
                        <wps:txbx>
                          <w:txbxContent>
                            <w:p w14:paraId="343FF2B1" w14:textId="77777777" w:rsidR="00A1625A" w:rsidRDefault="00C17A18">
                              <w:pPr>
                                <w:spacing w:line="399" w:lineRule="exact"/>
                                <w:jc w:val="both"/>
                                <w:rPr>
                                  <w:rFonts w:ascii="Times New Roman" w:hAnsi="Times New Roman"/>
                                  <w:sz w:val="36"/>
                                </w:rPr>
                              </w:pPr>
                              <w:r>
                                <w:rPr>
                                  <w:rFonts w:ascii="Times New Roman" w:hAnsi="Times New Roman"/>
                                  <w:sz w:val="36"/>
                                </w:rPr>
                                <w:t>“It’s</w:t>
                              </w:r>
                              <w:r>
                                <w:rPr>
                                  <w:rFonts w:ascii="Times New Roman" w:hAnsi="Times New Roman"/>
                                  <w:spacing w:val="47"/>
                                  <w:w w:val="150"/>
                                  <w:sz w:val="36"/>
                                </w:rPr>
                                <w:t xml:space="preserve"> </w:t>
                              </w:r>
                              <w:r>
                                <w:rPr>
                                  <w:rFonts w:ascii="Times New Roman" w:hAnsi="Times New Roman"/>
                                  <w:sz w:val="36"/>
                                </w:rPr>
                                <w:t>my</w:t>
                              </w:r>
                              <w:r>
                                <w:rPr>
                                  <w:rFonts w:ascii="Times New Roman" w:hAnsi="Times New Roman"/>
                                  <w:spacing w:val="49"/>
                                  <w:w w:val="150"/>
                                  <w:sz w:val="36"/>
                                </w:rPr>
                                <w:t xml:space="preserve"> </w:t>
                              </w:r>
                              <w:r>
                                <w:rPr>
                                  <w:rFonts w:ascii="Times New Roman" w:hAnsi="Times New Roman"/>
                                  <w:sz w:val="36"/>
                                </w:rPr>
                                <w:t>son’s</w:t>
                              </w:r>
                              <w:r>
                                <w:rPr>
                                  <w:rFonts w:ascii="Times New Roman" w:hAnsi="Times New Roman"/>
                                  <w:spacing w:val="49"/>
                                  <w:w w:val="150"/>
                                  <w:sz w:val="36"/>
                                </w:rPr>
                                <w:t xml:space="preserve"> </w:t>
                              </w:r>
                              <w:r>
                                <w:rPr>
                                  <w:rFonts w:ascii="Times New Roman" w:hAnsi="Times New Roman"/>
                                  <w:sz w:val="36"/>
                                </w:rPr>
                                <w:t>job</w:t>
                              </w:r>
                              <w:r>
                                <w:rPr>
                                  <w:rFonts w:ascii="Times New Roman" w:hAnsi="Times New Roman"/>
                                  <w:spacing w:val="50"/>
                                  <w:w w:val="150"/>
                                  <w:sz w:val="36"/>
                                </w:rPr>
                                <w:t xml:space="preserve"> </w:t>
                              </w:r>
                              <w:r>
                                <w:rPr>
                                  <w:rFonts w:ascii="Times New Roman" w:hAnsi="Times New Roman"/>
                                  <w:spacing w:val="-5"/>
                                  <w:sz w:val="36"/>
                                </w:rPr>
                                <w:t>to</w:t>
                              </w:r>
                            </w:p>
                            <w:p w14:paraId="144E2C9F" w14:textId="77777777" w:rsidR="00A1625A" w:rsidRDefault="00C17A18">
                              <w:pPr>
                                <w:ind w:right="18"/>
                                <w:jc w:val="both"/>
                                <w:rPr>
                                  <w:rFonts w:ascii="Times New Roman" w:hAnsi="Times New Roman"/>
                                  <w:sz w:val="36"/>
                                </w:rPr>
                              </w:pPr>
                              <w:r>
                                <w:rPr>
                                  <w:rFonts w:ascii="Times New Roman" w:hAnsi="Times New Roman"/>
                                  <w:sz w:val="36"/>
                                </w:rPr>
                                <w:t>clean the bathroom – he does the tub with ammonia and the toilet with bleach. I always thought he was trying to</w:t>
                              </w:r>
                              <w:r>
                                <w:rPr>
                                  <w:rFonts w:ascii="Times New Roman" w:hAnsi="Times New Roman"/>
                                  <w:spacing w:val="80"/>
                                  <w:w w:val="150"/>
                                  <w:sz w:val="36"/>
                                </w:rPr>
                                <w:t xml:space="preserve"> </w:t>
                              </w:r>
                              <w:r>
                                <w:rPr>
                                  <w:rFonts w:ascii="Times New Roman" w:hAnsi="Times New Roman"/>
                                  <w:sz w:val="36"/>
                                </w:rPr>
                                <w:t>get</w:t>
                              </w:r>
                              <w:r>
                                <w:rPr>
                                  <w:rFonts w:ascii="Times New Roman" w:hAnsi="Times New Roman"/>
                                  <w:spacing w:val="80"/>
                                  <w:w w:val="150"/>
                                  <w:sz w:val="36"/>
                                </w:rPr>
                                <w:t xml:space="preserve"> </w:t>
                              </w:r>
                              <w:r>
                                <w:rPr>
                                  <w:rFonts w:ascii="Times New Roman" w:hAnsi="Times New Roman"/>
                                  <w:sz w:val="36"/>
                                </w:rPr>
                                <w:t>out</w:t>
                              </w:r>
                              <w:r>
                                <w:rPr>
                                  <w:rFonts w:ascii="Times New Roman" w:hAnsi="Times New Roman"/>
                                  <w:spacing w:val="80"/>
                                  <w:w w:val="150"/>
                                  <w:sz w:val="36"/>
                                </w:rPr>
                                <w:t xml:space="preserve"> </w:t>
                              </w:r>
                              <w:r>
                                <w:rPr>
                                  <w:rFonts w:ascii="Times New Roman" w:hAnsi="Times New Roman"/>
                                  <w:sz w:val="36"/>
                                </w:rPr>
                                <w:t>of</w:t>
                              </w:r>
                              <w:r>
                                <w:rPr>
                                  <w:rFonts w:ascii="Times New Roman" w:hAnsi="Times New Roman"/>
                                  <w:spacing w:val="80"/>
                                  <w:w w:val="150"/>
                                  <w:sz w:val="36"/>
                                </w:rPr>
                                <w:t xml:space="preserve"> </w:t>
                              </w:r>
                              <w:r>
                                <w:rPr>
                                  <w:rFonts w:ascii="Times New Roman" w:hAnsi="Times New Roman"/>
                                  <w:sz w:val="36"/>
                                </w:rPr>
                                <w:t>it</w:t>
                              </w:r>
                            </w:p>
                          </w:txbxContent>
                        </wps:txbx>
                        <wps:bodyPr wrap="square" lIns="0" tIns="0" rIns="0" bIns="0" rtlCol="0">
                          <a:noAutofit/>
                        </wps:bodyPr>
                      </wps:wsp>
                      <wps:wsp>
                        <wps:cNvPr id="22" name="Textbox 22"/>
                        <wps:cNvSpPr txBox="1"/>
                        <wps:spPr>
                          <a:xfrm>
                            <a:off x="213359" y="2016759"/>
                            <a:ext cx="1743710" cy="253365"/>
                          </a:xfrm>
                          <a:prstGeom prst="rect">
                            <a:avLst/>
                          </a:prstGeom>
                        </wps:spPr>
                        <wps:txbx>
                          <w:txbxContent>
                            <w:p w14:paraId="60865E37" w14:textId="77777777" w:rsidR="00A1625A" w:rsidRDefault="00C17A18">
                              <w:pPr>
                                <w:tabs>
                                  <w:tab w:val="left" w:pos="1402"/>
                                  <w:tab w:val="left" w:pos="2205"/>
                                </w:tabs>
                                <w:spacing w:line="399" w:lineRule="exact"/>
                                <w:rPr>
                                  <w:rFonts w:ascii="Times New Roman"/>
                                  <w:sz w:val="36"/>
                                </w:rPr>
                              </w:pPr>
                              <w:r>
                                <w:rPr>
                                  <w:rFonts w:ascii="Times New Roman"/>
                                  <w:spacing w:val="-2"/>
                                  <w:sz w:val="36"/>
                                </w:rPr>
                                <w:t>saying</w:t>
                              </w:r>
                              <w:r>
                                <w:rPr>
                                  <w:rFonts w:ascii="Times New Roman"/>
                                  <w:sz w:val="36"/>
                                </w:rPr>
                                <w:tab/>
                              </w:r>
                              <w:r>
                                <w:rPr>
                                  <w:rFonts w:ascii="Times New Roman"/>
                                  <w:spacing w:val="-5"/>
                                  <w:sz w:val="36"/>
                                </w:rPr>
                                <w:t>he</w:t>
                              </w:r>
                              <w:r>
                                <w:rPr>
                                  <w:rFonts w:ascii="Times New Roman"/>
                                  <w:sz w:val="36"/>
                                </w:rPr>
                                <w:tab/>
                              </w:r>
                              <w:r>
                                <w:rPr>
                                  <w:rFonts w:ascii="Times New Roman"/>
                                  <w:spacing w:val="-5"/>
                                  <w:sz w:val="36"/>
                                </w:rPr>
                                <w:t>had</w:t>
                              </w:r>
                            </w:p>
                          </w:txbxContent>
                        </wps:txbx>
                        <wps:bodyPr wrap="square" lIns="0" tIns="0" rIns="0" bIns="0" rtlCol="0">
                          <a:noAutofit/>
                        </wps:bodyPr>
                      </wps:wsp>
                      <wps:wsp>
                        <wps:cNvPr id="23" name="Textbox 23"/>
                        <wps:cNvSpPr txBox="1"/>
                        <wps:spPr>
                          <a:xfrm>
                            <a:off x="2110903" y="1753869"/>
                            <a:ext cx="241935" cy="516255"/>
                          </a:xfrm>
                          <a:prstGeom prst="rect">
                            <a:avLst/>
                          </a:prstGeom>
                        </wps:spPr>
                        <wps:txbx>
                          <w:txbxContent>
                            <w:p w14:paraId="3707DAB4" w14:textId="77777777" w:rsidR="00A1625A" w:rsidRDefault="00C17A18">
                              <w:pPr>
                                <w:spacing w:line="399" w:lineRule="exact"/>
                                <w:ind w:right="18"/>
                                <w:jc w:val="right"/>
                                <w:rPr>
                                  <w:rFonts w:ascii="Times New Roman"/>
                                  <w:sz w:val="36"/>
                                </w:rPr>
                              </w:pPr>
                              <w:r>
                                <w:rPr>
                                  <w:rFonts w:ascii="Times New Roman"/>
                                  <w:spacing w:val="-5"/>
                                  <w:sz w:val="36"/>
                                </w:rPr>
                                <w:t>by</w:t>
                              </w:r>
                            </w:p>
                            <w:p w14:paraId="435E0F32" w14:textId="77777777" w:rsidR="00A1625A" w:rsidRDefault="00C17A18">
                              <w:pPr>
                                <w:ind w:right="18"/>
                                <w:jc w:val="right"/>
                                <w:rPr>
                                  <w:rFonts w:ascii="Times New Roman"/>
                                  <w:sz w:val="36"/>
                                </w:rPr>
                              </w:pPr>
                              <w:r>
                                <w:rPr>
                                  <w:rFonts w:ascii="Times New Roman"/>
                                  <w:spacing w:val="-10"/>
                                  <w:sz w:val="36"/>
                                </w:rPr>
                                <w:t>a</w:t>
                              </w:r>
                            </w:p>
                          </w:txbxContent>
                        </wps:txbx>
                        <wps:bodyPr wrap="square" lIns="0" tIns="0" rIns="0" bIns="0" rtlCol="0">
                          <a:noAutofit/>
                        </wps:bodyPr>
                      </wps:wsp>
                      <wps:wsp>
                        <wps:cNvPr id="24" name="Textbox 24"/>
                        <wps:cNvSpPr txBox="1"/>
                        <wps:spPr>
                          <a:xfrm>
                            <a:off x="213359" y="2279649"/>
                            <a:ext cx="2139315" cy="1304290"/>
                          </a:xfrm>
                          <a:prstGeom prst="rect">
                            <a:avLst/>
                          </a:prstGeom>
                        </wps:spPr>
                        <wps:txbx>
                          <w:txbxContent>
                            <w:p w14:paraId="7D1D3AA7" w14:textId="77777777" w:rsidR="00A1625A" w:rsidRDefault="00C17A18">
                              <w:pPr>
                                <w:spacing w:line="399" w:lineRule="exact"/>
                                <w:jc w:val="both"/>
                                <w:rPr>
                                  <w:rFonts w:ascii="Times New Roman"/>
                                  <w:sz w:val="36"/>
                                </w:rPr>
                              </w:pPr>
                              <w:r>
                                <w:rPr>
                                  <w:rFonts w:ascii="Times New Roman"/>
                                  <w:sz w:val="36"/>
                                </w:rPr>
                                <w:t>headache,</w:t>
                              </w:r>
                              <w:r>
                                <w:rPr>
                                  <w:rFonts w:ascii="Times New Roman"/>
                                  <w:spacing w:val="27"/>
                                  <w:sz w:val="36"/>
                                </w:rPr>
                                <w:t xml:space="preserve">  </w:t>
                              </w:r>
                              <w:r>
                                <w:rPr>
                                  <w:rFonts w:ascii="Times New Roman"/>
                                  <w:sz w:val="36"/>
                                </w:rPr>
                                <w:t>but</w:t>
                              </w:r>
                              <w:r>
                                <w:rPr>
                                  <w:rFonts w:ascii="Times New Roman"/>
                                  <w:spacing w:val="28"/>
                                  <w:sz w:val="36"/>
                                </w:rPr>
                                <w:t xml:space="preserve">  </w:t>
                              </w:r>
                              <w:r>
                                <w:rPr>
                                  <w:rFonts w:ascii="Times New Roman"/>
                                  <w:sz w:val="36"/>
                                </w:rPr>
                                <w:t>now</w:t>
                              </w:r>
                              <w:r>
                                <w:rPr>
                                  <w:rFonts w:ascii="Times New Roman"/>
                                  <w:spacing w:val="27"/>
                                  <w:sz w:val="36"/>
                                </w:rPr>
                                <w:t xml:space="preserve">  </w:t>
                              </w:r>
                              <w:r>
                                <w:rPr>
                                  <w:rFonts w:ascii="Times New Roman"/>
                                  <w:spacing w:val="-10"/>
                                  <w:sz w:val="36"/>
                                </w:rPr>
                                <w:t>I</w:t>
                              </w:r>
                            </w:p>
                            <w:p w14:paraId="656018B8" w14:textId="77777777" w:rsidR="00A1625A" w:rsidRDefault="00C17A18">
                              <w:pPr>
                                <w:ind w:right="18"/>
                                <w:jc w:val="both"/>
                                <w:rPr>
                                  <w:rFonts w:ascii="Times New Roman" w:hAnsi="Times New Roman"/>
                                  <w:sz w:val="36"/>
                                </w:rPr>
                              </w:pPr>
                              <w:r>
                                <w:rPr>
                                  <w:rFonts w:ascii="Times New Roman" w:hAnsi="Times New Roman"/>
                                  <w:sz w:val="36"/>
                                </w:rPr>
                                <w:t>now it’s real and that it’s dangerous for him to use those together.”</w:t>
                              </w:r>
                            </w:p>
                            <w:p w14:paraId="32A13505" w14:textId="77777777" w:rsidR="00A1625A" w:rsidRDefault="00C17A18">
                              <w:pPr>
                                <w:spacing w:line="413" w:lineRule="exact"/>
                                <w:ind w:left="2320"/>
                                <w:jc w:val="both"/>
                                <w:rPr>
                                  <w:rFonts w:ascii="Times New Roman"/>
                                  <w:sz w:val="24"/>
                                </w:rPr>
                              </w:pPr>
                              <w:r>
                                <w:rPr>
                                  <w:rFonts w:ascii="Times New Roman"/>
                                  <w:sz w:val="36"/>
                                </w:rPr>
                                <w:t>-</w:t>
                              </w:r>
                              <w:r>
                                <w:rPr>
                                  <w:rFonts w:ascii="Times New Roman"/>
                                  <w:spacing w:val="30"/>
                                  <w:sz w:val="36"/>
                                </w:rPr>
                                <w:t xml:space="preserve">  </w:t>
                              </w:r>
                              <w:r>
                                <w:rPr>
                                  <w:rFonts w:ascii="Times New Roman"/>
                                  <w:spacing w:val="-2"/>
                                  <w:sz w:val="24"/>
                                </w:rPr>
                                <w:t>Visitor</w:t>
                              </w:r>
                            </w:p>
                          </w:txbxContent>
                        </wps:txbx>
                        <wps:bodyPr wrap="square" lIns="0" tIns="0" rIns="0" bIns="0" rtlCol="0">
                          <a:noAutofit/>
                        </wps:bodyPr>
                      </wps:wsp>
                    </wpg:wgp>
                  </a:graphicData>
                </a:graphic>
              </wp:anchor>
            </w:drawing>
          </mc:Choice>
          <mc:Fallback>
            <w:pict>
              <v:group w14:anchorId="0D045F5B" id="Group 19" o:spid="_x0000_s1039" alt="quote from a visitor" style="position:absolute;left:0;text-align:left;margin-left:333pt;margin-top:-11.65pt;width:201pt;height:300.7pt;z-index:15730688;mso-wrap-distance-left:0;mso-wrap-distance-right:0;mso-position-horizontal-relative:page" coordsize="25527,3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">
                <v:shape id="Graphic 20" o:spid="_x0000_s1040" style="position:absolute;width:25527;height:38188;visibility:visible;mso-wrap-style:square;v-text-anchor:top" coordsize="2552700,381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" path="m2491740,60960r-15240,l2476500,76200r,3666490l76200,3742690r,-3666490l2476500,76200r,-15240l60960,60960r,15240l60960,3742690r,15240l2491740,3757930r,-14974l2491740,3742690r,-3666490l2491740,60960xem2552700,r-45720,l2506980,45720r,3727450l45707,3773170r,-3727450l2506980,45720r,-45720l,,,45720,,3773170r,45720l2552700,3818890r,-45466l2552700,3773170r,-3727450l2552700,xe" fillcolor="black" stroked="f">
                  <v:path arrowok="t"/>
                </v:shape>
                <v:shape id="Textbox 21" o:spid="_x0000_s1041" type="#_x0000_t202" style="position:absolute;left:2133;top:1765;width:21393;height:18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43FF2B1" w14:textId="77777777" w:rsidR="00A1625A" w:rsidRDefault="00C17A18">
                        <w:pPr>
                          <w:spacing w:line="399" w:lineRule="exact"/>
                          <w:jc w:val="both"/>
                          <w:rPr>
                            <w:rFonts w:ascii="Times New Roman" w:hAnsi="Times New Roman"/>
                            <w:sz w:val="36"/>
                          </w:rPr>
                        </w:pPr>
                        <w:r>
                          <w:rPr>
                            <w:rFonts w:ascii="Times New Roman" w:hAnsi="Times New Roman"/>
                            <w:sz w:val="36"/>
                          </w:rPr>
                          <w:t>“It’s</w:t>
                        </w:r>
                        <w:r>
                          <w:rPr>
                            <w:rFonts w:ascii="Times New Roman" w:hAnsi="Times New Roman"/>
                            <w:spacing w:val="47"/>
                            <w:w w:val="150"/>
                            <w:sz w:val="36"/>
                          </w:rPr>
                          <w:t xml:space="preserve"> </w:t>
                        </w:r>
                        <w:r>
                          <w:rPr>
                            <w:rFonts w:ascii="Times New Roman" w:hAnsi="Times New Roman"/>
                            <w:sz w:val="36"/>
                          </w:rPr>
                          <w:t>my</w:t>
                        </w:r>
                        <w:r>
                          <w:rPr>
                            <w:rFonts w:ascii="Times New Roman" w:hAnsi="Times New Roman"/>
                            <w:spacing w:val="49"/>
                            <w:w w:val="150"/>
                            <w:sz w:val="36"/>
                          </w:rPr>
                          <w:t xml:space="preserve"> </w:t>
                        </w:r>
                        <w:r>
                          <w:rPr>
                            <w:rFonts w:ascii="Times New Roman" w:hAnsi="Times New Roman"/>
                            <w:sz w:val="36"/>
                          </w:rPr>
                          <w:t>son’s</w:t>
                        </w:r>
                        <w:r>
                          <w:rPr>
                            <w:rFonts w:ascii="Times New Roman" w:hAnsi="Times New Roman"/>
                            <w:spacing w:val="49"/>
                            <w:w w:val="150"/>
                            <w:sz w:val="36"/>
                          </w:rPr>
                          <w:t xml:space="preserve"> </w:t>
                        </w:r>
                        <w:r>
                          <w:rPr>
                            <w:rFonts w:ascii="Times New Roman" w:hAnsi="Times New Roman"/>
                            <w:sz w:val="36"/>
                          </w:rPr>
                          <w:t>job</w:t>
                        </w:r>
                        <w:r>
                          <w:rPr>
                            <w:rFonts w:ascii="Times New Roman" w:hAnsi="Times New Roman"/>
                            <w:spacing w:val="50"/>
                            <w:w w:val="150"/>
                            <w:sz w:val="36"/>
                          </w:rPr>
                          <w:t xml:space="preserve"> </w:t>
                        </w:r>
                        <w:r>
                          <w:rPr>
                            <w:rFonts w:ascii="Times New Roman" w:hAnsi="Times New Roman"/>
                            <w:spacing w:val="-5"/>
                            <w:sz w:val="36"/>
                          </w:rPr>
                          <w:t>to</w:t>
                        </w:r>
                      </w:p>
                      <w:p w14:paraId="144E2C9F" w14:textId="77777777" w:rsidR="00A1625A" w:rsidRDefault="00C17A18">
                        <w:pPr>
                          <w:ind w:right="18"/>
                          <w:jc w:val="both"/>
                          <w:rPr>
                            <w:rFonts w:ascii="Times New Roman" w:hAnsi="Times New Roman"/>
                            <w:sz w:val="36"/>
                          </w:rPr>
                        </w:pPr>
                        <w:r>
                          <w:rPr>
                            <w:rFonts w:ascii="Times New Roman" w:hAnsi="Times New Roman"/>
                            <w:sz w:val="36"/>
                          </w:rPr>
                          <w:t>clean the bathroom – he does the tub with ammonia and the toilet with bleach. I always thought he was trying to</w:t>
                        </w:r>
                        <w:r>
                          <w:rPr>
                            <w:rFonts w:ascii="Times New Roman" w:hAnsi="Times New Roman"/>
                            <w:spacing w:val="80"/>
                            <w:w w:val="150"/>
                            <w:sz w:val="36"/>
                          </w:rPr>
                          <w:t xml:space="preserve"> </w:t>
                        </w:r>
                        <w:r>
                          <w:rPr>
                            <w:rFonts w:ascii="Times New Roman" w:hAnsi="Times New Roman"/>
                            <w:sz w:val="36"/>
                          </w:rPr>
                          <w:t>get</w:t>
                        </w:r>
                        <w:r>
                          <w:rPr>
                            <w:rFonts w:ascii="Times New Roman" w:hAnsi="Times New Roman"/>
                            <w:spacing w:val="80"/>
                            <w:w w:val="150"/>
                            <w:sz w:val="36"/>
                          </w:rPr>
                          <w:t xml:space="preserve"> </w:t>
                        </w:r>
                        <w:r>
                          <w:rPr>
                            <w:rFonts w:ascii="Times New Roman" w:hAnsi="Times New Roman"/>
                            <w:sz w:val="36"/>
                          </w:rPr>
                          <w:t>out</w:t>
                        </w:r>
                        <w:r>
                          <w:rPr>
                            <w:rFonts w:ascii="Times New Roman" w:hAnsi="Times New Roman"/>
                            <w:spacing w:val="80"/>
                            <w:w w:val="150"/>
                            <w:sz w:val="36"/>
                          </w:rPr>
                          <w:t xml:space="preserve"> </w:t>
                        </w:r>
                        <w:r>
                          <w:rPr>
                            <w:rFonts w:ascii="Times New Roman" w:hAnsi="Times New Roman"/>
                            <w:sz w:val="36"/>
                          </w:rPr>
                          <w:t>of</w:t>
                        </w:r>
                        <w:r>
                          <w:rPr>
                            <w:rFonts w:ascii="Times New Roman" w:hAnsi="Times New Roman"/>
                            <w:spacing w:val="80"/>
                            <w:w w:val="150"/>
                            <w:sz w:val="36"/>
                          </w:rPr>
                          <w:t xml:space="preserve"> </w:t>
                        </w:r>
                        <w:r>
                          <w:rPr>
                            <w:rFonts w:ascii="Times New Roman" w:hAnsi="Times New Roman"/>
                            <w:sz w:val="36"/>
                          </w:rPr>
                          <w:t>it</w:t>
                        </w:r>
                      </w:p>
                    </w:txbxContent>
                  </v:textbox>
                </v:shape>
                <v:shape id="Textbox 22" o:spid="_x0000_s1042" type="#_x0000_t202" style="position:absolute;left:2133;top:20167;width:1743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865E37" w14:textId="77777777" w:rsidR="00A1625A" w:rsidRDefault="00C17A18">
                        <w:pPr>
                          <w:tabs>
                            <w:tab w:val="left" w:pos="1402"/>
                            <w:tab w:val="left" w:pos="2205"/>
                          </w:tabs>
                          <w:spacing w:line="399" w:lineRule="exact"/>
                          <w:rPr>
                            <w:rFonts w:ascii="Times New Roman"/>
                            <w:sz w:val="36"/>
                          </w:rPr>
                        </w:pPr>
                        <w:r>
                          <w:rPr>
                            <w:rFonts w:ascii="Times New Roman"/>
                            <w:spacing w:val="-2"/>
                            <w:sz w:val="36"/>
                          </w:rPr>
                          <w:t>saying</w:t>
                        </w:r>
                        <w:r>
                          <w:rPr>
                            <w:rFonts w:ascii="Times New Roman"/>
                            <w:sz w:val="36"/>
                          </w:rPr>
                          <w:tab/>
                        </w:r>
                        <w:r>
                          <w:rPr>
                            <w:rFonts w:ascii="Times New Roman"/>
                            <w:spacing w:val="-5"/>
                            <w:sz w:val="36"/>
                          </w:rPr>
                          <w:t>he</w:t>
                        </w:r>
                        <w:r>
                          <w:rPr>
                            <w:rFonts w:ascii="Times New Roman"/>
                            <w:sz w:val="36"/>
                          </w:rPr>
                          <w:tab/>
                        </w:r>
                        <w:r>
                          <w:rPr>
                            <w:rFonts w:ascii="Times New Roman"/>
                            <w:spacing w:val="-5"/>
                            <w:sz w:val="36"/>
                          </w:rPr>
                          <w:t>had</w:t>
                        </w:r>
                      </w:p>
                    </w:txbxContent>
                  </v:textbox>
                </v:shape>
                <v:shape id="Textbox 23" o:spid="_x0000_s1043" type="#_x0000_t202" style="position:absolute;left:21109;top:17538;width:2419;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707DAB4" w14:textId="77777777" w:rsidR="00A1625A" w:rsidRDefault="00C17A18">
                        <w:pPr>
                          <w:spacing w:line="399" w:lineRule="exact"/>
                          <w:ind w:right="18"/>
                          <w:jc w:val="right"/>
                          <w:rPr>
                            <w:rFonts w:ascii="Times New Roman"/>
                            <w:sz w:val="36"/>
                          </w:rPr>
                        </w:pPr>
                        <w:r>
                          <w:rPr>
                            <w:rFonts w:ascii="Times New Roman"/>
                            <w:spacing w:val="-5"/>
                            <w:sz w:val="36"/>
                          </w:rPr>
                          <w:t>by</w:t>
                        </w:r>
                      </w:p>
                      <w:p w14:paraId="435E0F32" w14:textId="77777777" w:rsidR="00A1625A" w:rsidRDefault="00C17A18">
                        <w:pPr>
                          <w:ind w:right="18"/>
                          <w:jc w:val="right"/>
                          <w:rPr>
                            <w:rFonts w:ascii="Times New Roman"/>
                            <w:sz w:val="36"/>
                          </w:rPr>
                        </w:pPr>
                        <w:r>
                          <w:rPr>
                            <w:rFonts w:ascii="Times New Roman"/>
                            <w:spacing w:val="-10"/>
                            <w:sz w:val="36"/>
                          </w:rPr>
                          <w:t>a</w:t>
                        </w:r>
                      </w:p>
                    </w:txbxContent>
                  </v:textbox>
                </v:shape>
                <v:shape id="Textbox 24" o:spid="_x0000_s1044" type="#_x0000_t202" style="position:absolute;left:2133;top:22796;width:21393;height:1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D1D3AA7" w14:textId="77777777" w:rsidR="00A1625A" w:rsidRDefault="00C17A18">
                        <w:pPr>
                          <w:spacing w:line="399" w:lineRule="exact"/>
                          <w:jc w:val="both"/>
                          <w:rPr>
                            <w:rFonts w:ascii="Times New Roman"/>
                            <w:sz w:val="36"/>
                          </w:rPr>
                        </w:pPr>
                        <w:r>
                          <w:rPr>
                            <w:rFonts w:ascii="Times New Roman"/>
                            <w:sz w:val="36"/>
                          </w:rPr>
                          <w:t>headache,</w:t>
                        </w:r>
                        <w:r>
                          <w:rPr>
                            <w:rFonts w:ascii="Times New Roman"/>
                            <w:spacing w:val="27"/>
                            <w:sz w:val="36"/>
                          </w:rPr>
                          <w:t xml:space="preserve">  </w:t>
                        </w:r>
                        <w:r>
                          <w:rPr>
                            <w:rFonts w:ascii="Times New Roman"/>
                            <w:sz w:val="36"/>
                          </w:rPr>
                          <w:t>but</w:t>
                        </w:r>
                        <w:r>
                          <w:rPr>
                            <w:rFonts w:ascii="Times New Roman"/>
                            <w:spacing w:val="28"/>
                            <w:sz w:val="36"/>
                          </w:rPr>
                          <w:t xml:space="preserve">  </w:t>
                        </w:r>
                        <w:r>
                          <w:rPr>
                            <w:rFonts w:ascii="Times New Roman"/>
                            <w:sz w:val="36"/>
                          </w:rPr>
                          <w:t>now</w:t>
                        </w:r>
                        <w:r>
                          <w:rPr>
                            <w:rFonts w:ascii="Times New Roman"/>
                            <w:spacing w:val="27"/>
                            <w:sz w:val="36"/>
                          </w:rPr>
                          <w:t xml:space="preserve">  </w:t>
                        </w:r>
                        <w:r>
                          <w:rPr>
                            <w:rFonts w:ascii="Times New Roman"/>
                            <w:spacing w:val="-10"/>
                            <w:sz w:val="36"/>
                          </w:rPr>
                          <w:t>I</w:t>
                        </w:r>
                      </w:p>
                      <w:p w14:paraId="656018B8" w14:textId="77777777" w:rsidR="00A1625A" w:rsidRDefault="00C17A18">
                        <w:pPr>
                          <w:ind w:right="18"/>
                          <w:jc w:val="both"/>
                          <w:rPr>
                            <w:rFonts w:ascii="Times New Roman" w:hAnsi="Times New Roman"/>
                            <w:sz w:val="36"/>
                          </w:rPr>
                        </w:pPr>
                        <w:r>
                          <w:rPr>
                            <w:rFonts w:ascii="Times New Roman" w:hAnsi="Times New Roman"/>
                            <w:sz w:val="36"/>
                          </w:rPr>
                          <w:t>now it’s real and that it’s dangerous for him to use those together.”</w:t>
                        </w:r>
                      </w:p>
                      <w:p w14:paraId="32A13505" w14:textId="77777777" w:rsidR="00A1625A" w:rsidRDefault="00C17A18">
                        <w:pPr>
                          <w:spacing w:line="413" w:lineRule="exact"/>
                          <w:ind w:left="2320"/>
                          <w:jc w:val="both"/>
                          <w:rPr>
                            <w:rFonts w:ascii="Times New Roman"/>
                            <w:sz w:val="24"/>
                          </w:rPr>
                        </w:pPr>
                        <w:r>
                          <w:rPr>
                            <w:rFonts w:ascii="Times New Roman"/>
                            <w:sz w:val="36"/>
                          </w:rPr>
                          <w:t>-</w:t>
                        </w:r>
                        <w:r>
                          <w:rPr>
                            <w:rFonts w:ascii="Times New Roman"/>
                            <w:spacing w:val="30"/>
                            <w:sz w:val="36"/>
                          </w:rPr>
                          <w:t xml:space="preserve">  </w:t>
                        </w:r>
                        <w:r>
                          <w:rPr>
                            <w:rFonts w:ascii="Times New Roman"/>
                            <w:spacing w:val="-2"/>
                            <w:sz w:val="24"/>
                          </w:rPr>
                          <w:t>Visitor</w:t>
                        </w:r>
                      </w:p>
                    </w:txbxContent>
                  </v:textbox>
                </v:shape>
                <w10:wrap anchorx="page"/>
              </v:group>
            </w:pict>
          </mc:Fallback>
        </mc:AlternateContent>
      </w:r>
      <w:r>
        <w:t>Visitors were asked to state the most important</w:t>
      </w:r>
      <w:r>
        <w:rPr>
          <w:spacing w:val="-6"/>
        </w:rPr>
        <w:t xml:space="preserve"> </w:t>
      </w:r>
      <w:r>
        <w:t>thing</w:t>
      </w:r>
      <w:r>
        <w:rPr>
          <w:spacing w:val="-6"/>
        </w:rPr>
        <w:t xml:space="preserve"> </w:t>
      </w:r>
      <w:r>
        <w:t>they</w:t>
      </w:r>
      <w:r>
        <w:rPr>
          <w:spacing w:val="-6"/>
        </w:rPr>
        <w:t xml:space="preserve"> </w:t>
      </w:r>
      <w:r>
        <w:t>learned</w:t>
      </w:r>
      <w:r>
        <w:rPr>
          <w:spacing w:val="-5"/>
        </w:rPr>
        <w:t xml:space="preserve"> </w:t>
      </w:r>
      <w:r>
        <w:t>at</w:t>
      </w:r>
      <w:r>
        <w:rPr>
          <w:spacing w:val="-6"/>
        </w:rPr>
        <w:t xml:space="preserve"> </w:t>
      </w:r>
      <w:r>
        <w:t>the</w:t>
      </w:r>
      <w:r>
        <w:rPr>
          <w:spacing w:val="-6"/>
        </w:rPr>
        <w:t xml:space="preserve"> </w:t>
      </w:r>
      <w:r>
        <w:t>Healthy</w:t>
      </w:r>
      <w:r>
        <w:rPr>
          <w:spacing w:val="-6"/>
        </w:rPr>
        <w:t xml:space="preserve"> </w:t>
      </w:r>
      <w:r>
        <w:t>Home. This was a way of tracking interest in tour information and of adapting future tours to community needs. The open-ended responses</w:t>
      </w:r>
    </w:p>
    <w:p w14:paraId="2C8E13C6" w14:textId="77777777" w:rsidR="00A1625A" w:rsidRDefault="00C17A18">
      <w:pPr>
        <w:pStyle w:val="BodyText"/>
        <w:spacing w:line="480" w:lineRule="auto"/>
        <w:ind w:left="1079" w:right="5031"/>
      </w:pPr>
      <w:r>
        <w:t>were coded into eight general healthy homes categories</w:t>
      </w:r>
      <w:r>
        <w:rPr>
          <w:spacing w:val="-6"/>
        </w:rPr>
        <w:t xml:space="preserve"> </w:t>
      </w:r>
      <w:r>
        <w:t>by</w:t>
      </w:r>
      <w:r>
        <w:rPr>
          <w:spacing w:val="-5"/>
        </w:rPr>
        <w:t xml:space="preserve"> </w:t>
      </w:r>
      <w:r>
        <w:t>Healthy</w:t>
      </w:r>
      <w:r>
        <w:rPr>
          <w:spacing w:val="-4"/>
        </w:rPr>
        <w:t xml:space="preserve"> </w:t>
      </w:r>
      <w:r>
        <w:t>Home</w:t>
      </w:r>
      <w:r>
        <w:rPr>
          <w:spacing w:val="-6"/>
        </w:rPr>
        <w:t xml:space="preserve"> </w:t>
      </w:r>
      <w:r>
        <w:t>staff</w:t>
      </w:r>
      <w:r>
        <w:rPr>
          <w:spacing w:val="-6"/>
        </w:rPr>
        <w:t xml:space="preserve"> </w:t>
      </w:r>
      <w:r>
        <w:t>(Table</w:t>
      </w:r>
      <w:r>
        <w:rPr>
          <w:spacing w:val="-6"/>
        </w:rPr>
        <w:t xml:space="preserve"> </w:t>
      </w:r>
      <w:r>
        <w:t>6).</w:t>
      </w:r>
      <w:r>
        <w:rPr>
          <w:spacing w:val="-6"/>
        </w:rPr>
        <w:t xml:space="preserve"> </w:t>
      </w:r>
      <w:r>
        <w:t>Some</w:t>
      </w:r>
    </w:p>
    <w:p w14:paraId="6199528B" w14:textId="77777777" w:rsidR="00A1625A" w:rsidRDefault="00C17A18">
      <w:pPr>
        <w:pStyle w:val="BodyText"/>
        <w:spacing w:line="480" w:lineRule="auto"/>
        <w:ind w:left="1079" w:right="5031"/>
      </w:pPr>
      <w:r>
        <w:t>visitors</w:t>
      </w:r>
      <w:r>
        <w:rPr>
          <w:spacing w:val="-6"/>
        </w:rPr>
        <w:t xml:space="preserve"> </w:t>
      </w:r>
      <w:r>
        <w:t>listed</w:t>
      </w:r>
      <w:r>
        <w:rPr>
          <w:spacing w:val="-5"/>
        </w:rPr>
        <w:t xml:space="preserve"> </w:t>
      </w:r>
      <w:r>
        <w:t>several</w:t>
      </w:r>
      <w:r>
        <w:rPr>
          <w:spacing w:val="-5"/>
        </w:rPr>
        <w:t xml:space="preserve"> </w:t>
      </w:r>
      <w:r>
        <w:t>items;</w:t>
      </w:r>
      <w:r>
        <w:rPr>
          <w:spacing w:val="-6"/>
        </w:rPr>
        <w:t xml:space="preserve"> </w:t>
      </w:r>
      <w:r>
        <w:t>the</w:t>
      </w:r>
      <w:r>
        <w:rPr>
          <w:spacing w:val="-5"/>
        </w:rPr>
        <w:t xml:space="preserve"> </w:t>
      </w:r>
      <w:r>
        <w:t>primary</w:t>
      </w:r>
      <w:r>
        <w:rPr>
          <w:spacing w:val="-6"/>
        </w:rPr>
        <w:t xml:space="preserve"> </w:t>
      </w:r>
      <w:r>
        <w:t>ones</w:t>
      </w:r>
      <w:r>
        <w:rPr>
          <w:spacing w:val="-8"/>
        </w:rPr>
        <w:t xml:space="preserve"> </w:t>
      </w:r>
      <w:r>
        <w:t xml:space="preserve">were </w:t>
      </w:r>
      <w:r>
        <w:rPr>
          <w:spacing w:val="-2"/>
        </w:rPr>
        <w:t>coded.</w:t>
      </w:r>
    </w:p>
    <w:p w14:paraId="52008080"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84E9ED0" w14:textId="77777777" w:rsidR="00A1625A" w:rsidRDefault="00A1625A">
      <w:pPr>
        <w:pStyle w:val="BodyText"/>
        <w:spacing w:before="70"/>
        <w:rPr>
          <w:sz w:val="22"/>
        </w:rPr>
      </w:pPr>
    </w:p>
    <w:p w14:paraId="7B2F9C7A" w14:textId="77777777" w:rsidR="00A1625A" w:rsidRDefault="00C17A18">
      <w:pPr>
        <w:spacing w:line="276" w:lineRule="auto"/>
        <w:ind w:left="1079" w:right="1147"/>
        <w:rPr>
          <w:b/>
        </w:rPr>
      </w:pPr>
      <w:r>
        <w:rPr>
          <w:b/>
        </w:rPr>
        <w:t>Table</w:t>
      </w:r>
      <w:r>
        <w:rPr>
          <w:b/>
          <w:spacing w:val="-4"/>
        </w:rPr>
        <w:t xml:space="preserve"> </w:t>
      </w:r>
      <w:r>
        <w:rPr>
          <w:b/>
        </w:rPr>
        <w:t>6:</w:t>
      </w:r>
      <w:r>
        <w:rPr>
          <w:b/>
          <w:spacing w:val="-3"/>
        </w:rPr>
        <w:t xml:space="preserve"> </w:t>
      </w:r>
      <w:r>
        <w:rPr>
          <w:b/>
        </w:rPr>
        <w:t>Most</w:t>
      </w:r>
      <w:r>
        <w:rPr>
          <w:b/>
          <w:spacing w:val="-5"/>
        </w:rPr>
        <w:t xml:space="preserve"> </w:t>
      </w:r>
      <w:r>
        <w:rPr>
          <w:b/>
        </w:rPr>
        <w:t>important</w:t>
      </w:r>
      <w:r>
        <w:rPr>
          <w:b/>
          <w:spacing w:val="-4"/>
        </w:rPr>
        <w:t xml:space="preserve"> </w:t>
      </w:r>
      <w:r>
        <w:rPr>
          <w:b/>
        </w:rPr>
        <w:t>thing</w:t>
      </w:r>
      <w:r>
        <w:rPr>
          <w:b/>
          <w:spacing w:val="-4"/>
        </w:rPr>
        <w:t xml:space="preserve"> </w:t>
      </w:r>
      <w:r>
        <w:rPr>
          <w:b/>
        </w:rPr>
        <w:t>learned</w:t>
      </w:r>
      <w:r>
        <w:rPr>
          <w:b/>
          <w:spacing w:val="-2"/>
        </w:rPr>
        <w:t xml:space="preserve"> </w:t>
      </w:r>
      <w:r>
        <w:rPr>
          <w:b/>
        </w:rPr>
        <w:t>during</w:t>
      </w:r>
      <w:r>
        <w:rPr>
          <w:b/>
          <w:spacing w:val="-2"/>
        </w:rPr>
        <w:t xml:space="preserve"> </w:t>
      </w:r>
      <w:r>
        <w:rPr>
          <w:b/>
        </w:rPr>
        <w:t>the</w:t>
      </w:r>
      <w:r>
        <w:rPr>
          <w:b/>
          <w:spacing w:val="-3"/>
        </w:rPr>
        <w:t xml:space="preserve"> </w:t>
      </w:r>
      <w:r>
        <w:rPr>
          <w:b/>
        </w:rPr>
        <w:t>Healthy</w:t>
      </w:r>
      <w:r>
        <w:rPr>
          <w:b/>
          <w:spacing w:val="-3"/>
        </w:rPr>
        <w:t xml:space="preserve"> </w:t>
      </w:r>
      <w:r>
        <w:rPr>
          <w:b/>
        </w:rPr>
        <w:t>Home</w:t>
      </w:r>
      <w:r>
        <w:rPr>
          <w:b/>
          <w:spacing w:val="-3"/>
        </w:rPr>
        <w:t xml:space="preserve"> </w:t>
      </w:r>
      <w:r>
        <w:rPr>
          <w:b/>
        </w:rPr>
        <w:t>visit</w:t>
      </w:r>
      <w:r>
        <w:rPr>
          <w:b/>
          <w:spacing w:val="-5"/>
        </w:rPr>
        <w:t xml:space="preserve"> </w:t>
      </w:r>
      <w:r>
        <w:rPr>
          <w:b/>
        </w:rPr>
        <w:t>(open-ended*;</w:t>
      </w:r>
      <w:r>
        <w:rPr>
          <w:b/>
          <w:spacing w:val="-4"/>
        </w:rPr>
        <w:t xml:space="preserve"> </w:t>
      </w:r>
      <w:r>
        <w:rPr>
          <w:b/>
        </w:rPr>
        <w:t>excludes</w:t>
      </w:r>
      <w:r>
        <w:rPr>
          <w:b/>
          <w:spacing w:val="-4"/>
        </w:rPr>
        <w:t xml:space="preserve"> </w:t>
      </w:r>
      <w:r>
        <w:rPr>
          <w:b/>
        </w:rPr>
        <w:t xml:space="preserve">refugee </w:t>
      </w:r>
      <w:r>
        <w:rPr>
          <w:b/>
          <w:spacing w:val="-2"/>
        </w:rPr>
        <w:t>data**)</w:t>
      </w:r>
    </w:p>
    <w:p w14:paraId="6C92EB87" w14:textId="77777777" w:rsidR="00A1625A" w:rsidRDefault="00A1625A">
      <w:pPr>
        <w:pStyle w:val="BodyText"/>
        <w:spacing w:before="5"/>
        <w:rPr>
          <w:b/>
          <w:sz w:val="16"/>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260"/>
        <w:gridCol w:w="856"/>
        <w:gridCol w:w="1215"/>
        <w:gridCol w:w="901"/>
        <w:gridCol w:w="1261"/>
        <w:gridCol w:w="857"/>
        <w:gridCol w:w="1216"/>
        <w:gridCol w:w="902"/>
      </w:tblGrid>
      <w:tr w:rsidR="00A1625A" w14:paraId="68C6DBE8" w14:textId="77777777">
        <w:trPr>
          <w:trHeight w:val="505"/>
        </w:trPr>
        <w:tc>
          <w:tcPr>
            <w:tcW w:w="1278" w:type="dxa"/>
            <w:shd w:val="clear" w:color="auto" w:fill="D9D9D9"/>
          </w:tcPr>
          <w:p w14:paraId="5B6299F2" w14:textId="77777777" w:rsidR="00A1625A" w:rsidRDefault="00A1625A">
            <w:pPr>
              <w:pStyle w:val="TableParagraph"/>
              <w:spacing w:before="0"/>
              <w:ind w:left="0"/>
              <w:jc w:val="left"/>
              <w:rPr>
                <w:rFonts w:ascii="Times New Roman"/>
                <w:sz w:val="20"/>
              </w:rPr>
            </w:pPr>
          </w:p>
        </w:tc>
        <w:tc>
          <w:tcPr>
            <w:tcW w:w="1260" w:type="dxa"/>
            <w:shd w:val="clear" w:color="auto" w:fill="D9D9D9"/>
          </w:tcPr>
          <w:p w14:paraId="70B8B526" w14:textId="77777777" w:rsidR="00A1625A" w:rsidRDefault="00C17A18">
            <w:pPr>
              <w:pStyle w:val="TableParagraph"/>
              <w:spacing w:before="8"/>
              <w:ind w:left="10"/>
              <w:rPr>
                <w:b/>
                <w:sz w:val="20"/>
              </w:rPr>
            </w:pPr>
            <w:r>
              <w:rPr>
                <w:b/>
                <w:sz w:val="20"/>
              </w:rPr>
              <w:t>Year</w:t>
            </w:r>
            <w:r>
              <w:rPr>
                <w:b/>
                <w:spacing w:val="-3"/>
                <w:sz w:val="20"/>
              </w:rPr>
              <w:t xml:space="preserve"> </w:t>
            </w:r>
            <w:r>
              <w:rPr>
                <w:b/>
                <w:spacing w:val="-10"/>
                <w:sz w:val="20"/>
              </w:rPr>
              <w:t>1</w:t>
            </w:r>
          </w:p>
          <w:p w14:paraId="790A63A5" w14:textId="77777777" w:rsidR="00A1625A" w:rsidRDefault="00C17A18">
            <w:pPr>
              <w:pStyle w:val="TableParagraph"/>
              <w:spacing w:before="1" w:line="233" w:lineRule="exact"/>
              <w:ind w:left="10"/>
              <w:rPr>
                <w:b/>
                <w:sz w:val="20"/>
              </w:rPr>
            </w:pPr>
            <w:r>
              <w:rPr>
                <w:b/>
                <w:sz w:val="20"/>
              </w:rPr>
              <w:t>(N</w:t>
            </w:r>
            <w:r>
              <w:rPr>
                <w:b/>
                <w:sz w:val="20"/>
                <w:vertAlign w:val="subscript"/>
              </w:rPr>
              <w:t>1</w:t>
            </w:r>
            <w:r>
              <w:rPr>
                <w:b/>
                <w:sz w:val="20"/>
              </w:rPr>
              <w:t>=</w:t>
            </w:r>
            <w:r>
              <w:rPr>
                <w:b/>
                <w:spacing w:val="-2"/>
                <w:sz w:val="20"/>
              </w:rPr>
              <w:t xml:space="preserve"> </w:t>
            </w:r>
            <w:r>
              <w:rPr>
                <w:b/>
                <w:spacing w:val="-4"/>
                <w:sz w:val="20"/>
              </w:rPr>
              <w:t>328)</w:t>
            </w:r>
          </w:p>
        </w:tc>
        <w:tc>
          <w:tcPr>
            <w:tcW w:w="856" w:type="dxa"/>
            <w:shd w:val="clear" w:color="auto" w:fill="D9D9D9"/>
          </w:tcPr>
          <w:p w14:paraId="1E9DA010" w14:textId="77777777" w:rsidR="00A1625A" w:rsidRDefault="00C17A18">
            <w:pPr>
              <w:pStyle w:val="TableParagraph"/>
              <w:spacing w:before="8"/>
              <w:ind w:left="10" w:right="4"/>
              <w:rPr>
                <w:b/>
                <w:sz w:val="20"/>
              </w:rPr>
            </w:pPr>
            <w:r>
              <w:rPr>
                <w:b/>
                <w:sz w:val="20"/>
              </w:rPr>
              <w:t>Year</w:t>
            </w:r>
            <w:r>
              <w:rPr>
                <w:b/>
                <w:spacing w:val="-3"/>
                <w:sz w:val="20"/>
              </w:rPr>
              <w:t xml:space="preserve"> </w:t>
            </w:r>
            <w:r>
              <w:rPr>
                <w:b/>
                <w:spacing w:val="-10"/>
                <w:sz w:val="20"/>
              </w:rPr>
              <w:t>1</w:t>
            </w:r>
          </w:p>
          <w:p w14:paraId="201247AD" w14:textId="77777777" w:rsidR="00A1625A" w:rsidRDefault="00C17A18">
            <w:pPr>
              <w:pStyle w:val="TableParagraph"/>
              <w:spacing w:before="1" w:line="233" w:lineRule="exact"/>
              <w:ind w:left="10" w:right="3"/>
              <w:rPr>
                <w:b/>
                <w:sz w:val="20"/>
              </w:rPr>
            </w:pPr>
            <w:r>
              <w:rPr>
                <w:b/>
                <w:spacing w:val="-10"/>
                <w:sz w:val="20"/>
              </w:rPr>
              <w:t>%</w:t>
            </w:r>
          </w:p>
        </w:tc>
        <w:tc>
          <w:tcPr>
            <w:tcW w:w="1215" w:type="dxa"/>
            <w:shd w:val="clear" w:color="auto" w:fill="D9D9D9"/>
          </w:tcPr>
          <w:p w14:paraId="785484B9" w14:textId="77777777" w:rsidR="00A1625A" w:rsidRDefault="00C17A18">
            <w:pPr>
              <w:pStyle w:val="TableParagraph"/>
              <w:spacing w:before="8"/>
              <w:ind w:left="6"/>
              <w:rPr>
                <w:b/>
                <w:sz w:val="20"/>
              </w:rPr>
            </w:pPr>
            <w:r>
              <w:rPr>
                <w:b/>
                <w:sz w:val="20"/>
              </w:rPr>
              <w:t>Year</w:t>
            </w:r>
            <w:r>
              <w:rPr>
                <w:b/>
                <w:spacing w:val="-3"/>
                <w:sz w:val="20"/>
              </w:rPr>
              <w:t xml:space="preserve"> </w:t>
            </w:r>
            <w:r>
              <w:rPr>
                <w:b/>
                <w:spacing w:val="-10"/>
                <w:sz w:val="20"/>
              </w:rPr>
              <w:t>2</w:t>
            </w:r>
          </w:p>
          <w:p w14:paraId="5D7494FB" w14:textId="77777777" w:rsidR="00A1625A" w:rsidRDefault="00C17A18">
            <w:pPr>
              <w:pStyle w:val="TableParagraph"/>
              <w:spacing w:before="1" w:line="233" w:lineRule="exact"/>
              <w:ind w:left="6"/>
              <w:rPr>
                <w:b/>
                <w:sz w:val="20"/>
              </w:rPr>
            </w:pPr>
            <w:r>
              <w:rPr>
                <w:b/>
                <w:sz w:val="20"/>
              </w:rPr>
              <w:t>(N</w:t>
            </w:r>
            <w:r>
              <w:rPr>
                <w:b/>
                <w:sz w:val="20"/>
                <w:vertAlign w:val="subscript"/>
              </w:rPr>
              <w:t>2</w:t>
            </w:r>
            <w:r>
              <w:rPr>
                <w:b/>
                <w:sz w:val="20"/>
              </w:rPr>
              <w:t>=</w:t>
            </w:r>
            <w:r>
              <w:rPr>
                <w:b/>
                <w:spacing w:val="-2"/>
                <w:sz w:val="20"/>
              </w:rPr>
              <w:t xml:space="preserve"> </w:t>
            </w:r>
            <w:r>
              <w:rPr>
                <w:b/>
                <w:spacing w:val="-4"/>
                <w:sz w:val="20"/>
              </w:rPr>
              <w:t>469)</w:t>
            </w:r>
          </w:p>
        </w:tc>
        <w:tc>
          <w:tcPr>
            <w:tcW w:w="901" w:type="dxa"/>
            <w:shd w:val="clear" w:color="auto" w:fill="D9D9D9"/>
          </w:tcPr>
          <w:p w14:paraId="5C84510D" w14:textId="77777777" w:rsidR="00A1625A" w:rsidRDefault="00C17A18">
            <w:pPr>
              <w:pStyle w:val="TableParagraph"/>
              <w:spacing w:before="8"/>
              <w:ind w:left="8" w:right="4"/>
              <w:rPr>
                <w:b/>
                <w:sz w:val="20"/>
              </w:rPr>
            </w:pPr>
            <w:r>
              <w:rPr>
                <w:b/>
                <w:sz w:val="20"/>
              </w:rPr>
              <w:t>Year</w:t>
            </w:r>
            <w:r>
              <w:rPr>
                <w:b/>
                <w:spacing w:val="-3"/>
                <w:sz w:val="20"/>
              </w:rPr>
              <w:t xml:space="preserve"> </w:t>
            </w:r>
            <w:r>
              <w:rPr>
                <w:b/>
                <w:spacing w:val="-10"/>
                <w:sz w:val="20"/>
              </w:rPr>
              <w:t>2</w:t>
            </w:r>
          </w:p>
          <w:p w14:paraId="5B2640D4" w14:textId="77777777" w:rsidR="00A1625A" w:rsidRDefault="00C17A18">
            <w:pPr>
              <w:pStyle w:val="TableParagraph"/>
              <w:spacing w:before="1" w:line="233" w:lineRule="exact"/>
              <w:ind w:left="8" w:right="2"/>
              <w:rPr>
                <w:b/>
                <w:sz w:val="20"/>
              </w:rPr>
            </w:pPr>
            <w:r>
              <w:rPr>
                <w:b/>
                <w:spacing w:val="-10"/>
                <w:sz w:val="20"/>
              </w:rPr>
              <w:t>%</w:t>
            </w:r>
          </w:p>
        </w:tc>
        <w:tc>
          <w:tcPr>
            <w:tcW w:w="1261" w:type="dxa"/>
            <w:shd w:val="clear" w:color="auto" w:fill="D9D9D9"/>
          </w:tcPr>
          <w:p w14:paraId="6591EE70" w14:textId="77777777" w:rsidR="00A1625A" w:rsidRDefault="00C17A18">
            <w:pPr>
              <w:pStyle w:val="TableParagraph"/>
              <w:spacing w:before="8"/>
              <w:ind w:left="5"/>
              <w:rPr>
                <w:b/>
                <w:sz w:val="20"/>
              </w:rPr>
            </w:pPr>
            <w:r>
              <w:rPr>
                <w:b/>
                <w:sz w:val="20"/>
              </w:rPr>
              <w:t>Year</w:t>
            </w:r>
            <w:r>
              <w:rPr>
                <w:b/>
                <w:spacing w:val="-3"/>
                <w:sz w:val="20"/>
              </w:rPr>
              <w:t xml:space="preserve"> </w:t>
            </w:r>
            <w:r>
              <w:rPr>
                <w:b/>
                <w:spacing w:val="-10"/>
                <w:sz w:val="20"/>
              </w:rPr>
              <w:t>3</w:t>
            </w:r>
          </w:p>
          <w:p w14:paraId="2A752E55" w14:textId="77777777" w:rsidR="00A1625A" w:rsidRDefault="00C17A18">
            <w:pPr>
              <w:pStyle w:val="TableParagraph"/>
              <w:spacing w:before="1" w:line="233" w:lineRule="exact"/>
              <w:ind w:left="5"/>
              <w:rPr>
                <w:b/>
                <w:sz w:val="20"/>
              </w:rPr>
            </w:pPr>
            <w:r>
              <w:rPr>
                <w:b/>
                <w:sz w:val="20"/>
              </w:rPr>
              <w:t>(N</w:t>
            </w:r>
            <w:r>
              <w:rPr>
                <w:b/>
                <w:sz w:val="20"/>
                <w:vertAlign w:val="subscript"/>
              </w:rPr>
              <w:t>3</w:t>
            </w:r>
            <w:r>
              <w:rPr>
                <w:b/>
                <w:sz w:val="20"/>
              </w:rPr>
              <w:t>=</w:t>
            </w:r>
            <w:r>
              <w:rPr>
                <w:b/>
                <w:spacing w:val="-2"/>
                <w:sz w:val="20"/>
              </w:rPr>
              <w:t xml:space="preserve"> </w:t>
            </w:r>
            <w:r>
              <w:rPr>
                <w:b/>
                <w:spacing w:val="-4"/>
                <w:sz w:val="20"/>
              </w:rPr>
              <w:t>437)</w:t>
            </w:r>
          </w:p>
        </w:tc>
        <w:tc>
          <w:tcPr>
            <w:tcW w:w="857" w:type="dxa"/>
            <w:shd w:val="clear" w:color="auto" w:fill="D9D9D9"/>
          </w:tcPr>
          <w:p w14:paraId="6C7F3F14" w14:textId="77777777" w:rsidR="00A1625A" w:rsidRDefault="00C17A18">
            <w:pPr>
              <w:pStyle w:val="TableParagraph"/>
              <w:spacing w:before="8"/>
              <w:ind w:left="3" w:right="3"/>
              <w:rPr>
                <w:b/>
                <w:sz w:val="20"/>
              </w:rPr>
            </w:pPr>
            <w:r>
              <w:rPr>
                <w:b/>
                <w:sz w:val="20"/>
              </w:rPr>
              <w:t>Year</w:t>
            </w:r>
            <w:r>
              <w:rPr>
                <w:b/>
                <w:spacing w:val="-3"/>
                <w:sz w:val="20"/>
              </w:rPr>
              <w:t xml:space="preserve"> </w:t>
            </w:r>
            <w:r>
              <w:rPr>
                <w:b/>
                <w:spacing w:val="-10"/>
                <w:sz w:val="20"/>
              </w:rPr>
              <w:t>3</w:t>
            </w:r>
          </w:p>
          <w:p w14:paraId="68A3D80D" w14:textId="77777777" w:rsidR="00A1625A" w:rsidRDefault="00C17A18">
            <w:pPr>
              <w:pStyle w:val="TableParagraph"/>
              <w:spacing w:before="1" w:line="233" w:lineRule="exact"/>
              <w:ind w:left="3" w:right="3"/>
              <w:rPr>
                <w:b/>
                <w:sz w:val="20"/>
              </w:rPr>
            </w:pPr>
            <w:r>
              <w:rPr>
                <w:b/>
                <w:spacing w:val="-10"/>
                <w:sz w:val="20"/>
              </w:rPr>
              <w:t>%</w:t>
            </w:r>
          </w:p>
        </w:tc>
        <w:tc>
          <w:tcPr>
            <w:tcW w:w="1216" w:type="dxa"/>
            <w:shd w:val="clear" w:color="auto" w:fill="D9D9D9"/>
          </w:tcPr>
          <w:p w14:paraId="70A4593D" w14:textId="77777777" w:rsidR="00A1625A" w:rsidRDefault="00C17A18">
            <w:pPr>
              <w:pStyle w:val="TableParagraph"/>
              <w:spacing w:before="0" w:line="240" w:lineRule="atLeast"/>
              <w:ind w:left="198" w:right="193" w:firstLine="190"/>
              <w:jc w:val="left"/>
              <w:rPr>
                <w:b/>
                <w:sz w:val="20"/>
              </w:rPr>
            </w:pPr>
            <w:r>
              <w:rPr>
                <w:b/>
                <w:spacing w:val="-2"/>
                <w:sz w:val="20"/>
              </w:rPr>
              <w:t xml:space="preserve">Total </w:t>
            </w:r>
            <w:r>
              <w:rPr>
                <w:b/>
                <w:sz w:val="20"/>
              </w:rPr>
              <w:t>(N=</w:t>
            </w:r>
            <w:r>
              <w:rPr>
                <w:b/>
                <w:spacing w:val="-12"/>
                <w:sz w:val="20"/>
              </w:rPr>
              <w:t xml:space="preserve"> </w:t>
            </w:r>
            <w:r>
              <w:rPr>
                <w:b/>
                <w:sz w:val="20"/>
              </w:rPr>
              <w:t>1026)</w:t>
            </w:r>
          </w:p>
        </w:tc>
        <w:tc>
          <w:tcPr>
            <w:tcW w:w="902" w:type="dxa"/>
            <w:shd w:val="clear" w:color="auto" w:fill="D9D9D9"/>
          </w:tcPr>
          <w:p w14:paraId="6C00764A" w14:textId="77777777" w:rsidR="00A1625A" w:rsidRDefault="00C17A18">
            <w:pPr>
              <w:pStyle w:val="TableParagraph"/>
              <w:spacing w:before="131"/>
              <w:ind w:left="1" w:right="2"/>
              <w:rPr>
                <w:b/>
                <w:sz w:val="20"/>
              </w:rPr>
            </w:pPr>
            <w:r>
              <w:rPr>
                <w:b/>
                <w:sz w:val="20"/>
              </w:rPr>
              <w:t>Total</w:t>
            </w:r>
            <w:r>
              <w:rPr>
                <w:b/>
                <w:spacing w:val="-2"/>
                <w:sz w:val="20"/>
              </w:rPr>
              <w:t xml:space="preserve"> </w:t>
            </w:r>
            <w:r>
              <w:rPr>
                <w:b/>
                <w:spacing w:val="-12"/>
                <w:sz w:val="20"/>
              </w:rPr>
              <w:t>%</w:t>
            </w:r>
          </w:p>
        </w:tc>
      </w:tr>
      <w:tr w:rsidR="00A1625A" w14:paraId="2068AD46" w14:textId="77777777">
        <w:trPr>
          <w:trHeight w:val="395"/>
        </w:trPr>
        <w:tc>
          <w:tcPr>
            <w:tcW w:w="1278" w:type="dxa"/>
            <w:shd w:val="clear" w:color="auto" w:fill="D9D9D9"/>
          </w:tcPr>
          <w:p w14:paraId="2FEF4A32" w14:textId="77777777" w:rsidR="00A1625A" w:rsidRDefault="00C17A18">
            <w:pPr>
              <w:pStyle w:val="TableParagraph"/>
              <w:spacing w:before="75"/>
              <w:ind w:left="107"/>
              <w:jc w:val="left"/>
              <w:rPr>
                <w:sz w:val="20"/>
              </w:rPr>
            </w:pPr>
            <w:r>
              <w:rPr>
                <w:spacing w:val="-2"/>
                <w:sz w:val="20"/>
              </w:rPr>
              <w:t>energy</w:t>
            </w:r>
          </w:p>
        </w:tc>
        <w:tc>
          <w:tcPr>
            <w:tcW w:w="1260" w:type="dxa"/>
          </w:tcPr>
          <w:p w14:paraId="09FE1DC2" w14:textId="77777777" w:rsidR="00A1625A" w:rsidRDefault="00C17A18">
            <w:pPr>
              <w:pStyle w:val="TableParagraph"/>
              <w:spacing w:before="75"/>
              <w:ind w:left="10"/>
              <w:rPr>
                <w:sz w:val="20"/>
              </w:rPr>
            </w:pPr>
            <w:r>
              <w:rPr>
                <w:spacing w:val="-10"/>
                <w:sz w:val="20"/>
              </w:rPr>
              <w:t>0</w:t>
            </w:r>
          </w:p>
        </w:tc>
        <w:tc>
          <w:tcPr>
            <w:tcW w:w="856" w:type="dxa"/>
            <w:shd w:val="clear" w:color="auto" w:fill="D9D9D9"/>
          </w:tcPr>
          <w:p w14:paraId="74C85ACA" w14:textId="77777777" w:rsidR="00A1625A" w:rsidRDefault="00C17A18">
            <w:pPr>
              <w:pStyle w:val="TableParagraph"/>
              <w:spacing w:before="75"/>
              <w:ind w:left="10"/>
              <w:rPr>
                <w:sz w:val="20"/>
              </w:rPr>
            </w:pPr>
            <w:r>
              <w:rPr>
                <w:spacing w:val="-4"/>
                <w:sz w:val="20"/>
              </w:rPr>
              <w:t>0.0%</w:t>
            </w:r>
          </w:p>
        </w:tc>
        <w:tc>
          <w:tcPr>
            <w:tcW w:w="1215" w:type="dxa"/>
          </w:tcPr>
          <w:p w14:paraId="454FE3E1" w14:textId="77777777" w:rsidR="00A1625A" w:rsidRDefault="00C17A18">
            <w:pPr>
              <w:pStyle w:val="TableParagraph"/>
              <w:spacing w:before="75"/>
              <w:ind w:left="6"/>
              <w:rPr>
                <w:sz w:val="20"/>
              </w:rPr>
            </w:pPr>
            <w:r>
              <w:rPr>
                <w:spacing w:val="-10"/>
                <w:sz w:val="20"/>
              </w:rPr>
              <w:t>1</w:t>
            </w:r>
          </w:p>
        </w:tc>
        <w:tc>
          <w:tcPr>
            <w:tcW w:w="901" w:type="dxa"/>
            <w:shd w:val="clear" w:color="auto" w:fill="D9D9D9"/>
          </w:tcPr>
          <w:p w14:paraId="24E6092E" w14:textId="77777777" w:rsidR="00A1625A" w:rsidRDefault="00C17A18">
            <w:pPr>
              <w:pStyle w:val="TableParagraph"/>
              <w:spacing w:before="75"/>
              <w:ind w:left="8"/>
              <w:rPr>
                <w:sz w:val="20"/>
              </w:rPr>
            </w:pPr>
            <w:r>
              <w:rPr>
                <w:spacing w:val="-4"/>
                <w:sz w:val="20"/>
              </w:rPr>
              <w:t>0.2%</w:t>
            </w:r>
          </w:p>
        </w:tc>
        <w:tc>
          <w:tcPr>
            <w:tcW w:w="1261" w:type="dxa"/>
          </w:tcPr>
          <w:p w14:paraId="27FAE668" w14:textId="77777777" w:rsidR="00A1625A" w:rsidRDefault="00C17A18">
            <w:pPr>
              <w:pStyle w:val="TableParagraph"/>
              <w:spacing w:before="75"/>
              <w:ind w:left="5"/>
              <w:rPr>
                <w:sz w:val="20"/>
              </w:rPr>
            </w:pPr>
            <w:r>
              <w:rPr>
                <w:spacing w:val="-10"/>
                <w:sz w:val="20"/>
              </w:rPr>
              <w:t>0</w:t>
            </w:r>
          </w:p>
        </w:tc>
        <w:tc>
          <w:tcPr>
            <w:tcW w:w="857" w:type="dxa"/>
            <w:shd w:val="clear" w:color="auto" w:fill="D9D9D9"/>
          </w:tcPr>
          <w:p w14:paraId="5F65DC33" w14:textId="77777777" w:rsidR="00A1625A" w:rsidRDefault="00C17A18">
            <w:pPr>
              <w:pStyle w:val="TableParagraph"/>
              <w:spacing w:before="75"/>
              <w:ind w:left="3"/>
              <w:rPr>
                <w:sz w:val="20"/>
              </w:rPr>
            </w:pPr>
            <w:r>
              <w:rPr>
                <w:spacing w:val="-4"/>
                <w:sz w:val="20"/>
              </w:rPr>
              <w:t>0.0%</w:t>
            </w:r>
          </w:p>
        </w:tc>
        <w:tc>
          <w:tcPr>
            <w:tcW w:w="1216" w:type="dxa"/>
          </w:tcPr>
          <w:p w14:paraId="61BD881C" w14:textId="77777777" w:rsidR="00A1625A" w:rsidRDefault="00C17A18">
            <w:pPr>
              <w:pStyle w:val="TableParagraph"/>
              <w:spacing w:before="75"/>
              <w:ind w:left="1" w:right="1"/>
              <w:rPr>
                <w:sz w:val="20"/>
              </w:rPr>
            </w:pPr>
            <w:r>
              <w:rPr>
                <w:spacing w:val="-10"/>
                <w:sz w:val="20"/>
              </w:rPr>
              <w:t>1</w:t>
            </w:r>
          </w:p>
        </w:tc>
        <w:tc>
          <w:tcPr>
            <w:tcW w:w="902" w:type="dxa"/>
            <w:shd w:val="clear" w:color="auto" w:fill="D9D9D9"/>
          </w:tcPr>
          <w:p w14:paraId="3F1B967A" w14:textId="77777777" w:rsidR="00A1625A" w:rsidRDefault="00C17A18">
            <w:pPr>
              <w:pStyle w:val="TableParagraph"/>
              <w:spacing w:before="75"/>
              <w:ind w:left="2" w:right="2"/>
              <w:rPr>
                <w:sz w:val="20"/>
              </w:rPr>
            </w:pPr>
            <w:r>
              <w:rPr>
                <w:spacing w:val="-4"/>
                <w:sz w:val="20"/>
              </w:rPr>
              <w:t>0.1%</w:t>
            </w:r>
          </w:p>
        </w:tc>
      </w:tr>
      <w:tr w:rsidR="00A1625A" w14:paraId="2B05BEBB" w14:textId="77777777">
        <w:trPr>
          <w:trHeight w:val="506"/>
        </w:trPr>
        <w:tc>
          <w:tcPr>
            <w:tcW w:w="1278" w:type="dxa"/>
            <w:shd w:val="clear" w:color="auto" w:fill="D9D9D9"/>
          </w:tcPr>
          <w:p w14:paraId="6ACC1FEF" w14:textId="77777777" w:rsidR="00A1625A" w:rsidRDefault="00C17A18">
            <w:pPr>
              <w:pStyle w:val="TableParagraph"/>
              <w:spacing w:before="0" w:line="244" w:lineRule="exact"/>
              <w:ind w:left="107" w:right="359"/>
              <w:jc w:val="left"/>
              <w:rPr>
                <w:sz w:val="20"/>
              </w:rPr>
            </w:pPr>
            <w:r>
              <w:rPr>
                <w:sz w:val="20"/>
              </w:rPr>
              <w:t>indoor</w:t>
            </w:r>
            <w:r>
              <w:rPr>
                <w:spacing w:val="-12"/>
                <w:sz w:val="20"/>
              </w:rPr>
              <w:t xml:space="preserve"> </w:t>
            </w:r>
            <w:r>
              <w:rPr>
                <w:sz w:val="20"/>
              </w:rPr>
              <w:t xml:space="preserve">air </w:t>
            </w:r>
            <w:r>
              <w:rPr>
                <w:spacing w:val="-2"/>
                <w:sz w:val="20"/>
              </w:rPr>
              <w:t>quality</w:t>
            </w:r>
          </w:p>
        </w:tc>
        <w:tc>
          <w:tcPr>
            <w:tcW w:w="1260" w:type="dxa"/>
          </w:tcPr>
          <w:p w14:paraId="33F1F4EF" w14:textId="77777777" w:rsidR="00A1625A" w:rsidRDefault="00C17A18">
            <w:pPr>
              <w:pStyle w:val="TableParagraph"/>
              <w:spacing w:before="129"/>
              <w:ind w:left="10" w:right="1"/>
              <w:rPr>
                <w:sz w:val="20"/>
              </w:rPr>
            </w:pPr>
            <w:r>
              <w:rPr>
                <w:spacing w:val="-5"/>
                <w:sz w:val="20"/>
              </w:rPr>
              <w:t>37</w:t>
            </w:r>
          </w:p>
        </w:tc>
        <w:tc>
          <w:tcPr>
            <w:tcW w:w="856" w:type="dxa"/>
            <w:shd w:val="clear" w:color="auto" w:fill="D9D9D9"/>
          </w:tcPr>
          <w:p w14:paraId="644E37E2" w14:textId="77777777" w:rsidR="00A1625A" w:rsidRDefault="00C17A18">
            <w:pPr>
              <w:pStyle w:val="TableParagraph"/>
              <w:spacing w:before="129"/>
              <w:ind w:left="10" w:right="3"/>
              <w:rPr>
                <w:sz w:val="20"/>
              </w:rPr>
            </w:pPr>
            <w:r>
              <w:rPr>
                <w:spacing w:val="-2"/>
                <w:sz w:val="20"/>
              </w:rPr>
              <w:t>11.3%</w:t>
            </w:r>
          </w:p>
        </w:tc>
        <w:tc>
          <w:tcPr>
            <w:tcW w:w="1215" w:type="dxa"/>
          </w:tcPr>
          <w:p w14:paraId="27C2C8BF" w14:textId="77777777" w:rsidR="00A1625A" w:rsidRDefault="00C17A18">
            <w:pPr>
              <w:pStyle w:val="TableParagraph"/>
              <w:spacing w:before="129"/>
              <w:ind w:left="6" w:right="1"/>
              <w:rPr>
                <w:sz w:val="20"/>
              </w:rPr>
            </w:pPr>
            <w:r>
              <w:rPr>
                <w:spacing w:val="-5"/>
                <w:sz w:val="20"/>
              </w:rPr>
              <w:t>59</w:t>
            </w:r>
          </w:p>
        </w:tc>
        <w:tc>
          <w:tcPr>
            <w:tcW w:w="901" w:type="dxa"/>
            <w:shd w:val="clear" w:color="auto" w:fill="D9D9D9"/>
          </w:tcPr>
          <w:p w14:paraId="769C1396" w14:textId="77777777" w:rsidR="00A1625A" w:rsidRDefault="00C17A18">
            <w:pPr>
              <w:pStyle w:val="TableParagraph"/>
              <w:spacing w:before="129"/>
              <w:ind w:left="8" w:right="2"/>
              <w:rPr>
                <w:sz w:val="20"/>
              </w:rPr>
            </w:pPr>
            <w:r>
              <w:rPr>
                <w:spacing w:val="-2"/>
                <w:sz w:val="20"/>
              </w:rPr>
              <w:t>12.6%</w:t>
            </w:r>
          </w:p>
        </w:tc>
        <w:tc>
          <w:tcPr>
            <w:tcW w:w="1261" w:type="dxa"/>
          </w:tcPr>
          <w:p w14:paraId="5CA85747" w14:textId="77777777" w:rsidR="00A1625A" w:rsidRDefault="00C17A18">
            <w:pPr>
              <w:pStyle w:val="TableParagraph"/>
              <w:spacing w:before="129"/>
              <w:ind w:left="5" w:right="1"/>
              <w:rPr>
                <w:sz w:val="20"/>
              </w:rPr>
            </w:pPr>
            <w:r>
              <w:rPr>
                <w:spacing w:val="-5"/>
                <w:sz w:val="20"/>
              </w:rPr>
              <w:t>26</w:t>
            </w:r>
          </w:p>
        </w:tc>
        <w:tc>
          <w:tcPr>
            <w:tcW w:w="857" w:type="dxa"/>
            <w:shd w:val="clear" w:color="auto" w:fill="D9D9D9"/>
          </w:tcPr>
          <w:p w14:paraId="41292D50" w14:textId="77777777" w:rsidR="00A1625A" w:rsidRDefault="00C17A18">
            <w:pPr>
              <w:pStyle w:val="TableParagraph"/>
              <w:spacing w:before="129"/>
              <w:ind w:left="3"/>
              <w:rPr>
                <w:sz w:val="20"/>
              </w:rPr>
            </w:pPr>
            <w:r>
              <w:rPr>
                <w:spacing w:val="-4"/>
                <w:sz w:val="20"/>
              </w:rPr>
              <w:t>5.9%</w:t>
            </w:r>
          </w:p>
        </w:tc>
        <w:tc>
          <w:tcPr>
            <w:tcW w:w="1216" w:type="dxa"/>
          </w:tcPr>
          <w:p w14:paraId="63BC2CD4" w14:textId="77777777" w:rsidR="00A1625A" w:rsidRDefault="00C17A18">
            <w:pPr>
              <w:pStyle w:val="TableParagraph"/>
              <w:spacing w:before="129"/>
              <w:ind w:left="0" w:right="1"/>
              <w:rPr>
                <w:sz w:val="20"/>
              </w:rPr>
            </w:pPr>
            <w:r>
              <w:rPr>
                <w:spacing w:val="-5"/>
                <w:sz w:val="20"/>
              </w:rPr>
              <w:t>122</w:t>
            </w:r>
          </w:p>
        </w:tc>
        <w:tc>
          <w:tcPr>
            <w:tcW w:w="902" w:type="dxa"/>
            <w:shd w:val="clear" w:color="auto" w:fill="D9D9D9"/>
          </w:tcPr>
          <w:p w14:paraId="4510A7E4" w14:textId="77777777" w:rsidR="00A1625A" w:rsidRDefault="00C17A18">
            <w:pPr>
              <w:pStyle w:val="TableParagraph"/>
              <w:spacing w:before="129"/>
              <w:ind w:left="0" w:right="2"/>
              <w:rPr>
                <w:sz w:val="20"/>
              </w:rPr>
            </w:pPr>
            <w:r>
              <w:rPr>
                <w:spacing w:val="-2"/>
                <w:sz w:val="20"/>
              </w:rPr>
              <w:t>11.9%</w:t>
            </w:r>
          </w:p>
        </w:tc>
      </w:tr>
      <w:tr w:rsidR="00A1625A" w14:paraId="39908B35" w14:textId="77777777">
        <w:trPr>
          <w:trHeight w:val="466"/>
        </w:trPr>
        <w:tc>
          <w:tcPr>
            <w:tcW w:w="1278" w:type="dxa"/>
            <w:shd w:val="clear" w:color="auto" w:fill="D9D9D9"/>
          </w:tcPr>
          <w:p w14:paraId="1672CACD" w14:textId="77777777" w:rsidR="00A1625A" w:rsidRDefault="00C17A18">
            <w:pPr>
              <w:pStyle w:val="TableParagraph"/>
              <w:spacing w:before="110"/>
              <w:ind w:left="107"/>
              <w:jc w:val="left"/>
              <w:rPr>
                <w:sz w:val="20"/>
              </w:rPr>
            </w:pPr>
            <w:r>
              <w:rPr>
                <w:spacing w:val="-2"/>
                <w:sz w:val="20"/>
              </w:rPr>
              <w:t>asthma</w:t>
            </w:r>
          </w:p>
        </w:tc>
        <w:tc>
          <w:tcPr>
            <w:tcW w:w="1260" w:type="dxa"/>
          </w:tcPr>
          <w:p w14:paraId="4CDADD29" w14:textId="77777777" w:rsidR="00A1625A" w:rsidRDefault="00C17A18">
            <w:pPr>
              <w:pStyle w:val="TableParagraph"/>
              <w:spacing w:before="110"/>
              <w:ind w:left="10" w:right="1"/>
              <w:rPr>
                <w:sz w:val="20"/>
              </w:rPr>
            </w:pPr>
            <w:r>
              <w:rPr>
                <w:spacing w:val="-5"/>
                <w:sz w:val="20"/>
              </w:rPr>
              <w:t>42</w:t>
            </w:r>
          </w:p>
        </w:tc>
        <w:tc>
          <w:tcPr>
            <w:tcW w:w="856" w:type="dxa"/>
            <w:shd w:val="clear" w:color="auto" w:fill="D9D9D9"/>
          </w:tcPr>
          <w:p w14:paraId="03633AB3" w14:textId="77777777" w:rsidR="00A1625A" w:rsidRDefault="00C17A18">
            <w:pPr>
              <w:pStyle w:val="TableParagraph"/>
              <w:spacing w:before="110"/>
              <w:ind w:left="10" w:right="3"/>
              <w:rPr>
                <w:sz w:val="20"/>
              </w:rPr>
            </w:pPr>
            <w:r>
              <w:rPr>
                <w:spacing w:val="-2"/>
                <w:sz w:val="20"/>
              </w:rPr>
              <w:t>12.8%</w:t>
            </w:r>
          </w:p>
        </w:tc>
        <w:tc>
          <w:tcPr>
            <w:tcW w:w="1215" w:type="dxa"/>
          </w:tcPr>
          <w:p w14:paraId="10CF9F7A" w14:textId="77777777" w:rsidR="00A1625A" w:rsidRDefault="00C17A18">
            <w:pPr>
              <w:pStyle w:val="TableParagraph"/>
              <w:spacing w:before="110"/>
              <w:ind w:left="6" w:right="1"/>
              <w:rPr>
                <w:sz w:val="20"/>
              </w:rPr>
            </w:pPr>
            <w:r>
              <w:rPr>
                <w:spacing w:val="-5"/>
                <w:sz w:val="20"/>
              </w:rPr>
              <w:t>63</w:t>
            </w:r>
          </w:p>
        </w:tc>
        <w:tc>
          <w:tcPr>
            <w:tcW w:w="901" w:type="dxa"/>
            <w:shd w:val="clear" w:color="auto" w:fill="D9D9D9"/>
          </w:tcPr>
          <w:p w14:paraId="0825B283" w14:textId="77777777" w:rsidR="00A1625A" w:rsidRDefault="00C17A18">
            <w:pPr>
              <w:pStyle w:val="TableParagraph"/>
              <w:spacing w:before="110"/>
              <w:ind w:left="8" w:right="2"/>
              <w:rPr>
                <w:sz w:val="20"/>
              </w:rPr>
            </w:pPr>
            <w:r>
              <w:rPr>
                <w:spacing w:val="-2"/>
                <w:sz w:val="20"/>
              </w:rPr>
              <w:t>13.4%</w:t>
            </w:r>
          </w:p>
        </w:tc>
        <w:tc>
          <w:tcPr>
            <w:tcW w:w="1261" w:type="dxa"/>
          </w:tcPr>
          <w:p w14:paraId="293DFEFE" w14:textId="77777777" w:rsidR="00A1625A" w:rsidRDefault="00C17A18">
            <w:pPr>
              <w:pStyle w:val="TableParagraph"/>
              <w:spacing w:before="110"/>
              <w:ind w:left="5" w:right="1"/>
              <w:rPr>
                <w:sz w:val="20"/>
              </w:rPr>
            </w:pPr>
            <w:r>
              <w:rPr>
                <w:spacing w:val="-5"/>
                <w:sz w:val="20"/>
              </w:rPr>
              <w:t>57</w:t>
            </w:r>
          </w:p>
        </w:tc>
        <w:tc>
          <w:tcPr>
            <w:tcW w:w="857" w:type="dxa"/>
            <w:shd w:val="clear" w:color="auto" w:fill="D9D9D9"/>
          </w:tcPr>
          <w:p w14:paraId="4A6C20FA" w14:textId="77777777" w:rsidR="00A1625A" w:rsidRDefault="00C17A18">
            <w:pPr>
              <w:pStyle w:val="TableParagraph"/>
              <w:spacing w:before="110"/>
              <w:ind w:left="3" w:right="3"/>
              <w:rPr>
                <w:sz w:val="20"/>
              </w:rPr>
            </w:pPr>
            <w:r>
              <w:rPr>
                <w:spacing w:val="-2"/>
                <w:sz w:val="20"/>
              </w:rPr>
              <w:t>13.0%</w:t>
            </w:r>
          </w:p>
        </w:tc>
        <w:tc>
          <w:tcPr>
            <w:tcW w:w="1216" w:type="dxa"/>
          </w:tcPr>
          <w:p w14:paraId="3139F455" w14:textId="77777777" w:rsidR="00A1625A" w:rsidRDefault="00C17A18">
            <w:pPr>
              <w:pStyle w:val="TableParagraph"/>
              <w:spacing w:before="110"/>
              <w:ind w:left="0" w:right="1"/>
              <w:rPr>
                <w:sz w:val="20"/>
              </w:rPr>
            </w:pPr>
            <w:r>
              <w:rPr>
                <w:spacing w:val="-5"/>
                <w:sz w:val="20"/>
              </w:rPr>
              <w:t>162</w:t>
            </w:r>
          </w:p>
        </w:tc>
        <w:tc>
          <w:tcPr>
            <w:tcW w:w="902" w:type="dxa"/>
            <w:shd w:val="clear" w:color="auto" w:fill="D9D9D9"/>
          </w:tcPr>
          <w:p w14:paraId="175F2EBB" w14:textId="77777777" w:rsidR="00A1625A" w:rsidRDefault="00C17A18">
            <w:pPr>
              <w:pStyle w:val="TableParagraph"/>
              <w:spacing w:before="110"/>
              <w:ind w:left="0" w:right="2"/>
              <w:rPr>
                <w:sz w:val="20"/>
              </w:rPr>
            </w:pPr>
            <w:r>
              <w:rPr>
                <w:spacing w:val="-2"/>
                <w:sz w:val="20"/>
              </w:rPr>
              <w:t>15.8%</w:t>
            </w:r>
          </w:p>
        </w:tc>
      </w:tr>
      <w:tr w:rsidR="00A1625A" w14:paraId="176964ED" w14:textId="77777777">
        <w:trPr>
          <w:trHeight w:val="440"/>
        </w:trPr>
        <w:tc>
          <w:tcPr>
            <w:tcW w:w="1278" w:type="dxa"/>
            <w:shd w:val="clear" w:color="auto" w:fill="D9D9D9"/>
          </w:tcPr>
          <w:p w14:paraId="793950D5" w14:textId="77777777" w:rsidR="00A1625A" w:rsidRDefault="00C17A18">
            <w:pPr>
              <w:pStyle w:val="TableParagraph"/>
              <w:ind w:left="107"/>
              <w:jc w:val="left"/>
              <w:rPr>
                <w:sz w:val="20"/>
              </w:rPr>
            </w:pPr>
            <w:r>
              <w:rPr>
                <w:spacing w:val="-4"/>
                <w:sz w:val="20"/>
              </w:rPr>
              <w:t>lead</w:t>
            </w:r>
          </w:p>
        </w:tc>
        <w:tc>
          <w:tcPr>
            <w:tcW w:w="1260" w:type="dxa"/>
          </w:tcPr>
          <w:p w14:paraId="26DF00C1" w14:textId="77777777" w:rsidR="00A1625A" w:rsidRDefault="00C17A18">
            <w:pPr>
              <w:pStyle w:val="TableParagraph"/>
              <w:ind w:left="10" w:right="1"/>
              <w:rPr>
                <w:sz w:val="20"/>
              </w:rPr>
            </w:pPr>
            <w:r>
              <w:rPr>
                <w:spacing w:val="-5"/>
                <w:sz w:val="20"/>
              </w:rPr>
              <w:t>103</w:t>
            </w:r>
          </w:p>
        </w:tc>
        <w:tc>
          <w:tcPr>
            <w:tcW w:w="856" w:type="dxa"/>
            <w:shd w:val="clear" w:color="auto" w:fill="D9D9D9"/>
          </w:tcPr>
          <w:p w14:paraId="542CABE0" w14:textId="77777777" w:rsidR="00A1625A" w:rsidRDefault="00C17A18">
            <w:pPr>
              <w:pStyle w:val="TableParagraph"/>
              <w:ind w:left="10" w:right="3"/>
              <w:rPr>
                <w:sz w:val="20"/>
              </w:rPr>
            </w:pPr>
            <w:r>
              <w:rPr>
                <w:spacing w:val="-2"/>
                <w:sz w:val="20"/>
              </w:rPr>
              <w:t>31.4%</w:t>
            </w:r>
          </w:p>
        </w:tc>
        <w:tc>
          <w:tcPr>
            <w:tcW w:w="1215" w:type="dxa"/>
          </w:tcPr>
          <w:p w14:paraId="50CAA051" w14:textId="77777777" w:rsidR="00A1625A" w:rsidRDefault="00C17A18">
            <w:pPr>
              <w:pStyle w:val="TableParagraph"/>
              <w:ind w:left="6" w:right="1"/>
              <w:rPr>
                <w:sz w:val="20"/>
              </w:rPr>
            </w:pPr>
            <w:r>
              <w:rPr>
                <w:spacing w:val="-5"/>
                <w:sz w:val="20"/>
              </w:rPr>
              <w:t>119</w:t>
            </w:r>
          </w:p>
        </w:tc>
        <w:tc>
          <w:tcPr>
            <w:tcW w:w="901" w:type="dxa"/>
            <w:shd w:val="clear" w:color="auto" w:fill="D9D9D9"/>
          </w:tcPr>
          <w:p w14:paraId="08752B81" w14:textId="77777777" w:rsidR="00A1625A" w:rsidRDefault="00C17A18">
            <w:pPr>
              <w:pStyle w:val="TableParagraph"/>
              <w:ind w:left="8" w:right="2"/>
              <w:rPr>
                <w:sz w:val="20"/>
              </w:rPr>
            </w:pPr>
            <w:r>
              <w:rPr>
                <w:spacing w:val="-2"/>
                <w:sz w:val="20"/>
              </w:rPr>
              <w:t>25.4%</w:t>
            </w:r>
          </w:p>
        </w:tc>
        <w:tc>
          <w:tcPr>
            <w:tcW w:w="1261" w:type="dxa"/>
          </w:tcPr>
          <w:p w14:paraId="1212B2CE" w14:textId="77777777" w:rsidR="00A1625A" w:rsidRDefault="00C17A18">
            <w:pPr>
              <w:pStyle w:val="TableParagraph"/>
              <w:ind w:left="5" w:right="1"/>
              <w:rPr>
                <w:sz w:val="20"/>
              </w:rPr>
            </w:pPr>
            <w:r>
              <w:rPr>
                <w:spacing w:val="-5"/>
                <w:sz w:val="20"/>
              </w:rPr>
              <w:t>123</w:t>
            </w:r>
          </w:p>
        </w:tc>
        <w:tc>
          <w:tcPr>
            <w:tcW w:w="857" w:type="dxa"/>
            <w:shd w:val="clear" w:color="auto" w:fill="D9D9D9"/>
          </w:tcPr>
          <w:p w14:paraId="7262527D" w14:textId="77777777" w:rsidR="00A1625A" w:rsidRDefault="00C17A18">
            <w:pPr>
              <w:pStyle w:val="TableParagraph"/>
              <w:ind w:left="3" w:right="3"/>
              <w:rPr>
                <w:sz w:val="20"/>
              </w:rPr>
            </w:pPr>
            <w:r>
              <w:rPr>
                <w:spacing w:val="-2"/>
                <w:sz w:val="20"/>
              </w:rPr>
              <w:t>28.1%</w:t>
            </w:r>
          </w:p>
        </w:tc>
        <w:tc>
          <w:tcPr>
            <w:tcW w:w="1216" w:type="dxa"/>
          </w:tcPr>
          <w:p w14:paraId="41037474" w14:textId="77777777" w:rsidR="00A1625A" w:rsidRDefault="00C17A18">
            <w:pPr>
              <w:pStyle w:val="TableParagraph"/>
              <w:ind w:left="0" w:right="1"/>
              <w:rPr>
                <w:sz w:val="20"/>
              </w:rPr>
            </w:pPr>
            <w:r>
              <w:rPr>
                <w:spacing w:val="-5"/>
                <w:sz w:val="20"/>
              </w:rPr>
              <w:t>345</w:t>
            </w:r>
          </w:p>
        </w:tc>
        <w:tc>
          <w:tcPr>
            <w:tcW w:w="902" w:type="dxa"/>
            <w:shd w:val="clear" w:color="auto" w:fill="D9D9D9"/>
          </w:tcPr>
          <w:p w14:paraId="3C976779" w14:textId="77777777" w:rsidR="00A1625A" w:rsidRDefault="00C17A18">
            <w:pPr>
              <w:pStyle w:val="TableParagraph"/>
              <w:ind w:left="0" w:right="2"/>
              <w:rPr>
                <w:sz w:val="20"/>
              </w:rPr>
            </w:pPr>
            <w:r>
              <w:rPr>
                <w:spacing w:val="-2"/>
                <w:sz w:val="20"/>
              </w:rPr>
              <w:t>33.6%</w:t>
            </w:r>
          </w:p>
        </w:tc>
      </w:tr>
      <w:tr w:rsidR="00A1625A" w14:paraId="07A32783" w14:textId="77777777">
        <w:trPr>
          <w:trHeight w:val="439"/>
        </w:trPr>
        <w:tc>
          <w:tcPr>
            <w:tcW w:w="1278" w:type="dxa"/>
            <w:shd w:val="clear" w:color="auto" w:fill="D9D9D9"/>
          </w:tcPr>
          <w:p w14:paraId="41519504" w14:textId="77777777" w:rsidR="00A1625A" w:rsidRDefault="00C17A18">
            <w:pPr>
              <w:pStyle w:val="TableParagraph"/>
              <w:ind w:left="107"/>
              <w:jc w:val="left"/>
              <w:rPr>
                <w:sz w:val="20"/>
              </w:rPr>
            </w:pPr>
            <w:r>
              <w:rPr>
                <w:spacing w:val="-2"/>
                <w:sz w:val="20"/>
              </w:rPr>
              <w:t>general</w:t>
            </w:r>
          </w:p>
        </w:tc>
        <w:tc>
          <w:tcPr>
            <w:tcW w:w="1260" w:type="dxa"/>
          </w:tcPr>
          <w:p w14:paraId="71CE87C7" w14:textId="77777777" w:rsidR="00A1625A" w:rsidRDefault="00C17A18">
            <w:pPr>
              <w:pStyle w:val="TableParagraph"/>
              <w:ind w:left="10" w:right="1"/>
              <w:rPr>
                <w:sz w:val="20"/>
              </w:rPr>
            </w:pPr>
            <w:r>
              <w:rPr>
                <w:spacing w:val="-5"/>
                <w:sz w:val="20"/>
              </w:rPr>
              <w:t>53</w:t>
            </w:r>
          </w:p>
        </w:tc>
        <w:tc>
          <w:tcPr>
            <w:tcW w:w="856" w:type="dxa"/>
            <w:shd w:val="clear" w:color="auto" w:fill="D9D9D9"/>
          </w:tcPr>
          <w:p w14:paraId="1B3BC885" w14:textId="77777777" w:rsidR="00A1625A" w:rsidRDefault="00C17A18">
            <w:pPr>
              <w:pStyle w:val="TableParagraph"/>
              <w:ind w:left="10" w:right="3"/>
              <w:rPr>
                <w:sz w:val="20"/>
              </w:rPr>
            </w:pPr>
            <w:r>
              <w:rPr>
                <w:spacing w:val="-2"/>
                <w:sz w:val="20"/>
              </w:rPr>
              <w:t>16.2%</w:t>
            </w:r>
          </w:p>
        </w:tc>
        <w:tc>
          <w:tcPr>
            <w:tcW w:w="1215" w:type="dxa"/>
          </w:tcPr>
          <w:p w14:paraId="5F884718" w14:textId="77777777" w:rsidR="00A1625A" w:rsidRDefault="00C17A18">
            <w:pPr>
              <w:pStyle w:val="TableParagraph"/>
              <w:ind w:left="6" w:right="1"/>
              <w:rPr>
                <w:sz w:val="20"/>
              </w:rPr>
            </w:pPr>
            <w:r>
              <w:rPr>
                <w:spacing w:val="-5"/>
                <w:sz w:val="20"/>
              </w:rPr>
              <w:t>110</w:t>
            </w:r>
          </w:p>
        </w:tc>
        <w:tc>
          <w:tcPr>
            <w:tcW w:w="901" w:type="dxa"/>
            <w:shd w:val="clear" w:color="auto" w:fill="D9D9D9"/>
          </w:tcPr>
          <w:p w14:paraId="0A1C4714" w14:textId="77777777" w:rsidR="00A1625A" w:rsidRDefault="00C17A18">
            <w:pPr>
              <w:pStyle w:val="TableParagraph"/>
              <w:ind w:left="8" w:right="2"/>
              <w:rPr>
                <w:sz w:val="20"/>
              </w:rPr>
            </w:pPr>
            <w:r>
              <w:rPr>
                <w:spacing w:val="-2"/>
                <w:sz w:val="20"/>
              </w:rPr>
              <w:t>23.5%</w:t>
            </w:r>
          </w:p>
        </w:tc>
        <w:tc>
          <w:tcPr>
            <w:tcW w:w="1261" w:type="dxa"/>
          </w:tcPr>
          <w:p w14:paraId="79DF7832" w14:textId="77777777" w:rsidR="00A1625A" w:rsidRDefault="00C17A18">
            <w:pPr>
              <w:pStyle w:val="TableParagraph"/>
              <w:ind w:left="5" w:right="1"/>
              <w:rPr>
                <w:sz w:val="20"/>
              </w:rPr>
            </w:pPr>
            <w:r>
              <w:rPr>
                <w:spacing w:val="-5"/>
                <w:sz w:val="20"/>
              </w:rPr>
              <w:t>112</w:t>
            </w:r>
          </w:p>
        </w:tc>
        <w:tc>
          <w:tcPr>
            <w:tcW w:w="857" w:type="dxa"/>
            <w:shd w:val="clear" w:color="auto" w:fill="D9D9D9"/>
          </w:tcPr>
          <w:p w14:paraId="0D12FD45" w14:textId="77777777" w:rsidR="00A1625A" w:rsidRDefault="00C17A18">
            <w:pPr>
              <w:pStyle w:val="TableParagraph"/>
              <w:ind w:left="3" w:right="3"/>
              <w:rPr>
                <w:sz w:val="20"/>
              </w:rPr>
            </w:pPr>
            <w:r>
              <w:rPr>
                <w:spacing w:val="-2"/>
                <w:sz w:val="20"/>
              </w:rPr>
              <w:t>25.6%</w:t>
            </w:r>
          </w:p>
        </w:tc>
        <w:tc>
          <w:tcPr>
            <w:tcW w:w="1216" w:type="dxa"/>
          </w:tcPr>
          <w:p w14:paraId="2C8AF125" w14:textId="77777777" w:rsidR="00A1625A" w:rsidRDefault="00C17A18">
            <w:pPr>
              <w:pStyle w:val="TableParagraph"/>
              <w:ind w:left="0" w:right="1"/>
              <w:rPr>
                <w:sz w:val="20"/>
              </w:rPr>
            </w:pPr>
            <w:r>
              <w:rPr>
                <w:spacing w:val="-5"/>
                <w:sz w:val="20"/>
              </w:rPr>
              <w:t>67</w:t>
            </w:r>
          </w:p>
        </w:tc>
        <w:tc>
          <w:tcPr>
            <w:tcW w:w="902" w:type="dxa"/>
            <w:shd w:val="clear" w:color="auto" w:fill="D9D9D9"/>
          </w:tcPr>
          <w:p w14:paraId="6951F14E" w14:textId="77777777" w:rsidR="00A1625A" w:rsidRDefault="00C17A18">
            <w:pPr>
              <w:pStyle w:val="TableParagraph"/>
              <w:ind w:left="2" w:right="2"/>
              <w:rPr>
                <w:sz w:val="20"/>
              </w:rPr>
            </w:pPr>
            <w:r>
              <w:rPr>
                <w:spacing w:val="-4"/>
                <w:sz w:val="20"/>
              </w:rPr>
              <w:t>6.5%</w:t>
            </w:r>
          </w:p>
        </w:tc>
      </w:tr>
      <w:tr w:rsidR="00A1625A" w14:paraId="65655147" w14:textId="77777777">
        <w:trPr>
          <w:trHeight w:val="506"/>
        </w:trPr>
        <w:tc>
          <w:tcPr>
            <w:tcW w:w="1278" w:type="dxa"/>
            <w:shd w:val="clear" w:color="auto" w:fill="D9D9D9"/>
          </w:tcPr>
          <w:p w14:paraId="192F8ED4" w14:textId="77777777" w:rsidR="00A1625A" w:rsidRDefault="00C17A18">
            <w:pPr>
              <w:pStyle w:val="TableParagraph"/>
              <w:spacing w:before="0" w:line="240" w:lineRule="atLeast"/>
              <w:ind w:left="107"/>
              <w:jc w:val="left"/>
              <w:rPr>
                <w:sz w:val="20"/>
              </w:rPr>
            </w:pPr>
            <w:r>
              <w:rPr>
                <w:spacing w:val="-2"/>
                <w:sz w:val="20"/>
              </w:rPr>
              <w:t>cleaning/ chemicals</w:t>
            </w:r>
          </w:p>
        </w:tc>
        <w:tc>
          <w:tcPr>
            <w:tcW w:w="1260" w:type="dxa"/>
          </w:tcPr>
          <w:p w14:paraId="5087245F" w14:textId="77777777" w:rsidR="00A1625A" w:rsidRDefault="00C17A18">
            <w:pPr>
              <w:pStyle w:val="TableParagraph"/>
              <w:spacing w:before="131"/>
              <w:ind w:left="10" w:right="1"/>
              <w:rPr>
                <w:sz w:val="20"/>
              </w:rPr>
            </w:pPr>
            <w:r>
              <w:rPr>
                <w:spacing w:val="-5"/>
                <w:sz w:val="20"/>
              </w:rPr>
              <w:t>51</w:t>
            </w:r>
          </w:p>
        </w:tc>
        <w:tc>
          <w:tcPr>
            <w:tcW w:w="856" w:type="dxa"/>
            <w:shd w:val="clear" w:color="auto" w:fill="D9D9D9"/>
          </w:tcPr>
          <w:p w14:paraId="6B8B23AE" w14:textId="77777777" w:rsidR="00A1625A" w:rsidRDefault="00C17A18">
            <w:pPr>
              <w:pStyle w:val="TableParagraph"/>
              <w:spacing w:before="131"/>
              <w:ind w:left="10" w:right="3"/>
              <w:rPr>
                <w:sz w:val="20"/>
              </w:rPr>
            </w:pPr>
            <w:r>
              <w:rPr>
                <w:spacing w:val="-2"/>
                <w:sz w:val="20"/>
              </w:rPr>
              <w:t>15.5%</w:t>
            </w:r>
          </w:p>
        </w:tc>
        <w:tc>
          <w:tcPr>
            <w:tcW w:w="1215" w:type="dxa"/>
          </w:tcPr>
          <w:p w14:paraId="53E4BBE0" w14:textId="77777777" w:rsidR="00A1625A" w:rsidRDefault="00C17A18">
            <w:pPr>
              <w:pStyle w:val="TableParagraph"/>
              <w:spacing w:before="131"/>
              <w:ind w:left="6" w:right="1"/>
              <w:rPr>
                <w:sz w:val="20"/>
              </w:rPr>
            </w:pPr>
            <w:r>
              <w:rPr>
                <w:spacing w:val="-5"/>
                <w:sz w:val="20"/>
              </w:rPr>
              <w:t>76</w:t>
            </w:r>
          </w:p>
        </w:tc>
        <w:tc>
          <w:tcPr>
            <w:tcW w:w="901" w:type="dxa"/>
            <w:shd w:val="clear" w:color="auto" w:fill="D9D9D9"/>
          </w:tcPr>
          <w:p w14:paraId="09086F59" w14:textId="77777777" w:rsidR="00A1625A" w:rsidRDefault="00C17A18">
            <w:pPr>
              <w:pStyle w:val="TableParagraph"/>
              <w:spacing w:before="131"/>
              <w:ind w:left="8" w:right="2"/>
              <w:rPr>
                <w:sz w:val="20"/>
              </w:rPr>
            </w:pPr>
            <w:r>
              <w:rPr>
                <w:spacing w:val="-2"/>
                <w:sz w:val="20"/>
              </w:rPr>
              <w:t>16.2%</w:t>
            </w:r>
          </w:p>
        </w:tc>
        <w:tc>
          <w:tcPr>
            <w:tcW w:w="1261" w:type="dxa"/>
          </w:tcPr>
          <w:p w14:paraId="23A45D2F" w14:textId="77777777" w:rsidR="00A1625A" w:rsidRDefault="00C17A18">
            <w:pPr>
              <w:pStyle w:val="TableParagraph"/>
              <w:spacing w:before="131"/>
              <w:ind w:left="5" w:right="1"/>
              <w:rPr>
                <w:sz w:val="20"/>
              </w:rPr>
            </w:pPr>
            <w:r>
              <w:rPr>
                <w:spacing w:val="-5"/>
                <w:sz w:val="20"/>
              </w:rPr>
              <w:t>58</w:t>
            </w:r>
          </w:p>
        </w:tc>
        <w:tc>
          <w:tcPr>
            <w:tcW w:w="857" w:type="dxa"/>
            <w:shd w:val="clear" w:color="auto" w:fill="D9D9D9"/>
          </w:tcPr>
          <w:p w14:paraId="7397A239" w14:textId="77777777" w:rsidR="00A1625A" w:rsidRDefault="00C17A18">
            <w:pPr>
              <w:pStyle w:val="TableParagraph"/>
              <w:spacing w:before="131"/>
              <w:ind w:left="3" w:right="3"/>
              <w:rPr>
                <w:sz w:val="20"/>
              </w:rPr>
            </w:pPr>
            <w:r>
              <w:rPr>
                <w:spacing w:val="-2"/>
                <w:sz w:val="20"/>
              </w:rPr>
              <w:t>13.3%</w:t>
            </w:r>
          </w:p>
        </w:tc>
        <w:tc>
          <w:tcPr>
            <w:tcW w:w="1216" w:type="dxa"/>
          </w:tcPr>
          <w:p w14:paraId="1B374FDB" w14:textId="77777777" w:rsidR="00A1625A" w:rsidRDefault="00C17A18">
            <w:pPr>
              <w:pStyle w:val="TableParagraph"/>
              <w:spacing w:before="131"/>
              <w:ind w:left="0" w:right="1"/>
              <w:rPr>
                <w:sz w:val="20"/>
              </w:rPr>
            </w:pPr>
            <w:r>
              <w:rPr>
                <w:spacing w:val="-5"/>
                <w:sz w:val="20"/>
              </w:rPr>
              <w:t>185</w:t>
            </w:r>
          </w:p>
        </w:tc>
        <w:tc>
          <w:tcPr>
            <w:tcW w:w="902" w:type="dxa"/>
            <w:shd w:val="clear" w:color="auto" w:fill="D9D9D9"/>
          </w:tcPr>
          <w:p w14:paraId="33FF54CF" w14:textId="77777777" w:rsidR="00A1625A" w:rsidRDefault="00C17A18">
            <w:pPr>
              <w:pStyle w:val="TableParagraph"/>
              <w:spacing w:before="131"/>
              <w:ind w:left="0" w:right="2"/>
              <w:rPr>
                <w:sz w:val="20"/>
              </w:rPr>
            </w:pPr>
            <w:r>
              <w:rPr>
                <w:spacing w:val="-2"/>
                <w:sz w:val="20"/>
              </w:rPr>
              <w:t>18.0%</w:t>
            </w:r>
          </w:p>
        </w:tc>
      </w:tr>
      <w:tr w:rsidR="00A1625A" w14:paraId="47E86B5F" w14:textId="77777777">
        <w:trPr>
          <w:trHeight w:val="467"/>
        </w:trPr>
        <w:tc>
          <w:tcPr>
            <w:tcW w:w="1278" w:type="dxa"/>
            <w:shd w:val="clear" w:color="auto" w:fill="D9D9D9"/>
          </w:tcPr>
          <w:p w14:paraId="7AEC06F4" w14:textId="77777777" w:rsidR="00A1625A" w:rsidRDefault="00C17A18">
            <w:pPr>
              <w:pStyle w:val="TableParagraph"/>
              <w:spacing w:before="111"/>
              <w:ind w:left="107"/>
              <w:jc w:val="left"/>
              <w:rPr>
                <w:sz w:val="20"/>
              </w:rPr>
            </w:pPr>
            <w:r>
              <w:rPr>
                <w:spacing w:val="-2"/>
                <w:sz w:val="20"/>
              </w:rPr>
              <w:t>resources</w:t>
            </w:r>
          </w:p>
        </w:tc>
        <w:tc>
          <w:tcPr>
            <w:tcW w:w="1260" w:type="dxa"/>
          </w:tcPr>
          <w:p w14:paraId="4BD3A9A3" w14:textId="77777777" w:rsidR="00A1625A" w:rsidRDefault="00C17A18">
            <w:pPr>
              <w:pStyle w:val="TableParagraph"/>
              <w:spacing w:before="111"/>
              <w:ind w:left="10" w:right="1"/>
              <w:rPr>
                <w:sz w:val="20"/>
              </w:rPr>
            </w:pPr>
            <w:r>
              <w:rPr>
                <w:spacing w:val="-5"/>
                <w:sz w:val="20"/>
              </w:rPr>
              <w:t>42</w:t>
            </w:r>
          </w:p>
        </w:tc>
        <w:tc>
          <w:tcPr>
            <w:tcW w:w="856" w:type="dxa"/>
            <w:shd w:val="clear" w:color="auto" w:fill="D9D9D9"/>
          </w:tcPr>
          <w:p w14:paraId="121FBABE" w14:textId="77777777" w:rsidR="00A1625A" w:rsidRDefault="00C17A18">
            <w:pPr>
              <w:pStyle w:val="TableParagraph"/>
              <w:spacing w:before="111"/>
              <w:ind w:left="10" w:right="3"/>
              <w:rPr>
                <w:sz w:val="20"/>
              </w:rPr>
            </w:pPr>
            <w:r>
              <w:rPr>
                <w:spacing w:val="-2"/>
                <w:sz w:val="20"/>
              </w:rPr>
              <w:t>12.8%</w:t>
            </w:r>
          </w:p>
        </w:tc>
        <w:tc>
          <w:tcPr>
            <w:tcW w:w="1215" w:type="dxa"/>
          </w:tcPr>
          <w:p w14:paraId="664BCD68" w14:textId="77777777" w:rsidR="00A1625A" w:rsidRDefault="00C17A18">
            <w:pPr>
              <w:pStyle w:val="TableParagraph"/>
              <w:spacing w:before="111"/>
              <w:ind w:left="6" w:right="1"/>
              <w:rPr>
                <w:sz w:val="20"/>
              </w:rPr>
            </w:pPr>
            <w:r>
              <w:rPr>
                <w:spacing w:val="-5"/>
                <w:sz w:val="20"/>
              </w:rPr>
              <w:t>36</w:t>
            </w:r>
          </w:p>
        </w:tc>
        <w:tc>
          <w:tcPr>
            <w:tcW w:w="901" w:type="dxa"/>
            <w:shd w:val="clear" w:color="auto" w:fill="D9D9D9"/>
          </w:tcPr>
          <w:p w14:paraId="05140C71" w14:textId="77777777" w:rsidR="00A1625A" w:rsidRDefault="00C17A18">
            <w:pPr>
              <w:pStyle w:val="TableParagraph"/>
              <w:spacing w:before="111"/>
              <w:ind w:left="8"/>
              <w:rPr>
                <w:sz w:val="20"/>
              </w:rPr>
            </w:pPr>
            <w:r>
              <w:rPr>
                <w:spacing w:val="-4"/>
                <w:sz w:val="20"/>
              </w:rPr>
              <w:t>7.7%</w:t>
            </w:r>
          </w:p>
        </w:tc>
        <w:tc>
          <w:tcPr>
            <w:tcW w:w="1261" w:type="dxa"/>
          </w:tcPr>
          <w:p w14:paraId="6D2DEF9D" w14:textId="77777777" w:rsidR="00A1625A" w:rsidRDefault="00C17A18">
            <w:pPr>
              <w:pStyle w:val="TableParagraph"/>
              <w:spacing w:before="111"/>
              <w:ind w:left="5" w:right="1"/>
              <w:rPr>
                <w:sz w:val="20"/>
              </w:rPr>
            </w:pPr>
            <w:r>
              <w:rPr>
                <w:spacing w:val="-5"/>
                <w:sz w:val="20"/>
              </w:rPr>
              <w:t>29</w:t>
            </w:r>
          </w:p>
        </w:tc>
        <w:tc>
          <w:tcPr>
            <w:tcW w:w="857" w:type="dxa"/>
            <w:shd w:val="clear" w:color="auto" w:fill="D9D9D9"/>
          </w:tcPr>
          <w:p w14:paraId="164E4C74" w14:textId="77777777" w:rsidR="00A1625A" w:rsidRDefault="00C17A18">
            <w:pPr>
              <w:pStyle w:val="TableParagraph"/>
              <w:spacing w:before="111"/>
              <w:ind w:left="3"/>
              <w:rPr>
                <w:sz w:val="20"/>
              </w:rPr>
            </w:pPr>
            <w:r>
              <w:rPr>
                <w:spacing w:val="-4"/>
                <w:sz w:val="20"/>
              </w:rPr>
              <w:t>6.6%</w:t>
            </w:r>
          </w:p>
        </w:tc>
        <w:tc>
          <w:tcPr>
            <w:tcW w:w="1216" w:type="dxa"/>
          </w:tcPr>
          <w:p w14:paraId="54D7BFB4" w14:textId="77777777" w:rsidR="00A1625A" w:rsidRDefault="00C17A18">
            <w:pPr>
              <w:pStyle w:val="TableParagraph"/>
              <w:spacing w:before="111"/>
              <w:ind w:left="0" w:right="1"/>
              <w:rPr>
                <w:sz w:val="20"/>
              </w:rPr>
            </w:pPr>
            <w:r>
              <w:rPr>
                <w:spacing w:val="-5"/>
                <w:sz w:val="20"/>
              </w:rPr>
              <w:t>107</w:t>
            </w:r>
          </w:p>
        </w:tc>
        <w:tc>
          <w:tcPr>
            <w:tcW w:w="902" w:type="dxa"/>
            <w:shd w:val="clear" w:color="auto" w:fill="D9D9D9"/>
          </w:tcPr>
          <w:p w14:paraId="73E233C1" w14:textId="77777777" w:rsidR="00A1625A" w:rsidRDefault="00C17A18">
            <w:pPr>
              <w:pStyle w:val="TableParagraph"/>
              <w:spacing w:before="111"/>
              <w:ind w:left="0" w:right="2"/>
              <w:rPr>
                <w:sz w:val="20"/>
              </w:rPr>
            </w:pPr>
            <w:r>
              <w:rPr>
                <w:spacing w:val="-2"/>
                <w:sz w:val="20"/>
              </w:rPr>
              <w:t>10.4%</w:t>
            </w:r>
          </w:p>
        </w:tc>
      </w:tr>
      <w:tr w:rsidR="00A1625A" w14:paraId="48216BE2" w14:textId="77777777">
        <w:trPr>
          <w:trHeight w:val="440"/>
        </w:trPr>
        <w:tc>
          <w:tcPr>
            <w:tcW w:w="1278" w:type="dxa"/>
            <w:shd w:val="clear" w:color="auto" w:fill="D9D9D9"/>
          </w:tcPr>
          <w:p w14:paraId="3A6C09E2" w14:textId="77777777" w:rsidR="00A1625A" w:rsidRDefault="00C17A18">
            <w:pPr>
              <w:pStyle w:val="TableParagraph"/>
              <w:ind w:left="107"/>
              <w:jc w:val="left"/>
              <w:rPr>
                <w:sz w:val="20"/>
              </w:rPr>
            </w:pPr>
            <w:r>
              <w:rPr>
                <w:spacing w:val="-2"/>
                <w:sz w:val="20"/>
              </w:rPr>
              <w:t>pests</w:t>
            </w:r>
          </w:p>
        </w:tc>
        <w:tc>
          <w:tcPr>
            <w:tcW w:w="1260" w:type="dxa"/>
          </w:tcPr>
          <w:p w14:paraId="5DC3EBEE" w14:textId="77777777" w:rsidR="00A1625A" w:rsidRDefault="00C17A18">
            <w:pPr>
              <w:pStyle w:val="TableParagraph"/>
              <w:ind w:left="10"/>
              <w:rPr>
                <w:sz w:val="20"/>
              </w:rPr>
            </w:pPr>
            <w:r>
              <w:rPr>
                <w:spacing w:val="-10"/>
                <w:sz w:val="20"/>
              </w:rPr>
              <w:t>0</w:t>
            </w:r>
          </w:p>
        </w:tc>
        <w:tc>
          <w:tcPr>
            <w:tcW w:w="856" w:type="dxa"/>
            <w:shd w:val="clear" w:color="auto" w:fill="D9D9D9"/>
          </w:tcPr>
          <w:p w14:paraId="403EF894" w14:textId="77777777" w:rsidR="00A1625A" w:rsidRDefault="00C17A18">
            <w:pPr>
              <w:pStyle w:val="TableParagraph"/>
              <w:ind w:left="10"/>
              <w:rPr>
                <w:sz w:val="20"/>
              </w:rPr>
            </w:pPr>
            <w:r>
              <w:rPr>
                <w:spacing w:val="-4"/>
                <w:sz w:val="20"/>
              </w:rPr>
              <w:t>0.0%</w:t>
            </w:r>
          </w:p>
        </w:tc>
        <w:tc>
          <w:tcPr>
            <w:tcW w:w="1215" w:type="dxa"/>
          </w:tcPr>
          <w:p w14:paraId="4AD32DEA" w14:textId="77777777" w:rsidR="00A1625A" w:rsidRDefault="00C17A18">
            <w:pPr>
              <w:pStyle w:val="TableParagraph"/>
              <w:ind w:left="6"/>
              <w:rPr>
                <w:sz w:val="20"/>
              </w:rPr>
            </w:pPr>
            <w:r>
              <w:rPr>
                <w:spacing w:val="-10"/>
                <w:sz w:val="20"/>
              </w:rPr>
              <w:t>5</w:t>
            </w:r>
          </w:p>
        </w:tc>
        <w:tc>
          <w:tcPr>
            <w:tcW w:w="901" w:type="dxa"/>
            <w:shd w:val="clear" w:color="auto" w:fill="D9D9D9"/>
          </w:tcPr>
          <w:p w14:paraId="22955648" w14:textId="77777777" w:rsidR="00A1625A" w:rsidRDefault="00C17A18">
            <w:pPr>
              <w:pStyle w:val="TableParagraph"/>
              <w:ind w:left="8"/>
              <w:rPr>
                <w:sz w:val="20"/>
              </w:rPr>
            </w:pPr>
            <w:r>
              <w:rPr>
                <w:spacing w:val="-4"/>
                <w:sz w:val="20"/>
              </w:rPr>
              <w:t>1.1%</w:t>
            </w:r>
          </w:p>
        </w:tc>
        <w:tc>
          <w:tcPr>
            <w:tcW w:w="1261" w:type="dxa"/>
          </w:tcPr>
          <w:p w14:paraId="561BCDB0" w14:textId="77777777" w:rsidR="00A1625A" w:rsidRDefault="00C17A18">
            <w:pPr>
              <w:pStyle w:val="TableParagraph"/>
              <w:ind w:left="5" w:right="1"/>
              <w:rPr>
                <w:sz w:val="20"/>
              </w:rPr>
            </w:pPr>
            <w:r>
              <w:rPr>
                <w:spacing w:val="-5"/>
                <w:sz w:val="20"/>
              </w:rPr>
              <w:t>32</w:t>
            </w:r>
          </w:p>
        </w:tc>
        <w:tc>
          <w:tcPr>
            <w:tcW w:w="857" w:type="dxa"/>
            <w:shd w:val="clear" w:color="auto" w:fill="D9D9D9"/>
          </w:tcPr>
          <w:p w14:paraId="03AEC85C" w14:textId="77777777" w:rsidR="00A1625A" w:rsidRDefault="00C17A18">
            <w:pPr>
              <w:pStyle w:val="TableParagraph"/>
              <w:ind w:left="3"/>
              <w:rPr>
                <w:sz w:val="20"/>
              </w:rPr>
            </w:pPr>
            <w:r>
              <w:rPr>
                <w:spacing w:val="-4"/>
                <w:sz w:val="20"/>
              </w:rPr>
              <w:t>7.3%</w:t>
            </w:r>
          </w:p>
        </w:tc>
        <w:tc>
          <w:tcPr>
            <w:tcW w:w="1216" w:type="dxa"/>
          </w:tcPr>
          <w:p w14:paraId="634928B8" w14:textId="77777777" w:rsidR="00A1625A" w:rsidRDefault="00C17A18">
            <w:pPr>
              <w:pStyle w:val="TableParagraph"/>
              <w:ind w:left="0" w:right="1"/>
              <w:rPr>
                <w:sz w:val="20"/>
              </w:rPr>
            </w:pPr>
            <w:r>
              <w:rPr>
                <w:spacing w:val="-5"/>
                <w:sz w:val="20"/>
              </w:rPr>
              <w:t>37</w:t>
            </w:r>
          </w:p>
        </w:tc>
        <w:tc>
          <w:tcPr>
            <w:tcW w:w="902" w:type="dxa"/>
            <w:shd w:val="clear" w:color="auto" w:fill="D9D9D9"/>
          </w:tcPr>
          <w:p w14:paraId="08ABF6A2" w14:textId="77777777" w:rsidR="00A1625A" w:rsidRDefault="00C17A18">
            <w:pPr>
              <w:pStyle w:val="TableParagraph"/>
              <w:ind w:left="2" w:right="2"/>
              <w:rPr>
                <w:sz w:val="20"/>
              </w:rPr>
            </w:pPr>
            <w:r>
              <w:rPr>
                <w:spacing w:val="-4"/>
                <w:sz w:val="20"/>
              </w:rPr>
              <w:t>3.6%</w:t>
            </w:r>
          </w:p>
        </w:tc>
      </w:tr>
    </w:tbl>
    <w:p w14:paraId="45349E6F" w14:textId="77777777" w:rsidR="00A1625A" w:rsidRDefault="00C17A18">
      <w:pPr>
        <w:spacing w:before="2"/>
        <w:ind w:left="1080"/>
        <w:rPr>
          <w:sz w:val="20"/>
        </w:rPr>
      </w:pPr>
      <w:r>
        <w:rPr>
          <w:sz w:val="20"/>
        </w:rPr>
        <w:t>*Visitors’</w:t>
      </w:r>
      <w:r>
        <w:rPr>
          <w:spacing w:val="-8"/>
          <w:sz w:val="20"/>
        </w:rPr>
        <w:t xml:space="preserve"> </w:t>
      </w:r>
      <w:r>
        <w:rPr>
          <w:sz w:val="20"/>
        </w:rPr>
        <w:t>open-ended</w:t>
      </w:r>
      <w:r>
        <w:rPr>
          <w:spacing w:val="-5"/>
          <w:sz w:val="20"/>
        </w:rPr>
        <w:t xml:space="preserve"> </w:t>
      </w:r>
      <w:r>
        <w:rPr>
          <w:sz w:val="20"/>
        </w:rPr>
        <w:t>responses</w:t>
      </w:r>
      <w:r>
        <w:rPr>
          <w:spacing w:val="-5"/>
          <w:sz w:val="20"/>
        </w:rPr>
        <w:t xml:space="preserve"> </w:t>
      </w:r>
      <w:r>
        <w:rPr>
          <w:sz w:val="20"/>
        </w:rPr>
        <w:t>were</w:t>
      </w:r>
      <w:r>
        <w:rPr>
          <w:spacing w:val="-4"/>
          <w:sz w:val="20"/>
        </w:rPr>
        <w:t xml:space="preserve"> </w:t>
      </w:r>
      <w:r>
        <w:rPr>
          <w:sz w:val="20"/>
        </w:rPr>
        <w:t>coded</w:t>
      </w:r>
      <w:r>
        <w:rPr>
          <w:spacing w:val="-4"/>
          <w:sz w:val="20"/>
        </w:rPr>
        <w:t xml:space="preserve"> </w:t>
      </w:r>
      <w:r>
        <w:rPr>
          <w:sz w:val="20"/>
        </w:rPr>
        <w:t>by</w:t>
      </w:r>
      <w:r>
        <w:rPr>
          <w:spacing w:val="-6"/>
          <w:sz w:val="20"/>
        </w:rPr>
        <w:t xml:space="preserve"> </w:t>
      </w:r>
      <w:r>
        <w:rPr>
          <w:sz w:val="20"/>
        </w:rPr>
        <w:t>category.</w:t>
      </w:r>
      <w:r>
        <w:rPr>
          <w:spacing w:val="-5"/>
          <w:sz w:val="20"/>
        </w:rPr>
        <w:t xml:space="preserve"> </w:t>
      </w:r>
      <w:r>
        <w:rPr>
          <w:sz w:val="20"/>
        </w:rPr>
        <w:t>Only</w:t>
      </w:r>
      <w:r>
        <w:rPr>
          <w:spacing w:val="-5"/>
          <w:sz w:val="20"/>
        </w:rPr>
        <w:t xml:space="preserve"> </w:t>
      </w:r>
      <w:r>
        <w:rPr>
          <w:sz w:val="20"/>
        </w:rPr>
        <w:t>primary</w:t>
      </w:r>
      <w:r>
        <w:rPr>
          <w:spacing w:val="-6"/>
          <w:sz w:val="20"/>
        </w:rPr>
        <w:t xml:space="preserve"> </w:t>
      </w:r>
      <w:r>
        <w:rPr>
          <w:sz w:val="20"/>
        </w:rPr>
        <w:t>responses</w:t>
      </w:r>
      <w:r>
        <w:rPr>
          <w:spacing w:val="-4"/>
          <w:sz w:val="20"/>
        </w:rPr>
        <w:t xml:space="preserve"> </w:t>
      </w:r>
      <w:r>
        <w:rPr>
          <w:sz w:val="20"/>
        </w:rPr>
        <w:t>were</w:t>
      </w:r>
      <w:r>
        <w:rPr>
          <w:spacing w:val="-6"/>
          <w:sz w:val="20"/>
        </w:rPr>
        <w:t xml:space="preserve"> </w:t>
      </w:r>
      <w:r>
        <w:rPr>
          <w:spacing w:val="-2"/>
          <w:sz w:val="20"/>
        </w:rPr>
        <w:t>coded.</w:t>
      </w:r>
    </w:p>
    <w:p w14:paraId="0EAEE04B" w14:textId="77777777" w:rsidR="00A1625A" w:rsidRDefault="00C17A18">
      <w:pPr>
        <w:spacing w:before="1"/>
        <w:ind w:left="1079"/>
        <w:rPr>
          <w:sz w:val="20"/>
        </w:rPr>
      </w:pPr>
      <w:r>
        <w:rPr>
          <w:sz w:val="20"/>
        </w:rPr>
        <w:t>**Because</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language</w:t>
      </w:r>
      <w:r>
        <w:rPr>
          <w:spacing w:val="-7"/>
          <w:sz w:val="20"/>
        </w:rPr>
        <w:t xml:space="preserve"> </w:t>
      </w:r>
      <w:r>
        <w:rPr>
          <w:sz w:val="20"/>
        </w:rPr>
        <w:t>barrier,</w:t>
      </w:r>
      <w:r>
        <w:rPr>
          <w:spacing w:val="-4"/>
          <w:sz w:val="20"/>
        </w:rPr>
        <w:t xml:space="preserve"> </w:t>
      </w:r>
      <w:r>
        <w:rPr>
          <w:sz w:val="20"/>
        </w:rPr>
        <w:t>most</w:t>
      </w:r>
      <w:r>
        <w:rPr>
          <w:spacing w:val="-4"/>
          <w:sz w:val="20"/>
        </w:rPr>
        <w:t xml:space="preserve"> </w:t>
      </w:r>
      <w:r>
        <w:rPr>
          <w:sz w:val="20"/>
        </w:rPr>
        <w:t>refugee</w:t>
      </w:r>
      <w:r>
        <w:rPr>
          <w:spacing w:val="-6"/>
          <w:sz w:val="20"/>
        </w:rPr>
        <w:t xml:space="preserve"> </w:t>
      </w:r>
      <w:r>
        <w:rPr>
          <w:sz w:val="20"/>
        </w:rPr>
        <w:t>visitors</w:t>
      </w:r>
      <w:r>
        <w:rPr>
          <w:spacing w:val="-4"/>
          <w:sz w:val="20"/>
        </w:rPr>
        <w:t xml:space="preserve"> </w:t>
      </w:r>
      <w:r>
        <w:rPr>
          <w:sz w:val="20"/>
        </w:rPr>
        <w:t>were</w:t>
      </w:r>
      <w:r>
        <w:rPr>
          <w:spacing w:val="-4"/>
          <w:sz w:val="20"/>
        </w:rPr>
        <w:t xml:space="preserve"> </w:t>
      </w:r>
      <w:r>
        <w:rPr>
          <w:sz w:val="20"/>
        </w:rPr>
        <w:t>unable</w:t>
      </w:r>
      <w:r>
        <w:rPr>
          <w:spacing w:val="-5"/>
          <w:sz w:val="20"/>
        </w:rPr>
        <w:t xml:space="preserve"> </w:t>
      </w:r>
      <w:r>
        <w:rPr>
          <w:sz w:val="20"/>
        </w:rPr>
        <w:t>to</w:t>
      </w:r>
      <w:r>
        <w:rPr>
          <w:spacing w:val="-4"/>
          <w:sz w:val="20"/>
        </w:rPr>
        <w:t xml:space="preserve"> </w:t>
      </w:r>
      <w:r>
        <w:rPr>
          <w:sz w:val="20"/>
        </w:rPr>
        <w:t>answer</w:t>
      </w:r>
      <w:r>
        <w:rPr>
          <w:spacing w:val="-5"/>
          <w:sz w:val="20"/>
        </w:rPr>
        <w:t xml:space="preserve"> </w:t>
      </w:r>
      <w:r>
        <w:rPr>
          <w:sz w:val="20"/>
        </w:rPr>
        <w:t>this</w:t>
      </w:r>
      <w:r>
        <w:rPr>
          <w:spacing w:val="-4"/>
          <w:sz w:val="20"/>
        </w:rPr>
        <w:t xml:space="preserve"> </w:t>
      </w:r>
      <w:r>
        <w:rPr>
          <w:spacing w:val="-2"/>
          <w:sz w:val="20"/>
        </w:rPr>
        <w:t>question.</w:t>
      </w:r>
    </w:p>
    <w:p w14:paraId="65DF5A29" w14:textId="77777777" w:rsidR="00A1625A" w:rsidRDefault="00A1625A">
      <w:pPr>
        <w:pStyle w:val="BodyText"/>
        <w:spacing w:before="236"/>
        <w:rPr>
          <w:sz w:val="20"/>
        </w:rPr>
      </w:pPr>
    </w:p>
    <w:p w14:paraId="4492CA95" w14:textId="77777777" w:rsidR="00A1625A" w:rsidRDefault="00C17A18">
      <w:pPr>
        <w:pStyle w:val="BodyText"/>
        <w:spacing w:before="1" w:line="480" w:lineRule="auto"/>
        <w:ind w:left="1079" w:right="1077" w:firstLine="720"/>
        <w:jc w:val="both"/>
      </w:pPr>
      <w:r>
        <w:t xml:space="preserve">Evaluations also asked visitors to consider their own </w:t>
      </w:r>
      <w:proofErr w:type="gramStart"/>
      <w:r>
        <w:t>homes, and</w:t>
      </w:r>
      <w:proofErr w:type="gramEnd"/>
      <w:r>
        <w:t xml:space="preserve"> rate their personal</w:t>
      </w:r>
      <w:r>
        <w:rPr>
          <w:spacing w:val="40"/>
        </w:rPr>
        <w:t xml:space="preserve"> </w:t>
      </w:r>
      <w:r>
        <w:t>level of concern regarding some common household hazards. Over 40% of visitors were concerned with mold, pests and chemical hazards in their own homes after touring the Healthy Home. Lead</w:t>
      </w:r>
      <w:r>
        <w:rPr>
          <w:spacing w:val="-1"/>
        </w:rPr>
        <w:t xml:space="preserve"> </w:t>
      </w:r>
      <w:r>
        <w:t>and tobacco</w:t>
      </w:r>
      <w:r>
        <w:rPr>
          <w:spacing w:val="-1"/>
        </w:rPr>
        <w:t xml:space="preserve"> </w:t>
      </w:r>
      <w:r>
        <w:t>smoke were also common concerns,</w:t>
      </w:r>
      <w:r>
        <w:rPr>
          <w:spacing w:val="-1"/>
        </w:rPr>
        <w:t xml:space="preserve"> </w:t>
      </w:r>
      <w:r>
        <w:t>with over</w:t>
      </w:r>
      <w:r>
        <w:rPr>
          <w:spacing w:val="-1"/>
        </w:rPr>
        <w:t xml:space="preserve"> </w:t>
      </w:r>
      <w:r>
        <w:t>30% of visitors thinking they had these hazards in their homes. Table 7 summarizes the responses of visitors for all hazard categories.</w:t>
      </w:r>
    </w:p>
    <w:p w14:paraId="4E72A15A" w14:textId="77777777" w:rsidR="00A1625A" w:rsidRDefault="00A1625A">
      <w:pPr>
        <w:pStyle w:val="BodyText"/>
        <w:spacing w:line="480" w:lineRule="auto"/>
        <w:jc w:val="both"/>
        <w:sectPr w:rsidR="00A1625A">
          <w:pgSz w:w="12240" w:h="15840"/>
          <w:pgMar w:top="1100" w:right="360" w:bottom="940" w:left="360" w:header="768" w:footer="747" w:gutter="0"/>
          <w:cols w:space="720"/>
        </w:sectPr>
      </w:pPr>
    </w:p>
    <w:p w14:paraId="1EA4D0C4" w14:textId="77777777" w:rsidR="00A1625A" w:rsidRDefault="00A1625A">
      <w:pPr>
        <w:pStyle w:val="BodyText"/>
        <w:spacing w:before="70"/>
        <w:rPr>
          <w:sz w:val="22"/>
        </w:rPr>
      </w:pPr>
    </w:p>
    <w:p w14:paraId="33E9A53A" w14:textId="77777777" w:rsidR="00A1625A" w:rsidRDefault="00C17A18">
      <w:pPr>
        <w:ind w:left="1079" w:right="1217"/>
        <w:rPr>
          <w:b/>
        </w:rPr>
      </w:pPr>
      <w:r>
        <w:rPr>
          <w:b/>
        </w:rPr>
        <w:t>Table</w:t>
      </w:r>
      <w:r>
        <w:rPr>
          <w:b/>
          <w:spacing w:val="-4"/>
        </w:rPr>
        <w:t xml:space="preserve"> </w:t>
      </w:r>
      <w:r>
        <w:rPr>
          <w:b/>
        </w:rPr>
        <w:t>7:</w:t>
      </w:r>
      <w:r>
        <w:rPr>
          <w:b/>
          <w:spacing w:val="-3"/>
        </w:rPr>
        <w:t xml:space="preserve"> </w:t>
      </w:r>
      <w:r>
        <w:rPr>
          <w:b/>
        </w:rPr>
        <w:t>Home</w:t>
      </w:r>
      <w:r>
        <w:rPr>
          <w:b/>
          <w:spacing w:val="-4"/>
        </w:rPr>
        <w:t xml:space="preserve"> </w:t>
      </w:r>
      <w:r>
        <w:rPr>
          <w:b/>
        </w:rPr>
        <w:t>hazard</w:t>
      </w:r>
      <w:r>
        <w:rPr>
          <w:b/>
          <w:spacing w:val="-5"/>
        </w:rPr>
        <w:t xml:space="preserve"> </w:t>
      </w:r>
      <w:r>
        <w:rPr>
          <w:b/>
        </w:rPr>
        <w:t>concerns</w:t>
      </w:r>
      <w:r>
        <w:rPr>
          <w:b/>
          <w:spacing w:val="-4"/>
        </w:rPr>
        <w:t xml:space="preserve"> </w:t>
      </w:r>
      <w:r>
        <w:rPr>
          <w:b/>
        </w:rPr>
        <w:t>reported</w:t>
      </w:r>
      <w:r>
        <w:rPr>
          <w:b/>
          <w:spacing w:val="-4"/>
        </w:rPr>
        <w:t xml:space="preserve"> </w:t>
      </w:r>
      <w:r>
        <w:rPr>
          <w:b/>
        </w:rPr>
        <w:t>by</w:t>
      </w:r>
      <w:r>
        <w:rPr>
          <w:b/>
          <w:spacing w:val="-3"/>
        </w:rPr>
        <w:t xml:space="preserve"> </w:t>
      </w:r>
      <w:r>
        <w:rPr>
          <w:b/>
        </w:rPr>
        <w:t>healthy</w:t>
      </w:r>
      <w:r>
        <w:rPr>
          <w:b/>
          <w:spacing w:val="-2"/>
        </w:rPr>
        <w:t xml:space="preserve"> </w:t>
      </w:r>
      <w:r>
        <w:rPr>
          <w:b/>
        </w:rPr>
        <w:t>home</w:t>
      </w:r>
      <w:r>
        <w:rPr>
          <w:b/>
          <w:spacing w:val="-3"/>
        </w:rPr>
        <w:t xml:space="preserve"> </w:t>
      </w:r>
      <w:r>
        <w:rPr>
          <w:b/>
        </w:rPr>
        <w:t>visitors</w:t>
      </w:r>
      <w:r>
        <w:rPr>
          <w:b/>
          <w:spacing w:val="-5"/>
        </w:rPr>
        <w:t xml:space="preserve"> </w:t>
      </w:r>
      <w:r>
        <w:rPr>
          <w:b/>
        </w:rPr>
        <w:t>(multiple</w:t>
      </w:r>
      <w:r>
        <w:rPr>
          <w:b/>
          <w:spacing w:val="-3"/>
        </w:rPr>
        <w:t xml:space="preserve"> </w:t>
      </w:r>
      <w:r>
        <w:rPr>
          <w:b/>
        </w:rPr>
        <w:t>answers</w:t>
      </w:r>
      <w:r>
        <w:rPr>
          <w:b/>
          <w:spacing w:val="-3"/>
        </w:rPr>
        <w:t xml:space="preserve"> </w:t>
      </w:r>
      <w:r>
        <w:rPr>
          <w:b/>
        </w:rPr>
        <w:t>allowed; excludes refugee data*)</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080"/>
        <w:gridCol w:w="900"/>
        <w:gridCol w:w="1080"/>
        <w:gridCol w:w="810"/>
        <w:gridCol w:w="1080"/>
        <w:gridCol w:w="810"/>
        <w:gridCol w:w="1080"/>
        <w:gridCol w:w="738"/>
      </w:tblGrid>
      <w:tr w:rsidR="00A1625A" w14:paraId="4DC0203A" w14:textId="77777777">
        <w:trPr>
          <w:trHeight w:val="532"/>
        </w:trPr>
        <w:tc>
          <w:tcPr>
            <w:tcW w:w="1998" w:type="dxa"/>
            <w:shd w:val="clear" w:color="auto" w:fill="E6E6E6"/>
          </w:tcPr>
          <w:p w14:paraId="25747A7D" w14:textId="77777777" w:rsidR="00A1625A" w:rsidRDefault="00A1625A">
            <w:pPr>
              <w:pStyle w:val="TableParagraph"/>
              <w:spacing w:before="0"/>
              <w:ind w:left="0"/>
              <w:jc w:val="left"/>
              <w:rPr>
                <w:rFonts w:ascii="Times New Roman"/>
              </w:rPr>
            </w:pPr>
          </w:p>
        </w:tc>
        <w:tc>
          <w:tcPr>
            <w:tcW w:w="1080" w:type="dxa"/>
            <w:shd w:val="clear" w:color="auto" w:fill="E6E6E6"/>
          </w:tcPr>
          <w:p w14:paraId="008BCDC7" w14:textId="77777777" w:rsidR="00A1625A" w:rsidRDefault="00C17A18">
            <w:pPr>
              <w:pStyle w:val="TableParagraph"/>
              <w:spacing w:before="21" w:line="244" w:lineRule="exact"/>
              <w:ind w:right="11"/>
              <w:rPr>
                <w:b/>
                <w:sz w:val="20"/>
              </w:rPr>
            </w:pPr>
            <w:r>
              <w:rPr>
                <w:b/>
                <w:sz w:val="20"/>
              </w:rPr>
              <w:t>Year</w:t>
            </w:r>
            <w:r>
              <w:rPr>
                <w:b/>
                <w:spacing w:val="-2"/>
                <w:sz w:val="20"/>
              </w:rPr>
              <w:t xml:space="preserve"> </w:t>
            </w:r>
            <w:r>
              <w:rPr>
                <w:b/>
                <w:sz w:val="20"/>
              </w:rPr>
              <w:t>1</w:t>
            </w:r>
            <w:r>
              <w:rPr>
                <w:b/>
                <w:spacing w:val="-1"/>
                <w:sz w:val="20"/>
              </w:rPr>
              <w:t xml:space="preserve"> </w:t>
            </w:r>
            <w:r>
              <w:rPr>
                <w:b/>
                <w:spacing w:val="-5"/>
                <w:sz w:val="20"/>
              </w:rPr>
              <w:t>(N</w:t>
            </w:r>
            <w:r>
              <w:rPr>
                <w:b/>
                <w:spacing w:val="-5"/>
                <w:sz w:val="20"/>
                <w:vertAlign w:val="subscript"/>
              </w:rPr>
              <w:t>1</w:t>
            </w:r>
          </w:p>
          <w:p w14:paraId="0E61FFE5" w14:textId="77777777" w:rsidR="00A1625A" w:rsidRDefault="00C17A18">
            <w:pPr>
              <w:pStyle w:val="TableParagraph"/>
              <w:spacing w:before="0" w:line="244" w:lineRule="exact"/>
              <w:ind w:right="8"/>
              <w:rPr>
                <w:b/>
                <w:sz w:val="20"/>
              </w:rPr>
            </w:pPr>
            <w:r>
              <w:rPr>
                <w:b/>
                <w:sz w:val="20"/>
              </w:rPr>
              <w:t xml:space="preserve">= </w:t>
            </w:r>
            <w:r>
              <w:rPr>
                <w:b/>
                <w:spacing w:val="-4"/>
                <w:sz w:val="20"/>
              </w:rPr>
              <w:t>360)</w:t>
            </w:r>
          </w:p>
        </w:tc>
        <w:tc>
          <w:tcPr>
            <w:tcW w:w="900" w:type="dxa"/>
            <w:shd w:val="clear" w:color="auto" w:fill="E6E6E6"/>
          </w:tcPr>
          <w:p w14:paraId="60A2BB4C" w14:textId="77777777" w:rsidR="00A1625A" w:rsidRDefault="00C17A18">
            <w:pPr>
              <w:pStyle w:val="TableParagraph"/>
              <w:spacing w:before="21" w:line="244" w:lineRule="exact"/>
              <w:ind w:left="11" w:right="4"/>
              <w:rPr>
                <w:b/>
                <w:sz w:val="20"/>
              </w:rPr>
            </w:pPr>
            <w:r>
              <w:rPr>
                <w:b/>
                <w:sz w:val="20"/>
              </w:rPr>
              <w:t>Year</w:t>
            </w:r>
            <w:r>
              <w:rPr>
                <w:b/>
                <w:spacing w:val="-3"/>
                <w:sz w:val="20"/>
              </w:rPr>
              <w:t xml:space="preserve"> </w:t>
            </w:r>
            <w:r>
              <w:rPr>
                <w:b/>
                <w:spacing w:val="-10"/>
                <w:sz w:val="20"/>
              </w:rPr>
              <w:t>1</w:t>
            </w:r>
          </w:p>
          <w:p w14:paraId="5DF84669" w14:textId="77777777" w:rsidR="00A1625A" w:rsidRDefault="00C17A18">
            <w:pPr>
              <w:pStyle w:val="TableParagraph"/>
              <w:spacing w:before="0" w:line="244" w:lineRule="exact"/>
              <w:ind w:left="11" w:right="2"/>
              <w:rPr>
                <w:b/>
                <w:sz w:val="20"/>
              </w:rPr>
            </w:pPr>
            <w:r>
              <w:rPr>
                <w:b/>
                <w:spacing w:val="-10"/>
                <w:sz w:val="20"/>
              </w:rPr>
              <w:t>%</w:t>
            </w:r>
          </w:p>
        </w:tc>
        <w:tc>
          <w:tcPr>
            <w:tcW w:w="1080" w:type="dxa"/>
            <w:shd w:val="clear" w:color="auto" w:fill="E6E6E6"/>
          </w:tcPr>
          <w:p w14:paraId="18B20C9A" w14:textId="77777777" w:rsidR="00A1625A" w:rsidRDefault="00C17A18">
            <w:pPr>
              <w:pStyle w:val="TableParagraph"/>
              <w:spacing w:before="21" w:line="244" w:lineRule="exact"/>
              <w:ind w:right="11"/>
              <w:rPr>
                <w:b/>
                <w:sz w:val="20"/>
              </w:rPr>
            </w:pPr>
            <w:r>
              <w:rPr>
                <w:b/>
                <w:sz w:val="20"/>
              </w:rPr>
              <w:t>Year</w:t>
            </w:r>
            <w:r>
              <w:rPr>
                <w:b/>
                <w:spacing w:val="-2"/>
                <w:sz w:val="20"/>
              </w:rPr>
              <w:t xml:space="preserve"> </w:t>
            </w:r>
            <w:r>
              <w:rPr>
                <w:b/>
                <w:sz w:val="20"/>
              </w:rPr>
              <w:t>2</w:t>
            </w:r>
            <w:r>
              <w:rPr>
                <w:b/>
                <w:spacing w:val="-1"/>
                <w:sz w:val="20"/>
              </w:rPr>
              <w:t xml:space="preserve"> </w:t>
            </w:r>
            <w:r>
              <w:rPr>
                <w:b/>
                <w:spacing w:val="-5"/>
                <w:sz w:val="20"/>
              </w:rPr>
              <w:t>(N</w:t>
            </w:r>
            <w:r>
              <w:rPr>
                <w:b/>
                <w:spacing w:val="-5"/>
                <w:sz w:val="20"/>
                <w:vertAlign w:val="subscript"/>
              </w:rPr>
              <w:t>2</w:t>
            </w:r>
          </w:p>
          <w:p w14:paraId="019A3D5A" w14:textId="77777777" w:rsidR="00A1625A" w:rsidRDefault="00C17A18">
            <w:pPr>
              <w:pStyle w:val="TableParagraph"/>
              <w:spacing w:before="0" w:line="244" w:lineRule="exact"/>
              <w:ind w:right="8"/>
              <w:rPr>
                <w:b/>
                <w:sz w:val="20"/>
              </w:rPr>
            </w:pPr>
            <w:r>
              <w:rPr>
                <w:b/>
                <w:sz w:val="20"/>
              </w:rPr>
              <w:t xml:space="preserve">= </w:t>
            </w:r>
            <w:r>
              <w:rPr>
                <w:b/>
                <w:spacing w:val="-4"/>
                <w:sz w:val="20"/>
              </w:rPr>
              <w:t>537)</w:t>
            </w:r>
          </w:p>
        </w:tc>
        <w:tc>
          <w:tcPr>
            <w:tcW w:w="810" w:type="dxa"/>
            <w:shd w:val="clear" w:color="auto" w:fill="E6E6E6"/>
          </w:tcPr>
          <w:p w14:paraId="15304B2A" w14:textId="77777777" w:rsidR="00A1625A" w:rsidRDefault="00C17A18">
            <w:pPr>
              <w:pStyle w:val="TableParagraph"/>
              <w:spacing w:before="21" w:line="244" w:lineRule="exact"/>
              <w:ind w:right="10"/>
              <w:rPr>
                <w:b/>
                <w:sz w:val="20"/>
              </w:rPr>
            </w:pPr>
            <w:r>
              <w:rPr>
                <w:b/>
                <w:sz w:val="20"/>
              </w:rPr>
              <w:t>Year</w:t>
            </w:r>
            <w:r>
              <w:rPr>
                <w:b/>
                <w:spacing w:val="-3"/>
                <w:sz w:val="20"/>
              </w:rPr>
              <w:t xml:space="preserve"> </w:t>
            </w:r>
            <w:r>
              <w:rPr>
                <w:b/>
                <w:spacing w:val="-10"/>
                <w:sz w:val="20"/>
              </w:rPr>
              <w:t>2</w:t>
            </w:r>
          </w:p>
          <w:p w14:paraId="78C036D7" w14:textId="77777777" w:rsidR="00A1625A" w:rsidRDefault="00C17A18">
            <w:pPr>
              <w:pStyle w:val="TableParagraph"/>
              <w:spacing w:before="0" w:line="244" w:lineRule="exact"/>
              <w:ind w:right="9"/>
              <w:rPr>
                <w:b/>
                <w:sz w:val="20"/>
              </w:rPr>
            </w:pPr>
            <w:r>
              <w:rPr>
                <w:b/>
                <w:spacing w:val="-10"/>
                <w:sz w:val="20"/>
              </w:rPr>
              <w:t>%</w:t>
            </w:r>
          </w:p>
        </w:tc>
        <w:tc>
          <w:tcPr>
            <w:tcW w:w="1080" w:type="dxa"/>
            <w:shd w:val="clear" w:color="auto" w:fill="E6E6E6"/>
          </w:tcPr>
          <w:p w14:paraId="0104BE5F" w14:textId="77777777" w:rsidR="00A1625A" w:rsidRDefault="00C17A18">
            <w:pPr>
              <w:pStyle w:val="TableParagraph"/>
              <w:spacing w:before="21" w:line="244" w:lineRule="exact"/>
              <w:ind w:right="11"/>
              <w:rPr>
                <w:b/>
                <w:sz w:val="20"/>
              </w:rPr>
            </w:pPr>
            <w:r>
              <w:rPr>
                <w:b/>
                <w:sz w:val="20"/>
              </w:rPr>
              <w:t>Year</w:t>
            </w:r>
            <w:r>
              <w:rPr>
                <w:b/>
                <w:spacing w:val="-2"/>
                <w:sz w:val="20"/>
              </w:rPr>
              <w:t xml:space="preserve"> </w:t>
            </w:r>
            <w:r>
              <w:rPr>
                <w:b/>
                <w:sz w:val="20"/>
              </w:rPr>
              <w:t>3</w:t>
            </w:r>
            <w:r>
              <w:rPr>
                <w:b/>
                <w:spacing w:val="-1"/>
                <w:sz w:val="20"/>
              </w:rPr>
              <w:t xml:space="preserve"> </w:t>
            </w:r>
            <w:r>
              <w:rPr>
                <w:b/>
                <w:spacing w:val="-5"/>
                <w:sz w:val="20"/>
              </w:rPr>
              <w:t>(N</w:t>
            </w:r>
            <w:r>
              <w:rPr>
                <w:b/>
                <w:spacing w:val="-5"/>
                <w:sz w:val="20"/>
                <w:vertAlign w:val="subscript"/>
              </w:rPr>
              <w:t>3</w:t>
            </w:r>
          </w:p>
          <w:p w14:paraId="2E07FFBB" w14:textId="77777777" w:rsidR="00A1625A" w:rsidRDefault="00C17A18">
            <w:pPr>
              <w:pStyle w:val="TableParagraph"/>
              <w:spacing w:before="0" w:line="244" w:lineRule="exact"/>
              <w:ind w:right="8"/>
              <w:rPr>
                <w:b/>
                <w:sz w:val="20"/>
              </w:rPr>
            </w:pPr>
            <w:r>
              <w:rPr>
                <w:b/>
                <w:sz w:val="20"/>
              </w:rPr>
              <w:t xml:space="preserve">= </w:t>
            </w:r>
            <w:r>
              <w:rPr>
                <w:b/>
                <w:spacing w:val="-4"/>
                <w:sz w:val="20"/>
              </w:rPr>
              <w:t>515)</w:t>
            </w:r>
          </w:p>
        </w:tc>
        <w:tc>
          <w:tcPr>
            <w:tcW w:w="810" w:type="dxa"/>
            <w:shd w:val="clear" w:color="auto" w:fill="E6E6E6"/>
          </w:tcPr>
          <w:p w14:paraId="03EA6BC6" w14:textId="77777777" w:rsidR="00A1625A" w:rsidRDefault="00C17A18">
            <w:pPr>
              <w:pStyle w:val="TableParagraph"/>
              <w:spacing w:before="21" w:line="244" w:lineRule="exact"/>
              <w:ind w:right="10"/>
              <w:rPr>
                <w:b/>
                <w:sz w:val="20"/>
              </w:rPr>
            </w:pPr>
            <w:r>
              <w:rPr>
                <w:b/>
                <w:sz w:val="20"/>
              </w:rPr>
              <w:t>Year</w:t>
            </w:r>
            <w:r>
              <w:rPr>
                <w:b/>
                <w:spacing w:val="-3"/>
                <w:sz w:val="20"/>
              </w:rPr>
              <w:t xml:space="preserve"> </w:t>
            </w:r>
            <w:r>
              <w:rPr>
                <w:b/>
                <w:spacing w:val="-10"/>
                <w:sz w:val="20"/>
              </w:rPr>
              <w:t>3</w:t>
            </w:r>
          </w:p>
          <w:p w14:paraId="53354ACE" w14:textId="77777777" w:rsidR="00A1625A" w:rsidRDefault="00C17A18">
            <w:pPr>
              <w:pStyle w:val="TableParagraph"/>
              <w:spacing w:before="0" w:line="244" w:lineRule="exact"/>
              <w:ind w:right="9"/>
              <w:rPr>
                <w:b/>
                <w:sz w:val="20"/>
              </w:rPr>
            </w:pPr>
            <w:r>
              <w:rPr>
                <w:b/>
                <w:spacing w:val="-10"/>
                <w:sz w:val="20"/>
              </w:rPr>
              <w:t>%</w:t>
            </w:r>
          </w:p>
        </w:tc>
        <w:tc>
          <w:tcPr>
            <w:tcW w:w="1080" w:type="dxa"/>
            <w:shd w:val="clear" w:color="auto" w:fill="E6E6E6"/>
          </w:tcPr>
          <w:p w14:paraId="3E83A80D" w14:textId="77777777" w:rsidR="00A1625A" w:rsidRDefault="00C17A18">
            <w:pPr>
              <w:pStyle w:val="TableParagraph"/>
              <w:spacing w:before="21"/>
              <w:ind w:left="159" w:right="145" w:firstLine="168"/>
              <w:jc w:val="left"/>
              <w:rPr>
                <w:b/>
                <w:sz w:val="20"/>
              </w:rPr>
            </w:pPr>
            <w:r>
              <w:rPr>
                <w:b/>
                <w:spacing w:val="-2"/>
                <w:sz w:val="20"/>
              </w:rPr>
              <w:t>Total (N=1411)</w:t>
            </w:r>
          </w:p>
        </w:tc>
        <w:tc>
          <w:tcPr>
            <w:tcW w:w="738" w:type="dxa"/>
            <w:shd w:val="clear" w:color="auto" w:fill="E6E6E6"/>
          </w:tcPr>
          <w:p w14:paraId="5BD2C965" w14:textId="77777777" w:rsidR="00A1625A" w:rsidRDefault="00C17A18">
            <w:pPr>
              <w:pStyle w:val="TableParagraph"/>
              <w:spacing w:before="21" w:line="244" w:lineRule="exact"/>
              <w:ind w:left="10" w:right="2"/>
              <w:rPr>
                <w:b/>
                <w:sz w:val="20"/>
              </w:rPr>
            </w:pPr>
            <w:r>
              <w:rPr>
                <w:b/>
                <w:spacing w:val="-2"/>
                <w:sz w:val="20"/>
              </w:rPr>
              <w:t>Total</w:t>
            </w:r>
          </w:p>
          <w:p w14:paraId="40851D41" w14:textId="77777777" w:rsidR="00A1625A" w:rsidRDefault="00C17A18">
            <w:pPr>
              <w:pStyle w:val="TableParagraph"/>
              <w:spacing w:before="0" w:line="244" w:lineRule="exact"/>
              <w:ind w:left="10"/>
              <w:rPr>
                <w:b/>
                <w:sz w:val="20"/>
              </w:rPr>
            </w:pPr>
            <w:r>
              <w:rPr>
                <w:b/>
                <w:spacing w:val="-10"/>
                <w:sz w:val="20"/>
              </w:rPr>
              <w:t>%</w:t>
            </w:r>
          </w:p>
        </w:tc>
      </w:tr>
      <w:tr w:rsidR="00A1625A" w14:paraId="612862A2" w14:textId="77777777">
        <w:trPr>
          <w:trHeight w:val="364"/>
        </w:trPr>
        <w:tc>
          <w:tcPr>
            <w:tcW w:w="1998" w:type="dxa"/>
            <w:shd w:val="clear" w:color="auto" w:fill="E6E6E6"/>
          </w:tcPr>
          <w:p w14:paraId="5EA13433" w14:textId="77777777" w:rsidR="00A1625A" w:rsidRDefault="00C17A18">
            <w:pPr>
              <w:pStyle w:val="TableParagraph"/>
              <w:spacing w:before="59"/>
              <w:ind w:left="107"/>
              <w:jc w:val="left"/>
              <w:rPr>
                <w:b/>
                <w:sz w:val="20"/>
              </w:rPr>
            </w:pPr>
            <w:r>
              <w:rPr>
                <w:b/>
                <w:spacing w:val="-4"/>
                <w:sz w:val="20"/>
              </w:rPr>
              <w:t>Mold</w:t>
            </w:r>
          </w:p>
        </w:tc>
        <w:tc>
          <w:tcPr>
            <w:tcW w:w="1080" w:type="dxa"/>
          </w:tcPr>
          <w:p w14:paraId="695C6E47" w14:textId="77777777" w:rsidR="00A1625A" w:rsidRDefault="00C17A18">
            <w:pPr>
              <w:pStyle w:val="TableParagraph"/>
              <w:spacing w:before="59"/>
              <w:ind w:right="10"/>
              <w:rPr>
                <w:sz w:val="20"/>
              </w:rPr>
            </w:pPr>
            <w:r>
              <w:rPr>
                <w:spacing w:val="-5"/>
                <w:sz w:val="20"/>
              </w:rPr>
              <w:t>193</w:t>
            </w:r>
          </w:p>
        </w:tc>
        <w:tc>
          <w:tcPr>
            <w:tcW w:w="900" w:type="dxa"/>
            <w:shd w:val="clear" w:color="auto" w:fill="F3F3F3"/>
          </w:tcPr>
          <w:p w14:paraId="19FF8D43" w14:textId="77777777" w:rsidR="00A1625A" w:rsidRDefault="00C17A18">
            <w:pPr>
              <w:pStyle w:val="TableParagraph"/>
              <w:spacing w:before="59"/>
              <w:ind w:left="11" w:right="2"/>
              <w:rPr>
                <w:sz w:val="20"/>
              </w:rPr>
            </w:pPr>
            <w:r>
              <w:rPr>
                <w:spacing w:val="-2"/>
                <w:sz w:val="20"/>
              </w:rPr>
              <w:t>53.6%</w:t>
            </w:r>
          </w:p>
        </w:tc>
        <w:tc>
          <w:tcPr>
            <w:tcW w:w="1080" w:type="dxa"/>
          </w:tcPr>
          <w:p w14:paraId="7BDAF34A" w14:textId="77777777" w:rsidR="00A1625A" w:rsidRDefault="00C17A18">
            <w:pPr>
              <w:pStyle w:val="TableParagraph"/>
              <w:spacing w:before="59"/>
              <w:ind w:right="10"/>
              <w:rPr>
                <w:sz w:val="20"/>
              </w:rPr>
            </w:pPr>
            <w:r>
              <w:rPr>
                <w:spacing w:val="-5"/>
                <w:sz w:val="20"/>
              </w:rPr>
              <w:t>231</w:t>
            </w:r>
          </w:p>
        </w:tc>
        <w:tc>
          <w:tcPr>
            <w:tcW w:w="810" w:type="dxa"/>
            <w:shd w:val="clear" w:color="auto" w:fill="F3F3F3"/>
          </w:tcPr>
          <w:p w14:paraId="19B467AE" w14:textId="77777777" w:rsidR="00A1625A" w:rsidRDefault="00C17A18">
            <w:pPr>
              <w:pStyle w:val="TableParagraph"/>
              <w:spacing w:before="59"/>
              <w:ind w:right="9"/>
              <w:rPr>
                <w:sz w:val="20"/>
              </w:rPr>
            </w:pPr>
            <w:r>
              <w:rPr>
                <w:spacing w:val="-2"/>
                <w:sz w:val="20"/>
              </w:rPr>
              <w:t>43.0%</w:t>
            </w:r>
          </w:p>
        </w:tc>
        <w:tc>
          <w:tcPr>
            <w:tcW w:w="1080" w:type="dxa"/>
          </w:tcPr>
          <w:p w14:paraId="38FA3330" w14:textId="77777777" w:rsidR="00A1625A" w:rsidRDefault="00C17A18">
            <w:pPr>
              <w:pStyle w:val="TableParagraph"/>
              <w:spacing w:before="59"/>
              <w:ind w:right="10"/>
              <w:rPr>
                <w:sz w:val="20"/>
              </w:rPr>
            </w:pPr>
            <w:r>
              <w:rPr>
                <w:spacing w:val="-5"/>
                <w:sz w:val="20"/>
              </w:rPr>
              <w:t>211</w:t>
            </w:r>
          </w:p>
        </w:tc>
        <w:tc>
          <w:tcPr>
            <w:tcW w:w="810" w:type="dxa"/>
          </w:tcPr>
          <w:p w14:paraId="718A7C05" w14:textId="77777777" w:rsidR="00A1625A" w:rsidRDefault="00C17A18">
            <w:pPr>
              <w:pStyle w:val="TableParagraph"/>
              <w:spacing w:before="59"/>
              <w:ind w:right="9"/>
              <w:rPr>
                <w:sz w:val="20"/>
              </w:rPr>
            </w:pPr>
            <w:r>
              <w:rPr>
                <w:spacing w:val="-2"/>
                <w:sz w:val="20"/>
              </w:rPr>
              <w:t>41.0%</w:t>
            </w:r>
          </w:p>
        </w:tc>
        <w:tc>
          <w:tcPr>
            <w:tcW w:w="1080" w:type="dxa"/>
          </w:tcPr>
          <w:p w14:paraId="68C4C5DF" w14:textId="77777777" w:rsidR="00A1625A" w:rsidRDefault="00C17A18">
            <w:pPr>
              <w:pStyle w:val="TableParagraph"/>
              <w:spacing w:before="59"/>
              <w:ind w:right="10"/>
              <w:rPr>
                <w:sz w:val="20"/>
              </w:rPr>
            </w:pPr>
            <w:r>
              <w:rPr>
                <w:spacing w:val="-5"/>
                <w:sz w:val="20"/>
              </w:rPr>
              <w:t>635</w:t>
            </w:r>
          </w:p>
        </w:tc>
        <w:tc>
          <w:tcPr>
            <w:tcW w:w="738" w:type="dxa"/>
            <w:shd w:val="clear" w:color="auto" w:fill="F3F3F3"/>
          </w:tcPr>
          <w:p w14:paraId="5FE7F82B" w14:textId="77777777" w:rsidR="00A1625A" w:rsidRDefault="00C17A18">
            <w:pPr>
              <w:pStyle w:val="TableParagraph"/>
              <w:spacing w:before="59"/>
              <w:ind w:left="10"/>
              <w:rPr>
                <w:sz w:val="20"/>
              </w:rPr>
            </w:pPr>
            <w:r>
              <w:rPr>
                <w:spacing w:val="-2"/>
                <w:sz w:val="20"/>
              </w:rPr>
              <w:t>45.0%</w:t>
            </w:r>
          </w:p>
        </w:tc>
      </w:tr>
      <w:tr w:rsidR="00A1625A" w14:paraId="4C10E5A6" w14:textId="77777777">
        <w:trPr>
          <w:trHeight w:val="363"/>
        </w:trPr>
        <w:tc>
          <w:tcPr>
            <w:tcW w:w="1998" w:type="dxa"/>
            <w:shd w:val="clear" w:color="auto" w:fill="E6E6E6"/>
          </w:tcPr>
          <w:p w14:paraId="655CD8F6" w14:textId="77777777" w:rsidR="00A1625A" w:rsidRDefault="00C17A18">
            <w:pPr>
              <w:pStyle w:val="TableParagraph"/>
              <w:spacing w:before="59"/>
              <w:ind w:left="107"/>
              <w:jc w:val="left"/>
              <w:rPr>
                <w:b/>
                <w:sz w:val="20"/>
              </w:rPr>
            </w:pPr>
            <w:r>
              <w:rPr>
                <w:b/>
                <w:spacing w:val="-2"/>
                <w:sz w:val="20"/>
              </w:rPr>
              <w:t>Pests</w:t>
            </w:r>
          </w:p>
        </w:tc>
        <w:tc>
          <w:tcPr>
            <w:tcW w:w="1080" w:type="dxa"/>
          </w:tcPr>
          <w:p w14:paraId="35FC35BA" w14:textId="77777777" w:rsidR="00A1625A" w:rsidRDefault="00C17A18">
            <w:pPr>
              <w:pStyle w:val="TableParagraph"/>
              <w:spacing w:before="59"/>
              <w:ind w:right="10"/>
              <w:rPr>
                <w:sz w:val="20"/>
              </w:rPr>
            </w:pPr>
            <w:r>
              <w:rPr>
                <w:spacing w:val="-5"/>
                <w:sz w:val="20"/>
              </w:rPr>
              <w:t>161</w:t>
            </w:r>
          </w:p>
        </w:tc>
        <w:tc>
          <w:tcPr>
            <w:tcW w:w="900" w:type="dxa"/>
            <w:shd w:val="clear" w:color="auto" w:fill="F3F3F3"/>
          </w:tcPr>
          <w:p w14:paraId="27A5EAAD" w14:textId="77777777" w:rsidR="00A1625A" w:rsidRDefault="00C17A18">
            <w:pPr>
              <w:pStyle w:val="TableParagraph"/>
              <w:spacing w:before="59"/>
              <w:ind w:left="11" w:right="2"/>
              <w:rPr>
                <w:sz w:val="20"/>
              </w:rPr>
            </w:pPr>
            <w:r>
              <w:rPr>
                <w:spacing w:val="-2"/>
                <w:sz w:val="20"/>
              </w:rPr>
              <w:t>44.7%</w:t>
            </w:r>
          </w:p>
        </w:tc>
        <w:tc>
          <w:tcPr>
            <w:tcW w:w="1080" w:type="dxa"/>
          </w:tcPr>
          <w:p w14:paraId="2328BAFA" w14:textId="77777777" w:rsidR="00A1625A" w:rsidRDefault="00C17A18">
            <w:pPr>
              <w:pStyle w:val="TableParagraph"/>
              <w:spacing w:before="59"/>
              <w:ind w:right="10"/>
              <w:rPr>
                <w:sz w:val="20"/>
              </w:rPr>
            </w:pPr>
            <w:r>
              <w:rPr>
                <w:spacing w:val="-5"/>
                <w:sz w:val="20"/>
              </w:rPr>
              <w:t>206</w:t>
            </w:r>
          </w:p>
        </w:tc>
        <w:tc>
          <w:tcPr>
            <w:tcW w:w="810" w:type="dxa"/>
            <w:shd w:val="clear" w:color="auto" w:fill="F3F3F3"/>
          </w:tcPr>
          <w:p w14:paraId="6C99D146" w14:textId="77777777" w:rsidR="00A1625A" w:rsidRDefault="00C17A18">
            <w:pPr>
              <w:pStyle w:val="TableParagraph"/>
              <w:spacing w:before="59"/>
              <w:ind w:right="9"/>
              <w:rPr>
                <w:sz w:val="20"/>
              </w:rPr>
            </w:pPr>
            <w:r>
              <w:rPr>
                <w:spacing w:val="-2"/>
                <w:sz w:val="20"/>
              </w:rPr>
              <w:t>38.4%</w:t>
            </w:r>
          </w:p>
        </w:tc>
        <w:tc>
          <w:tcPr>
            <w:tcW w:w="1080" w:type="dxa"/>
          </w:tcPr>
          <w:p w14:paraId="63FE5D11" w14:textId="77777777" w:rsidR="00A1625A" w:rsidRDefault="00C17A18">
            <w:pPr>
              <w:pStyle w:val="TableParagraph"/>
              <w:spacing w:before="59"/>
              <w:ind w:right="10"/>
              <w:rPr>
                <w:sz w:val="20"/>
              </w:rPr>
            </w:pPr>
            <w:r>
              <w:rPr>
                <w:spacing w:val="-5"/>
                <w:sz w:val="20"/>
              </w:rPr>
              <w:t>228</w:t>
            </w:r>
          </w:p>
        </w:tc>
        <w:tc>
          <w:tcPr>
            <w:tcW w:w="810" w:type="dxa"/>
          </w:tcPr>
          <w:p w14:paraId="30455215" w14:textId="77777777" w:rsidR="00A1625A" w:rsidRDefault="00C17A18">
            <w:pPr>
              <w:pStyle w:val="TableParagraph"/>
              <w:spacing w:before="59"/>
              <w:ind w:right="9"/>
              <w:rPr>
                <w:sz w:val="20"/>
              </w:rPr>
            </w:pPr>
            <w:r>
              <w:rPr>
                <w:spacing w:val="-2"/>
                <w:sz w:val="20"/>
              </w:rPr>
              <w:t>44.3%</w:t>
            </w:r>
          </w:p>
        </w:tc>
        <w:tc>
          <w:tcPr>
            <w:tcW w:w="1080" w:type="dxa"/>
          </w:tcPr>
          <w:p w14:paraId="6E6AC199" w14:textId="77777777" w:rsidR="00A1625A" w:rsidRDefault="00C17A18">
            <w:pPr>
              <w:pStyle w:val="TableParagraph"/>
              <w:spacing w:before="59"/>
              <w:ind w:right="10"/>
              <w:rPr>
                <w:sz w:val="20"/>
              </w:rPr>
            </w:pPr>
            <w:r>
              <w:rPr>
                <w:spacing w:val="-5"/>
                <w:sz w:val="20"/>
              </w:rPr>
              <w:t>595</w:t>
            </w:r>
          </w:p>
        </w:tc>
        <w:tc>
          <w:tcPr>
            <w:tcW w:w="738" w:type="dxa"/>
            <w:shd w:val="clear" w:color="auto" w:fill="F3F3F3"/>
          </w:tcPr>
          <w:p w14:paraId="1091FFD9" w14:textId="77777777" w:rsidR="00A1625A" w:rsidRDefault="00C17A18">
            <w:pPr>
              <w:pStyle w:val="TableParagraph"/>
              <w:spacing w:before="59"/>
              <w:ind w:left="10"/>
              <w:rPr>
                <w:sz w:val="20"/>
              </w:rPr>
            </w:pPr>
            <w:r>
              <w:rPr>
                <w:spacing w:val="-2"/>
                <w:sz w:val="20"/>
              </w:rPr>
              <w:t>42.2%</w:t>
            </w:r>
          </w:p>
        </w:tc>
      </w:tr>
      <w:tr w:rsidR="00A1625A" w14:paraId="614F3616" w14:textId="77777777">
        <w:trPr>
          <w:trHeight w:val="364"/>
        </w:trPr>
        <w:tc>
          <w:tcPr>
            <w:tcW w:w="1998" w:type="dxa"/>
            <w:shd w:val="clear" w:color="auto" w:fill="E6E6E6"/>
          </w:tcPr>
          <w:p w14:paraId="3F46E586" w14:textId="77777777" w:rsidR="00A1625A" w:rsidRDefault="00C17A18">
            <w:pPr>
              <w:pStyle w:val="TableParagraph"/>
              <w:spacing w:before="60"/>
              <w:ind w:left="107"/>
              <w:jc w:val="left"/>
              <w:rPr>
                <w:b/>
                <w:sz w:val="20"/>
              </w:rPr>
            </w:pPr>
            <w:r>
              <w:rPr>
                <w:b/>
                <w:sz w:val="20"/>
              </w:rPr>
              <w:t>tobacco</w:t>
            </w:r>
            <w:r>
              <w:rPr>
                <w:b/>
                <w:spacing w:val="-5"/>
                <w:sz w:val="20"/>
              </w:rPr>
              <w:t xml:space="preserve"> </w:t>
            </w:r>
            <w:r>
              <w:rPr>
                <w:b/>
                <w:spacing w:val="-2"/>
                <w:sz w:val="20"/>
              </w:rPr>
              <w:t>smoke</w:t>
            </w:r>
          </w:p>
        </w:tc>
        <w:tc>
          <w:tcPr>
            <w:tcW w:w="1080" w:type="dxa"/>
          </w:tcPr>
          <w:p w14:paraId="1DE025D1" w14:textId="77777777" w:rsidR="00A1625A" w:rsidRDefault="00C17A18">
            <w:pPr>
              <w:pStyle w:val="TableParagraph"/>
              <w:spacing w:before="60"/>
              <w:ind w:right="10"/>
              <w:rPr>
                <w:sz w:val="20"/>
              </w:rPr>
            </w:pPr>
            <w:r>
              <w:rPr>
                <w:spacing w:val="-5"/>
                <w:sz w:val="20"/>
              </w:rPr>
              <w:t>87</w:t>
            </w:r>
          </w:p>
        </w:tc>
        <w:tc>
          <w:tcPr>
            <w:tcW w:w="900" w:type="dxa"/>
            <w:shd w:val="clear" w:color="auto" w:fill="F3F3F3"/>
          </w:tcPr>
          <w:p w14:paraId="3B177820" w14:textId="77777777" w:rsidR="00A1625A" w:rsidRDefault="00C17A18">
            <w:pPr>
              <w:pStyle w:val="TableParagraph"/>
              <w:spacing w:before="60"/>
              <w:ind w:left="11" w:right="2"/>
              <w:rPr>
                <w:sz w:val="20"/>
              </w:rPr>
            </w:pPr>
            <w:r>
              <w:rPr>
                <w:spacing w:val="-2"/>
                <w:sz w:val="20"/>
              </w:rPr>
              <w:t>24.2%</w:t>
            </w:r>
          </w:p>
        </w:tc>
        <w:tc>
          <w:tcPr>
            <w:tcW w:w="1080" w:type="dxa"/>
          </w:tcPr>
          <w:p w14:paraId="0E683C1E" w14:textId="77777777" w:rsidR="00A1625A" w:rsidRDefault="00C17A18">
            <w:pPr>
              <w:pStyle w:val="TableParagraph"/>
              <w:spacing w:before="60"/>
              <w:ind w:right="10"/>
              <w:rPr>
                <w:sz w:val="20"/>
              </w:rPr>
            </w:pPr>
            <w:r>
              <w:rPr>
                <w:spacing w:val="-5"/>
                <w:sz w:val="20"/>
              </w:rPr>
              <w:t>162</w:t>
            </w:r>
          </w:p>
        </w:tc>
        <w:tc>
          <w:tcPr>
            <w:tcW w:w="810" w:type="dxa"/>
            <w:shd w:val="clear" w:color="auto" w:fill="F3F3F3"/>
          </w:tcPr>
          <w:p w14:paraId="4FD7123B" w14:textId="77777777" w:rsidR="00A1625A" w:rsidRDefault="00C17A18">
            <w:pPr>
              <w:pStyle w:val="TableParagraph"/>
              <w:spacing w:before="60"/>
              <w:ind w:right="9"/>
              <w:rPr>
                <w:sz w:val="20"/>
              </w:rPr>
            </w:pPr>
            <w:r>
              <w:rPr>
                <w:spacing w:val="-2"/>
                <w:sz w:val="20"/>
              </w:rPr>
              <w:t>30.2%</w:t>
            </w:r>
          </w:p>
        </w:tc>
        <w:tc>
          <w:tcPr>
            <w:tcW w:w="1080" w:type="dxa"/>
          </w:tcPr>
          <w:p w14:paraId="08E33847" w14:textId="77777777" w:rsidR="00A1625A" w:rsidRDefault="00C17A18">
            <w:pPr>
              <w:pStyle w:val="TableParagraph"/>
              <w:spacing w:before="60"/>
              <w:ind w:right="10"/>
              <w:rPr>
                <w:sz w:val="20"/>
              </w:rPr>
            </w:pPr>
            <w:r>
              <w:rPr>
                <w:spacing w:val="-5"/>
                <w:sz w:val="20"/>
              </w:rPr>
              <w:t>203</w:t>
            </w:r>
          </w:p>
        </w:tc>
        <w:tc>
          <w:tcPr>
            <w:tcW w:w="810" w:type="dxa"/>
          </w:tcPr>
          <w:p w14:paraId="0FF2C347" w14:textId="77777777" w:rsidR="00A1625A" w:rsidRDefault="00C17A18">
            <w:pPr>
              <w:pStyle w:val="TableParagraph"/>
              <w:spacing w:before="60"/>
              <w:ind w:right="9"/>
              <w:rPr>
                <w:sz w:val="20"/>
              </w:rPr>
            </w:pPr>
            <w:r>
              <w:rPr>
                <w:spacing w:val="-2"/>
                <w:sz w:val="20"/>
              </w:rPr>
              <w:t>39.4%</w:t>
            </w:r>
          </w:p>
        </w:tc>
        <w:tc>
          <w:tcPr>
            <w:tcW w:w="1080" w:type="dxa"/>
          </w:tcPr>
          <w:p w14:paraId="6F3A3935" w14:textId="77777777" w:rsidR="00A1625A" w:rsidRDefault="00C17A18">
            <w:pPr>
              <w:pStyle w:val="TableParagraph"/>
              <w:spacing w:before="60"/>
              <w:ind w:right="10"/>
              <w:rPr>
                <w:sz w:val="20"/>
              </w:rPr>
            </w:pPr>
            <w:r>
              <w:rPr>
                <w:spacing w:val="-5"/>
                <w:sz w:val="20"/>
              </w:rPr>
              <w:t>452</w:t>
            </w:r>
          </w:p>
        </w:tc>
        <w:tc>
          <w:tcPr>
            <w:tcW w:w="738" w:type="dxa"/>
            <w:shd w:val="clear" w:color="auto" w:fill="F3F3F3"/>
          </w:tcPr>
          <w:p w14:paraId="27B18BDC" w14:textId="77777777" w:rsidR="00A1625A" w:rsidRDefault="00C17A18">
            <w:pPr>
              <w:pStyle w:val="TableParagraph"/>
              <w:spacing w:before="60"/>
              <w:ind w:left="10"/>
              <w:rPr>
                <w:sz w:val="20"/>
              </w:rPr>
            </w:pPr>
            <w:r>
              <w:rPr>
                <w:spacing w:val="-2"/>
                <w:sz w:val="20"/>
              </w:rPr>
              <w:t>32.0%</w:t>
            </w:r>
          </w:p>
        </w:tc>
      </w:tr>
      <w:tr w:rsidR="00A1625A" w14:paraId="37D6F9E9" w14:textId="77777777">
        <w:trPr>
          <w:trHeight w:val="364"/>
        </w:trPr>
        <w:tc>
          <w:tcPr>
            <w:tcW w:w="1998" w:type="dxa"/>
            <w:shd w:val="clear" w:color="auto" w:fill="E6E6E6"/>
          </w:tcPr>
          <w:p w14:paraId="36DAC88D" w14:textId="77777777" w:rsidR="00A1625A" w:rsidRDefault="00C17A18">
            <w:pPr>
              <w:pStyle w:val="TableParagraph"/>
              <w:spacing w:before="59"/>
              <w:ind w:left="107"/>
              <w:jc w:val="left"/>
              <w:rPr>
                <w:b/>
                <w:sz w:val="20"/>
              </w:rPr>
            </w:pPr>
            <w:r>
              <w:rPr>
                <w:b/>
                <w:spacing w:val="-2"/>
                <w:sz w:val="20"/>
              </w:rPr>
              <w:t>Asbestos</w:t>
            </w:r>
          </w:p>
        </w:tc>
        <w:tc>
          <w:tcPr>
            <w:tcW w:w="1080" w:type="dxa"/>
          </w:tcPr>
          <w:p w14:paraId="024CABE8" w14:textId="77777777" w:rsidR="00A1625A" w:rsidRDefault="00C17A18">
            <w:pPr>
              <w:pStyle w:val="TableParagraph"/>
              <w:spacing w:before="59"/>
              <w:ind w:right="10"/>
              <w:rPr>
                <w:sz w:val="20"/>
              </w:rPr>
            </w:pPr>
            <w:r>
              <w:rPr>
                <w:spacing w:val="-5"/>
                <w:sz w:val="20"/>
              </w:rPr>
              <w:t>78</w:t>
            </w:r>
          </w:p>
        </w:tc>
        <w:tc>
          <w:tcPr>
            <w:tcW w:w="900" w:type="dxa"/>
            <w:shd w:val="clear" w:color="auto" w:fill="F3F3F3"/>
          </w:tcPr>
          <w:p w14:paraId="526B9F39" w14:textId="77777777" w:rsidR="00A1625A" w:rsidRDefault="00C17A18">
            <w:pPr>
              <w:pStyle w:val="TableParagraph"/>
              <w:spacing w:before="59"/>
              <w:ind w:left="11" w:right="2"/>
              <w:rPr>
                <w:sz w:val="20"/>
              </w:rPr>
            </w:pPr>
            <w:r>
              <w:rPr>
                <w:spacing w:val="-2"/>
                <w:sz w:val="20"/>
              </w:rPr>
              <w:t>21.7%</w:t>
            </w:r>
          </w:p>
        </w:tc>
        <w:tc>
          <w:tcPr>
            <w:tcW w:w="1080" w:type="dxa"/>
          </w:tcPr>
          <w:p w14:paraId="05C8338A" w14:textId="77777777" w:rsidR="00A1625A" w:rsidRDefault="00C17A18">
            <w:pPr>
              <w:pStyle w:val="TableParagraph"/>
              <w:spacing w:before="59"/>
              <w:ind w:right="10"/>
              <w:rPr>
                <w:sz w:val="20"/>
              </w:rPr>
            </w:pPr>
            <w:r>
              <w:rPr>
                <w:spacing w:val="-5"/>
                <w:sz w:val="20"/>
              </w:rPr>
              <w:t>88</w:t>
            </w:r>
          </w:p>
        </w:tc>
        <w:tc>
          <w:tcPr>
            <w:tcW w:w="810" w:type="dxa"/>
            <w:shd w:val="clear" w:color="auto" w:fill="F3F3F3"/>
          </w:tcPr>
          <w:p w14:paraId="6C6DF9D7" w14:textId="77777777" w:rsidR="00A1625A" w:rsidRDefault="00C17A18">
            <w:pPr>
              <w:pStyle w:val="TableParagraph"/>
              <w:spacing w:before="59"/>
              <w:ind w:right="9"/>
              <w:rPr>
                <w:sz w:val="20"/>
              </w:rPr>
            </w:pPr>
            <w:r>
              <w:rPr>
                <w:spacing w:val="-2"/>
                <w:sz w:val="20"/>
              </w:rPr>
              <w:t>16.4%</w:t>
            </w:r>
          </w:p>
        </w:tc>
        <w:tc>
          <w:tcPr>
            <w:tcW w:w="1080" w:type="dxa"/>
          </w:tcPr>
          <w:p w14:paraId="52169C99" w14:textId="77777777" w:rsidR="00A1625A" w:rsidRDefault="00C17A18">
            <w:pPr>
              <w:pStyle w:val="TableParagraph"/>
              <w:spacing w:before="59"/>
              <w:ind w:right="10"/>
              <w:rPr>
                <w:sz w:val="20"/>
              </w:rPr>
            </w:pPr>
            <w:r>
              <w:rPr>
                <w:spacing w:val="-5"/>
                <w:sz w:val="20"/>
              </w:rPr>
              <w:t>111</w:t>
            </w:r>
          </w:p>
        </w:tc>
        <w:tc>
          <w:tcPr>
            <w:tcW w:w="810" w:type="dxa"/>
          </w:tcPr>
          <w:p w14:paraId="48827E36" w14:textId="77777777" w:rsidR="00A1625A" w:rsidRDefault="00C17A18">
            <w:pPr>
              <w:pStyle w:val="TableParagraph"/>
              <w:spacing w:before="59"/>
              <w:ind w:right="9"/>
              <w:rPr>
                <w:sz w:val="20"/>
              </w:rPr>
            </w:pPr>
            <w:r>
              <w:rPr>
                <w:spacing w:val="-2"/>
                <w:sz w:val="20"/>
              </w:rPr>
              <w:t>21.6%</w:t>
            </w:r>
          </w:p>
        </w:tc>
        <w:tc>
          <w:tcPr>
            <w:tcW w:w="1080" w:type="dxa"/>
          </w:tcPr>
          <w:p w14:paraId="5130B548" w14:textId="77777777" w:rsidR="00A1625A" w:rsidRDefault="00C17A18">
            <w:pPr>
              <w:pStyle w:val="TableParagraph"/>
              <w:spacing w:before="59"/>
              <w:ind w:right="10"/>
              <w:rPr>
                <w:sz w:val="20"/>
              </w:rPr>
            </w:pPr>
            <w:r>
              <w:rPr>
                <w:spacing w:val="-5"/>
                <w:sz w:val="20"/>
              </w:rPr>
              <w:t>277</w:t>
            </w:r>
          </w:p>
        </w:tc>
        <w:tc>
          <w:tcPr>
            <w:tcW w:w="738" w:type="dxa"/>
            <w:shd w:val="clear" w:color="auto" w:fill="F3F3F3"/>
          </w:tcPr>
          <w:p w14:paraId="54A778ED" w14:textId="77777777" w:rsidR="00A1625A" w:rsidRDefault="00C17A18">
            <w:pPr>
              <w:pStyle w:val="TableParagraph"/>
              <w:spacing w:before="59"/>
              <w:ind w:left="10"/>
              <w:rPr>
                <w:sz w:val="20"/>
              </w:rPr>
            </w:pPr>
            <w:r>
              <w:rPr>
                <w:spacing w:val="-2"/>
                <w:sz w:val="20"/>
              </w:rPr>
              <w:t>19.6%</w:t>
            </w:r>
          </w:p>
        </w:tc>
      </w:tr>
      <w:tr w:rsidR="00A1625A" w14:paraId="37F41B91" w14:textId="77777777">
        <w:trPr>
          <w:trHeight w:val="363"/>
        </w:trPr>
        <w:tc>
          <w:tcPr>
            <w:tcW w:w="1998" w:type="dxa"/>
            <w:shd w:val="clear" w:color="auto" w:fill="E6E6E6"/>
          </w:tcPr>
          <w:p w14:paraId="4D3E2301" w14:textId="77777777" w:rsidR="00A1625A" w:rsidRDefault="00C17A18">
            <w:pPr>
              <w:pStyle w:val="TableParagraph"/>
              <w:spacing w:before="59"/>
              <w:ind w:left="107"/>
              <w:jc w:val="left"/>
              <w:rPr>
                <w:b/>
                <w:sz w:val="20"/>
              </w:rPr>
            </w:pPr>
            <w:r>
              <w:rPr>
                <w:b/>
                <w:sz w:val="20"/>
              </w:rPr>
              <w:t>carbon</w:t>
            </w:r>
            <w:r>
              <w:rPr>
                <w:b/>
                <w:spacing w:val="-1"/>
                <w:sz w:val="20"/>
              </w:rPr>
              <w:t xml:space="preserve"> </w:t>
            </w:r>
            <w:r>
              <w:rPr>
                <w:b/>
                <w:spacing w:val="-2"/>
                <w:sz w:val="20"/>
              </w:rPr>
              <w:t>monoxide</w:t>
            </w:r>
          </w:p>
        </w:tc>
        <w:tc>
          <w:tcPr>
            <w:tcW w:w="1080" w:type="dxa"/>
          </w:tcPr>
          <w:p w14:paraId="63D1C284" w14:textId="77777777" w:rsidR="00A1625A" w:rsidRDefault="00C17A18">
            <w:pPr>
              <w:pStyle w:val="TableParagraph"/>
              <w:spacing w:before="59"/>
              <w:ind w:right="10"/>
              <w:rPr>
                <w:sz w:val="20"/>
              </w:rPr>
            </w:pPr>
            <w:r>
              <w:rPr>
                <w:spacing w:val="-5"/>
                <w:sz w:val="20"/>
              </w:rPr>
              <w:t>94</w:t>
            </w:r>
          </w:p>
        </w:tc>
        <w:tc>
          <w:tcPr>
            <w:tcW w:w="900" w:type="dxa"/>
            <w:shd w:val="clear" w:color="auto" w:fill="F3F3F3"/>
          </w:tcPr>
          <w:p w14:paraId="0120240A" w14:textId="77777777" w:rsidR="00A1625A" w:rsidRDefault="00C17A18">
            <w:pPr>
              <w:pStyle w:val="TableParagraph"/>
              <w:spacing w:before="59"/>
              <w:ind w:left="11" w:right="2"/>
              <w:rPr>
                <w:sz w:val="20"/>
              </w:rPr>
            </w:pPr>
            <w:r>
              <w:rPr>
                <w:spacing w:val="-2"/>
                <w:sz w:val="20"/>
              </w:rPr>
              <w:t>26.1%</w:t>
            </w:r>
          </w:p>
        </w:tc>
        <w:tc>
          <w:tcPr>
            <w:tcW w:w="1080" w:type="dxa"/>
          </w:tcPr>
          <w:p w14:paraId="49133E31" w14:textId="77777777" w:rsidR="00A1625A" w:rsidRDefault="00C17A18">
            <w:pPr>
              <w:pStyle w:val="TableParagraph"/>
              <w:spacing w:before="59"/>
              <w:ind w:right="10"/>
              <w:rPr>
                <w:sz w:val="20"/>
              </w:rPr>
            </w:pPr>
            <w:r>
              <w:rPr>
                <w:spacing w:val="-5"/>
                <w:sz w:val="20"/>
              </w:rPr>
              <w:t>140</w:t>
            </w:r>
          </w:p>
        </w:tc>
        <w:tc>
          <w:tcPr>
            <w:tcW w:w="810" w:type="dxa"/>
            <w:shd w:val="clear" w:color="auto" w:fill="F3F3F3"/>
          </w:tcPr>
          <w:p w14:paraId="0245BE3D" w14:textId="77777777" w:rsidR="00A1625A" w:rsidRDefault="00C17A18">
            <w:pPr>
              <w:pStyle w:val="TableParagraph"/>
              <w:spacing w:before="59"/>
              <w:ind w:right="9"/>
              <w:rPr>
                <w:sz w:val="20"/>
              </w:rPr>
            </w:pPr>
            <w:r>
              <w:rPr>
                <w:spacing w:val="-2"/>
                <w:sz w:val="20"/>
              </w:rPr>
              <w:t>26.1%</w:t>
            </w:r>
          </w:p>
        </w:tc>
        <w:tc>
          <w:tcPr>
            <w:tcW w:w="1080" w:type="dxa"/>
          </w:tcPr>
          <w:p w14:paraId="489FE055" w14:textId="77777777" w:rsidR="00A1625A" w:rsidRDefault="00C17A18">
            <w:pPr>
              <w:pStyle w:val="TableParagraph"/>
              <w:spacing w:before="59"/>
              <w:ind w:right="10"/>
              <w:rPr>
                <w:sz w:val="20"/>
              </w:rPr>
            </w:pPr>
            <w:r>
              <w:rPr>
                <w:spacing w:val="-5"/>
                <w:sz w:val="20"/>
              </w:rPr>
              <w:t>141</w:t>
            </w:r>
          </w:p>
        </w:tc>
        <w:tc>
          <w:tcPr>
            <w:tcW w:w="810" w:type="dxa"/>
          </w:tcPr>
          <w:p w14:paraId="386E033C" w14:textId="77777777" w:rsidR="00A1625A" w:rsidRDefault="00C17A18">
            <w:pPr>
              <w:pStyle w:val="TableParagraph"/>
              <w:spacing w:before="59"/>
              <w:ind w:right="9"/>
              <w:rPr>
                <w:sz w:val="20"/>
              </w:rPr>
            </w:pPr>
            <w:r>
              <w:rPr>
                <w:spacing w:val="-2"/>
                <w:sz w:val="20"/>
              </w:rPr>
              <w:t>27.4%</w:t>
            </w:r>
          </w:p>
        </w:tc>
        <w:tc>
          <w:tcPr>
            <w:tcW w:w="1080" w:type="dxa"/>
          </w:tcPr>
          <w:p w14:paraId="6F7EE3EB" w14:textId="77777777" w:rsidR="00A1625A" w:rsidRDefault="00C17A18">
            <w:pPr>
              <w:pStyle w:val="TableParagraph"/>
              <w:spacing w:before="59"/>
              <w:ind w:right="10"/>
              <w:rPr>
                <w:sz w:val="20"/>
              </w:rPr>
            </w:pPr>
            <w:r>
              <w:rPr>
                <w:spacing w:val="-5"/>
                <w:sz w:val="20"/>
              </w:rPr>
              <w:t>375</w:t>
            </w:r>
          </w:p>
        </w:tc>
        <w:tc>
          <w:tcPr>
            <w:tcW w:w="738" w:type="dxa"/>
            <w:shd w:val="clear" w:color="auto" w:fill="F3F3F3"/>
          </w:tcPr>
          <w:p w14:paraId="71FAA761" w14:textId="77777777" w:rsidR="00A1625A" w:rsidRDefault="00C17A18">
            <w:pPr>
              <w:pStyle w:val="TableParagraph"/>
              <w:spacing w:before="59"/>
              <w:ind w:left="10"/>
              <w:rPr>
                <w:sz w:val="20"/>
              </w:rPr>
            </w:pPr>
            <w:r>
              <w:rPr>
                <w:spacing w:val="-2"/>
                <w:sz w:val="20"/>
              </w:rPr>
              <w:t>26.6%</w:t>
            </w:r>
          </w:p>
        </w:tc>
      </w:tr>
      <w:tr w:rsidR="00A1625A" w14:paraId="5D40DB3D" w14:textId="77777777">
        <w:trPr>
          <w:trHeight w:val="364"/>
        </w:trPr>
        <w:tc>
          <w:tcPr>
            <w:tcW w:w="1998" w:type="dxa"/>
            <w:shd w:val="clear" w:color="auto" w:fill="E6E6E6"/>
          </w:tcPr>
          <w:p w14:paraId="2AD24FBC" w14:textId="77777777" w:rsidR="00A1625A" w:rsidRDefault="00C17A18">
            <w:pPr>
              <w:pStyle w:val="TableParagraph"/>
              <w:spacing w:before="60"/>
              <w:ind w:left="107"/>
              <w:jc w:val="left"/>
              <w:rPr>
                <w:b/>
                <w:sz w:val="20"/>
              </w:rPr>
            </w:pPr>
            <w:r>
              <w:rPr>
                <w:b/>
                <w:spacing w:val="-2"/>
                <w:sz w:val="20"/>
              </w:rPr>
              <w:t>Radon</w:t>
            </w:r>
          </w:p>
        </w:tc>
        <w:tc>
          <w:tcPr>
            <w:tcW w:w="1080" w:type="dxa"/>
          </w:tcPr>
          <w:p w14:paraId="6149B2C4" w14:textId="77777777" w:rsidR="00A1625A" w:rsidRDefault="00C17A18">
            <w:pPr>
              <w:pStyle w:val="TableParagraph"/>
              <w:spacing w:before="60"/>
              <w:ind w:right="10"/>
              <w:rPr>
                <w:sz w:val="20"/>
              </w:rPr>
            </w:pPr>
            <w:r>
              <w:rPr>
                <w:spacing w:val="-5"/>
                <w:sz w:val="20"/>
              </w:rPr>
              <w:t>65</w:t>
            </w:r>
          </w:p>
        </w:tc>
        <w:tc>
          <w:tcPr>
            <w:tcW w:w="900" w:type="dxa"/>
            <w:shd w:val="clear" w:color="auto" w:fill="F3F3F3"/>
          </w:tcPr>
          <w:p w14:paraId="635BF061" w14:textId="77777777" w:rsidR="00A1625A" w:rsidRDefault="00C17A18">
            <w:pPr>
              <w:pStyle w:val="TableParagraph"/>
              <w:spacing w:before="60"/>
              <w:ind w:left="11" w:right="2"/>
              <w:rPr>
                <w:sz w:val="20"/>
              </w:rPr>
            </w:pPr>
            <w:r>
              <w:rPr>
                <w:spacing w:val="-2"/>
                <w:sz w:val="20"/>
              </w:rPr>
              <w:t>18.1%</w:t>
            </w:r>
          </w:p>
        </w:tc>
        <w:tc>
          <w:tcPr>
            <w:tcW w:w="1080" w:type="dxa"/>
          </w:tcPr>
          <w:p w14:paraId="592197A6" w14:textId="77777777" w:rsidR="00A1625A" w:rsidRDefault="00C17A18">
            <w:pPr>
              <w:pStyle w:val="TableParagraph"/>
              <w:spacing w:before="60"/>
              <w:ind w:right="10"/>
              <w:rPr>
                <w:sz w:val="20"/>
              </w:rPr>
            </w:pPr>
            <w:r>
              <w:rPr>
                <w:spacing w:val="-5"/>
                <w:sz w:val="20"/>
              </w:rPr>
              <w:t>86</w:t>
            </w:r>
          </w:p>
        </w:tc>
        <w:tc>
          <w:tcPr>
            <w:tcW w:w="810" w:type="dxa"/>
            <w:shd w:val="clear" w:color="auto" w:fill="F3F3F3"/>
          </w:tcPr>
          <w:p w14:paraId="78C3900C" w14:textId="77777777" w:rsidR="00A1625A" w:rsidRDefault="00C17A18">
            <w:pPr>
              <w:pStyle w:val="TableParagraph"/>
              <w:spacing w:before="60"/>
              <w:ind w:right="9"/>
              <w:rPr>
                <w:sz w:val="20"/>
              </w:rPr>
            </w:pPr>
            <w:r>
              <w:rPr>
                <w:spacing w:val="-2"/>
                <w:sz w:val="20"/>
              </w:rPr>
              <w:t>16.0%</w:t>
            </w:r>
          </w:p>
        </w:tc>
        <w:tc>
          <w:tcPr>
            <w:tcW w:w="1080" w:type="dxa"/>
          </w:tcPr>
          <w:p w14:paraId="017A06E9" w14:textId="77777777" w:rsidR="00A1625A" w:rsidRDefault="00C17A18">
            <w:pPr>
              <w:pStyle w:val="TableParagraph"/>
              <w:spacing w:before="60"/>
              <w:ind w:right="10"/>
              <w:rPr>
                <w:sz w:val="20"/>
              </w:rPr>
            </w:pPr>
            <w:r>
              <w:rPr>
                <w:spacing w:val="-5"/>
                <w:sz w:val="20"/>
              </w:rPr>
              <w:t>97</w:t>
            </w:r>
          </w:p>
        </w:tc>
        <w:tc>
          <w:tcPr>
            <w:tcW w:w="810" w:type="dxa"/>
          </w:tcPr>
          <w:p w14:paraId="4167D782" w14:textId="77777777" w:rsidR="00A1625A" w:rsidRDefault="00C17A18">
            <w:pPr>
              <w:pStyle w:val="TableParagraph"/>
              <w:spacing w:before="60"/>
              <w:ind w:right="9"/>
              <w:rPr>
                <w:sz w:val="20"/>
              </w:rPr>
            </w:pPr>
            <w:r>
              <w:rPr>
                <w:spacing w:val="-2"/>
                <w:sz w:val="20"/>
              </w:rPr>
              <w:t>18.8%</w:t>
            </w:r>
          </w:p>
        </w:tc>
        <w:tc>
          <w:tcPr>
            <w:tcW w:w="1080" w:type="dxa"/>
          </w:tcPr>
          <w:p w14:paraId="47C37F47" w14:textId="77777777" w:rsidR="00A1625A" w:rsidRDefault="00C17A18">
            <w:pPr>
              <w:pStyle w:val="TableParagraph"/>
              <w:spacing w:before="60"/>
              <w:ind w:right="10"/>
              <w:rPr>
                <w:sz w:val="20"/>
              </w:rPr>
            </w:pPr>
            <w:r>
              <w:rPr>
                <w:spacing w:val="-5"/>
                <w:sz w:val="20"/>
              </w:rPr>
              <w:t>248</w:t>
            </w:r>
          </w:p>
        </w:tc>
        <w:tc>
          <w:tcPr>
            <w:tcW w:w="738" w:type="dxa"/>
            <w:shd w:val="clear" w:color="auto" w:fill="F3F3F3"/>
          </w:tcPr>
          <w:p w14:paraId="31F69F0F" w14:textId="77777777" w:rsidR="00A1625A" w:rsidRDefault="00C17A18">
            <w:pPr>
              <w:pStyle w:val="TableParagraph"/>
              <w:spacing w:before="60"/>
              <w:ind w:left="10"/>
              <w:rPr>
                <w:sz w:val="20"/>
              </w:rPr>
            </w:pPr>
            <w:r>
              <w:rPr>
                <w:spacing w:val="-2"/>
                <w:sz w:val="20"/>
              </w:rPr>
              <w:t>17.6%</w:t>
            </w:r>
          </w:p>
        </w:tc>
      </w:tr>
      <w:tr w:rsidR="00A1625A" w14:paraId="3A79051A" w14:textId="77777777">
        <w:trPr>
          <w:trHeight w:val="364"/>
        </w:trPr>
        <w:tc>
          <w:tcPr>
            <w:tcW w:w="1998" w:type="dxa"/>
            <w:shd w:val="clear" w:color="auto" w:fill="E6E6E6"/>
          </w:tcPr>
          <w:p w14:paraId="1C27965E" w14:textId="77777777" w:rsidR="00A1625A" w:rsidRDefault="00C17A18">
            <w:pPr>
              <w:pStyle w:val="TableParagraph"/>
              <w:spacing w:before="59"/>
              <w:ind w:left="107"/>
              <w:jc w:val="left"/>
              <w:rPr>
                <w:b/>
                <w:sz w:val="20"/>
              </w:rPr>
            </w:pPr>
            <w:r>
              <w:rPr>
                <w:b/>
                <w:spacing w:val="-4"/>
                <w:sz w:val="20"/>
              </w:rPr>
              <w:t>Lead</w:t>
            </w:r>
          </w:p>
        </w:tc>
        <w:tc>
          <w:tcPr>
            <w:tcW w:w="1080" w:type="dxa"/>
          </w:tcPr>
          <w:p w14:paraId="35C05A82" w14:textId="77777777" w:rsidR="00A1625A" w:rsidRDefault="00C17A18">
            <w:pPr>
              <w:pStyle w:val="TableParagraph"/>
              <w:spacing w:before="59"/>
              <w:ind w:right="10"/>
              <w:rPr>
                <w:sz w:val="20"/>
              </w:rPr>
            </w:pPr>
            <w:r>
              <w:rPr>
                <w:spacing w:val="-5"/>
                <w:sz w:val="20"/>
              </w:rPr>
              <w:t>131</w:t>
            </w:r>
          </w:p>
        </w:tc>
        <w:tc>
          <w:tcPr>
            <w:tcW w:w="900" w:type="dxa"/>
            <w:shd w:val="clear" w:color="auto" w:fill="F3F3F3"/>
          </w:tcPr>
          <w:p w14:paraId="2F5CF635" w14:textId="77777777" w:rsidR="00A1625A" w:rsidRDefault="00C17A18">
            <w:pPr>
              <w:pStyle w:val="TableParagraph"/>
              <w:spacing w:before="59"/>
              <w:ind w:left="11" w:right="2"/>
              <w:rPr>
                <w:sz w:val="20"/>
              </w:rPr>
            </w:pPr>
            <w:r>
              <w:rPr>
                <w:spacing w:val="-2"/>
                <w:sz w:val="20"/>
              </w:rPr>
              <w:t>36.4%</w:t>
            </w:r>
          </w:p>
        </w:tc>
        <w:tc>
          <w:tcPr>
            <w:tcW w:w="1080" w:type="dxa"/>
          </w:tcPr>
          <w:p w14:paraId="1C5E25F3" w14:textId="77777777" w:rsidR="00A1625A" w:rsidRDefault="00C17A18">
            <w:pPr>
              <w:pStyle w:val="TableParagraph"/>
              <w:spacing w:before="59"/>
              <w:ind w:right="10"/>
              <w:rPr>
                <w:sz w:val="20"/>
              </w:rPr>
            </w:pPr>
            <w:r>
              <w:rPr>
                <w:spacing w:val="-5"/>
                <w:sz w:val="20"/>
              </w:rPr>
              <w:t>143</w:t>
            </w:r>
          </w:p>
        </w:tc>
        <w:tc>
          <w:tcPr>
            <w:tcW w:w="810" w:type="dxa"/>
            <w:shd w:val="clear" w:color="auto" w:fill="F3F3F3"/>
          </w:tcPr>
          <w:p w14:paraId="62E294D2" w14:textId="77777777" w:rsidR="00A1625A" w:rsidRDefault="00C17A18">
            <w:pPr>
              <w:pStyle w:val="TableParagraph"/>
              <w:spacing w:before="59"/>
              <w:ind w:right="9"/>
              <w:rPr>
                <w:sz w:val="20"/>
              </w:rPr>
            </w:pPr>
            <w:r>
              <w:rPr>
                <w:spacing w:val="-2"/>
                <w:sz w:val="20"/>
              </w:rPr>
              <w:t>26.6%</w:t>
            </w:r>
          </w:p>
        </w:tc>
        <w:tc>
          <w:tcPr>
            <w:tcW w:w="1080" w:type="dxa"/>
          </w:tcPr>
          <w:p w14:paraId="29742950" w14:textId="77777777" w:rsidR="00A1625A" w:rsidRDefault="00C17A18">
            <w:pPr>
              <w:pStyle w:val="TableParagraph"/>
              <w:spacing w:before="59"/>
              <w:ind w:right="10"/>
              <w:rPr>
                <w:sz w:val="20"/>
              </w:rPr>
            </w:pPr>
            <w:r>
              <w:rPr>
                <w:spacing w:val="-5"/>
                <w:sz w:val="20"/>
              </w:rPr>
              <w:t>182</w:t>
            </w:r>
          </w:p>
        </w:tc>
        <w:tc>
          <w:tcPr>
            <w:tcW w:w="810" w:type="dxa"/>
          </w:tcPr>
          <w:p w14:paraId="6861A08D" w14:textId="77777777" w:rsidR="00A1625A" w:rsidRDefault="00C17A18">
            <w:pPr>
              <w:pStyle w:val="TableParagraph"/>
              <w:spacing w:before="59"/>
              <w:ind w:right="9"/>
              <w:rPr>
                <w:sz w:val="20"/>
              </w:rPr>
            </w:pPr>
            <w:r>
              <w:rPr>
                <w:spacing w:val="-2"/>
                <w:sz w:val="20"/>
              </w:rPr>
              <w:t>35.3%</w:t>
            </w:r>
          </w:p>
        </w:tc>
        <w:tc>
          <w:tcPr>
            <w:tcW w:w="1080" w:type="dxa"/>
          </w:tcPr>
          <w:p w14:paraId="04592DCC" w14:textId="77777777" w:rsidR="00A1625A" w:rsidRDefault="00C17A18">
            <w:pPr>
              <w:pStyle w:val="TableParagraph"/>
              <w:spacing w:before="59"/>
              <w:ind w:right="10"/>
              <w:rPr>
                <w:sz w:val="20"/>
              </w:rPr>
            </w:pPr>
            <w:r>
              <w:rPr>
                <w:spacing w:val="-5"/>
                <w:sz w:val="20"/>
              </w:rPr>
              <w:t>456</w:t>
            </w:r>
          </w:p>
        </w:tc>
        <w:tc>
          <w:tcPr>
            <w:tcW w:w="738" w:type="dxa"/>
            <w:shd w:val="clear" w:color="auto" w:fill="F3F3F3"/>
          </w:tcPr>
          <w:p w14:paraId="6C3EA627" w14:textId="77777777" w:rsidR="00A1625A" w:rsidRDefault="00C17A18">
            <w:pPr>
              <w:pStyle w:val="TableParagraph"/>
              <w:spacing w:before="59"/>
              <w:ind w:left="10"/>
              <w:rPr>
                <w:sz w:val="20"/>
              </w:rPr>
            </w:pPr>
            <w:r>
              <w:rPr>
                <w:spacing w:val="-2"/>
                <w:sz w:val="20"/>
              </w:rPr>
              <w:t>32.3%</w:t>
            </w:r>
          </w:p>
        </w:tc>
      </w:tr>
      <w:tr w:rsidR="00A1625A" w14:paraId="2FF5A28D" w14:textId="77777777">
        <w:trPr>
          <w:trHeight w:val="364"/>
        </w:trPr>
        <w:tc>
          <w:tcPr>
            <w:tcW w:w="1998" w:type="dxa"/>
            <w:shd w:val="clear" w:color="auto" w:fill="E6E6E6"/>
          </w:tcPr>
          <w:p w14:paraId="4FC595AE" w14:textId="77777777" w:rsidR="00A1625A" w:rsidRDefault="00C17A18">
            <w:pPr>
              <w:pStyle w:val="TableParagraph"/>
              <w:spacing w:before="59"/>
              <w:ind w:left="107"/>
              <w:jc w:val="left"/>
              <w:rPr>
                <w:b/>
                <w:sz w:val="20"/>
              </w:rPr>
            </w:pPr>
            <w:r>
              <w:rPr>
                <w:b/>
                <w:spacing w:val="-2"/>
                <w:sz w:val="20"/>
              </w:rPr>
              <w:t>Chemicals</w:t>
            </w:r>
          </w:p>
        </w:tc>
        <w:tc>
          <w:tcPr>
            <w:tcW w:w="1080" w:type="dxa"/>
          </w:tcPr>
          <w:p w14:paraId="6A0C08E1" w14:textId="77777777" w:rsidR="00A1625A" w:rsidRDefault="00C17A18">
            <w:pPr>
              <w:pStyle w:val="TableParagraph"/>
              <w:spacing w:before="59"/>
              <w:ind w:right="10"/>
              <w:rPr>
                <w:sz w:val="20"/>
              </w:rPr>
            </w:pPr>
            <w:r>
              <w:rPr>
                <w:spacing w:val="-5"/>
                <w:sz w:val="20"/>
              </w:rPr>
              <w:t>199</w:t>
            </w:r>
          </w:p>
        </w:tc>
        <w:tc>
          <w:tcPr>
            <w:tcW w:w="900" w:type="dxa"/>
            <w:shd w:val="clear" w:color="auto" w:fill="F3F3F3"/>
          </w:tcPr>
          <w:p w14:paraId="6ABD8351" w14:textId="77777777" w:rsidR="00A1625A" w:rsidRDefault="00C17A18">
            <w:pPr>
              <w:pStyle w:val="TableParagraph"/>
              <w:spacing w:before="59"/>
              <w:ind w:left="11" w:right="2"/>
              <w:rPr>
                <w:sz w:val="20"/>
              </w:rPr>
            </w:pPr>
            <w:r>
              <w:rPr>
                <w:spacing w:val="-2"/>
                <w:sz w:val="20"/>
              </w:rPr>
              <w:t>55.3%</w:t>
            </w:r>
          </w:p>
        </w:tc>
        <w:tc>
          <w:tcPr>
            <w:tcW w:w="1080" w:type="dxa"/>
          </w:tcPr>
          <w:p w14:paraId="0363A3A1" w14:textId="77777777" w:rsidR="00A1625A" w:rsidRDefault="00C17A18">
            <w:pPr>
              <w:pStyle w:val="TableParagraph"/>
              <w:spacing w:before="59"/>
              <w:ind w:right="10"/>
              <w:rPr>
                <w:sz w:val="20"/>
              </w:rPr>
            </w:pPr>
            <w:r>
              <w:rPr>
                <w:spacing w:val="-5"/>
                <w:sz w:val="20"/>
              </w:rPr>
              <w:t>250</w:t>
            </w:r>
          </w:p>
        </w:tc>
        <w:tc>
          <w:tcPr>
            <w:tcW w:w="810" w:type="dxa"/>
            <w:shd w:val="clear" w:color="auto" w:fill="F3F3F3"/>
          </w:tcPr>
          <w:p w14:paraId="20890BDE" w14:textId="77777777" w:rsidR="00A1625A" w:rsidRDefault="00C17A18">
            <w:pPr>
              <w:pStyle w:val="TableParagraph"/>
              <w:spacing w:before="59"/>
              <w:ind w:right="9"/>
              <w:rPr>
                <w:sz w:val="20"/>
              </w:rPr>
            </w:pPr>
            <w:r>
              <w:rPr>
                <w:spacing w:val="-2"/>
                <w:sz w:val="20"/>
              </w:rPr>
              <w:t>46.6%</w:t>
            </w:r>
          </w:p>
        </w:tc>
        <w:tc>
          <w:tcPr>
            <w:tcW w:w="1080" w:type="dxa"/>
          </w:tcPr>
          <w:p w14:paraId="4498F5DA" w14:textId="77777777" w:rsidR="00A1625A" w:rsidRDefault="00C17A18">
            <w:pPr>
              <w:pStyle w:val="TableParagraph"/>
              <w:spacing w:before="59"/>
              <w:ind w:right="10"/>
              <w:rPr>
                <w:sz w:val="20"/>
              </w:rPr>
            </w:pPr>
            <w:r>
              <w:rPr>
                <w:spacing w:val="-5"/>
                <w:sz w:val="20"/>
              </w:rPr>
              <w:t>197</w:t>
            </w:r>
          </w:p>
        </w:tc>
        <w:tc>
          <w:tcPr>
            <w:tcW w:w="810" w:type="dxa"/>
          </w:tcPr>
          <w:p w14:paraId="3B1C7A7F" w14:textId="77777777" w:rsidR="00A1625A" w:rsidRDefault="00C17A18">
            <w:pPr>
              <w:pStyle w:val="TableParagraph"/>
              <w:spacing w:before="59"/>
              <w:ind w:right="9"/>
              <w:rPr>
                <w:sz w:val="20"/>
              </w:rPr>
            </w:pPr>
            <w:r>
              <w:rPr>
                <w:spacing w:val="-2"/>
                <w:sz w:val="20"/>
              </w:rPr>
              <w:t>38.3%</w:t>
            </w:r>
          </w:p>
        </w:tc>
        <w:tc>
          <w:tcPr>
            <w:tcW w:w="1080" w:type="dxa"/>
          </w:tcPr>
          <w:p w14:paraId="4E942CDB" w14:textId="77777777" w:rsidR="00A1625A" w:rsidRDefault="00C17A18">
            <w:pPr>
              <w:pStyle w:val="TableParagraph"/>
              <w:spacing w:before="59"/>
              <w:ind w:right="10"/>
              <w:rPr>
                <w:sz w:val="20"/>
              </w:rPr>
            </w:pPr>
            <w:r>
              <w:rPr>
                <w:spacing w:val="-5"/>
                <w:sz w:val="20"/>
              </w:rPr>
              <w:t>646</w:t>
            </w:r>
          </w:p>
        </w:tc>
        <w:tc>
          <w:tcPr>
            <w:tcW w:w="738" w:type="dxa"/>
            <w:shd w:val="clear" w:color="auto" w:fill="F3F3F3"/>
          </w:tcPr>
          <w:p w14:paraId="2589BBC8" w14:textId="77777777" w:rsidR="00A1625A" w:rsidRDefault="00C17A18">
            <w:pPr>
              <w:pStyle w:val="TableParagraph"/>
              <w:spacing w:before="59"/>
              <w:ind w:left="10"/>
              <w:rPr>
                <w:sz w:val="20"/>
              </w:rPr>
            </w:pPr>
            <w:r>
              <w:rPr>
                <w:spacing w:val="-2"/>
                <w:sz w:val="20"/>
              </w:rPr>
              <w:t>45.8%</w:t>
            </w:r>
          </w:p>
        </w:tc>
      </w:tr>
    </w:tbl>
    <w:p w14:paraId="7D69CC37" w14:textId="77777777" w:rsidR="00A1625A" w:rsidRDefault="00C17A18">
      <w:pPr>
        <w:spacing w:before="2"/>
        <w:ind w:left="1079" w:right="1147"/>
        <w:rPr>
          <w:sz w:val="20"/>
        </w:rPr>
      </w:pPr>
      <w:r>
        <w:rPr>
          <w:sz w:val="20"/>
        </w:rPr>
        <w:t>* This question was modified on the refugee evaluation to simplify responses (only the options to agree or disagree</w:t>
      </w:r>
      <w:r>
        <w:rPr>
          <w:spacing w:val="-4"/>
          <w:sz w:val="20"/>
        </w:rPr>
        <w:t xml:space="preserve"> </w:t>
      </w:r>
      <w:r>
        <w:rPr>
          <w:sz w:val="20"/>
        </w:rPr>
        <w:t>were</w:t>
      </w:r>
      <w:r>
        <w:rPr>
          <w:spacing w:val="-5"/>
          <w:sz w:val="20"/>
        </w:rPr>
        <w:t xml:space="preserve"> </w:t>
      </w:r>
      <w:r>
        <w:rPr>
          <w:sz w:val="20"/>
        </w:rPr>
        <w:t>given,</w:t>
      </w:r>
      <w:r>
        <w:rPr>
          <w:spacing w:val="-5"/>
          <w:sz w:val="20"/>
        </w:rPr>
        <w:t xml:space="preserve"> </w:t>
      </w:r>
      <w:r>
        <w:rPr>
          <w:sz w:val="20"/>
        </w:rPr>
        <w:t>compared</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standard</w:t>
      </w:r>
      <w:r>
        <w:rPr>
          <w:spacing w:val="-2"/>
          <w:sz w:val="20"/>
        </w:rPr>
        <w:t xml:space="preserve"> </w:t>
      </w:r>
      <w:r>
        <w:rPr>
          <w:sz w:val="20"/>
        </w:rPr>
        <w:t>evaluation</w:t>
      </w:r>
      <w:r>
        <w:rPr>
          <w:spacing w:val="-2"/>
          <w:sz w:val="20"/>
        </w:rPr>
        <w:t xml:space="preserve"> </w:t>
      </w:r>
      <w:r>
        <w:rPr>
          <w:sz w:val="20"/>
        </w:rPr>
        <w:t>which</w:t>
      </w:r>
      <w:r>
        <w:rPr>
          <w:spacing w:val="-4"/>
          <w:sz w:val="20"/>
        </w:rPr>
        <w:t xml:space="preserve"> </w:t>
      </w:r>
      <w:r>
        <w:rPr>
          <w:sz w:val="20"/>
        </w:rPr>
        <w:t>provided</w:t>
      </w:r>
      <w:r>
        <w:rPr>
          <w:spacing w:val="-2"/>
          <w:sz w:val="20"/>
        </w:rPr>
        <w:t xml:space="preserve"> </w:t>
      </w:r>
      <w:r>
        <w:rPr>
          <w:sz w:val="20"/>
        </w:rPr>
        <w:t>“strongly</w:t>
      </w:r>
      <w:r>
        <w:rPr>
          <w:spacing w:val="-4"/>
          <w:sz w:val="20"/>
        </w:rPr>
        <w:t xml:space="preserve"> </w:t>
      </w:r>
      <w:r>
        <w:rPr>
          <w:sz w:val="20"/>
        </w:rPr>
        <w:t>agree,”</w:t>
      </w:r>
      <w:r>
        <w:rPr>
          <w:spacing w:val="-2"/>
          <w:sz w:val="20"/>
        </w:rPr>
        <w:t xml:space="preserve"> </w:t>
      </w:r>
      <w:r>
        <w:rPr>
          <w:sz w:val="20"/>
        </w:rPr>
        <w:t>“agree,”</w:t>
      </w:r>
      <w:r>
        <w:rPr>
          <w:spacing w:val="-4"/>
          <w:sz w:val="20"/>
        </w:rPr>
        <w:t xml:space="preserve"> </w:t>
      </w:r>
      <w:r>
        <w:rPr>
          <w:sz w:val="20"/>
        </w:rPr>
        <w:t>“disagree,” “strongly disagree,” and “don’t know” options). Thus, the data sets are not comparable.</w:t>
      </w:r>
    </w:p>
    <w:p w14:paraId="5ECC67BE" w14:textId="77777777" w:rsidR="00A1625A" w:rsidRDefault="00A1625A">
      <w:pPr>
        <w:pStyle w:val="BodyText"/>
        <w:rPr>
          <w:sz w:val="20"/>
        </w:rPr>
      </w:pPr>
    </w:p>
    <w:p w14:paraId="62B4D756" w14:textId="77777777" w:rsidR="00A1625A" w:rsidRDefault="00A1625A">
      <w:pPr>
        <w:pStyle w:val="BodyText"/>
        <w:spacing w:before="20"/>
        <w:rPr>
          <w:sz w:val="20"/>
        </w:rPr>
      </w:pPr>
    </w:p>
    <w:p w14:paraId="4EB5ECFC" w14:textId="77777777" w:rsidR="00A1625A" w:rsidRDefault="00C17A18">
      <w:pPr>
        <w:pStyle w:val="BodyText"/>
        <w:spacing w:line="480" w:lineRule="auto"/>
        <w:ind w:left="1079" w:right="1129" w:firstLine="720"/>
      </w:pPr>
      <w:proofErr w:type="gramStart"/>
      <w:r>
        <w:t>The Healthy</w:t>
      </w:r>
      <w:proofErr w:type="gramEnd"/>
      <w:r>
        <w:t xml:space="preserve"> Home emphasized the importance of personal action in addressing home environmental health hazards. Healthy Home partners and staff recognize these health issues as</w:t>
      </w:r>
      <w:r>
        <w:rPr>
          <w:spacing w:val="-3"/>
        </w:rPr>
        <w:t xml:space="preserve"> </w:t>
      </w:r>
      <w:r>
        <w:t>community-wide</w:t>
      </w:r>
      <w:r>
        <w:rPr>
          <w:spacing w:val="-2"/>
        </w:rPr>
        <w:t xml:space="preserve"> </w:t>
      </w:r>
      <w:r>
        <w:t>problems</w:t>
      </w:r>
      <w:r>
        <w:rPr>
          <w:spacing w:val="-3"/>
        </w:rPr>
        <w:t xml:space="preserve"> </w:t>
      </w:r>
      <w:r>
        <w:t>that</w:t>
      </w:r>
      <w:r>
        <w:rPr>
          <w:spacing w:val="-3"/>
        </w:rPr>
        <w:t xml:space="preserve"> </w:t>
      </w:r>
      <w:r>
        <w:t>are</w:t>
      </w:r>
      <w:r>
        <w:rPr>
          <w:spacing w:val="-2"/>
        </w:rPr>
        <w:t xml:space="preserve"> </w:t>
      </w:r>
      <w:r>
        <w:t>the</w:t>
      </w:r>
      <w:r>
        <w:rPr>
          <w:spacing w:val="-2"/>
        </w:rPr>
        <w:t xml:space="preserve"> </w:t>
      </w:r>
      <w:r>
        <w:t>responsibility</w:t>
      </w:r>
      <w:r>
        <w:rPr>
          <w:spacing w:val="-3"/>
        </w:rPr>
        <w:t xml:space="preserve"> </w:t>
      </w:r>
      <w:r>
        <w:t>of</w:t>
      </w:r>
      <w:r>
        <w:rPr>
          <w:spacing w:val="-3"/>
        </w:rPr>
        <w:t xml:space="preserve"> </w:t>
      </w:r>
      <w:r>
        <w:t>all</w:t>
      </w:r>
      <w:r>
        <w:rPr>
          <w:spacing w:val="-2"/>
        </w:rPr>
        <w:t xml:space="preserve"> </w:t>
      </w:r>
      <w:r>
        <w:t>individuals.</w:t>
      </w:r>
      <w:r>
        <w:rPr>
          <w:spacing w:val="-2"/>
        </w:rPr>
        <w:t xml:space="preserve"> </w:t>
      </w:r>
      <w:r>
        <w:t>People</w:t>
      </w:r>
      <w:r>
        <w:rPr>
          <w:spacing w:val="-3"/>
        </w:rPr>
        <w:t xml:space="preserve"> </w:t>
      </w:r>
      <w:r>
        <w:t>have</w:t>
      </w:r>
      <w:r>
        <w:rPr>
          <w:spacing w:val="-3"/>
        </w:rPr>
        <w:t xml:space="preserve"> </w:t>
      </w:r>
      <w:r>
        <w:t>personal responsibility to address hazards in their own homes, while property managers carry the responsibility of maintaining adequate housing. Likewise, community organizations, healthcare professionals,</w:t>
      </w:r>
      <w:r>
        <w:rPr>
          <w:spacing w:val="-3"/>
        </w:rPr>
        <w:t xml:space="preserve"> </w:t>
      </w:r>
      <w:r>
        <w:t>friends</w:t>
      </w:r>
      <w:r>
        <w:rPr>
          <w:spacing w:val="-2"/>
        </w:rPr>
        <w:t xml:space="preserve"> </w:t>
      </w:r>
      <w:r>
        <w:t>and</w:t>
      </w:r>
      <w:r>
        <w:rPr>
          <w:spacing w:val="-2"/>
        </w:rPr>
        <w:t xml:space="preserve"> </w:t>
      </w:r>
      <w:r>
        <w:t>others</w:t>
      </w:r>
      <w:r>
        <w:rPr>
          <w:spacing w:val="-2"/>
        </w:rPr>
        <w:t xml:space="preserve"> </w:t>
      </w:r>
      <w:r>
        <w:t>have</w:t>
      </w:r>
      <w:r>
        <w:rPr>
          <w:spacing w:val="-2"/>
        </w:rPr>
        <w:t xml:space="preserve"> </w:t>
      </w:r>
      <w:r>
        <w:t>a</w:t>
      </w:r>
      <w:r>
        <w:rPr>
          <w:spacing w:val="-2"/>
        </w:rPr>
        <w:t xml:space="preserve"> </w:t>
      </w:r>
      <w:r>
        <w:t>responsibility</w:t>
      </w:r>
      <w:r>
        <w:rPr>
          <w:spacing w:val="-2"/>
        </w:rPr>
        <w:t xml:space="preserve"> </w:t>
      </w:r>
      <w:r>
        <w:t>to</w:t>
      </w:r>
      <w:r>
        <w:rPr>
          <w:spacing w:val="-2"/>
        </w:rPr>
        <w:t xml:space="preserve"> </w:t>
      </w:r>
      <w:r>
        <w:t>share</w:t>
      </w:r>
      <w:r>
        <w:rPr>
          <w:spacing w:val="-2"/>
        </w:rPr>
        <w:t xml:space="preserve"> </w:t>
      </w:r>
      <w:r>
        <w:t>healthy</w:t>
      </w:r>
      <w:r>
        <w:rPr>
          <w:spacing w:val="-2"/>
        </w:rPr>
        <w:t xml:space="preserve"> </w:t>
      </w:r>
      <w:r>
        <w:t>homes</w:t>
      </w:r>
      <w:r>
        <w:rPr>
          <w:spacing w:val="-2"/>
        </w:rPr>
        <w:t xml:space="preserve"> </w:t>
      </w:r>
      <w:r>
        <w:t>information</w:t>
      </w:r>
      <w:r>
        <w:rPr>
          <w:spacing w:val="-1"/>
        </w:rPr>
        <w:t xml:space="preserve"> </w:t>
      </w:r>
      <w:r>
        <w:t>with clients and others. One of the greatest barriers to addressing</w:t>
      </w:r>
      <w:r>
        <w:rPr>
          <w:spacing w:val="-1"/>
        </w:rPr>
        <w:t xml:space="preserve"> </w:t>
      </w:r>
      <w:r>
        <w:t>home health hazards, however,</w:t>
      </w:r>
      <w:r>
        <w:rPr>
          <w:spacing w:val="-1"/>
        </w:rPr>
        <w:t xml:space="preserve"> </w:t>
      </w:r>
      <w:r>
        <w:t>is possessing the resources and capacity to address hazards. To meet these needs, Healthy Home tours</w:t>
      </w:r>
      <w:r>
        <w:rPr>
          <w:spacing w:val="-4"/>
        </w:rPr>
        <w:t xml:space="preserve"> </w:t>
      </w:r>
      <w:r>
        <w:t>focused</w:t>
      </w:r>
      <w:r>
        <w:rPr>
          <w:spacing w:val="-4"/>
        </w:rPr>
        <w:t xml:space="preserve"> </w:t>
      </w:r>
      <w:r>
        <w:t>on</w:t>
      </w:r>
      <w:r>
        <w:rPr>
          <w:spacing w:val="-4"/>
        </w:rPr>
        <w:t xml:space="preserve"> </w:t>
      </w:r>
      <w:r>
        <w:t>feasible</w:t>
      </w:r>
      <w:r>
        <w:rPr>
          <w:spacing w:val="-4"/>
        </w:rPr>
        <w:t xml:space="preserve"> </w:t>
      </w:r>
      <w:r>
        <w:t>individual</w:t>
      </w:r>
      <w:r>
        <w:rPr>
          <w:spacing w:val="-3"/>
        </w:rPr>
        <w:t xml:space="preserve"> </w:t>
      </w:r>
      <w:proofErr w:type="gramStart"/>
      <w:r>
        <w:t>actions,</w:t>
      </w:r>
      <w:r>
        <w:rPr>
          <w:spacing w:val="-4"/>
        </w:rPr>
        <w:t xml:space="preserve"> </w:t>
      </w:r>
      <w:r>
        <w:t>and</w:t>
      </w:r>
      <w:proofErr w:type="gramEnd"/>
      <w:r>
        <w:rPr>
          <w:spacing w:val="-4"/>
        </w:rPr>
        <w:t xml:space="preserve"> </w:t>
      </w:r>
      <w:r>
        <w:t>connected</w:t>
      </w:r>
      <w:r>
        <w:rPr>
          <w:spacing w:val="-4"/>
        </w:rPr>
        <w:t xml:space="preserve"> </w:t>
      </w:r>
      <w:r>
        <w:t>visitors</w:t>
      </w:r>
      <w:r>
        <w:rPr>
          <w:spacing w:val="-4"/>
        </w:rPr>
        <w:t xml:space="preserve"> </w:t>
      </w:r>
      <w:r>
        <w:t>with</w:t>
      </w:r>
      <w:r>
        <w:rPr>
          <w:spacing w:val="-2"/>
        </w:rPr>
        <w:t xml:space="preserve"> </w:t>
      </w:r>
      <w:r>
        <w:t>additional</w:t>
      </w:r>
      <w:r>
        <w:rPr>
          <w:spacing w:val="-3"/>
        </w:rPr>
        <w:t xml:space="preserve"> </w:t>
      </w:r>
      <w:r>
        <w:t>resources</w:t>
      </w:r>
      <w:r>
        <w:rPr>
          <w:spacing w:val="-4"/>
        </w:rPr>
        <w:t xml:space="preserve"> </w:t>
      </w:r>
      <w:r>
        <w:t>as needed.</w:t>
      </w:r>
      <w:r>
        <w:rPr>
          <w:spacing w:val="-3"/>
        </w:rPr>
        <w:t xml:space="preserve"> </w:t>
      </w:r>
      <w:r>
        <w:t>The</w:t>
      </w:r>
      <w:r>
        <w:rPr>
          <w:spacing w:val="-4"/>
        </w:rPr>
        <w:t xml:space="preserve"> </w:t>
      </w:r>
      <w:r>
        <w:t>evaluation</w:t>
      </w:r>
      <w:r>
        <w:rPr>
          <w:spacing w:val="-2"/>
        </w:rPr>
        <w:t xml:space="preserve"> </w:t>
      </w:r>
      <w:r>
        <w:t>form</w:t>
      </w:r>
      <w:r>
        <w:rPr>
          <w:spacing w:val="-3"/>
        </w:rPr>
        <w:t xml:space="preserve"> </w:t>
      </w:r>
      <w:r>
        <w:t>asked</w:t>
      </w:r>
      <w:r>
        <w:rPr>
          <w:spacing w:val="-2"/>
        </w:rPr>
        <w:t xml:space="preserve"> </w:t>
      </w:r>
      <w:r>
        <w:t>visitors</w:t>
      </w:r>
      <w:r>
        <w:rPr>
          <w:spacing w:val="-3"/>
        </w:rPr>
        <w:t xml:space="preserve"> </w:t>
      </w:r>
      <w:r>
        <w:t>to</w:t>
      </w:r>
      <w:r>
        <w:rPr>
          <w:spacing w:val="-3"/>
        </w:rPr>
        <w:t xml:space="preserve"> </w:t>
      </w:r>
      <w:r>
        <w:t>circle</w:t>
      </w:r>
      <w:r>
        <w:rPr>
          <w:spacing w:val="-3"/>
        </w:rPr>
        <w:t xml:space="preserve"> </w:t>
      </w:r>
      <w:r>
        <w:t>specific</w:t>
      </w:r>
      <w:r>
        <w:rPr>
          <w:spacing w:val="-3"/>
        </w:rPr>
        <w:t xml:space="preserve"> </w:t>
      </w:r>
      <w:r>
        <w:t>categories</w:t>
      </w:r>
      <w:r>
        <w:rPr>
          <w:spacing w:val="-4"/>
        </w:rPr>
        <w:t xml:space="preserve"> </w:t>
      </w:r>
      <w:r>
        <w:t>of</w:t>
      </w:r>
      <w:r>
        <w:rPr>
          <w:spacing w:val="-3"/>
        </w:rPr>
        <w:t xml:space="preserve"> </w:t>
      </w:r>
      <w:r>
        <w:t>new</w:t>
      </w:r>
      <w:r>
        <w:rPr>
          <w:spacing w:val="-3"/>
        </w:rPr>
        <w:t xml:space="preserve"> </w:t>
      </w:r>
      <w:r>
        <w:t>actions</w:t>
      </w:r>
      <w:r>
        <w:rPr>
          <w:spacing w:val="-3"/>
        </w:rPr>
        <w:t xml:space="preserve"> </w:t>
      </w:r>
      <w:r>
        <w:t>they</w:t>
      </w:r>
      <w:r>
        <w:rPr>
          <w:spacing w:val="-3"/>
        </w:rPr>
        <w:t xml:space="preserve"> </w:t>
      </w:r>
      <w:r>
        <w:t xml:space="preserve">plan to take to address hazards in their own homes. Table 8 summarizes these planned action </w:t>
      </w:r>
      <w:r>
        <w:rPr>
          <w:spacing w:val="-2"/>
        </w:rPr>
        <w:t>categories.</w:t>
      </w:r>
    </w:p>
    <w:p w14:paraId="34516B38"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328B1DDC" w14:textId="77777777" w:rsidR="00A1625A" w:rsidRDefault="00A1625A">
      <w:pPr>
        <w:pStyle w:val="BodyText"/>
        <w:spacing w:before="70"/>
        <w:rPr>
          <w:sz w:val="22"/>
        </w:rPr>
      </w:pPr>
    </w:p>
    <w:p w14:paraId="1E054496" w14:textId="77777777" w:rsidR="00A1625A" w:rsidRDefault="00C17A18">
      <w:pPr>
        <w:ind w:left="1079" w:right="1147"/>
        <w:rPr>
          <w:b/>
        </w:rPr>
      </w:pPr>
      <w:r>
        <w:rPr>
          <w:b/>
        </w:rPr>
        <w:t>Table</w:t>
      </w:r>
      <w:r>
        <w:rPr>
          <w:b/>
          <w:spacing w:val="-4"/>
        </w:rPr>
        <w:t xml:space="preserve"> </w:t>
      </w:r>
      <w:r>
        <w:rPr>
          <w:b/>
        </w:rPr>
        <w:t>8:</w:t>
      </w:r>
      <w:r>
        <w:rPr>
          <w:b/>
          <w:spacing w:val="-3"/>
        </w:rPr>
        <w:t xml:space="preserve"> </w:t>
      </w:r>
      <w:r>
        <w:rPr>
          <w:b/>
        </w:rPr>
        <w:t>Planned</w:t>
      </w:r>
      <w:r>
        <w:rPr>
          <w:b/>
          <w:spacing w:val="-4"/>
        </w:rPr>
        <w:t xml:space="preserve"> </w:t>
      </w:r>
      <w:r>
        <w:rPr>
          <w:b/>
        </w:rPr>
        <w:t>actions</w:t>
      </w:r>
      <w:r>
        <w:rPr>
          <w:b/>
          <w:spacing w:val="-3"/>
        </w:rPr>
        <w:t xml:space="preserve"> </w:t>
      </w:r>
      <w:r>
        <w:rPr>
          <w:b/>
        </w:rPr>
        <w:t>to</w:t>
      </w:r>
      <w:r>
        <w:rPr>
          <w:b/>
          <w:spacing w:val="-5"/>
        </w:rPr>
        <w:t xml:space="preserve"> </w:t>
      </w:r>
      <w:r>
        <w:rPr>
          <w:b/>
        </w:rPr>
        <w:t>reduce</w:t>
      </w:r>
      <w:r>
        <w:rPr>
          <w:b/>
          <w:spacing w:val="-2"/>
        </w:rPr>
        <w:t xml:space="preserve"> </w:t>
      </w:r>
      <w:r>
        <w:rPr>
          <w:b/>
        </w:rPr>
        <w:t>home</w:t>
      </w:r>
      <w:r>
        <w:rPr>
          <w:b/>
          <w:spacing w:val="-4"/>
        </w:rPr>
        <w:t xml:space="preserve"> </w:t>
      </w:r>
      <w:r>
        <w:rPr>
          <w:b/>
        </w:rPr>
        <w:t>hazards</w:t>
      </w:r>
      <w:r>
        <w:rPr>
          <w:b/>
          <w:spacing w:val="-3"/>
        </w:rPr>
        <w:t xml:space="preserve"> </w:t>
      </w:r>
      <w:r>
        <w:rPr>
          <w:b/>
        </w:rPr>
        <w:t>based</w:t>
      </w:r>
      <w:r>
        <w:rPr>
          <w:b/>
          <w:spacing w:val="-3"/>
        </w:rPr>
        <w:t xml:space="preserve"> </w:t>
      </w:r>
      <w:r>
        <w:rPr>
          <w:b/>
        </w:rPr>
        <w:t>on</w:t>
      </w:r>
      <w:r>
        <w:rPr>
          <w:b/>
          <w:spacing w:val="-3"/>
        </w:rPr>
        <w:t xml:space="preserve"> </w:t>
      </w:r>
      <w:r>
        <w:rPr>
          <w:b/>
        </w:rPr>
        <w:t>Evaluation</w:t>
      </w:r>
      <w:r>
        <w:rPr>
          <w:b/>
          <w:spacing w:val="-3"/>
        </w:rPr>
        <w:t xml:space="preserve"> </w:t>
      </w:r>
      <w:r>
        <w:rPr>
          <w:b/>
        </w:rPr>
        <w:t>responses</w:t>
      </w:r>
      <w:r>
        <w:rPr>
          <w:b/>
          <w:spacing w:val="-4"/>
        </w:rPr>
        <w:t xml:space="preserve"> </w:t>
      </w:r>
      <w:r>
        <w:rPr>
          <w:b/>
        </w:rPr>
        <w:t>(multiple</w:t>
      </w:r>
      <w:r>
        <w:rPr>
          <w:b/>
          <w:spacing w:val="-5"/>
        </w:rPr>
        <w:t xml:space="preserve"> </w:t>
      </w:r>
      <w:r>
        <w:rPr>
          <w:b/>
        </w:rPr>
        <w:t>responses allowed; excludes refugee data*)</w:t>
      </w:r>
    </w:p>
    <w:tbl>
      <w:tblPr>
        <w:tblW w:w="0" w:type="auto"/>
        <w:tblInd w:w="1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6"/>
        <w:gridCol w:w="990"/>
        <w:gridCol w:w="810"/>
        <w:gridCol w:w="990"/>
        <w:gridCol w:w="810"/>
        <w:gridCol w:w="990"/>
        <w:gridCol w:w="810"/>
        <w:gridCol w:w="1080"/>
        <w:gridCol w:w="810"/>
      </w:tblGrid>
      <w:tr w:rsidR="00A1625A" w14:paraId="5915306C" w14:textId="77777777">
        <w:trPr>
          <w:trHeight w:val="487"/>
        </w:trPr>
        <w:tc>
          <w:tcPr>
            <w:tcW w:w="2086" w:type="dxa"/>
            <w:tcBorders>
              <w:bottom w:val="single" w:sz="4" w:space="0" w:color="000000"/>
              <w:right w:val="single" w:sz="4" w:space="0" w:color="000000"/>
            </w:tcBorders>
            <w:shd w:val="clear" w:color="auto" w:fill="D9D9D9"/>
          </w:tcPr>
          <w:p w14:paraId="4B24E2CB" w14:textId="77777777" w:rsidR="00A1625A" w:rsidRDefault="00A1625A">
            <w:pPr>
              <w:pStyle w:val="TableParagraph"/>
              <w:spacing w:before="0"/>
              <w:ind w:left="0"/>
              <w:jc w:val="left"/>
              <w:rPr>
                <w:rFonts w:ascii="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611D5757" w14:textId="77777777" w:rsidR="00A1625A" w:rsidRDefault="00C17A18">
            <w:pPr>
              <w:pStyle w:val="TableParagraph"/>
              <w:spacing w:before="0" w:line="243" w:lineRule="exact"/>
              <w:ind w:left="20" w:right="3"/>
              <w:rPr>
                <w:b/>
                <w:sz w:val="20"/>
              </w:rPr>
            </w:pPr>
            <w:r>
              <w:rPr>
                <w:b/>
                <w:sz w:val="20"/>
              </w:rPr>
              <w:t>Year</w:t>
            </w:r>
            <w:r>
              <w:rPr>
                <w:b/>
                <w:spacing w:val="-3"/>
                <w:sz w:val="20"/>
              </w:rPr>
              <w:t xml:space="preserve"> </w:t>
            </w:r>
            <w:r>
              <w:rPr>
                <w:b/>
                <w:spacing w:val="-10"/>
                <w:sz w:val="20"/>
              </w:rPr>
              <w:t>1</w:t>
            </w:r>
          </w:p>
          <w:p w14:paraId="3DAC9D64" w14:textId="77777777" w:rsidR="00A1625A" w:rsidRDefault="00C17A18">
            <w:pPr>
              <w:pStyle w:val="TableParagraph"/>
              <w:spacing w:before="0" w:line="224" w:lineRule="exact"/>
              <w:ind w:left="20"/>
              <w:rPr>
                <w:b/>
                <w:sz w:val="20"/>
              </w:rPr>
            </w:pPr>
            <w:r>
              <w:rPr>
                <w:b/>
                <w:spacing w:val="-2"/>
                <w:sz w:val="20"/>
              </w:rPr>
              <w:t>(N</w:t>
            </w:r>
            <w:r>
              <w:rPr>
                <w:b/>
                <w:spacing w:val="-2"/>
                <w:sz w:val="20"/>
                <w:vertAlign w:val="subscript"/>
              </w:rPr>
              <w:t>1</w:t>
            </w:r>
            <w:r>
              <w:rPr>
                <w:b/>
                <w:spacing w:val="-2"/>
                <w:sz w:val="20"/>
              </w:rPr>
              <w:t>=337)</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221ED7AD" w14:textId="77777777" w:rsidR="00A1625A" w:rsidRDefault="00C17A18">
            <w:pPr>
              <w:pStyle w:val="TableParagraph"/>
              <w:spacing w:before="0" w:line="243" w:lineRule="exact"/>
              <w:ind w:right="2"/>
              <w:rPr>
                <w:b/>
                <w:sz w:val="20"/>
              </w:rPr>
            </w:pPr>
            <w:r>
              <w:rPr>
                <w:b/>
                <w:sz w:val="20"/>
              </w:rPr>
              <w:t>Year</w:t>
            </w:r>
            <w:r>
              <w:rPr>
                <w:b/>
                <w:spacing w:val="-3"/>
                <w:sz w:val="20"/>
              </w:rPr>
              <w:t xml:space="preserve"> </w:t>
            </w:r>
            <w:r>
              <w:rPr>
                <w:b/>
                <w:spacing w:val="-10"/>
                <w:sz w:val="20"/>
              </w:rPr>
              <w:t>1</w:t>
            </w:r>
          </w:p>
          <w:p w14:paraId="1444D33A" w14:textId="77777777" w:rsidR="00A1625A" w:rsidRDefault="00C17A18">
            <w:pPr>
              <w:pStyle w:val="TableParagraph"/>
              <w:spacing w:before="0" w:line="224" w:lineRule="exact"/>
              <w:rPr>
                <w:b/>
                <w:sz w:val="20"/>
              </w:rPr>
            </w:pPr>
            <w:r>
              <w:rPr>
                <w:b/>
                <w:spacing w:val="-10"/>
                <w:sz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2F682792" w14:textId="77777777" w:rsidR="00A1625A" w:rsidRDefault="00C17A18">
            <w:pPr>
              <w:pStyle w:val="TableParagraph"/>
              <w:spacing w:before="0" w:line="243" w:lineRule="exact"/>
              <w:ind w:left="20" w:right="3"/>
              <w:rPr>
                <w:b/>
                <w:sz w:val="20"/>
              </w:rPr>
            </w:pPr>
            <w:r>
              <w:rPr>
                <w:b/>
                <w:sz w:val="20"/>
              </w:rPr>
              <w:t>Year</w:t>
            </w:r>
            <w:r>
              <w:rPr>
                <w:b/>
                <w:spacing w:val="-3"/>
                <w:sz w:val="20"/>
              </w:rPr>
              <w:t xml:space="preserve"> </w:t>
            </w:r>
            <w:r>
              <w:rPr>
                <w:b/>
                <w:spacing w:val="-10"/>
                <w:sz w:val="20"/>
              </w:rPr>
              <w:t>2</w:t>
            </w:r>
          </w:p>
          <w:p w14:paraId="49C2DB2A" w14:textId="77777777" w:rsidR="00A1625A" w:rsidRDefault="00C17A18">
            <w:pPr>
              <w:pStyle w:val="TableParagraph"/>
              <w:spacing w:before="0" w:line="224" w:lineRule="exact"/>
              <w:ind w:left="20"/>
              <w:rPr>
                <w:b/>
                <w:sz w:val="20"/>
              </w:rPr>
            </w:pPr>
            <w:r>
              <w:rPr>
                <w:b/>
                <w:spacing w:val="-2"/>
                <w:sz w:val="20"/>
              </w:rPr>
              <w:t>(N</w:t>
            </w:r>
            <w:r>
              <w:rPr>
                <w:b/>
                <w:spacing w:val="-2"/>
                <w:sz w:val="20"/>
                <w:vertAlign w:val="subscript"/>
              </w:rPr>
              <w:t>2</w:t>
            </w:r>
            <w:r>
              <w:rPr>
                <w:b/>
                <w:spacing w:val="-2"/>
                <w:sz w:val="20"/>
              </w:rPr>
              <w:t>=513)</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35EACE7" w14:textId="77777777" w:rsidR="00A1625A" w:rsidRDefault="00C17A18">
            <w:pPr>
              <w:pStyle w:val="TableParagraph"/>
              <w:spacing w:before="0" w:line="243" w:lineRule="exact"/>
              <w:ind w:right="2"/>
              <w:rPr>
                <w:b/>
                <w:sz w:val="20"/>
              </w:rPr>
            </w:pPr>
            <w:r>
              <w:rPr>
                <w:b/>
                <w:sz w:val="20"/>
              </w:rPr>
              <w:t>Year</w:t>
            </w:r>
            <w:r>
              <w:rPr>
                <w:b/>
                <w:spacing w:val="-3"/>
                <w:sz w:val="20"/>
              </w:rPr>
              <w:t xml:space="preserve"> </w:t>
            </w:r>
            <w:r>
              <w:rPr>
                <w:b/>
                <w:spacing w:val="-10"/>
                <w:sz w:val="20"/>
              </w:rPr>
              <w:t>2</w:t>
            </w:r>
          </w:p>
          <w:p w14:paraId="721C012B" w14:textId="77777777" w:rsidR="00A1625A" w:rsidRDefault="00C17A18">
            <w:pPr>
              <w:pStyle w:val="TableParagraph"/>
              <w:spacing w:before="0" w:line="224" w:lineRule="exact"/>
              <w:rPr>
                <w:b/>
                <w:sz w:val="20"/>
              </w:rPr>
            </w:pPr>
            <w:r>
              <w:rPr>
                <w:b/>
                <w:spacing w:val="-10"/>
                <w:sz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3765B400" w14:textId="77777777" w:rsidR="00A1625A" w:rsidRDefault="00C17A18">
            <w:pPr>
              <w:pStyle w:val="TableParagraph"/>
              <w:spacing w:before="0" w:line="243" w:lineRule="exact"/>
              <w:ind w:left="20" w:right="3"/>
              <w:rPr>
                <w:b/>
                <w:sz w:val="20"/>
              </w:rPr>
            </w:pPr>
            <w:r>
              <w:rPr>
                <w:b/>
                <w:sz w:val="20"/>
              </w:rPr>
              <w:t>Year</w:t>
            </w:r>
            <w:r>
              <w:rPr>
                <w:b/>
                <w:spacing w:val="-3"/>
                <w:sz w:val="20"/>
              </w:rPr>
              <w:t xml:space="preserve"> </w:t>
            </w:r>
            <w:r>
              <w:rPr>
                <w:b/>
                <w:spacing w:val="-10"/>
                <w:sz w:val="20"/>
              </w:rPr>
              <w:t>3</w:t>
            </w:r>
          </w:p>
          <w:p w14:paraId="53B734B2" w14:textId="77777777" w:rsidR="00A1625A" w:rsidRDefault="00C17A18">
            <w:pPr>
              <w:pStyle w:val="TableParagraph"/>
              <w:spacing w:before="0" w:line="224" w:lineRule="exact"/>
              <w:ind w:left="20"/>
              <w:rPr>
                <w:b/>
                <w:sz w:val="20"/>
              </w:rPr>
            </w:pPr>
            <w:r>
              <w:rPr>
                <w:b/>
                <w:spacing w:val="-2"/>
                <w:sz w:val="20"/>
              </w:rPr>
              <w:t>(N</w:t>
            </w:r>
            <w:r>
              <w:rPr>
                <w:b/>
                <w:spacing w:val="-2"/>
                <w:sz w:val="20"/>
                <w:vertAlign w:val="subscript"/>
              </w:rPr>
              <w:t>3</w:t>
            </w:r>
            <w:r>
              <w:rPr>
                <w:b/>
                <w:spacing w:val="-2"/>
                <w:sz w:val="20"/>
              </w:rPr>
              <w:t>=424)</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366D828E" w14:textId="77777777" w:rsidR="00A1625A" w:rsidRDefault="00C17A18">
            <w:pPr>
              <w:pStyle w:val="TableParagraph"/>
              <w:spacing w:before="0" w:line="243" w:lineRule="exact"/>
              <w:ind w:right="2"/>
              <w:rPr>
                <w:b/>
                <w:sz w:val="20"/>
              </w:rPr>
            </w:pPr>
            <w:r>
              <w:rPr>
                <w:b/>
                <w:sz w:val="20"/>
              </w:rPr>
              <w:t>Year</w:t>
            </w:r>
            <w:r>
              <w:rPr>
                <w:b/>
                <w:spacing w:val="-3"/>
                <w:sz w:val="20"/>
              </w:rPr>
              <w:t xml:space="preserve"> </w:t>
            </w:r>
            <w:r>
              <w:rPr>
                <w:b/>
                <w:spacing w:val="-10"/>
                <w:sz w:val="20"/>
              </w:rPr>
              <w:t>3</w:t>
            </w:r>
          </w:p>
          <w:p w14:paraId="22365F06" w14:textId="77777777" w:rsidR="00A1625A" w:rsidRDefault="00C17A18">
            <w:pPr>
              <w:pStyle w:val="TableParagraph"/>
              <w:spacing w:before="0" w:line="224" w:lineRule="exact"/>
              <w:rPr>
                <w:b/>
                <w:sz w:val="20"/>
              </w:rPr>
            </w:pPr>
            <w:r>
              <w:rPr>
                <w:b/>
                <w:spacing w:val="-10"/>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1AE83010" w14:textId="77777777" w:rsidR="00A1625A" w:rsidRDefault="00C17A18">
            <w:pPr>
              <w:pStyle w:val="TableParagraph"/>
              <w:spacing w:before="0" w:line="243" w:lineRule="exact"/>
              <w:ind w:right="1"/>
              <w:rPr>
                <w:b/>
                <w:sz w:val="20"/>
              </w:rPr>
            </w:pPr>
            <w:r>
              <w:rPr>
                <w:b/>
                <w:spacing w:val="-2"/>
                <w:sz w:val="20"/>
              </w:rPr>
              <w:t>Total</w:t>
            </w:r>
          </w:p>
          <w:p w14:paraId="5888A935" w14:textId="77777777" w:rsidR="00A1625A" w:rsidRDefault="00C17A18">
            <w:pPr>
              <w:pStyle w:val="TableParagraph"/>
              <w:spacing w:before="0" w:line="224" w:lineRule="exact"/>
              <w:rPr>
                <w:b/>
                <w:sz w:val="20"/>
              </w:rPr>
            </w:pPr>
            <w:r>
              <w:rPr>
                <w:b/>
                <w:spacing w:val="-2"/>
                <w:sz w:val="20"/>
              </w:rPr>
              <w:t>(N=1274)</w:t>
            </w:r>
          </w:p>
        </w:tc>
        <w:tc>
          <w:tcPr>
            <w:tcW w:w="810" w:type="dxa"/>
            <w:tcBorders>
              <w:left w:val="single" w:sz="4" w:space="0" w:color="000000"/>
              <w:bottom w:val="single" w:sz="4" w:space="0" w:color="000000"/>
            </w:tcBorders>
            <w:shd w:val="clear" w:color="auto" w:fill="D9D9D9"/>
          </w:tcPr>
          <w:p w14:paraId="0DD03677" w14:textId="77777777" w:rsidR="00A1625A" w:rsidRDefault="00C17A18">
            <w:pPr>
              <w:pStyle w:val="TableParagraph"/>
              <w:spacing w:before="0" w:line="243" w:lineRule="exact"/>
              <w:ind w:left="24" w:right="2"/>
              <w:rPr>
                <w:b/>
                <w:sz w:val="20"/>
              </w:rPr>
            </w:pPr>
            <w:r>
              <w:rPr>
                <w:b/>
                <w:spacing w:val="-2"/>
                <w:sz w:val="20"/>
              </w:rPr>
              <w:t>Total</w:t>
            </w:r>
          </w:p>
          <w:p w14:paraId="07C62F67" w14:textId="77777777" w:rsidR="00A1625A" w:rsidRDefault="00C17A18">
            <w:pPr>
              <w:pStyle w:val="TableParagraph"/>
              <w:spacing w:before="0" w:line="224" w:lineRule="exact"/>
              <w:ind w:left="24"/>
              <w:rPr>
                <w:b/>
                <w:sz w:val="20"/>
              </w:rPr>
            </w:pPr>
            <w:r>
              <w:rPr>
                <w:b/>
                <w:spacing w:val="-10"/>
                <w:sz w:val="20"/>
              </w:rPr>
              <w:t>%</w:t>
            </w:r>
          </w:p>
        </w:tc>
      </w:tr>
      <w:tr w:rsidR="00A1625A" w14:paraId="7C1BAD12" w14:textId="77777777">
        <w:trPr>
          <w:trHeight w:val="530"/>
        </w:trPr>
        <w:tc>
          <w:tcPr>
            <w:tcW w:w="2086" w:type="dxa"/>
            <w:tcBorders>
              <w:top w:val="single" w:sz="4" w:space="0" w:color="000000"/>
              <w:bottom w:val="single" w:sz="4" w:space="0" w:color="000000"/>
              <w:right w:val="single" w:sz="4" w:space="0" w:color="000000"/>
            </w:tcBorders>
            <w:shd w:val="clear" w:color="auto" w:fill="D9D9D9"/>
          </w:tcPr>
          <w:p w14:paraId="1CEF8D4E" w14:textId="77777777" w:rsidR="00A1625A" w:rsidRDefault="00C17A18">
            <w:pPr>
              <w:pStyle w:val="TableParagraph"/>
              <w:spacing w:before="20"/>
              <w:ind w:left="107" w:right="138"/>
              <w:jc w:val="left"/>
              <w:rPr>
                <w:b/>
                <w:sz w:val="20"/>
              </w:rPr>
            </w:pPr>
            <w:r>
              <w:rPr>
                <w:b/>
                <w:sz w:val="20"/>
              </w:rPr>
              <w:t>contact</w:t>
            </w:r>
            <w:r>
              <w:rPr>
                <w:b/>
                <w:spacing w:val="-12"/>
                <w:sz w:val="20"/>
              </w:rPr>
              <w:t xml:space="preserve"> </w:t>
            </w:r>
            <w:r>
              <w:rPr>
                <w:b/>
                <w:sz w:val="20"/>
              </w:rPr>
              <w:t>a</w:t>
            </w:r>
            <w:r>
              <w:rPr>
                <w:b/>
                <w:spacing w:val="-11"/>
                <w:sz w:val="20"/>
              </w:rPr>
              <w:t xml:space="preserve"> </w:t>
            </w:r>
            <w:r>
              <w:rPr>
                <w:b/>
                <w:sz w:val="20"/>
              </w:rPr>
              <w:t xml:space="preserve">resource </w:t>
            </w:r>
            <w:r>
              <w:rPr>
                <w:b/>
                <w:spacing w:val="-2"/>
                <w:sz w:val="20"/>
              </w:rPr>
              <w:t>agency</w:t>
            </w:r>
          </w:p>
        </w:tc>
        <w:tc>
          <w:tcPr>
            <w:tcW w:w="990" w:type="dxa"/>
            <w:tcBorders>
              <w:top w:val="single" w:sz="4" w:space="0" w:color="000000"/>
              <w:left w:val="single" w:sz="4" w:space="0" w:color="000000"/>
              <w:bottom w:val="single" w:sz="4" w:space="0" w:color="000000"/>
              <w:right w:val="single" w:sz="4" w:space="0" w:color="000000"/>
            </w:tcBorders>
          </w:tcPr>
          <w:p w14:paraId="2D0CBCA8" w14:textId="77777777" w:rsidR="00A1625A" w:rsidRDefault="00C17A18">
            <w:pPr>
              <w:pStyle w:val="TableParagraph"/>
              <w:spacing w:before="143"/>
              <w:ind w:left="20" w:right="1"/>
              <w:rPr>
                <w:sz w:val="20"/>
              </w:rPr>
            </w:pPr>
            <w:r>
              <w:rPr>
                <w:spacing w:val="-5"/>
                <w:sz w:val="20"/>
              </w:rPr>
              <w:t>70</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CAE5245" w14:textId="77777777" w:rsidR="00A1625A" w:rsidRDefault="00C17A18">
            <w:pPr>
              <w:pStyle w:val="TableParagraph"/>
              <w:spacing w:before="143"/>
              <w:rPr>
                <w:sz w:val="20"/>
              </w:rPr>
            </w:pPr>
            <w:r>
              <w:rPr>
                <w:spacing w:val="-2"/>
                <w:sz w:val="20"/>
              </w:rPr>
              <w:t>20.8%</w:t>
            </w:r>
          </w:p>
        </w:tc>
        <w:tc>
          <w:tcPr>
            <w:tcW w:w="990" w:type="dxa"/>
            <w:tcBorders>
              <w:top w:val="single" w:sz="4" w:space="0" w:color="000000"/>
              <w:left w:val="single" w:sz="4" w:space="0" w:color="000000"/>
              <w:bottom w:val="single" w:sz="4" w:space="0" w:color="000000"/>
              <w:right w:val="single" w:sz="4" w:space="0" w:color="000000"/>
            </w:tcBorders>
          </w:tcPr>
          <w:p w14:paraId="269707B8" w14:textId="77777777" w:rsidR="00A1625A" w:rsidRDefault="00C17A18">
            <w:pPr>
              <w:pStyle w:val="TableParagraph"/>
              <w:spacing w:before="143"/>
              <w:ind w:left="20" w:right="1"/>
              <w:rPr>
                <w:sz w:val="20"/>
              </w:rPr>
            </w:pPr>
            <w:r>
              <w:rPr>
                <w:spacing w:val="-5"/>
                <w:sz w:val="20"/>
              </w:rPr>
              <w:t>118</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B0FF1D8" w14:textId="77777777" w:rsidR="00A1625A" w:rsidRDefault="00C17A18">
            <w:pPr>
              <w:pStyle w:val="TableParagraph"/>
              <w:spacing w:before="143"/>
              <w:rPr>
                <w:sz w:val="20"/>
              </w:rPr>
            </w:pPr>
            <w:r>
              <w:rPr>
                <w:spacing w:val="-2"/>
                <w:sz w:val="20"/>
              </w:rPr>
              <w:t>23.0%</w:t>
            </w:r>
          </w:p>
        </w:tc>
        <w:tc>
          <w:tcPr>
            <w:tcW w:w="990" w:type="dxa"/>
            <w:tcBorders>
              <w:top w:val="single" w:sz="4" w:space="0" w:color="000000"/>
              <w:left w:val="single" w:sz="4" w:space="0" w:color="000000"/>
              <w:bottom w:val="single" w:sz="4" w:space="0" w:color="000000"/>
              <w:right w:val="single" w:sz="4" w:space="0" w:color="000000"/>
            </w:tcBorders>
          </w:tcPr>
          <w:p w14:paraId="7DBD9054" w14:textId="77777777" w:rsidR="00A1625A" w:rsidRDefault="00C17A18">
            <w:pPr>
              <w:pStyle w:val="TableParagraph"/>
              <w:spacing w:before="143"/>
              <w:ind w:left="20" w:right="1"/>
              <w:rPr>
                <w:sz w:val="20"/>
              </w:rPr>
            </w:pPr>
            <w:r>
              <w:rPr>
                <w:spacing w:val="-5"/>
                <w:sz w:val="20"/>
              </w:rPr>
              <w:t>149</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6C56F4CD" w14:textId="77777777" w:rsidR="00A1625A" w:rsidRDefault="00C17A18">
            <w:pPr>
              <w:pStyle w:val="TableParagraph"/>
              <w:spacing w:before="143"/>
              <w:rPr>
                <w:sz w:val="20"/>
              </w:rPr>
            </w:pPr>
            <w:r>
              <w:rPr>
                <w:spacing w:val="-2"/>
                <w:sz w:val="20"/>
              </w:rPr>
              <w:t>35.1%</w:t>
            </w:r>
          </w:p>
        </w:tc>
        <w:tc>
          <w:tcPr>
            <w:tcW w:w="1080" w:type="dxa"/>
            <w:tcBorders>
              <w:top w:val="single" w:sz="4" w:space="0" w:color="000000"/>
              <w:left w:val="single" w:sz="4" w:space="0" w:color="000000"/>
              <w:bottom w:val="single" w:sz="4" w:space="0" w:color="000000"/>
              <w:right w:val="single" w:sz="4" w:space="0" w:color="000000"/>
            </w:tcBorders>
          </w:tcPr>
          <w:p w14:paraId="5EFA5A47" w14:textId="77777777" w:rsidR="00A1625A" w:rsidRDefault="00C17A18">
            <w:pPr>
              <w:pStyle w:val="TableParagraph"/>
              <w:spacing w:before="143"/>
              <w:ind w:right="1"/>
              <w:rPr>
                <w:sz w:val="20"/>
              </w:rPr>
            </w:pPr>
            <w:r>
              <w:rPr>
                <w:spacing w:val="-5"/>
                <w:sz w:val="20"/>
              </w:rPr>
              <w:t>337</w:t>
            </w:r>
          </w:p>
        </w:tc>
        <w:tc>
          <w:tcPr>
            <w:tcW w:w="810" w:type="dxa"/>
            <w:tcBorders>
              <w:top w:val="single" w:sz="4" w:space="0" w:color="000000"/>
              <w:left w:val="single" w:sz="4" w:space="0" w:color="000000"/>
              <w:bottom w:val="single" w:sz="4" w:space="0" w:color="000000"/>
            </w:tcBorders>
            <w:shd w:val="clear" w:color="auto" w:fill="D9D9D9"/>
          </w:tcPr>
          <w:p w14:paraId="45662EBC" w14:textId="77777777" w:rsidR="00A1625A" w:rsidRDefault="00C17A18">
            <w:pPr>
              <w:pStyle w:val="TableParagraph"/>
              <w:spacing w:before="143"/>
              <w:ind w:left="24" w:right="1"/>
              <w:rPr>
                <w:sz w:val="20"/>
              </w:rPr>
            </w:pPr>
            <w:r>
              <w:rPr>
                <w:spacing w:val="-2"/>
                <w:sz w:val="20"/>
              </w:rPr>
              <w:t>26.5%</w:t>
            </w:r>
          </w:p>
        </w:tc>
      </w:tr>
      <w:tr w:rsidR="00A1625A" w14:paraId="226CB1C2" w14:textId="77777777">
        <w:trPr>
          <w:trHeight w:val="530"/>
        </w:trPr>
        <w:tc>
          <w:tcPr>
            <w:tcW w:w="2086" w:type="dxa"/>
            <w:tcBorders>
              <w:top w:val="single" w:sz="4" w:space="0" w:color="000000"/>
              <w:bottom w:val="single" w:sz="4" w:space="0" w:color="000000"/>
              <w:right w:val="single" w:sz="4" w:space="0" w:color="000000"/>
            </w:tcBorders>
            <w:shd w:val="clear" w:color="auto" w:fill="D9D9D9"/>
          </w:tcPr>
          <w:p w14:paraId="4CCB9661" w14:textId="77777777" w:rsidR="00A1625A" w:rsidRDefault="00C17A18">
            <w:pPr>
              <w:pStyle w:val="TableParagraph"/>
              <w:spacing w:before="20"/>
              <w:ind w:left="107" w:right="138"/>
              <w:jc w:val="left"/>
              <w:rPr>
                <w:b/>
                <w:sz w:val="20"/>
              </w:rPr>
            </w:pPr>
            <w:r>
              <w:rPr>
                <w:b/>
                <w:sz w:val="20"/>
              </w:rPr>
              <w:t>make physical changes</w:t>
            </w:r>
            <w:r>
              <w:rPr>
                <w:b/>
                <w:spacing w:val="-12"/>
                <w:sz w:val="20"/>
              </w:rPr>
              <w:t xml:space="preserve"> </w:t>
            </w:r>
            <w:r>
              <w:rPr>
                <w:b/>
                <w:sz w:val="20"/>
              </w:rPr>
              <w:t>my</w:t>
            </w:r>
            <w:r>
              <w:rPr>
                <w:b/>
                <w:spacing w:val="-11"/>
                <w:sz w:val="20"/>
              </w:rPr>
              <w:t xml:space="preserve"> </w:t>
            </w:r>
            <w:r>
              <w:rPr>
                <w:b/>
                <w:sz w:val="20"/>
              </w:rPr>
              <w:t>home</w:t>
            </w:r>
          </w:p>
        </w:tc>
        <w:tc>
          <w:tcPr>
            <w:tcW w:w="990" w:type="dxa"/>
            <w:tcBorders>
              <w:top w:val="single" w:sz="4" w:space="0" w:color="000000"/>
              <w:left w:val="single" w:sz="4" w:space="0" w:color="000000"/>
              <w:bottom w:val="single" w:sz="4" w:space="0" w:color="000000"/>
              <w:right w:val="single" w:sz="4" w:space="0" w:color="000000"/>
            </w:tcBorders>
          </w:tcPr>
          <w:p w14:paraId="3954F768" w14:textId="77777777" w:rsidR="00A1625A" w:rsidRDefault="00C17A18">
            <w:pPr>
              <w:pStyle w:val="TableParagraph"/>
              <w:spacing w:before="143"/>
              <w:ind w:left="20" w:right="1"/>
              <w:rPr>
                <w:sz w:val="20"/>
              </w:rPr>
            </w:pPr>
            <w:r>
              <w:rPr>
                <w:spacing w:val="-5"/>
                <w:sz w:val="20"/>
              </w:rPr>
              <w:t>150</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BA42767" w14:textId="77777777" w:rsidR="00A1625A" w:rsidRDefault="00C17A18">
            <w:pPr>
              <w:pStyle w:val="TableParagraph"/>
              <w:spacing w:before="143"/>
              <w:rPr>
                <w:sz w:val="20"/>
              </w:rPr>
            </w:pPr>
            <w:r>
              <w:rPr>
                <w:spacing w:val="-2"/>
                <w:sz w:val="20"/>
              </w:rPr>
              <w:t>44.5%</w:t>
            </w:r>
          </w:p>
        </w:tc>
        <w:tc>
          <w:tcPr>
            <w:tcW w:w="990" w:type="dxa"/>
            <w:tcBorders>
              <w:top w:val="single" w:sz="4" w:space="0" w:color="000000"/>
              <w:left w:val="single" w:sz="4" w:space="0" w:color="000000"/>
              <w:bottom w:val="single" w:sz="4" w:space="0" w:color="000000"/>
              <w:right w:val="single" w:sz="4" w:space="0" w:color="000000"/>
            </w:tcBorders>
          </w:tcPr>
          <w:p w14:paraId="33884CFF" w14:textId="77777777" w:rsidR="00A1625A" w:rsidRDefault="00C17A18">
            <w:pPr>
              <w:pStyle w:val="TableParagraph"/>
              <w:spacing w:before="143"/>
              <w:ind w:left="20" w:right="1"/>
              <w:rPr>
                <w:sz w:val="20"/>
              </w:rPr>
            </w:pPr>
            <w:r>
              <w:rPr>
                <w:spacing w:val="-5"/>
                <w:sz w:val="20"/>
              </w:rPr>
              <w:t>186</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EFE9D6B" w14:textId="77777777" w:rsidR="00A1625A" w:rsidRDefault="00C17A18">
            <w:pPr>
              <w:pStyle w:val="TableParagraph"/>
              <w:spacing w:before="143"/>
              <w:rPr>
                <w:sz w:val="20"/>
              </w:rPr>
            </w:pPr>
            <w:r>
              <w:rPr>
                <w:spacing w:val="-2"/>
                <w:sz w:val="20"/>
              </w:rPr>
              <w:t>36.3%</w:t>
            </w:r>
          </w:p>
        </w:tc>
        <w:tc>
          <w:tcPr>
            <w:tcW w:w="990" w:type="dxa"/>
            <w:tcBorders>
              <w:top w:val="single" w:sz="4" w:space="0" w:color="000000"/>
              <w:left w:val="single" w:sz="4" w:space="0" w:color="000000"/>
              <w:bottom w:val="single" w:sz="4" w:space="0" w:color="000000"/>
              <w:right w:val="single" w:sz="4" w:space="0" w:color="000000"/>
            </w:tcBorders>
          </w:tcPr>
          <w:p w14:paraId="58E9CFFC" w14:textId="77777777" w:rsidR="00A1625A" w:rsidRDefault="00C17A18">
            <w:pPr>
              <w:pStyle w:val="TableParagraph"/>
              <w:spacing w:before="143"/>
              <w:ind w:left="20" w:right="1"/>
              <w:rPr>
                <w:sz w:val="20"/>
              </w:rPr>
            </w:pPr>
            <w:r>
              <w:rPr>
                <w:spacing w:val="-5"/>
                <w:sz w:val="20"/>
              </w:rPr>
              <w:t>156</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1CDCE6A4" w14:textId="77777777" w:rsidR="00A1625A" w:rsidRDefault="00C17A18">
            <w:pPr>
              <w:pStyle w:val="TableParagraph"/>
              <w:spacing w:before="143"/>
              <w:rPr>
                <w:sz w:val="20"/>
              </w:rPr>
            </w:pPr>
            <w:r>
              <w:rPr>
                <w:spacing w:val="-2"/>
                <w:sz w:val="20"/>
              </w:rPr>
              <w:t>36.8%</w:t>
            </w:r>
          </w:p>
        </w:tc>
        <w:tc>
          <w:tcPr>
            <w:tcW w:w="1080" w:type="dxa"/>
            <w:tcBorders>
              <w:top w:val="single" w:sz="4" w:space="0" w:color="000000"/>
              <w:left w:val="single" w:sz="4" w:space="0" w:color="000000"/>
              <w:bottom w:val="single" w:sz="4" w:space="0" w:color="000000"/>
              <w:right w:val="single" w:sz="4" w:space="0" w:color="000000"/>
            </w:tcBorders>
          </w:tcPr>
          <w:p w14:paraId="6188F13A" w14:textId="77777777" w:rsidR="00A1625A" w:rsidRDefault="00C17A18">
            <w:pPr>
              <w:pStyle w:val="TableParagraph"/>
              <w:spacing w:before="143"/>
              <w:ind w:right="1"/>
              <w:rPr>
                <w:sz w:val="20"/>
              </w:rPr>
            </w:pPr>
            <w:r>
              <w:rPr>
                <w:spacing w:val="-5"/>
                <w:sz w:val="20"/>
              </w:rPr>
              <w:t>492</w:t>
            </w:r>
          </w:p>
        </w:tc>
        <w:tc>
          <w:tcPr>
            <w:tcW w:w="810" w:type="dxa"/>
            <w:tcBorders>
              <w:top w:val="single" w:sz="4" w:space="0" w:color="000000"/>
              <w:left w:val="single" w:sz="4" w:space="0" w:color="000000"/>
              <w:bottom w:val="single" w:sz="4" w:space="0" w:color="000000"/>
            </w:tcBorders>
            <w:shd w:val="clear" w:color="auto" w:fill="D9D9D9"/>
          </w:tcPr>
          <w:p w14:paraId="5D9B1B21" w14:textId="77777777" w:rsidR="00A1625A" w:rsidRDefault="00C17A18">
            <w:pPr>
              <w:pStyle w:val="TableParagraph"/>
              <w:spacing w:before="143"/>
              <w:ind w:left="24" w:right="1"/>
              <w:rPr>
                <w:sz w:val="20"/>
              </w:rPr>
            </w:pPr>
            <w:r>
              <w:rPr>
                <w:spacing w:val="-2"/>
                <w:sz w:val="20"/>
              </w:rPr>
              <w:t>38.6%</w:t>
            </w:r>
          </w:p>
        </w:tc>
      </w:tr>
      <w:tr w:rsidR="00A1625A" w14:paraId="67666BAB" w14:textId="77777777">
        <w:trPr>
          <w:trHeight w:val="530"/>
        </w:trPr>
        <w:tc>
          <w:tcPr>
            <w:tcW w:w="2086" w:type="dxa"/>
            <w:tcBorders>
              <w:top w:val="single" w:sz="4" w:space="0" w:color="000000"/>
              <w:bottom w:val="single" w:sz="4" w:space="0" w:color="000000"/>
              <w:right w:val="single" w:sz="4" w:space="0" w:color="000000"/>
            </w:tcBorders>
            <w:shd w:val="clear" w:color="auto" w:fill="D9D9D9"/>
          </w:tcPr>
          <w:p w14:paraId="3EEC211D" w14:textId="77777777" w:rsidR="00A1625A" w:rsidRDefault="00C17A18">
            <w:pPr>
              <w:pStyle w:val="TableParagraph"/>
              <w:spacing w:before="20"/>
              <w:ind w:left="107" w:right="138"/>
              <w:jc w:val="left"/>
              <w:rPr>
                <w:b/>
                <w:sz w:val="20"/>
              </w:rPr>
            </w:pPr>
            <w:r>
              <w:rPr>
                <w:b/>
                <w:sz w:val="20"/>
              </w:rPr>
              <w:t>ask</w:t>
            </w:r>
            <w:r>
              <w:rPr>
                <w:b/>
                <w:spacing w:val="-12"/>
                <w:sz w:val="20"/>
              </w:rPr>
              <w:t xml:space="preserve"> </w:t>
            </w:r>
            <w:r>
              <w:rPr>
                <w:b/>
                <w:sz w:val="20"/>
              </w:rPr>
              <w:t>landlord</w:t>
            </w:r>
            <w:r>
              <w:rPr>
                <w:b/>
                <w:spacing w:val="-11"/>
                <w:sz w:val="20"/>
              </w:rPr>
              <w:t xml:space="preserve"> </w:t>
            </w:r>
            <w:r>
              <w:rPr>
                <w:b/>
                <w:sz w:val="20"/>
              </w:rPr>
              <w:t>to</w:t>
            </w:r>
            <w:r>
              <w:rPr>
                <w:b/>
                <w:spacing w:val="-11"/>
                <w:sz w:val="20"/>
              </w:rPr>
              <w:t xml:space="preserve"> </w:t>
            </w:r>
            <w:r>
              <w:rPr>
                <w:b/>
                <w:sz w:val="20"/>
              </w:rPr>
              <w:t xml:space="preserve">make </w:t>
            </w:r>
            <w:r>
              <w:rPr>
                <w:b/>
                <w:spacing w:val="-2"/>
                <w:sz w:val="20"/>
              </w:rPr>
              <w:t>changes</w:t>
            </w:r>
          </w:p>
        </w:tc>
        <w:tc>
          <w:tcPr>
            <w:tcW w:w="990" w:type="dxa"/>
            <w:tcBorders>
              <w:top w:val="single" w:sz="4" w:space="0" w:color="000000"/>
              <w:left w:val="single" w:sz="4" w:space="0" w:color="000000"/>
              <w:bottom w:val="single" w:sz="4" w:space="0" w:color="000000"/>
              <w:right w:val="single" w:sz="4" w:space="0" w:color="000000"/>
            </w:tcBorders>
          </w:tcPr>
          <w:p w14:paraId="03BF33E0" w14:textId="77777777" w:rsidR="00A1625A" w:rsidRDefault="00C17A18">
            <w:pPr>
              <w:pStyle w:val="TableParagraph"/>
              <w:spacing w:before="143"/>
              <w:ind w:left="20" w:right="1"/>
              <w:rPr>
                <w:sz w:val="20"/>
              </w:rPr>
            </w:pPr>
            <w:r>
              <w:rPr>
                <w:spacing w:val="-5"/>
                <w:sz w:val="20"/>
              </w:rPr>
              <w:t>82</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5935BFC9" w14:textId="77777777" w:rsidR="00A1625A" w:rsidRDefault="00C17A18">
            <w:pPr>
              <w:pStyle w:val="TableParagraph"/>
              <w:spacing w:before="143"/>
              <w:rPr>
                <w:sz w:val="20"/>
              </w:rPr>
            </w:pPr>
            <w:r>
              <w:rPr>
                <w:spacing w:val="-2"/>
                <w:sz w:val="20"/>
              </w:rPr>
              <w:t>24.3%</w:t>
            </w:r>
          </w:p>
        </w:tc>
        <w:tc>
          <w:tcPr>
            <w:tcW w:w="990" w:type="dxa"/>
            <w:tcBorders>
              <w:top w:val="single" w:sz="4" w:space="0" w:color="000000"/>
              <w:left w:val="single" w:sz="4" w:space="0" w:color="000000"/>
              <w:bottom w:val="single" w:sz="4" w:space="0" w:color="000000"/>
              <w:right w:val="single" w:sz="4" w:space="0" w:color="000000"/>
            </w:tcBorders>
          </w:tcPr>
          <w:p w14:paraId="7E0B70AF" w14:textId="77777777" w:rsidR="00A1625A" w:rsidRDefault="00C17A18">
            <w:pPr>
              <w:pStyle w:val="TableParagraph"/>
              <w:spacing w:before="143"/>
              <w:ind w:left="20" w:right="1"/>
              <w:rPr>
                <w:sz w:val="20"/>
              </w:rPr>
            </w:pPr>
            <w:r>
              <w:rPr>
                <w:spacing w:val="-5"/>
                <w:sz w:val="20"/>
              </w:rPr>
              <w:t>113</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17EEF4A5" w14:textId="77777777" w:rsidR="00A1625A" w:rsidRDefault="00C17A18">
            <w:pPr>
              <w:pStyle w:val="TableParagraph"/>
              <w:spacing w:before="143"/>
              <w:rPr>
                <w:sz w:val="20"/>
              </w:rPr>
            </w:pPr>
            <w:r>
              <w:rPr>
                <w:spacing w:val="-2"/>
                <w:sz w:val="20"/>
              </w:rPr>
              <w:t>22.0%</w:t>
            </w:r>
          </w:p>
        </w:tc>
        <w:tc>
          <w:tcPr>
            <w:tcW w:w="990" w:type="dxa"/>
            <w:tcBorders>
              <w:top w:val="single" w:sz="4" w:space="0" w:color="000000"/>
              <w:left w:val="single" w:sz="4" w:space="0" w:color="000000"/>
              <w:bottom w:val="single" w:sz="4" w:space="0" w:color="000000"/>
              <w:right w:val="single" w:sz="4" w:space="0" w:color="000000"/>
            </w:tcBorders>
          </w:tcPr>
          <w:p w14:paraId="452C1636" w14:textId="77777777" w:rsidR="00A1625A" w:rsidRDefault="00C17A18">
            <w:pPr>
              <w:pStyle w:val="TableParagraph"/>
              <w:spacing w:before="143"/>
              <w:ind w:left="20" w:right="1"/>
              <w:rPr>
                <w:sz w:val="20"/>
              </w:rPr>
            </w:pPr>
            <w:r>
              <w:rPr>
                <w:spacing w:val="-5"/>
                <w:sz w:val="20"/>
              </w:rPr>
              <w:t>174</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475CFF44" w14:textId="77777777" w:rsidR="00A1625A" w:rsidRDefault="00C17A18">
            <w:pPr>
              <w:pStyle w:val="TableParagraph"/>
              <w:spacing w:before="143"/>
              <w:rPr>
                <w:sz w:val="20"/>
              </w:rPr>
            </w:pPr>
            <w:r>
              <w:rPr>
                <w:spacing w:val="-2"/>
                <w:sz w:val="20"/>
              </w:rPr>
              <w:t>41.0%</w:t>
            </w:r>
          </w:p>
        </w:tc>
        <w:tc>
          <w:tcPr>
            <w:tcW w:w="1080" w:type="dxa"/>
            <w:tcBorders>
              <w:top w:val="single" w:sz="4" w:space="0" w:color="000000"/>
              <w:left w:val="single" w:sz="4" w:space="0" w:color="000000"/>
              <w:bottom w:val="single" w:sz="4" w:space="0" w:color="000000"/>
              <w:right w:val="single" w:sz="4" w:space="0" w:color="000000"/>
            </w:tcBorders>
          </w:tcPr>
          <w:p w14:paraId="55B9B1E3" w14:textId="77777777" w:rsidR="00A1625A" w:rsidRDefault="00C17A18">
            <w:pPr>
              <w:pStyle w:val="TableParagraph"/>
              <w:spacing w:before="143"/>
              <w:ind w:right="1"/>
              <w:rPr>
                <w:sz w:val="20"/>
              </w:rPr>
            </w:pPr>
            <w:r>
              <w:rPr>
                <w:spacing w:val="-5"/>
                <w:sz w:val="20"/>
              </w:rPr>
              <w:t>369</w:t>
            </w:r>
          </w:p>
        </w:tc>
        <w:tc>
          <w:tcPr>
            <w:tcW w:w="810" w:type="dxa"/>
            <w:tcBorders>
              <w:top w:val="single" w:sz="4" w:space="0" w:color="000000"/>
              <w:left w:val="single" w:sz="4" w:space="0" w:color="000000"/>
              <w:bottom w:val="single" w:sz="4" w:space="0" w:color="000000"/>
            </w:tcBorders>
            <w:shd w:val="clear" w:color="auto" w:fill="D9D9D9"/>
          </w:tcPr>
          <w:p w14:paraId="4FEA37AB" w14:textId="77777777" w:rsidR="00A1625A" w:rsidRDefault="00C17A18">
            <w:pPr>
              <w:pStyle w:val="TableParagraph"/>
              <w:spacing w:before="143"/>
              <w:ind w:left="24" w:right="1"/>
              <w:rPr>
                <w:sz w:val="20"/>
              </w:rPr>
            </w:pPr>
            <w:r>
              <w:rPr>
                <w:spacing w:val="-2"/>
                <w:sz w:val="20"/>
              </w:rPr>
              <w:t>29.0%</w:t>
            </w:r>
          </w:p>
        </w:tc>
      </w:tr>
      <w:tr w:rsidR="00A1625A" w14:paraId="55E288D8" w14:textId="77777777">
        <w:trPr>
          <w:trHeight w:val="530"/>
        </w:trPr>
        <w:tc>
          <w:tcPr>
            <w:tcW w:w="2086" w:type="dxa"/>
            <w:tcBorders>
              <w:top w:val="single" w:sz="4" w:space="0" w:color="000000"/>
              <w:bottom w:val="single" w:sz="4" w:space="0" w:color="000000"/>
              <w:right w:val="single" w:sz="4" w:space="0" w:color="000000"/>
            </w:tcBorders>
            <w:shd w:val="clear" w:color="auto" w:fill="D9D9D9"/>
          </w:tcPr>
          <w:p w14:paraId="5F3D6313" w14:textId="77777777" w:rsidR="00A1625A" w:rsidRDefault="00C17A18">
            <w:pPr>
              <w:pStyle w:val="TableParagraph"/>
              <w:spacing w:before="20"/>
              <w:ind w:left="107" w:right="444"/>
              <w:jc w:val="left"/>
              <w:rPr>
                <w:b/>
                <w:sz w:val="20"/>
              </w:rPr>
            </w:pPr>
            <w:r>
              <w:rPr>
                <w:b/>
                <w:sz w:val="20"/>
              </w:rPr>
              <w:t>change</w:t>
            </w:r>
            <w:r>
              <w:rPr>
                <w:b/>
                <w:spacing w:val="-12"/>
                <w:sz w:val="20"/>
              </w:rPr>
              <w:t xml:space="preserve"> </w:t>
            </w:r>
            <w:r>
              <w:rPr>
                <w:b/>
                <w:sz w:val="20"/>
              </w:rPr>
              <w:t>household cleaning habits</w:t>
            </w:r>
          </w:p>
        </w:tc>
        <w:tc>
          <w:tcPr>
            <w:tcW w:w="990" w:type="dxa"/>
            <w:tcBorders>
              <w:top w:val="single" w:sz="4" w:space="0" w:color="000000"/>
              <w:left w:val="single" w:sz="4" w:space="0" w:color="000000"/>
              <w:bottom w:val="single" w:sz="4" w:space="0" w:color="000000"/>
              <w:right w:val="single" w:sz="4" w:space="0" w:color="000000"/>
            </w:tcBorders>
          </w:tcPr>
          <w:p w14:paraId="510EB594" w14:textId="77777777" w:rsidR="00A1625A" w:rsidRDefault="00C17A18">
            <w:pPr>
              <w:pStyle w:val="TableParagraph"/>
              <w:spacing w:before="143"/>
              <w:ind w:left="20" w:right="1"/>
              <w:rPr>
                <w:sz w:val="20"/>
              </w:rPr>
            </w:pPr>
            <w:r>
              <w:rPr>
                <w:spacing w:val="-5"/>
                <w:sz w:val="20"/>
              </w:rPr>
              <w:t>194</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3C58DB43" w14:textId="77777777" w:rsidR="00A1625A" w:rsidRDefault="00C17A18">
            <w:pPr>
              <w:pStyle w:val="TableParagraph"/>
              <w:spacing w:before="143"/>
              <w:rPr>
                <w:sz w:val="20"/>
              </w:rPr>
            </w:pPr>
            <w:r>
              <w:rPr>
                <w:spacing w:val="-2"/>
                <w:sz w:val="20"/>
              </w:rPr>
              <w:t>57.6%</w:t>
            </w:r>
          </w:p>
        </w:tc>
        <w:tc>
          <w:tcPr>
            <w:tcW w:w="990" w:type="dxa"/>
            <w:tcBorders>
              <w:top w:val="single" w:sz="4" w:space="0" w:color="000000"/>
              <w:left w:val="single" w:sz="4" w:space="0" w:color="000000"/>
              <w:bottom w:val="single" w:sz="4" w:space="0" w:color="000000"/>
              <w:right w:val="single" w:sz="4" w:space="0" w:color="000000"/>
            </w:tcBorders>
          </w:tcPr>
          <w:p w14:paraId="37E073C7" w14:textId="77777777" w:rsidR="00A1625A" w:rsidRDefault="00C17A18">
            <w:pPr>
              <w:pStyle w:val="TableParagraph"/>
              <w:spacing w:before="143"/>
              <w:ind w:left="20" w:right="1"/>
              <w:rPr>
                <w:sz w:val="20"/>
              </w:rPr>
            </w:pPr>
            <w:r>
              <w:rPr>
                <w:spacing w:val="-5"/>
                <w:sz w:val="20"/>
              </w:rPr>
              <w:t>265</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38C67C59" w14:textId="77777777" w:rsidR="00A1625A" w:rsidRDefault="00C17A18">
            <w:pPr>
              <w:pStyle w:val="TableParagraph"/>
              <w:spacing w:before="143"/>
              <w:rPr>
                <w:sz w:val="20"/>
              </w:rPr>
            </w:pPr>
            <w:r>
              <w:rPr>
                <w:spacing w:val="-2"/>
                <w:sz w:val="20"/>
              </w:rPr>
              <w:t>51.7%</w:t>
            </w:r>
          </w:p>
        </w:tc>
        <w:tc>
          <w:tcPr>
            <w:tcW w:w="990" w:type="dxa"/>
            <w:tcBorders>
              <w:top w:val="single" w:sz="4" w:space="0" w:color="000000"/>
              <w:left w:val="single" w:sz="4" w:space="0" w:color="000000"/>
              <w:bottom w:val="single" w:sz="4" w:space="0" w:color="000000"/>
              <w:right w:val="single" w:sz="4" w:space="0" w:color="000000"/>
            </w:tcBorders>
          </w:tcPr>
          <w:p w14:paraId="319D411E" w14:textId="77777777" w:rsidR="00A1625A" w:rsidRDefault="00C17A18">
            <w:pPr>
              <w:pStyle w:val="TableParagraph"/>
              <w:spacing w:before="143"/>
              <w:ind w:left="20" w:right="1"/>
              <w:rPr>
                <w:sz w:val="20"/>
              </w:rPr>
            </w:pPr>
            <w:r>
              <w:rPr>
                <w:spacing w:val="-5"/>
                <w:sz w:val="20"/>
              </w:rPr>
              <w:t>219</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78D7ED1E" w14:textId="77777777" w:rsidR="00A1625A" w:rsidRDefault="00C17A18">
            <w:pPr>
              <w:pStyle w:val="TableParagraph"/>
              <w:spacing w:before="143"/>
              <w:rPr>
                <w:sz w:val="20"/>
              </w:rPr>
            </w:pPr>
            <w:r>
              <w:rPr>
                <w:spacing w:val="-2"/>
                <w:sz w:val="20"/>
              </w:rPr>
              <w:t>51.7%</w:t>
            </w:r>
          </w:p>
        </w:tc>
        <w:tc>
          <w:tcPr>
            <w:tcW w:w="1080" w:type="dxa"/>
            <w:tcBorders>
              <w:top w:val="single" w:sz="4" w:space="0" w:color="000000"/>
              <w:left w:val="single" w:sz="4" w:space="0" w:color="000000"/>
              <w:bottom w:val="single" w:sz="4" w:space="0" w:color="000000"/>
              <w:right w:val="single" w:sz="4" w:space="0" w:color="000000"/>
            </w:tcBorders>
          </w:tcPr>
          <w:p w14:paraId="0EB09435" w14:textId="77777777" w:rsidR="00A1625A" w:rsidRDefault="00C17A18">
            <w:pPr>
              <w:pStyle w:val="TableParagraph"/>
              <w:spacing w:before="143"/>
              <w:ind w:right="1"/>
              <w:rPr>
                <w:sz w:val="20"/>
              </w:rPr>
            </w:pPr>
            <w:r>
              <w:rPr>
                <w:spacing w:val="-5"/>
                <w:sz w:val="20"/>
              </w:rPr>
              <w:t>678</w:t>
            </w:r>
          </w:p>
        </w:tc>
        <w:tc>
          <w:tcPr>
            <w:tcW w:w="810" w:type="dxa"/>
            <w:tcBorders>
              <w:top w:val="single" w:sz="4" w:space="0" w:color="000000"/>
              <w:left w:val="single" w:sz="4" w:space="0" w:color="000000"/>
              <w:bottom w:val="single" w:sz="4" w:space="0" w:color="000000"/>
            </w:tcBorders>
            <w:shd w:val="clear" w:color="auto" w:fill="D9D9D9"/>
          </w:tcPr>
          <w:p w14:paraId="273275EB" w14:textId="77777777" w:rsidR="00A1625A" w:rsidRDefault="00C17A18">
            <w:pPr>
              <w:pStyle w:val="TableParagraph"/>
              <w:spacing w:before="143"/>
              <w:ind w:left="24" w:right="1"/>
              <w:rPr>
                <w:sz w:val="20"/>
              </w:rPr>
            </w:pPr>
            <w:r>
              <w:rPr>
                <w:spacing w:val="-2"/>
                <w:sz w:val="20"/>
              </w:rPr>
              <w:t>53.2%</w:t>
            </w:r>
          </w:p>
        </w:tc>
      </w:tr>
      <w:tr w:rsidR="00A1625A" w14:paraId="5BEE5800" w14:textId="77777777">
        <w:trPr>
          <w:trHeight w:val="732"/>
        </w:trPr>
        <w:tc>
          <w:tcPr>
            <w:tcW w:w="2086" w:type="dxa"/>
            <w:tcBorders>
              <w:top w:val="single" w:sz="4" w:space="0" w:color="000000"/>
              <w:bottom w:val="single" w:sz="4" w:space="0" w:color="000000"/>
              <w:right w:val="single" w:sz="4" w:space="0" w:color="000000"/>
            </w:tcBorders>
            <w:shd w:val="clear" w:color="auto" w:fill="D9D9D9"/>
          </w:tcPr>
          <w:p w14:paraId="6EA8A374" w14:textId="77777777" w:rsidR="00A1625A" w:rsidRDefault="00C17A18">
            <w:pPr>
              <w:pStyle w:val="TableParagraph"/>
              <w:spacing w:before="0"/>
              <w:ind w:left="107" w:right="542"/>
              <w:jc w:val="left"/>
              <w:rPr>
                <w:b/>
                <w:sz w:val="20"/>
              </w:rPr>
            </w:pPr>
            <w:r>
              <w:rPr>
                <w:b/>
                <w:spacing w:val="-2"/>
                <w:sz w:val="20"/>
              </w:rPr>
              <w:t xml:space="preserve">teach/share </w:t>
            </w:r>
            <w:r>
              <w:rPr>
                <w:b/>
                <w:sz w:val="20"/>
              </w:rPr>
              <w:t>information</w:t>
            </w:r>
            <w:r>
              <w:rPr>
                <w:b/>
                <w:spacing w:val="-12"/>
                <w:sz w:val="20"/>
              </w:rPr>
              <w:t xml:space="preserve"> </w:t>
            </w:r>
            <w:r>
              <w:rPr>
                <w:b/>
                <w:sz w:val="20"/>
              </w:rPr>
              <w:t>with</w:t>
            </w:r>
          </w:p>
          <w:p w14:paraId="569382F0" w14:textId="77777777" w:rsidR="00A1625A" w:rsidRDefault="00C17A18">
            <w:pPr>
              <w:pStyle w:val="TableParagraph"/>
              <w:spacing w:before="0" w:line="225" w:lineRule="exact"/>
              <w:ind w:left="107"/>
              <w:jc w:val="left"/>
              <w:rPr>
                <w:b/>
                <w:sz w:val="20"/>
              </w:rPr>
            </w:pPr>
            <w:r>
              <w:rPr>
                <w:b/>
                <w:spacing w:val="-2"/>
                <w:sz w:val="20"/>
              </w:rPr>
              <w:t>others</w:t>
            </w:r>
          </w:p>
        </w:tc>
        <w:tc>
          <w:tcPr>
            <w:tcW w:w="990" w:type="dxa"/>
            <w:tcBorders>
              <w:top w:val="single" w:sz="4" w:space="0" w:color="000000"/>
              <w:left w:val="single" w:sz="4" w:space="0" w:color="000000"/>
              <w:bottom w:val="single" w:sz="4" w:space="0" w:color="000000"/>
              <w:right w:val="single" w:sz="4" w:space="0" w:color="000000"/>
            </w:tcBorders>
          </w:tcPr>
          <w:p w14:paraId="74131D4E" w14:textId="77777777" w:rsidR="00A1625A" w:rsidRDefault="00C17A18">
            <w:pPr>
              <w:pStyle w:val="TableParagraph"/>
              <w:spacing w:before="243"/>
              <w:ind w:left="20" w:right="1"/>
              <w:rPr>
                <w:sz w:val="20"/>
              </w:rPr>
            </w:pPr>
            <w:r>
              <w:rPr>
                <w:spacing w:val="-5"/>
                <w:sz w:val="20"/>
              </w:rPr>
              <w:t>194</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1C583DA9" w14:textId="77777777" w:rsidR="00A1625A" w:rsidRDefault="00C17A18">
            <w:pPr>
              <w:pStyle w:val="TableParagraph"/>
              <w:spacing w:before="243"/>
              <w:rPr>
                <w:sz w:val="20"/>
              </w:rPr>
            </w:pPr>
            <w:r>
              <w:rPr>
                <w:spacing w:val="-2"/>
                <w:sz w:val="20"/>
              </w:rPr>
              <w:t>57.6%</w:t>
            </w:r>
          </w:p>
        </w:tc>
        <w:tc>
          <w:tcPr>
            <w:tcW w:w="990" w:type="dxa"/>
            <w:tcBorders>
              <w:top w:val="single" w:sz="4" w:space="0" w:color="000000"/>
              <w:left w:val="single" w:sz="4" w:space="0" w:color="000000"/>
              <w:bottom w:val="single" w:sz="4" w:space="0" w:color="000000"/>
              <w:right w:val="single" w:sz="4" w:space="0" w:color="000000"/>
            </w:tcBorders>
          </w:tcPr>
          <w:p w14:paraId="00424DD9" w14:textId="77777777" w:rsidR="00A1625A" w:rsidRDefault="00C17A18">
            <w:pPr>
              <w:pStyle w:val="TableParagraph"/>
              <w:spacing w:before="243"/>
              <w:ind w:left="20" w:right="1"/>
              <w:rPr>
                <w:sz w:val="20"/>
              </w:rPr>
            </w:pPr>
            <w:r>
              <w:rPr>
                <w:spacing w:val="-5"/>
                <w:sz w:val="20"/>
              </w:rPr>
              <w:t>208</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AB11BF5" w14:textId="77777777" w:rsidR="00A1625A" w:rsidRDefault="00C17A18">
            <w:pPr>
              <w:pStyle w:val="TableParagraph"/>
              <w:spacing w:before="243"/>
              <w:rPr>
                <w:sz w:val="20"/>
              </w:rPr>
            </w:pPr>
            <w:r>
              <w:rPr>
                <w:spacing w:val="-2"/>
                <w:sz w:val="20"/>
              </w:rPr>
              <w:t>40.5%</w:t>
            </w:r>
          </w:p>
        </w:tc>
        <w:tc>
          <w:tcPr>
            <w:tcW w:w="990" w:type="dxa"/>
            <w:tcBorders>
              <w:top w:val="single" w:sz="4" w:space="0" w:color="000000"/>
              <w:left w:val="single" w:sz="4" w:space="0" w:color="000000"/>
              <w:bottom w:val="single" w:sz="4" w:space="0" w:color="000000"/>
              <w:right w:val="single" w:sz="4" w:space="0" w:color="000000"/>
            </w:tcBorders>
          </w:tcPr>
          <w:p w14:paraId="478A3A3B" w14:textId="77777777" w:rsidR="00A1625A" w:rsidRDefault="00C17A18">
            <w:pPr>
              <w:pStyle w:val="TableParagraph"/>
              <w:spacing w:before="243"/>
              <w:ind w:left="20" w:right="1"/>
              <w:rPr>
                <w:sz w:val="20"/>
              </w:rPr>
            </w:pPr>
            <w:r>
              <w:rPr>
                <w:spacing w:val="-5"/>
                <w:sz w:val="20"/>
              </w:rPr>
              <w:t>175</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1CE8C271" w14:textId="77777777" w:rsidR="00A1625A" w:rsidRDefault="00C17A18">
            <w:pPr>
              <w:pStyle w:val="TableParagraph"/>
              <w:spacing w:before="243"/>
              <w:rPr>
                <w:sz w:val="20"/>
              </w:rPr>
            </w:pPr>
            <w:r>
              <w:rPr>
                <w:spacing w:val="-2"/>
                <w:sz w:val="20"/>
              </w:rPr>
              <w:t>41.3%</w:t>
            </w:r>
          </w:p>
        </w:tc>
        <w:tc>
          <w:tcPr>
            <w:tcW w:w="1080" w:type="dxa"/>
            <w:tcBorders>
              <w:top w:val="single" w:sz="4" w:space="0" w:color="000000"/>
              <w:left w:val="single" w:sz="4" w:space="0" w:color="000000"/>
              <w:bottom w:val="single" w:sz="4" w:space="0" w:color="000000"/>
              <w:right w:val="single" w:sz="4" w:space="0" w:color="000000"/>
            </w:tcBorders>
          </w:tcPr>
          <w:p w14:paraId="28782B84" w14:textId="77777777" w:rsidR="00A1625A" w:rsidRDefault="00C17A18">
            <w:pPr>
              <w:pStyle w:val="TableParagraph"/>
              <w:spacing w:before="243"/>
              <w:ind w:right="1"/>
              <w:rPr>
                <w:sz w:val="20"/>
              </w:rPr>
            </w:pPr>
            <w:r>
              <w:rPr>
                <w:spacing w:val="-5"/>
                <w:sz w:val="20"/>
              </w:rPr>
              <w:t>577</w:t>
            </w:r>
          </w:p>
        </w:tc>
        <w:tc>
          <w:tcPr>
            <w:tcW w:w="810" w:type="dxa"/>
            <w:tcBorders>
              <w:top w:val="single" w:sz="4" w:space="0" w:color="000000"/>
              <w:left w:val="single" w:sz="4" w:space="0" w:color="000000"/>
              <w:bottom w:val="single" w:sz="4" w:space="0" w:color="000000"/>
            </w:tcBorders>
            <w:shd w:val="clear" w:color="auto" w:fill="D9D9D9"/>
          </w:tcPr>
          <w:p w14:paraId="252A1EDA" w14:textId="77777777" w:rsidR="00A1625A" w:rsidRDefault="00C17A18">
            <w:pPr>
              <w:pStyle w:val="TableParagraph"/>
              <w:spacing w:before="243"/>
              <w:ind w:left="24" w:right="1"/>
              <w:rPr>
                <w:sz w:val="20"/>
              </w:rPr>
            </w:pPr>
            <w:r>
              <w:rPr>
                <w:spacing w:val="-2"/>
                <w:sz w:val="20"/>
              </w:rPr>
              <w:t>45.3%</w:t>
            </w:r>
          </w:p>
        </w:tc>
      </w:tr>
      <w:tr w:rsidR="00A1625A" w14:paraId="786F4CD6" w14:textId="77777777">
        <w:trPr>
          <w:trHeight w:val="439"/>
        </w:trPr>
        <w:tc>
          <w:tcPr>
            <w:tcW w:w="2086" w:type="dxa"/>
            <w:tcBorders>
              <w:top w:val="single" w:sz="4" w:space="0" w:color="000000"/>
              <w:bottom w:val="single" w:sz="4" w:space="0" w:color="000000"/>
              <w:right w:val="single" w:sz="4" w:space="0" w:color="000000"/>
            </w:tcBorders>
            <w:shd w:val="clear" w:color="auto" w:fill="D9D9D9"/>
          </w:tcPr>
          <w:p w14:paraId="61B2EACA" w14:textId="77777777" w:rsidR="00A1625A" w:rsidRDefault="00C17A18">
            <w:pPr>
              <w:pStyle w:val="TableParagraph"/>
              <w:ind w:left="107"/>
              <w:jc w:val="left"/>
              <w:rPr>
                <w:b/>
                <w:sz w:val="20"/>
              </w:rPr>
            </w:pPr>
            <w:r>
              <w:rPr>
                <w:b/>
                <w:spacing w:val="-2"/>
                <w:sz w:val="20"/>
              </w:rPr>
              <w:t>other</w:t>
            </w:r>
          </w:p>
        </w:tc>
        <w:tc>
          <w:tcPr>
            <w:tcW w:w="990" w:type="dxa"/>
            <w:tcBorders>
              <w:top w:val="single" w:sz="4" w:space="0" w:color="000000"/>
              <w:left w:val="single" w:sz="4" w:space="0" w:color="000000"/>
              <w:bottom w:val="single" w:sz="4" w:space="0" w:color="000000"/>
              <w:right w:val="single" w:sz="4" w:space="0" w:color="000000"/>
            </w:tcBorders>
          </w:tcPr>
          <w:p w14:paraId="27E62BB7" w14:textId="77777777" w:rsidR="00A1625A" w:rsidRDefault="00C17A18">
            <w:pPr>
              <w:pStyle w:val="TableParagraph"/>
              <w:ind w:left="20" w:right="1"/>
              <w:rPr>
                <w:sz w:val="20"/>
              </w:rPr>
            </w:pPr>
            <w:r>
              <w:rPr>
                <w:spacing w:val="-5"/>
                <w:sz w:val="20"/>
              </w:rPr>
              <w:t>21</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4427C746" w14:textId="77777777" w:rsidR="00A1625A" w:rsidRDefault="00C17A18">
            <w:pPr>
              <w:pStyle w:val="TableParagraph"/>
              <w:rPr>
                <w:sz w:val="20"/>
              </w:rPr>
            </w:pPr>
            <w:r>
              <w:rPr>
                <w:spacing w:val="-4"/>
                <w:sz w:val="20"/>
              </w:rPr>
              <w:t>6.2%</w:t>
            </w:r>
          </w:p>
        </w:tc>
        <w:tc>
          <w:tcPr>
            <w:tcW w:w="990" w:type="dxa"/>
            <w:tcBorders>
              <w:top w:val="single" w:sz="4" w:space="0" w:color="000000"/>
              <w:left w:val="single" w:sz="4" w:space="0" w:color="000000"/>
              <w:bottom w:val="single" w:sz="4" w:space="0" w:color="000000"/>
              <w:right w:val="single" w:sz="4" w:space="0" w:color="000000"/>
            </w:tcBorders>
          </w:tcPr>
          <w:p w14:paraId="4514A052" w14:textId="77777777" w:rsidR="00A1625A" w:rsidRDefault="00C17A18">
            <w:pPr>
              <w:pStyle w:val="TableParagraph"/>
              <w:ind w:left="20" w:right="1"/>
              <w:rPr>
                <w:sz w:val="20"/>
              </w:rPr>
            </w:pPr>
            <w:r>
              <w:rPr>
                <w:spacing w:val="-5"/>
                <w:sz w:val="20"/>
              </w:rPr>
              <w:t>27</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4357461A" w14:textId="77777777" w:rsidR="00A1625A" w:rsidRDefault="00C17A18">
            <w:pPr>
              <w:pStyle w:val="TableParagraph"/>
              <w:rPr>
                <w:sz w:val="20"/>
              </w:rPr>
            </w:pPr>
            <w:r>
              <w:rPr>
                <w:spacing w:val="-4"/>
                <w:sz w:val="20"/>
              </w:rPr>
              <w:t>5.3%</w:t>
            </w:r>
          </w:p>
        </w:tc>
        <w:tc>
          <w:tcPr>
            <w:tcW w:w="990" w:type="dxa"/>
            <w:tcBorders>
              <w:top w:val="single" w:sz="4" w:space="0" w:color="000000"/>
              <w:left w:val="single" w:sz="4" w:space="0" w:color="000000"/>
              <w:bottom w:val="single" w:sz="4" w:space="0" w:color="000000"/>
              <w:right w:val="single" w:sz="4" w:space="0" w:color="000000"/>
            </w:tcBorders>
          </w:tcPr>
          <w:p w14:paraId="062924E5" w14:textId="77777777" w:rsidR="00A1625A" w:rsidRDefault="00C17A18">
            <w:pPr>
              <w:pStyle w:val="TableParagraph"/>
              <w:ind w:left="20" w:right="1"/>
              <w:rPr>
                <w:sz w:val="20"/>
              </w:rPr>
            </w:pPr>
            <w:r>
              <w:rPr>
                <w:spacing w:val="-5"/>
                <w:sz w:val="20"/>
              </w:rPr>
              <w:t>21</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737929AC" w14:textId="77777777" w:rsidR="00A1625A" w:rsidRDefault="00C17A18">
            <w:pPr>
              <w:pStyle w:val="TableParagraph"/>
              <w:rPr>
                <w:sz w:val="20"/>
              </w:rPr>
            </w:pPr>
            <w:r>
              <w:rPr>
                <w:spacing w:val="-4"/>
                <w:sz w:val="20"/>
              </w:rPr>
              <w:t>5.0%</w:t>
            </w:r>
          </w:p>
        </w:tc>
        <w:tc>
          <w:tcPr>
            <w:tcW w:w="1080" w:type="dxa"/>
            <w:tcBorders>
              <w:top w:val="single" w:sz="4" w:space="0" w:color="000000"/>
              <w:left w:val="single" w:sz="4" w:space="0" w:color="000000"/>
              <w:bottom w:val="single" w:sz="4" w:space="0" w:color="000000"/>
              <w:right w:val="single" w:sz="4" w:space="0" w:color="000000"/>
            </w:tcBorders>
          </w:tcPr>
          <w:p w14:paraId="0A40AC71" w14:textId="77777777" w:rsidR="00A1625A" w:rsidRDefault="00C17A18">
            <w:pPr>
              <w:pStyle w:val="TableParagraph"/>
              <w:ind w:right="1"/>
              <w:rPr>
                <w:sz w:val="20"/>
              </w:rPr>
            </w:pPr>
            <w:r>
              <w:rPr>
                <w:spacing w:val="-5"/>
                <w:sz w:val="20"/>
              </w:rPr>
              <w:t>69</w:t>
            </w:r>
          </w:p>
        </w:tc>
        <w:tc>
          <w:tcPr>
            <w:tcW w:w="810" w:type="dxa"/>
            <w:tcBorders>
              <w:top w:val="single" w:sz="4" w:space="0" w:color="000000"/>
              <w:left w:val="single" w:sz="4" w:space="0" w:color="000000"/>
              <w:bottom w:val="single" w:sz="4" w:space="0" w:color="000000"/>
            </w:tcBorders>
            <w:shd w:val="clear" w:color="auto" w:fill="D9D9D9"/>
          </w:tcPr>
          <w:p w14:paraId="6E240F63" w14:textId="77777777" w:rsidR="00A1625A" w:rsidRDefault="00C17A18">
            <w:pPr>
              <w:pStyle w:val="TableParagraph"/>
              <w:ind w:left="24"/>
              <w:rPr>
                <w:sz w:val="20"/>
              </w:rPr>
            </w:pPr>
            <w:r>
              <w:rPr>
                <w:spacing w:val="-4"/>
                <w:sz w:val="20"/>
              </w:rPr>
              <w:t>5.4%</w:t>
            </w:r>
          </w:p>
        </w:tc>
      </w:tr>
    </w:tbl>
    <w:p w14:paraId="60E3A1F4" w14:textId="77777777" w:rsidR="00A1625A" w:rsidRDefault="00C17A18">
      <w:pPr>
        <w:spacing w:before="1"/>
        <w:ind w:left="1079" w:right="1147"/>
        <w:rPr>
          <w:sz w:val="20"/>
        </w:rPr>
      </w:pPr>
      <w:r>
        <w:rPr>
          <w:sz w:val="20"/>
        </w:rPr>
        <w:t>*For most visitors, action plan type was included in the evaluation, in addition to the actual Action Plan. This allowed</w:t>
      </w:r>
      <w:r>
        <w:rPr>
          <w:spacing w:val="-1"/>
          <w:sz w:val="20"/>
        </w:rPr>
        <w:t xml:space="preserve"> </w:t>
      </w:r>
      <w:r>
        <w:rPr>
          <w:sz w:val="20"/>
        </w:rPr>
        <w:t>visitors</w:t>
      </w:r>
      <w:r>
        <w:rPr>
          <w:spacing w:val="-2"/>
          <w:sz w:val="20"/>
        </w:rPr>
        <w:t xml:space="preserve"> </w:t>
      </w:r>
      <w:r>
        <w:rPr>
          <w:sz w:val="20"/>
        </w:rPr>
        <w:t>to</w:t>
      </w:r>
      <w:r>
        <w:rPr>
          <w:spacing w:val="-2"/>
          <w:sz w:val="20"/>
        </w:rPr>
        <w:t xml:space="preserve"> </w:t>
      </w:r>
      <w:r>
        <w:rPr>
          <w:sz w:val="20"/>
        </w:rPr>
        <w:t>list</w:t>
      </w:r>
      <w:r>
        <w:rPr>
          <w:spacing w:val="-2"/>
          <w:sz w:val="20"/>
        </w:rPr>
        <w:t xml:space="preserve"> </w:t>
      </w:r>
      <w:r>
        <w:rPr>
          <w:sz w:val="20"/>
        </w:rPr>
        <w:t>several</w:t>
      </w:r>
      <w:r>
        <w:rPr>
          <w:spacing w:val="-2"/>
          <w:sz w:val="20"/>
        </w:rPr>
        <w:t xml:space="preserve"> </w:t>
      </w:r>
      <w:r>
        <w:rPr>
          <w:sz w:val="20"/>
        </w:rPr>
        <w:t>types</w:t>
      </w:r>
      <w:r>
        <w:rPr>
          <w:spacing w:val="-2"/>
          <w:sz w:val="20"/>
        </w:rPr>
        <w:t xml:space="preserve"> </w:t>
      </w:r>
      <w:r>
        <w:rPr>
          <w:sz w:val="20"/>
        </w:rPr>
        <w:t>of</w:t>
      </w:r>
      <w:r>
        <w:rPr>
          <w:spacing w:val="-2"/>
          <w:sz w:val="20"/>
        </w:rPr>
        <w:t xml:space="preserve"> </w:t>
      </w:r>
      <w:r>
        <w:rPr>
          <w:sz w:val="20"/>
        </w:rPr>
        <w:t>actions</w:t>
      </w:r>
      <w:r>
        <w:rPr>
          <w:spacing w:val="-2"/>
          <w:sz w:val="20"/>
        </w:rPr>
        <w:t xml:space="preserve"> </w:t>
      </w:r>
      <w:r>
        <w:rPr>
          <w:sz w:val="20"/>
        </w:rPr>
        <w:t>they</w:t>
      </w:r>
      <w:r>
        <w:rPr>
          <w:spacing w:val="-2"/>
          <w:sz w:val="20"/>
        </w:rPr>
        <w:t xml:space="preserve"> </w:t>
      </w:r>
      <w:r>
        <w:rPr>
          <w:sz w:val="20"/>
        </w:rPr>
        <w:t>might</w:t>
      </w:r>
      <w:r>
        <w:rPr>
          <w:spacing w:val="-2"/>
          <w:sz w:val="20"/>
        </w:rPr>
        <w:t xml:space="preserve"> </w:t>
      </w:r>
      <w:r>
        <w:rPr>
          <w:sz w:val="20"/>
        </w:rPr>
        <w:t>take</w:t>
      </w:r>
      <w:r>
        <w:rPr>
          <w:spacing w:val="-2"/>
          <w:sz w:val="20"/>
        </w:rPr>
        <w:t xml:space="preserve"> </w:t>
      </w:r>
      <w:r>
        <w:rPr>
          <w:sz w:val="20"/>
        </w:rPr>
        <w:t>in</w:t>
      </w:r>
      <w:r>
        <w:rPr>
          <w:spacing w:val="-2"/>
          <w:sz w:val="20"/>
        </w:rPr>
        <w:t xml:space="preserve"> </w:t>
      </w:r>
      <w:r>
        <w:rPr>
          <w:sz w:val="20"/>
        </w:rPr>
        <w:t>addition</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single</w:t>
      </w:r>
      <w:r>
        <w:rPr>
          <w:spacing w:val="-3"/>
          <w:sz w:val="20"/>
        </w:rPr>
        <w:t xml:space="preserve"> </w:t>
      </w:r>
      <w:r>
        <w:rPr>
          <w:sz w:val="20"/>
        </w:rPr>
        <w:t>plan.</w:t>
      </w:r>
      <w:r>
        <w:rPr>
          <w:spacing w:val="-2"/>
          <w:sz w:val="20"/>
        </w:rPr>
        <w:t xml:space="preserve"> </w:t>
      </w:r>
      <w:r>
        <w:rPr>
          <w:sz w:val="20"/>
        </w:rPr>
        <w:t>This</w:t>
      </w:r>
      <w:r>
        <w:rPr>
          <w:spacing w:val="-2"/>
          <w:sz w:val="20"/>
        </w:rPr>
        <w:t xml:space="preserve"> </w:t>
      </w:r>
      <w:r>
        <w:rPr>
          <w:sz w:val="20"/>
        </w:rPr>
        <w:t>question</w:t>
      </w:r>
      <w:r>
        <w:rPr>
          <w:spacing w:val="-1"/>
          <w:sz w:val="20"/>
        </w:rPr>
        <w:t xml:space="preserve"> </w:t>
      </w:r>
      <w:r>
        <w:rPr>
          <w:sz w:val="20"/>
        </w:rPr>
        <w:t>was excluded from the refugee evaluation form to simplify the evaluation process.</w:t>
      </w:r>
    </w:p>
    <w:p w14:paraId="17C9035B" w14:textId="77777777" w:rsidR="00A1625A" w:rsidRDefault="00A1625A">
      <w:pPr>
        <w:pStyle w:val="BodyText"/>
        <w:rPr>
          <w:sz w:val="20"/>
        </w:rPr>
      </w:pPr>
    </w:p>
    <w:p w14:paraId="15927B40" w14:textId="77777777" w:rsidR="00A1625A" w:rsidRDefault="00A1625A">
      <w:pPr>
        <w:pStyle w:val="BodyText"/>
        <w:spacing w:before="49"/>
        <w:rPr>
          <w:sz w:val="20"/>
        </w:rPr>
      </w:pPr>
    </w:p>
    <w:p w14:paraId="2F8EFAC7" w14:textId="77777777" w:rsidR="00A1625A" w:rsidRDefault="00C17A18">
      <w:pPr>
        <w:pStyle w:val="BodyText"/>
        <w:spacing w:line="480" w:lineRule="auto"/>
        <w:ind w:left="1079" w:right="1129" w:firstLine="720"/>
      </w:pPr>
      <w:r>
        <w:t xml:space="preserve">Likewise, visitors filled out an Action Plan as part of the post-tour process, stating one specific action they would take to improve environmental health in their own lives. These specific actions were recorded on a carbon copy – Healthy Home staff kept one on record, while visitors took the other copy home. Staff contacted visitors between a month and a year after their visits to follow-up on </w:t>
      </w:r>
      <w:proofErr w:type="gramStart"/>
      <w:r>
        <w:t>action progress</w:t>
      </w:r>
      <w:proofErr w:type="gramEnd"/>
      <w:r>
        <w:t xml:space="preserve">. Staff offered congratulations and offered additional ideas for completed </w:t>
      </w:r>
      <w:proofErr w:type="gramStart"/>
      <w:r>
        <w:t>actions, and</w:t>
      </w:r>
      <w:proofErr w:type="gramEnd"/>
      <w:r>
        <w:t xml:space="preserve"> </w:t>
      </w:r>
      <w:proofErr w:type="gramStart"/>
      <w:r>
        <w:t>offered assistance</w:t>
      </w:r>
      <w:proofErr w:type="gramEnd"/>
      <w:r>
        <w:t xml:space="preserve"> when visitors had not started or had</w:t>
      </w:r>
      <w:r>
        <w:rPr>
          <w:spacing w:val="-3"/>
        </w:rPr>
        <w:t xml:space="preserve"> </w:t>
      </w:r>
      <w:r>
        <w:t>been</w:t>
      </w:r>
      <w:r>
        <w:rPr>
          <w:spacing w:val="-3"/>
        </w:rPr>
        <w:t xml:space="preserve"> </w:t>
      </w:r>
      <w:r>
        <w:t>unable</w:t>
      </w:r>
      <w:r>
        <w:rPr>
          <w:spacing w:val="-3"/>
        </w:rPr>
        <w:t xml:space="preserve"> </w:t>
      </w:r>
      <w:r>
        <w:t>to</w:t>
      </w:r>
      <w:r>
        <w:rPr>
          <w:spacing w:val="-3"/>
        </w:rPr>
        <w:t xml:space="preserve"> </w:t>
      </w:r>
      <w:r>
        <w:t>complete</w:t>
      </w:r>
      <w:r>
        <w:rPr>
          <w:spacing w:val="-3"/>
        </w:rPr>
        <w:t xml:space="preserve"> </w:t>
      </w:r>
      <w:r>
        <w:t>their</w:t>
      </w:r>
      <w:r>
        <w:rPr>
          <w:spacing w:val="-3"/>
        </w:rPr>
        <w:t xml:space="preserve"> </w:t>
      </w:r>
      <w:r>
        <w:t>actions.</w:t>
      </w:r>
      <w:r>
        <w:rPr>
          <w:spacing w:val="-2"/>
        </w:rPr>
        <w:t xml:space="preserve"> </w:t>
      </w:r>
      <w:r>
        <w:t>Table</w:t>
      </w:r>
      <w:r>
        <w:rPr>
          <w:spacing w:val="-2"/>
        </w:rPr>
        <w:t xml:space="preserve"> </w:t>
      </w:r>
      <w:r>
        <w:t>9</w:t>
      </w:r>
      <w:r>
        <w:rPr>
          <w:spacing w:val="-3"/>
        </w:rPr>
        <w:t xml:space="preserve"> </w:t>
      </w:r>
      <w:r>
        <w:t>summarizes</w:t>
      </w:r>
      <w:r>
        <w:rPr>
          <w:spacing w:val="-3"/>
        </w:rPr>
        <w:t xml:space="preserve"> </w:t>
      </w:r>
      <w:r>
        <w:t>action</w:t>
      </w:r>
      <w:r>
        <w:rPr>
          <w:spacing w:val="-2"/>
        </w:rPr>
        <w:t xml:space="preserve"> </w:t>
      </w:r>
      <w:r>
        <w:t>success</w:t>
      </w:r>
      <w:r>
        <w:rPr>
          <w:spacing w:val="-3"/>
        </w:rPr>
        <w:t xml:space="preserve"> </w:t>
      </w:r>
      <w:r>
        <w:t>over</w:t>
      </w:r>
      <w:r>
        <w:rPr>
          <w:spacing w:val="-3"/>
        </w:rPr>
        <w:t xml:space="preserve"> </w:t>
      </w:r>
      <w:proofErr w:type="gramStart"/>
      <w:r>
        <w:t>the</w:t>
      </w:r>
      <w:r>
        <w:rPr>
          <w:spacing w:val="-2"/>
        </w:rPr>
        <w:t xml:space="preserve"> </w:t>
      </w:r>
      <w:r>
        <w:t>Healthy</w:t>
      </w:r>
      <w:proofErr w:type="gramEnd"/>
      <w:r>
        <w:t xml:space="preserve"> Home’s three years. These totals reflect the number of visitors reached for follow-ups. Healthy Home staff attempted to contact 688 </w:t>
      </w:r>
      <w:proofErr w:type="gramStart"/>
      <w:r>
        <w:t>visitors, but</w:t>
      </w:r>
      <w:proofErr w:type="gramEnd"/>
      <w:r>
        <w:t xml:space="preserve"> only reached 472. There are several reasons visitors could not be contacted, </w:t>
      </w:r>
      <w:proofErr w:type="gramStart"/>
      <w:r>
        <w:t>including</w:t>
      </w:r>
      <w:proofErr w:type="gramEnd"/>
      <w:r>
        <w:t xml:space="preserve"> their phone or email was no longer in service,</w:t>
      </w:r>
      <w:r>
        <w:rPr>
          <w:spacing w:val="-1"/>
        </w:rPr>
        <w:t xml:space="preserve"> </w:t>
      </w:r>
      <w:r>
        <w:t>or they did</w:t>
      </w:r>
      <w:r>
        <w:rPr>
          <w:spacing w:val="-1"/>
        </w:rPr>
        <w:t xml:space="preserve"> </w:t>
      </w:r>
      <w:r>
        <w:t>not</w:t>
      </w:r>
      <w:r>
        <w:rPr>
          <w:spacing w:val="-1"/>
        </w:rPr>
        <w:t xml:space="preserve"> </w:t>
      </w:r>
      <w:r>
        <w:t>return attempted contacts. Healthy Home</w:t>
      </w:r>
      <w:r>
        <w:rPr>
          <w:spacing w:val="-1"/>
        </w:rPr>
        <w:t xml:space="preserve"> </w:t>
      </w:r>
      <w:r>
        <w:t>staff</w:t>
      </w:r>
      <w:r>
        <w:rPr>
          <w:spacing w:val="-1"/>
        </w:rPr>
        <w:t xml:space="preserve"> </w:t>
      </w:r>
      <w:r>
        <w:t>made two</w:t>
      </w:r>
      <w:r>
        <w:rPr>
          <w:spacing w:val="-1"/>
        </w:rPr>
        <w:t xml:space="preserve"> </w:t>
      </w:r>
      <w:r>
        <w:t>calls</w:t>
      </w:r>
      <w:r>
        <w:rPr>
          <w:spacing w:val="-1"/>
        </w:rPr>
        <w:t xml:space="preserve"> </w:t>
      </w:r>
      <w:r>
        <w:t>(or</w:t>
      </w:r>
      <w:r>
        <w:rPr>
          <w:spacing w:val="-1"/>
        </w:rPr>
        <w:t xml:space="preserve"> </w:t>
      </w:r>
      <w:r>
        <w:t>sent</w:t>
      </w:r>
      <w:r>
        <w:rPr>
          <w:spacing w:val="-1"/>
        </w:rPr>
        <w:t xml:space="preserve"> </w:t>
      </w:r>
      <w:r>
        <w:t>emails) for</w:t>
      </w:r>
      <w:r>
        <w:rPr>
          <w:spacing w:val="-1"/>
        </w:rPr>
        <w:t xml:space="preserve"> </w:t>
      </w:r>
      <w:r>
        <w:t>each contact attempt.</w:t>
      </w:r>
    </w:p>
    <w:p w14:paraId="1B37646F"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3714BC62" w14:textId="77777777" w:rsidR="00A1625A" w:rsidRDefault="00A1625A">
      <w:pPr>
        <w:pStyle w:val="BodyText"/>
        <w:spacing w:before="46"/>
      </w:pPr>
    </w:p>
    <w:p w14:paraId="318BCF13" w14:textId="77777777" w:rsidR="00A1625A" w:rsidRDefault="00C17A18">
      <w:pPr>
        <w:pStyle w:val="BodyText"/>
        <w:spacing w:line="480" w:lineRule="auto"/>
        <w:ind w:left="1079" w:right="1147" w:firstLine="720"/>
      </w:pPr>
      <w:r>
        <w:t>The</w:t>
      </w:r>
      <w:r>
        <w:rPr>
          <w:spacing w:val="-2"/>
        </w:rPr>
        <w:t xml:space="preserve"> </w:t>
      </w:r>
      <w:proofErr w:type="gramStart"/>
      <w:r>
        <w:t>contact</w:t>
      </w:r>
      <w:r>
        <w:rPr>
          <w:spacing w:val="-3"/>
        </w:rPr>
        <w:t xml:space="preserve"> </w:t>
      </w:r>
      <w:r>
        <w:t>attempt</w:t>
      </w:r>
      <w:proofErr w:type="gramEnd"/>
      <w:r>
        <w:rPr>
          <w:spacing w:val="-3"/>
        </w:rPr>
        <w:t xml:space="preserve"> </w:t>
      </w:r>
      <w:r>
        <w:t>rate</w:t>
      </w:r>
      <w:r>
        <w:rPr>
          <w:spacing w:val="-2"/>
        </w:rPr>
        <w:t xml:space="preserve"> </w:t>
      </w:r>
      <w:r>
        <w:t>for</w:t>
      </w:r>
      <w:r>
        <w:rPr>
          <w:spacing w:val="-3"/>
        </w:rPr>
        <w:t xml:space="preserve"> </w:t>
      </w:r>
      <w:r>
        <w:t>Healthy</w:t>
      </w:r>
      <w:r>
        <w:rPr>
          <w:spacing w:val="-1"/>
        </w:rPr>
        <w:t xml:space="preserve"> </w:t>
      </w:r>
      <w:r>
        <w:t>Home</w:t>
      </w:r>
      <w:r>
        <w:rPr>
          <w:spacing w:val="-3"/>
        </w:rPr>
        <w:t xml:space="preserve"> </w:t>
      </w:r>
      <w:r>
        <w:t>staff</w:t>
      </w:r>
      <w:r>
        <w:rPr>
          <w:spacing w:val="-3"/>
        </w:rPr>
        <w:t xml:space="preserve"> </w:t>
      </w:r>
      <w:r>
        <w:t>varied</w:t>
      </w:r>
      <w:r>
        <w:rPr>
          <w:spacing w:val="-3"/>
        </w:rPr>
        <w:t xml:space="preserve"> </w:t>
      </w:r>
      <w:r>
        <w:t>over</w:t>
      </w:r>
      <w:r>
        <w:rPr>
          <w:spacing w:val="-3"/>
        </w:rPr>
        <w:t xml:space="preserve"> </w:t>
      </w:r>
      <w:r>
        <w:t>the</w:t>
      </w:r>
      <w:r>
        <w:rPr>
          <w:spacing w:val="-2"/>
        </w:rPr>
        <w:t xml:space="preserve"> </w:t>
      </w:r>
      <w:r>
        <w:t>years</w:t>
      </w:r>
      <w:r>
        <w:rPr>
          <w:spacing w:val="-3"/>
        </w:rPr>
        <w:t xml:space="preserve"> </w:t>
      </w:r>
      <w:r>
        <w:t>as</w:t>
      </w:r>
      <w:r>
        <w:rPr>
          <w:spacing w:val="-4"/>
        </w:rPr>
        <w:t xml:space="preserve"> </w:t>
      </w:r>
      <w:r>
        <w:t>well.</w:t>
      </w:r>
      <w:r>
        <w:rPr>
          <w:spacing w:val="-3"/>
        </w:rPr>
        <w:t xml:space="preserve"> </w:t>
      </w:r>
      <w:r>
        <w:t>This</w:t>
      </w:r>
      <w:r>
        <w:rPr>
          <w:spacing w:val="-3"/>
        </w:rPr>
        <w:t xml:space="preserve"> </w:t>
      </w:r>
      <w:r>
        <w:t>was influenced by whether participants left contact information, but also by projects at the Home. In year 3, for instance, the refugee project required intense management by program staff, leaving fewer resources for follow-ups.</w:t>
      </w:r>
    </w:p>
    <w:p w14:paraId="5B93CCB7" w14:textId="77777777" w:rsidR="00A1625A" w:rsidRDefault="00A1625A">
      <w:pPr>
        <w:pStyle w:val="BodyText"/>
        <w:spacing w:before="216"/>
      </w:pPr>
    </w:p>
    <w:p w14:paraId="502166E4" w14:textId="77777777" w:rsidR="00A1625A" w:rsidRDefault="00C17A18">
      <w:pPr>
        <w:ind w:left="1080"/>
        <w:rPr>
          <w:b/>
        </w:rPr>
      </w:pPr>
      <w:r>
        <w:rPr>
          <w:b/>
        </w:rPr>
        <w:t>Table</w:t>
      </w:r>
      <w:r>
        <w:rPr>
          <w:b/>
          <w:spacing w:val="-9"/>
        </w:rPr>
        <w:t xml:space="preserve"> </w:t>
      </w:r>
      <w:r>
        <w:rPr>
          <w:b/>
        </w:rPr>
        <w:t>9:</w:t>
      </w:r>
      <w:r>
        <w:rPr>
          <w:b/>
          <w:spacing w:val="-8"/>
        </w:rPr>
        <w:t xml:space="preserve"> </w:t>
      </w:r>
      <w:r>
        <w:rPr>
          <w:b/>
        </w:rPr>
        <w:t>Action</w:t>
      </w:r>
      <w:r>
        <w:rPr>
          <w:b/>
          <w:spacing w:val="-8"/>
        </w:rPr>
        <w:t xml:space="preserve"> </w:t>
      </w:r>
      <w:r>
        <w:rPr>
          <w:b/>
        </w:rPr>
        <w:t>success</w:t>
      </w:r>
      <w:r>
        <w:rPr>
          <w:b/>
          <w:spacing w:val="-7"/>
        </w:rPr>
        <w:t xml:space="preserve"> </w:t>
      </w:r>
      <w:r>
        <w:rPr>
          <w:b/>
        </w:rPr>
        <w:t>based</w:t>
      </w:r>
      <w:r>
        <w:rPr>
          <w:b/>
          <w:spacing w:val="-7"/>
        </w:rPr>
        <w:t xml:space="preserve"> </w:t>
      </w:r>
      <w:r>
        <w:rPr>
          <w:b/>
        </w:rPr>
        <w:t>on</w:t>
      </w:r>
      <w:r>
        <w:rPr>
          <w:b/>
          <w:spacing w:val="-8"/>
        </w:rPr>
        <w:t xml:space="preserve"> </w:t>
      </w:r>
      <w:r>
        <w:rPr>
          <w:b/>
        </w:rPr>
        <w:t>follow-up</w:t>
      </w:r>
      <w:r>
        <w:rPr>
          <w:b/>
          <w:spacing w:val="-7"/>
        </w:rPr>
        <w:t xml:space="preserve"> </w:t>
      </w:r>
      <w:r>
        <w:rPr>
          <w:b/>
        </w:rPr>
        <w:t>calls</w:t>
      </w:r>
      <w:r>
        <w:rPr>
          <w:b/>
          <w:spacing w:val="-7"/>
        </w:rPr>
        <w:t xml:space="preserve"> </w:t>
      </w:r>
      <w:r>
        <w:rPr>
          <w:b/>
        </w:rPr>
        <w:t>(excluding</w:t>
      </w:r>
      <w:r>
        <w:rPr>
          <w:b/>
          <w:spacing w:val="-7"/>
        </w:rPr>
        <w:t xml:space="preserve"> </w:t>
      </w:r>
      <w:r>
        <w:rPr>
          <w:b/>
        </w:rPr>
        <w:t>refugee</w:t>
      </w:r>
      <w:r>
        <w:rPr>
          <w:b/>
          <w:spacing w:val="-8"/>
        </w:rPr>
        <w:t xml:space="preserve"> </w:t>
      </w:r>
      <w:r>
        <w:rPr>
          <w:b/>
          <w:spacing w:val="-2"/>
        </w:rPr>
        <w:t>data*)**</w:t>
      </w:r>
    </w:p>
    <w:p w14:paraId="2C750D93" w14:textId="77777777" w:rsidR="00A1625A" w:rsidRDefault="00A1625A">
      <w:pPr>
        <w:pStyle w:val="BodyText"/>
        <w:spacing w:before="9"/>
        <w:rPr>
          <w:b/>
          <w:sz w:val="19"/>
        </w:rPr>
      </w:pP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080"/>
        <w:gridCol w:w="928"/>
        <w:gridCol w:w="1233"/>
        <w:gridCol w:w="865"/>
        <w:gridCol w:w="1207"/>
        <w:gridCol w:w="893"/>
        <w:gridCol w:w="1180"/>
        <w:gridCol w:w="920"/>
      </w:tblGrid>
      <w:tr w:rsidR="00A1625A" w14:paraId="2D39AB7B" w14:textId="77777777">
        <w:trPr>
          <w:trHeight w:val="548"/>
        </w:trPr>
        <w:tc>
          <w:tcPr>
            <w:tcW w:w="1186" w:type="dxa"/>
            <w:shd w:val="clear" w:color="auto" w:fill="D9D9D9"/>
          </w:tcPr>
          <w:p w14:paraId="21968497" w14:textId="77777777" w:rsidR="00A1625A" w:rsidRDefault="00A1625A">
            <w:pPr>
              <w:pStyle w:val="TableParagraph"/>
              <w:spacing w:before="0"/>
              <w:ind w:left="0"/>
              <w:jc w:val="left"/>
              <w:rPr>
                <w:rFonts w:ascii="Times New Roman"/>
              </w:rPr>
            </w:pPr>
          </w:p>
        </w:tc>
        <w:tc>
          <w:tcPr>
            <w:tcW w:w="1080" w:type="dxa"/>
            <w:shd w:val="clear" w:color="auto" w:fill="D9D9D9"/>
          </w:tcPr>
          <w:p w14:paraId="26695393" w14:textId="77777777" w:rsidR="00A1625A" w:rsidRDefault="00C17A18">
            <w:pPr>
              <w:pStyle w:val="TableParagraph"/>
              <w:spacing w:before="29"/>
              <w:ind w:right="10"/>
              <w:rPr>
                <w:b/>
                <w:sz w:val="20"/>
              </w:rPr>
            </w:pPr>
            <w:r>
              <w:rPr>
                <w:b/>
                <w:sz w:val="20"/>
              </w:rPr>
              <w:t>Year</w:t>
            </w:r>
            <w:r>
              <w:rPr>
                <w:b/>
                <w:spacing w:val="-3"/>
                <w:sz w:val="20"/>
              </w:rPr>
              <w:t xml:space="preserve"> </w:t>
            </w:r>
            <w:r>
              <w:rPr>
                <w:b/>
                <w:spacing w:val="-10"/>
                <w:sz w:val="20"/>
              </w:rPr>
              <w:t>1</w:t>
            </w:r>
          </w:p>
          <w:p w14:paraId="31B7E327" w14:textId="77777777" w:rsidR="00A1625A" w:rsidRDefault="00C17A18">
            <w:pPr>
              <w:pStyle w:val="TableParagraph"/>
              <w:spacing w:before="0"/>
              <w:ind w:right="9"/>
              <w:rPr>
                <w:b/>
                <w:sz w:val="20"/>
              </w:rPr>
            </w:pPr>
            <w:r>
              <w:rPr>
                <w:b/>
                <w:sz w:val="20"/>
              </w:rPr>
              <w:t>(N</w:t>
            </w:r>
            <w:r>
              <w:rPr>
                <w:b/>
                <w:sz w:val="20"/>
                <w:vertAlign w:val="subscript"/>
              </w:rPr>
              <w:t>1</w:t>
            </w:r>
            <w:r>
              <w:rPr>
                <w:b/>
                <w:spacing w:val="-1"/>
                <w:sz w:val="20"/>
              </w:rPr>
              <w:t xml:space="preserve"> </w:t>
            </w:r>
            <w:r>
              <w:rPr>
                <w:b/>
                <w:sz w:val="20"/>
              </w:rPr>
              <w:t>=</w:t>
            </w:r>
            <w:r>
              <w:rPr>
                <w:b/>
                <w:spacing w:val="-3"/>
                <w:sz w:val="20"/>
              </w:rPr>
              <w:t xml:space="preserve"> </w:t>
            </w:r>
            <w:r>
              <w:rPr>
                <w:b/>
                <w:spacing w:val="-4"/>
                <w:sz w:val="20"/>
              </w:rPr>
              <w:t>119)</w:t>
            </w:r>
          </w:p>
        </w:tc>
        <w:tc>
          <w:tcPr>
            <w:tcW w:w="928" w:type="dxa"/>
            <w:shd w:val="clear" w:color="auto" w:fill="D9D9D9"/>
          </w:tcPr>
          <w:p w14:paraId="76922435" w14:textId="77777777" w:rsidR="00A1625A" w:rsidRDefault="00C17A18">
            <w:pPr>
              <w:pStyle w:val="TableParagraph"/>
              <w:spacing w:before="29"/>
              <w:ind w:left="9" w:right="2"/>
              <w:rPr>
                <w:b/>
                <w:sz w:val="20"/>
              </w:rPr>
            </w:pPr>
            <w:r>
              <w:rPr>
                <w:b/>
                <w:sz w:val="20"/>
              </w:rPr>
              <w:t>Year</w:t>
            </w:r>
            <w:r>
              <w:rPr>
                <w:b/>
                <w:spacing w:val="-3"/>
                <w:sz w:val="20"/>
              </w:rPr>
              <w:t xml:space="preserve"> </w:t>
            </w:r>
            <w:r>
              <w:rPr>
                <w:b/>
                <w:spacing w:val="-10"/>
                <w:sz w:val="20"/>
              </w:rPr>
              <w:t>1</w:t>
            </w:r>
          </w:p>
          <w:p w14:paraId="5F840BAC" w14:textId="77777777" w:rsidR="00A1625A" w:rsidRDefault="00C17A18">
            <w:pPr>
              <w:pStyle w:val="TableParagraph"/>
              <w:spacing w:before="0"/>
              <w:ind w:left="9"/>
              <w:rPr>
                <w:b/>
                <w:sz w:val="20"/>
              </w:rPr>
            </w:pPr>
            <w:r>
              <w:rPr>
                <w:b/>
                <w:spacing w:val="-10"/>
                <w:sz w:val="20"/>
              </w:rPr>
              <w:t>%</w:t>
            </w:r>
          </w:p>
        </w:tc>
        <w:tc>
          <w:tcPr>
            <w:tcW w:w="1233" w:type="dxa"/>
            <w:shd w:val="clear" w:color="auto" w:fill="D9D9D9"/>
          </w:tcPr>
          <w:p w14:paraId="67C0C097" w14:textId="77777777" w:rsidR="00A1625A" w:rsidRDefault="00C17A18">
            <w:pPr>
              <w:pStyle w:val="TableParagraph"/>
              <w:spacing w:before="29"/>
              <w:ind w:left="10" w:right="1"/>
              <w:rPr>
                <w:b/>
                <w:sz w:val="20"/>
              </w:rPr>
            </w:pPr>
            <w:r>
              <w:rPr>
                <w:b/>
                <w:sz w:val="20"/>
              </w:rPr>
              <w:t>Year</w:t>
            </w:r>
            <w:r>
              <w:rPr>
                <w:b/>
                <w:spacing w:val="-3"/>
                <w:sz w:val="20"/>
              </w:rPr>
              <w:t xml:space="preserve"> </w:t>
            </w:r>
            <w:r>
              <w:rPr>
                <w:b/>
                <w:spacing w:val="-10"/>
                <w:sz w:val="20"/>
              </w:rPr>
              <w:t>2</w:t>
            </w:r>
          </w:p>
          <w:p w14:paraId="68A94B67" w14:textId="77777777" w:rsidR="00A1625A" w:rsidRDefault="00C17A18">
            <w:pPr>
              <w:pStyle w:val="TableParagraph"/>
              <w:spacing w:before="0"/>
              <w:ind w:left="10"/>
              <w:rPr>
                <w:b/>
                <w:sz w:val="20"/>
              </w:rPr>
            </w:pPr>
            <w:r>
              <w:rPr>
                <w:b/>
                <w:sz w:val="20"/>
              </w:rPr>
              <w:t>(N</w:t>
            </w:r>
            <w:r>
              <w:rPr>
                <w:b/>
                <w:sz w:val="20"/>
                <w:vertAlign w:val="subscript"/>
              </w:rPr>
              <w:t>2</w:t>
            </w:r>
            <w:r>
              <w:rPr>
                <w:b/>
                <w:spacing w:val="-1"/>
                <w:sz w:val="20"/>
              </w:rPr>
              <w:t xml:space="preserve"> </w:t>
            </w:r>
            <w:r>
              <w:rPr>
                <w:b/>
                <w:sz w:val="20"/>
              </w:rPr>
              <w:t>=</w:t>
            </w:r>
            <w:r>
              <w:rPr>
                <w:b/>
                <w:spacing w:val="-3"/>
                <w:sz w:val="20"/>
              </w:rPr>
              <w:t xml:space="preserve"> </w:t>
            </w:r>
            <w:r>
              <w:rPr>
                <w:b/>
                <w:spacing w:val="-4"/>
                <w:sz w:val="20"/>
              </w:rPr>
              <w:t>257)</w:t>
            </w:r>
          </w:p>
        </w:tc>
        <w:tc>
          <w:tcPr>
            <w:tcW w:w="865" w:type="dxa"/>
            <w:shd w:val="clear" w:color="auto" w:fill="D9D9D9"/>
          </w:tcPr>
          <w:p w14:paraId="41BE937F" w14:textId="77777777" w:rsidR="00A1625A" w:rsidRDefault="00C17A18">
            <w:pPr>
              <w:pStyle w:val="TableParagraph"/>
              <w:spacing w:before="29"/>
              <w:ind w:left="8" w:right="4"/>
              <w:rPr>
                <w:b/>
                <w:sz w:val="20"/>
              </w:rPr>
            </w:pPr>
            <w:r>
              <w:rPr>
                <w:b/>
                <w:sz w:val="20"/>
              </w:rPr>
              <w:t>Year</w:t>
            </w:r>
            <w:r>
              <w:rPr>
                <w:b/>
                <w:spacing w:val="-3"/>
                <w:sz w:val="20"/>
              </w:rPr>
              <w:t xml:space="preserve"> </w:t>
            </w:r>
            <w:r>
              <w:rPr>
                <w:b/>
                <w:spacing w:val="-10"/>
                <w:sz w:val="20"/>
              </w:rPr>
              <w:t>2</w:t>
            </w:r>
          </w:p>
          <w:p w14:paraId="472D4A40" w14:textId="77777777" w:rsidR="00A1625A" w:rsidRDefault="00C17A18">
            <w:pPr>
              <w:pStyle w:val="TableParagraph"/>
              <w:spacing w:before="0"/>
              <w:ind w:left="8" w:right="3"/>
              <w:rPr>
                <w:b/>
                <w:sz w:val="20"/>
              </w:rPr>
            </w:pPr>
            <w:r>
              <w:rPr>
                <w:b/>
                <w:spacing w:val="-10"/>
                <w:sz w:val="20"/>
              </w:rPr>
              <w:t>%</w:t>
            </w:r>
          </w:p>
        </w:tc>
        <w:tc>
          <w:tcPr>
            <w:tcW w:w="1207" w:type="dxa"/>
            <w:shd w:val="clear" w:color="auto" w:fill="D9D9D9"/>
          </w:tcPr>
          <w:p w14:paraId="2F864E4C" w14:textId="77777777" w:rsidR="00A1625A" w:rsidRDefault="00C17A18">
            <w:pPr>
              <w:pStyle w:val="TableParagraph"/>
              <w:spacing w:before="29"/>
              <w:ind w:left="339"/>
              <w:jc w:val="left"/>
              <w:rPr>
                <w:b/>
                <w:sz w:val="20"/>
              </w:rPr>
            </w:pPr>
            <w:r>
              <w:rPr>
                <w:b/>
                <w:sz w:val="20"/>
              </w:rPr>
              <w:t>Year</w:t>
            </w:r>
            <w:r>
              <w:rPr>
                <w:b/>
                <w:spacing w:val="-3"/>
                <w:sz w:val="20"/>
              </w:rPr>
              <w:t xml:space="preserve"> </w:t>
            </w:r>
            <w:r>
              <w:rPr>
                <w:b/>
                <w:spacing w:val="-10"/>
                <w:sz w:val="20"/>
              </w:rPr>
              <w:t>3</w:t>
            </w:r>
          </w:p>
          <w:p w14:paraId="4E76734E" w14:textId="77777777" w:rsidR="00A1625A" w:rsidRDefault="00C17A18">
            <w:pPr>
              <w:pStyle w:val="TableParagraph"/>
              <w:spacing w:before="0"/>
              <w:ind w:left="242"/>
              <w:jc w:val="left"/>
              <w:rPr>
                <w:b/>
                <w:sz w:val="20"/>
              </w:rPr>
            </w:pPr>
            <w:r>
              <w:rPr>
                <w:b/>
                <w:sz w:val="20"/>
              </w:rPr>
              <w:t>(N</w:t>
            </w:r>
            <w:r>
              <w:rPr>
                <w:b/>
                <w:sz w:val="20"/>
                <w:vertAlign w:val="subscript"/>
              </w:rPr>
              <w:t>3</w:t>
            </w:r>
            <w:r>
              <w:rPr>
                <w:b/>
                <w:spacing w:val="-1"/>
                <w:sz w:val="20"/>
              </w:rPr>
              <w:t xml:space="preserve"> </w:t>
            </w:r>
            <w:r>
              <w:rPr>
                <w:b/>
                <w:sz w:val="20"/>
              </w:rPr>
              <w:t>=</w:t>
            </w:r>
            <w:r>
              <w:rPr>
                <w:b/>
                <w:spacing w:val="-3"/>
                <w:sz w:val="20"/>
              </w:rPr>
              <w:t xml:space="preserve"> </w:t>
            </w:r>
            <w:r>
              <w:rPr>
                <w:b/>
                <w:spacing w:val="-5"/>
                <w:sz w:val="20"/>
              </w:rPr>
              <w:t>96)</w:t>
            </w:r>
          </w:p>
        </w:tc>
        <w:tc>
          <w:tcPr>
            <w:tcW w:w="893" w:type="dxa"/>
            <w:shd w:val="clear" w:color="auto" w:fill="D9D9D9"/>
          </w:tcPr>
          <w:p w14:paraId="31324BEE" w14:textId="77777777" w:rsidR="00A1625A" w:rsidRDefault="00C17A18">
            <w:pPr>
              <w:pStyle w:val="TableParagraph"/>
              <w:spacing w:before="29"/>
              <w:ind w:left="2" w:right="2"/>
              <w:rPr>
                <w:b/>
                <w:sz w:val="20"/>
              </w:rPr>
            </w:pPr>
            <w:r>
              <w:rPr>
                <w:b/>
                <w:sz w:val="20"/>
              </w:rPr>
              <w:t>Year</w:t>
            </w:r>
            <w:r>
              <w:rPr>
                <w:b/>
                <w:spacing w:val="-3"/>
                <w:sz w:val="20"/>
              </w:rPr>
              <w:t xml:space="preserve"> </w:t>
            </w:r>
            <w:r>
              <w:rPr>
                <w:b/>
                <w:spacing w:val="-10"/>
                <w:sz w:val="20"/>
              </w:rPr>
              <w:t>3</w:t>
            </w:r>
          </w:p>
          <w:p w14:paraId="7197C612" w14:textId="77777777" w:rsidR="00A1625A" w:rsidRDefault="00C17A18">
            <w:pPr>
              <w:pStyle w:val="TableParagraph"/>
              <w:spacing w:before="0"/>
              <w:ind w:left="2"/>
              <w:rPr>
                <w:b/>
                <w:sz w:val="20"/>
              </w:rPr>
            </w:pPr>
            <w:r>
              <w:rPr>
                <w:b/>
                <w:spacing w:val="-10"/>
                <w:sz w:val="20"/>
              </w:rPr>
              <w:t>%</w:t>
            </w:r>
          </w:p>
        </w:tc>
        <w:tc>
          <w:tcPr>
            <w:tcW w:w="1180" w:type="dxa"/>
            <w:shd w:val="clear" w:color="auto" w:fill="D9D9D9"/>
          </w:tcPr>
          <w:p w14:paraId="66968DDB" w14:textId="77777777" w:rsidR="00A1625A" w:rsidRDefault="00C17A18">
            <w:pPr>
              <w:pStyle w:val="TableParagraph"/>
              <w:spacing w:before="29"/>
              <w:ind w:left="207" w:right="209" w:firstLine="163"/>
              <w:jc w:val="left"/>
              <w:rPr>
                <w:b/>
                <w:sz w:val="20"/>
              </w:rPr>
            </w:pPr>
            <w:r>
              <w:rPr>
                <w:b/>
                <w:spacing w:val="-2"/>
                <w:sz w:val="20"/>
              </w:rPr>
              <w:t xml:space="preserve">Total </w:t>
            </w:r>
            <w:r>
              <w:rPr>
                <w:b/>
                <w:sz w:val="20"/>
              </w:rPr>
              <w:t>(N</w:t>
            </w:r>
            <w:r>
              <w:rPr>
                <w:b/>
                <w:spacing w:val="-12"/>
                <w:sz w:val="20"/>
              </w:rPr>
              <w:t xml:space="preserve"> </w:t>
            </w:r>
            <w:r>
              <w:rPr>
                <w:b/>
                <w:sz w:val="20"/>
              </w:rPr>
              <w:t>=</w:t>
            </w:r>
            <w:r>
              <w:rPr>
                <w:b/>
                <w:spacing w:val="-11"/>
                <w:sz w:val="20"/>
              </w:rPr>
              <w:t xml:space="preserve"> </w:t>
            </w:r>
            <w:r>
              <w:rPr>
                <w:b/>
                <w:sz w:val="20"/>
              </w:rPr>
              <w:t>472)</w:t>
            </w:r>
          </w:p>
        </w:tc>
        <w:tc>
          <w:tcPr>
            <w:tcW w:w="920" w:type="dxa"/>
            <w:shd w:val="clear" w:color="auto" w:fill="D9D9D9"/>
          </w:tcPr>
          <w:p w14:paraId="38CD0B5C" w14:textId="77777777" w:rsidR="00A1625A" w:rsidRDefault="00C17A18">
            <w:pPr>
              <w:pStyle w:val="TableParagraph"/>
              <w:spacing w:before="151"/>
              <w:ind w:left="0" w:right="3"/>
              <w:rPr>
                <w:b/>
                <w:sz w:val="20"/>
              </w:rPr>
            </w:pPr>
            <w:r>
              <w:rPr>
                <w:b/>
                <w:sz w:val="20"/>
              </w:rPr>
              <w:t>Total</w:t>
            </w:r>
            <w:r>
              <w:rPr>
                <w:b/>
                <w:spacing w:val="-2"/>
                <w:sz w:val="20"/>
              </w:rPr>
              <w:t xml:space="preserve"> </w:t>
            </w:r>
            <w:r>
              <w:rPr>
                <w:b/>
                <w:spacing w:val="-12"/>
                <w:sz w:val="20"/>
              </w:rPr>
              <w:t>%</w:t>
            </w:r>
          </w:p>
        </w:tc>
      </w:tr>
      <w:tr w:rsidR="00A1625A" w14:paraId="30C03513" w14:textId="77777777">
        <w:trPr>
          <w:trHeight w:val="377"/>
        </w:trPr>
        <w:tc>
          <w:tcPr>
            <w:tcW w:w="1186" w:type="dxa"/>
            <w:shd w:val="clear" w:color="auto" w:fill="D9D9D9"/>
          </w:tcPr>
          <w:p w14:paraId="1874461B" w14:textId="77777777" w:rsidR="00A1625A" w:rsidRDefault="00C17A18">
            <w:pPr>
              <w:pStyle w:val="TableParagraph"/>
              <w:spacing w:before="66"/>
              <w:ind w:left="107"/>
              <w:jc w:val="left"/>
              <w:rPr>
                <w:b/>
                <w:sz w:val="20"/>
              </w:rPr>
            </w:pPr>
            <w:r>
              <w:rPr>
                <w:b/>
                <w:spacing w:val="-5"/>
                <w:sz w:val="20"/>
              </w:rPr>
              <w:t>YES</w:t>
            </w:r>
          </w:p>
        </w:tc>
        <w:tc>
          <w:tcPr>
            <w:tcW w:w="1080" w:type="dxa"/>
          </w:tcPr>
          <w:p w14:paraId="3FB24B08" w14:textId="77777777" w:rsidR="00A1625A" w:rsidRDefault="00C17A18">
            <w:pPr>
              <w:pStyle w:val="TableParagraph"/>
              <w:spacing w:before="66"/>
              <w:ind w:right="11"/>
              <w:rPr>
                <w:sz w:val="20"/>
              </w:rPr>
            </w:pPr>
            <w:r>
              <w:rPr>
                <w:spacing w:val="-5"/>
                <w:sz w:val="20"/>
              </w:rPr>
              <w:t>95</w:t>
            </w:r>
          </w:p>
        </w:tc>
        <w:tc>
          <w:tcPr>
            <w:tcW w:w="928" w:type="dxa"/>
            <w:shd w:val="clear" w:color="auto" w:fill="D9D9D9"/>
          </w:tcPr>
          <w:p w14:paraId="35F547DA" w14:textId="77777777" w:rsidR="00A1625A" w:rsidRDefault="00C17A18">
            <w:pPr>
              <w:pStyle w:val="TableParagraph"/>
              <w:spacing w:before="66"/>
              <w:ind w:left="9"/>
              <w:rPr>
                <w:sz w:val="20"/>
              </w:rPr>
            </w:pPr>
            <w:r>
              <w:rPr>
                <w:spacing w:val="-2"/>
                <w:sz w:val="20"/>
              </w:rPr>
              <w:t>79.8%</w:t>
            </w:r>
          </w:p>
        </w:tc>
        <w:tc>
          <w:tcPr>
            <w:tcW w:w="1233" w:type="dxa"/>
          </w:tcPr>
          <w:p w14:paraId="1DD236C9" w14:textId="77777777" w:rsidR="00A1625A" w:rsidRDefault="00C17A18">
            <w:pPr>
              <w:pStyle w:val="TableParagraph"/>
              <w:spacing w:before="66"/>
              <w:ind w:left="10" w:right="2"/>
              <w:rPr>
                <w:sz w:val="20"/>
              </w:rPr>
            </w:pPr>
            <w:r>
              <w:rPr>
                <w:spacing w:val="-5"/>
                <w:sz w:val="20"/>
              </w:rPr>
              <w:t>177</w:t>
            </w:r>
          </w:p>
        </w:tc>
        <w:tc>
          <w:tcPr>
            <w:tcW w:w="865" w:type="dxa"/>
            <w:shd w:val="clear" w:color="auto" w:fill="D9D9D9"/>
          </w:tcPr>
          <w:p w14:paraId="248C8687" w14:textId="77777777" w:rsidR="00A1625A" w:rsidRDefault="00C17A18">
            <w:pPr>
              <w:pStyle w:val="TableParagraph"/>
              <w:spacing w:before="66"/>
              <w:ind w:left="8" w:right="3"/>
              <w:rPr>
                <w:sz w:val="20"/>
              </w:rPr>
            </w:pPr>
            <w:r>
              <w:rPr>
                <w:spacing w:val="-2"/>
                <w:sz w:val="20"/>
              </w:rPr>
              <w:t>68.9%</w:t>
            </w:r>
          </w:p>
        </w:tc>
        <w:tc>
          <w:tcPr>
            <w:tcW w:w="1207" w:type="dxa"/>
          </w:tcPr>
          <w:p w14:paraId="3E11A3CA" w14:textId="77777777" w:rsidR="00A1625A" w:rsidRDefault="00C17A18">
            <w:pPr>
              <w:pStyle w:val="TableParagraph"/>
              <w:spacing w:before="66"/>
              <w:ind w:left="5"/>
              <w:rPr>
                <w:sz w:val="20"/>
              </w:rPr>
            </w:pPr>
            <w:r>
              <w:rPr>
                <w:spacing w:val="-5"/>
                <w:sz w:val="20"/>
              </w:rPr>
              <w:t>90</w:t>
            </w:r>
          </w:p>
        </w:tc>
        <w:tc>
          <w:tcPr>
            <w:tcW w:w="893" w:type="dxa"/>
            <w:shd w:val="clear" w:color="auto" w:fill="D9D9D9"/>
          </w:tcPr>
          <w:p w14:paraId="45C53F72" w14:textId="77777777" w:rsidR="00A1625A" w:rsidRDefault="00C17A18">
            <w:pPr>
              <w:pStyle w:val="TableParagraph"/>
              <w:spacing w:before="66"/>
              <w:ind w:left="2"/>
              <w:rPr>
                <w:sz w:val="20"/>
              </w:rPr>
            </w:pPr>
            <w:r>
              <w:rPr>
                <w:spacing w:val="-2"/>
                <w:sz w:val="20"/>
              </w:rPr>
              <w:t>93.8%</w:t>
            </w:r>
          </w:p>
        </w:tc>
        <w:tc>
          <w:tcPr>
            <w:tcW w:w="1180" w:type="dxa"/>
          </w:tcPr>
          <w:p w14:paraId="3B1FC1B2" w14:textId="77777777" w:rsidR="00A1625A" w:rsidRDefault="00C17A18">
            <w:pPr>
              <w:pStyle w:val="TableParagraph"/>
              <w:spacing w:before="66"/>
              <w:ind w:left="0" w:right="2"/>
              <w:rPr>
                <w:sz w:val="20"/>
              </w:rPr>
            </w:pPr>
            <w:r>
              <w:rPr>
                <w:spacing w:val="-5"/>
                <w:sz w:val="20"/>
              </w:rPr>
              <w:t>362</w:t>
            </w:r>
          </w:p>
        </w:tc>
        <w:tc>
          <w:tcPr>
            <w:tcW w:w="920" w:type="dxa"/>
            <w:shd w:val="clear" w:color="auto" w:fill="D9D9D9"/>
          </w:tcPr>
          <w:p w14:paraId="4C5695DE" w14:textId="77777777" w:rsidR="00A1625A" w:rsidRDefault="00C17A18">
            <w:pPr>
              <w:pStyle w:val="TableParagraph"/>
              <w:spacing w:before="66"/>
              <w:ind w:left="1" w:right="3"/>
              <w:rPr>
                <w:sz w:val="20"/>
              </w:rPr>
            </w:pPr>
            <w:r>
              <w:rPr>
                <w:spacing w:val="-2"/>
                <w:sz w:val="20"/>
              </w:rPr>
              <w:t>76.7%</w:t>
            </w:r>
          </w:p>
        </w:tc>
      </w:tr>
      <w:tr w:rsidR="00A1625A" w14:paraId="172C6869" w14:textId="77777777">
        <w:trPr>
          <w:trHeight w:val="440"/>
        </w:trPr>
        <w:tc>
          <w:tcPr>
            <w:tcW w:w="1186" w:type="dxa"/>
            <w:shd w:val="clear" w:color="auto" w:fill="D9D9D9"/>
          </w:tcPr>
          <w:p w14:paraId="58C0E20F" w14:textId="77777777" w:rsidR="00A1625A" w:rsidRDefault="00C17A18">
            <w:pPr>
              <w:pStyle w:val="TableParagraph"/>
              <w:ind w:left="107"/>
              <w:jc w:val="left"/>
              <w:rPr>
                <w:b/>
                <w:sz w:val="20"/>
              </w:rPr>
            </w:pPr>
            <w:r>
              <w:rPr>
                <w:b/>
                <w:spacing w:val="-2"/>
                <w:sz w:val="20"/>
              </w:rPr>
              <w:t>PARTIAL</w:t>
            </w:r>
          </w:p>
        </w:tc>
        <w:tc>
          <w:tcPr>
            <w:tcW w:w="1080" w:type="dxa"/>
          </w:tcPr>
          <w:p w14:paraId="7AAD3037" w14:textId="77777777" w:rsidR="00A1625A" w:rsidRDefault="00C17A18">
            <w:pPr>
              <w:pStyle w:val="TableParagraph"/>
              <w:ind w:right="11"/>
              <w:rPr>
                <w:sz w:val="20"/>
              </w:rPr>
            </w:pPr>
            <w:r>
              <w:rPr>
                <w:spacing w:val="-5"/>
                <w:sz w:val="20"/>
              </w:rPr>
              <w:t>14</w:t>
            </w:r>
          </w:p>
        </w:tc>
        <w:tc>
          <w:tcPr>
            <w:tcW w:w="928" w:type="dxa"/>
            <w:shd w:val="clear" w:color="auto" w:fill="D9D9D9"/>
          </w:tcPr>
          <w:p w14:paraId="611F94DB" w14:textId="77777777" w:rsidR="00A1625A" w:rsidRDefault="00C17A18">
            <w:pPr>
              <w:pStyle w:val="TableParagraph"/>
              <w:ind w:left="9"/>
              <w:rPr>
                <w:sz w:val="20"/>
              </w:rPr>
            </w:pPr>
            <w:r>
              <w:rPr>
                <w:spacing w:val="-2"/>
                <w:sz w:val="20"/>
              </w:rPr>
              <w:t>11.8%</w:t>
            </w:r>
          </w:p>
        </w:tc>
        <w:tc>
          <w:tcPr>
            <w:tcW w:w="1233" w:type="dxa"/>
          </w:tcPr>
          <w:p w14:paraId="139E7E89" w14:textId="77777777" w:rsidR="00A1625A" w:rsidRDefault="00C17A18">
            <w:pPr>
              <w:pStyle w:val="TableParagraph"/>
              <w:ind w:left="10" w:right="2"/>
              <w:rPr>
                <w:sz w:val="20"/>
              </w:rPr>
            </w:pPr>
            <w:r>
              <w:rPr>
                <w:spacing w:val="-5"/>
                <w:sz w:val="20"/>
              </w:rPr>
              <w:t>20</w:t>
            </w:r>
          </w:p>
        </w:tc>
        <w:tc>
          <w:tcPr>
            <w:tcW w:w="865" w:type="dxa"/>
            <w:shd w:val="clear" w:color="auto" w:fill="D9D9D9"/>
          </w:tcPr>
          <w:p w14:paraId="4269139A" w14:textId="77777777" w:rsidR="00A1625A" w:rsidRDefault="00C17A18">
            <w:pPr>
              <w:pStyle w:val="TableParagraph"/>
              <w:ind w:left="8"/>
              <w:rPr>
                <w:sz w:val="20"/>
              </w:rPr>
            </w:pPr>
            <w:r>
              <w:rPr>
                <w:spacing w:val="-4"/>
                <w:sz w:val="20"/>
              </w:rPr>
              <w:t>7.8%</w:t>
            </w:r>
          </w:p>
        </w:tc>
        <w:tc>
          <w:tcPr>
            <w:tcW w:w="1207" w:type="dxa"/>
          </w:tcPr>
          <w:p w14:paraId="5421DFDF" w14:textId="77777777" w:rsidR="00A1625A" w:rsidRDefault="00C17A18">
            <w:pPr>
              <w:pStyle w:val="TableParagraph"/>
              <w:ind w:left="5" w:right="2"/>
              <w:rPr>
                <w:sz w:val="20"/>
              </w:rPr>
            </w:pPr>
            <w:r>
              <w:rPr>
                <w:spacing w:val="-10"/>
                <w:sz w:val="20"/>
              </w:rPr>
              <w:t>3</w:t>
            </w:r>
          </w:p>
        </w:tc>
        <w:tc>
          <w:tcPr>
            <w:tcW w:w="893" w:type="dxa"/>
            <w:shd w:val="clear" w:color="auto" w:fill="D9D9D9"/>
          </w:tcPr>
          <w:p w14:paraId="3296618D" w14:textId="77777777" w:rsidR="00A1625A" w:rsidRDefault="00C17A18">
            <w:pPr>
              <w:pStyle w:val="TableParagraph"/>
              <w:ind w:left="2"/>
              <w:rPr>
                <w:sz w:val="20"/>
              </w:rPr>
            </w:pPr>
            <w:r>
              <w:rPr>
                <w:spacing w:val="-4"/>
                <w:sz w:val="20"/>
              </w:rPr>
              <w:t>3.1%</w:t>
            </w:r>
          </w:p>
        </w:tc>
        <w:tc>
          <w:tcPr>
            <w:tcW w:w="1180" w:type="dxa"/>
          </w:tcPr>
          <w:p w14:paraId="4E293B82" w14:textId="77777777" w:rsidR="00A1625A" w:rsidRDefault="00C17A18">
            <w:pPr>
              <w:pStyle w:val="TableParagraph"/>
              <w:ind w:left="1" w:right="2"/>
              <w:rPr>
                <w:sz w:val="20"/>
              </w:rPr>
            </w:pPr>
            <w:r>
              <w:rPr>
                <w:spacing w:val="-5"/>
                <w:sz w:val="20"/>
              </w:rPr>
              <w:t>37</w:t>
            </w:r>
          </w:p>
        </w:tc>
        <w:tc>
          <w:tcPr>
            <w:tcW w:w="920" w:type="dxa"/>
            <w:shd w:val="clear" w:color="auto" w:fill="D9D9D9"/>
          </w:tcPr>
          <w:p w14:paraId="1EDCC98A" w14:textId="77777777" w:rsidR="00A1625A" w:rsidRDefault="00C17A18">
            <w:pPr>
              <w:pStyle w:val="TableParagraph"/>
              <w:ind w:left="1" w:right="3"/>
              <w:rPr>
                <w:sz w:val="20"/>
              </w:rPr>
            </w:pPr>
            <w:r>
              <w:rPr>
                <w:spacing w:val="-4"/>
                <w:sz w:val="20"/>
              </w:rPr>
              <w:t>7.8%</w:t>
            </w:r>
          </w:p>
        </w:tc>
      </w:tr>
      <w:tr w:rsidR="00A1625A" w14:paraId="20AFCCF8" w14:textId="77777777">
        <w:trPr>
          <w:trHeight w:val="350"/>
        </w:trPr>
        <w:tc>
          <w:tcPr>
            <w:tcW w:w="1186" w:type="dxa"/>
            <w:shd w:val="clear" w:color="auto" w:fill="D9D9D9"/>
          </w:tcPr>
          <w:p w14:paraId="1DAE3D3E" w14:textId="77777777" w:rsidR="00A1625A" w:rsidRDefault="00C17A18">
            <w:pPr>
              <w:pStyle w:val="TableParagraph"/>
              <w:spacing w:before="51"/>
              <w:ind w:left="107"/>
              <w:jc w:val="left"/>
              <w:rPr>
                <w:b/>
                <w:sz w:val="20"/>
              </w:rPr>
            </w:pPr>
            <w:r>
              <w:rPr>
                <w:b/>
                <w:spacing w:val="-5"/>
                <w:sz w:val="20"/>
              </w:rPr>
              <w:t>NO</w:t>
            </w:r>
          </w:p>
        </w:tc>
        <w:tc>
          <w:tcPr>
            <w:tcW w:w="1080" w:type="dxa"/>
          </w:tcPr>
          <w:p w14:paraId="407036BC" w14:textId="77777777" w:rsidR="00A1625A" w:rsidRDefault="00C17A18">
            <w:pPr>
              <w:pStyle w:val="TableParagraph"/>
              <w:spacing w:before="51"/>
              <w:ind w:right="11"/>
              <w:rPr>
                <w:sz w:val="20"/>
              </w:rPr>
            </w:pPr>
            <w:r>
              <w:rPr>
                <w:spacing w:val="-5"/>
                <w:sz w:val="20"/>
              </w:rPr>
              <w:t>10</w:t>
            </w:r>
          </w:p>
        </w:tc>
        <w:tc>
          <w:tcPr>
            <w:tcW w:w="928" w:type="dxa"/>
            <w:shd w:val="clear" w:color="auto" w:fill="D9D9D9"/>
          </w:tcPr>
          <w:p w14:paraId="2BF0A184" w14:textId="77777777" w:rsidR="00A1625A" w:rsidRDefault="00C17A18">
            <w:pPr>
              <w:pStyle w:val="TableParagraph"/>
              <w:spacing w:before="51"/>
              <w:ind w:left="9"/>
              <w:rPr>
                <w:sz w:val="20"/>
              </w:rPr>
            </w:pPr>
            <w:r>
              <w:rPr>
                <w:spacing w:val="-4"/>
                <w:sz w:val="20"/>
              </w:rPr>
              <w:t>8.4%</w:t>
            </w:r>
          </w:p>
        </w:tc>
        <w:tc>
          <w:tcPr>
            <w:tcW w:w="1233" w:type="dxa"/>
          </w:tcPr>
          <w:p w14:paraId="497108EA" w14:textId="77777777" w:rsidR="00A1625A" w:rsidRDefault="00C17A18">
            <w:pPr>
              <w:pStyle w:val="TableParagraph"/>
              <w:spacing w:before="51"/>
              <w:ind w:left="10" w:right="2"/>
              <w:rPr>
                <w:sz w:val="20"/>
              </w:rPr>
            </w:pPr>
            <w:r>
              <w:rPr>
                <w:spacing w:val="-5"/>
                <w:sz w:val="20"/>
              </w:rPr>
              <w:t>60</w:t>
            </w:r>
          </w:p>
        </w:tc>
        <w:tc>
          <w:tcPr>
            <w:tcW w:w="865" w:type="dxa"/>
            <w:shd w:val="clear" w:color="auto" w:fill="D9D9D9"/>
          </w:tcPr>
          <w:p w14:paraId="106FC92F" w14:textId="77777777" w:rsidR="00A1625A" w:rsidRDefault="00C17A18">
            <w:pPr>
              <w:pStyle w:val="TableParagraph"/>
              <w:spacing w:before="51"/>
              <w:ind w:left="8" w:right="3"/>
              <w:rPr>
                <w:sz w:val="20"/>
              </w:rPr>
            </w:pPr>
            <w:r>
              <w:rPr>
                <w:spacing w:val="-2"/>
                <w:sz w:val="20"/>
              </w:rPr>
              <w:t>23.3%</w:t>
            </w:r>
          </w:p>
        </w:tc>
        <w:tc>
          <w:tcPr>
            <w:tcW w:w="1207" w:type="dxa"/>
          </w:tcPr>
          <w:p w14:paraId="2B85D130" w14:textId="77777777" w:rsidR="00A1625A" w:rsidRDefault="00C17A18">
            <w:pPr>
              <w:pStyle w:val="TableParagraph"/>
              <w:spacing w:before="51"/>
              <w:ind w:left="5" w:right="2"/>
              <w:rPr>
                <w:sz w:val="20"/>
              </w:rPr>
            </w:pPr>
            <w:r>
              <w:rPr>
                <w:spacing w:val="-10"/>
                <w:sz w:val="20"/>
              </w:rPr>
              <w:t>3</w:t>
            </w:r>
          </w:p>
        </w:tc>
        <w:tc>
          <w:tcPr>
            <w:tcW w:w="893" w:type="dxa"/>
            <w:shd w:val="clear" w:color="auto" w:fill="D9D9D9"/>
          </w:tcPr>
          <w:p w14:paraId="47B6F25B" w14:textId="77777777" w:rsidR="00A1625A" w:rsidRDefault="00C17A18">
            <w:pPr>
              <w:pStyle w:val="TableParagraph"/>
              <w:spacing w:before="51"/>
              <w:ind w:left="2"/>
              <w:rPr>
                <w:sz w:val="20"/>
              </w:rPr>
            </w:pPr>
            <w:r>
              <w:rPr>
                <w:spacing w:val="-4"/>
                <w:sz w:val="20"/>
              </w:rPr>
              <w:t>3.1%</w:t>
            </w:r>
          </w:p>
        </w:tc>
        <w:tc>
          <w:tcPr>
            <w:tcW w:w="1180" w:type="dxa"/>
          </w:tcPr>
          <w:p w14:paraId="507C77AE" w14:textId="77777777" w:rsidR="00A1625A" w:rsidRDefault="00C17A18">
            <w:pPr>
              <w:pStyle w:val="TableParagraph"/>
              <w:spacing w:before="51"/>
              <w:ind w:left="1" w:right="2"/>
              <w:rPr>
                <w:sz w:val="20"/>
              </w:rPr>
            </w:pPr>
            <w:r>
              <w:rPr>
                <w:spacing w:val="-5"/>
                <w:sz w:val="20"/>
              </w:rPr>
              <w:t>73</w:t>
            </w:r>
          </w:p>
        </w:tc>
        <w:tc>
          <w:tcPr>
            <w:tcW w:w="920" w:type="dxa"/>
            <w:shd w:val="clear" w:color="auto" w:fill="D9D9D9"/>
          </w:tcPr>
          <w:p w14:paraId="52083A42" w14:textId="77777777" w:rsidR="00A1625A" w:rsidRDefault="00C17A18">
            <w:pPr>
              <w:pStyle w:val="TableParagraph"/>
              <w:spacing w:before="51"/>
              <w:ind w:left="1" w:right="3"/>
              <w:rPr>
                <w:sz w:val="20"/>
              </w:rPr>
            </w:pPr>
            <w:r>
              <w:rPr>
                <w:spacing w:val="-2"/>
                <w:sz w:val="20"/>
              </w:rPr>
              <w:t>15.5%</w:t>
            </w:r>
          </w:p>
        </w:tc>
      </w:tr>
    </w:tbl>
    <w:p w14:paraId="13571B84" w14:textId="77777777" w:rsidR="00A1625A" w:rsidRDefault="00C17A18">
      <w:pPr>
        <w:spacing w:line="243" w:lineRule="exact"/>
        <w:ind w:left="1080"/>
        <w:rPr>
          <w:sz w:val="20"/>
        </w:rPr>
      </w:pPr>
      <w:r>
        <w:rPr>
          <w:sz w:val="20"/>
        </w:rPr>
        <w:t>*Largely</w:t>
      </w:r>
      <w:r>
        <w:rPr>
          <w:spacing w:val="-8"/>
          <w:sz w:val="20"/>
        </w:rPr>
        <w:t xml:space="preserve"> </w:t>
      </w:r>
      <w:r>
        <w:rPr>
          <w:sz w:val="20"/>
        </w:rPr>
        <w:t>because</w:t>
      </w:r>
      <w:r>
        <w:rPr>
          <w:spacing w:val="-4"/>
          <w:sz w:val="20"/>
        </w:rPr>
        <w:t xml:space="preserve"> </w:t>
      </w:r>
      <w:r>
        <w:rPr>
          <w:sz w:val="20"/>
        </w:rPr>
        <w:t>of</w:t>
      </w:r>
      <w:r>
        <w:rPr>
          <w:spacing w:val="-4"/>
          <w:sz w:val="20"/>
        </w:rPr>
        <w:t xml:space="preserve"> </w:t>
      </w:r>
      <w:r>
        <w:rPr>
          <w:sz w:val="20"/>
        </w:rPr>
        <w:t>language</w:t>
      </w:r>
      <w:r>
        <w:rPr>
          <w:spacing w:val="-7"/>
          <w:sz w:val="20"/>
        </w:rPr>
        <w:t xml:space="preserve"> </w:t>
      </w:r>
      <w:r>
        <w:rPr>
          <w:sz w:val="20"/>
        </w:rPr>
        <w:t>barriers,</w:t>
      </w:r>
      <w:r>
        <w:rPr>
          <w:spacing w:val="-4"/>
          <w:sz w:val="20"/>
        </w:rPr>
        <w:t xml:space="preserve"> </w:t>
      </w:r>
      <w:r>
        <w:rPr>
          <w:sz w:val="20"/>
        </w:rPr>
        <w:t>staff</w:t>
      </w:r>
      <w:r>
        <w:rPr>
          <w:spacing w:val="-5"/>
          <w:sz w:val="20"/>
        </w:rPr>
        <w:t xml:space="preserve"> </w:t>
      </w:r>
      <w:r>
        <w:rPr>
          <w:sz w:val="20"/>
        </w:rPr>
        <w:t>were</w:t>
      </w:r>
      <w:r>
        <w:rPr>
          <w:spacing w:val="-4"/>
          <w:sz w:val="20"/>
        </w:rPr>
        <w:t xml:space="preserve"> </w:t>
      </w:r>
      <w:r>
        <w:rPr>
          <w:sz w:val="20"/>
        </w:rPr>
        <w:t>unable</w:t>
      </w:r>
      <w:r>
        <w:rPr>
          <w:spacing w:val="-6"/>
          <w:sz w:val="20"/>
        </w:rPr>
        <w:t xml:space="preserve"> </w:t>
      </w:r>
      <w:r>
        <w:rPr>
          <w:sz w:val="20"/>
        </w:rPr>
        <w:t>to</w:t>
      </w:r>
      <w:r>
        <w:rPr>
          <w:spacing w:val="-4"/>
          <w:sz w:val="20"/>
        </w:rPr>
        <w:t xml:space="preserve"> </w:t>
      </w:r>
      <w:r>
        <w:rPr>
          <w:sz w:val="20"/>
        </w:rPr>
        <w:t>follow-up</w:t>
      </w:r>
      <w:r>
        <w:rPr>
          <w:spacing w:val="-5"/>
          <w:sz w:val="20"/>
        </w:rPr>
        <w:t xml:space="preserve"> </w:t>
      </w:r>
      <w:r>
        <w:rPr>
          <w:sz w:val="20"/>
        </w:rPr>
        <w:t>directly</w:t>
      </w:r>
      <w:r>
        <w:rPr>
          <w:spacing w:val="-4"/>
          <w:sz w:val="20"/>
        </w:rPr>
        <w:t xml:space="preserve"> </w:t>
      </w:r>
      <w:r>
        <w:rPr>
          <w:sz w:val="20"/>
        </w:rPr>
        <w:t>with</w:t>
      </w:r>
      <w:r>
        <w:rPr>
          <w:spacing w:val="-3"/>
          <w:sz w:val="20"/>
        </w:rPr>
        <w:t xml:space="preserve"> </w:t>
      </w:r>
      <w:r>
        <w:rPr>
          <w:sz w:val="20"/>
        </w:rPr>
        <w:t>refugee</w:t>
      </w:r>
      <w:r>
        <w:rPr>
          <w:spacing w:val="-5"/>
          <w:sz w:val="20"/>
        </w:rPr>
        <w:t xml:space="preserve"> </w:t>
      </w:r>
      <w:r>
        <w:rPr>
          <w:spacing w:val="-2"/>
          <w:sz w:val="20"/>
        </w:rPr>
        <w:t>visitors.</w:t>
      </w:r>
    </w:p>
    <w:p w14:paraId="0FC74D21" w14:textId="77777777" w:rsidR="00A1625A" w:rsidRDefault="00C17A18">
      <w:pPr>
        <w:ind w:left="1079" w:right="1147"/>
        <w:rPr>
          <w:sz w:val="20"/>
        </w:rPr>
      </w:pPr>
      <w:r>
        <w:rPr>
          <w:sz w:val="20"/>
        </w:rPr>
        <w:t>**These</w:t>
      </w:r>
      <w:r>
        <w:rPr>
          <w:spacing w:val="-3"/>
          <w:sz w:val="20"/>
        </w:rPr>
        <w:t xml:space="preserve"> </w:t>
      </w:r>
      <w:r>
        <w:rPr>
          <w:sz w:val="20"/>
        </w:rPr>
        <w:t>action</w:t>
      </w:r>
      <w:r>
        <w:rPr>
          <w:spacing w:val="-3"/>
          <w:sz w:val="20"/>
        </w:rPr>
        <w:t xml:space="preserve"> </w:t>
      </w:r>
      <w:r>
        <w:rPr>
          <w:sz w:val="20"/>
        </w:rPr>
        <w:t>results</w:t>
      </w:r>
      <w:r>
        <w:rPr>
          <w:spacing w:val="-2"/>
          <w:sz w:val="20"/>
        </w:rPr>
        <w:t xml:space="preserve"> </w:t>
      </w:r>
      <w:r>
        <w:rPr>
          <w:sz w:val="20"/>
        </w:rPr>
        <w:t>depict</w:t>
      </w:r>
      <w:r>
        <w:rPr>
          <w:spacing w:val="-4"/>
          <w:sz w:val="20"/>
        </w:rPr>
        <w:t xml:space="preserve"> </w:t>
      </w:r>
      <w:r>
        <w:rPr>
          <w:sz w:val="20"/>
        </w:rPr>
        <w:t>the</w:t>
      </w:r>
      <w:r>
        <w:rPr>
          <w:spacing w:val="-2"/>
          <w:sz w:val="20"/>
        </w:rPr>
        <w:t xml:space="preserve"> </w:t>
      </w:r>
      <w:r>
        <w:rPr>
          <w:sz w:val="20"/>
        </w:rPr>
        <w:t>distribution of</w:t>
      </w:r>
      <w:r>
        <w:rPr>
          <w:spacing w:val="-2"/>
          <w:sz w:val="20"/>
        </w:rPr>
        <w:t xml:space="preserve"> </w:t>
      </w:r>
      <w:r>
        <w:rPr>
          <w:sz w:val="20"/>
        </w:rPr>
        <w:t>success</w:t>
      </w:r>
      <w:r>
        <w:rPr>
          <w:spacing w:val="-2"/>
          <w:sz w:val="20"/>
        </w:rPr>
        <w:t xml:space="preserve"> </w:t>
      </w:r>
      <w:r>
        <w:rPr>
          <w:sz w:val="20"/>
        </w:rPr>
        <w:t>for</w:t>
      </w:r>
      <w:r>
        <w:rPr>
          <w:spacing w:val="-2"/>
          <w:sz w:val="20"/>
        </w:rPr>
        <w:t xml:space="preserve"> </w:t>
      </w:r>
      <w:r>
        <w:rPr>
          <w:sz w:val="20"/>
        </w:rPr>
        <w:t>completed</w:t>
      </w:r>
      <w:r>
        <w:rPr>
          <w:spacing w:val="-3"/>
          <w:sz w:val="20"/>
        </w:rPr>
        <w:t xml:space="preserve"> </w:t>
      </w:r>
      <w:r>
        <w:rPr>
          <w:sz w:val="20"/>
        </w:rPr>
        <w:t>follow-up</w:t>
      </w:r>
      <w:r>
        <w:rPr>
          <w:spacing w:val="-2"/>
          <w:sz w:val="20"/>
        </w:rPr>
        <w:t xml:space="preserve"> </w:t>
      </w:r>
      <w:r>
        <w:rPr>
          <w:sz w:val="20"/>
        </w:rPr>
        <w:t>calls.</w:t>
      </w:r>
      <w:r>
        <w:rPr>
          <w:spacing w:val="-2"/>
          <w:sz w:val="20"/>
        </w:rPr>
        <w:t xml:space="preserve"> </w:t>
      </w:r>
      <w:r>
        <w:rPr>
          <w:sz w:val="20"/>
        </w:rPr>
        <w:t>A</w:t>
      </w:r>
      <w:r>
        <w:rPr>
          <w:spacing w:val="-3"/>
          <w:sz w:val="20"/>
        </w:rPr>
        <w:t xml:space="preserve"> </w:t>
      </w:r>
      <w:r>
        <w:rPr>
          <w:sz w:val="20"/>
        </w:rPr>
        <w:t>response</w:t>
      </w:r>
      <w:r>
        <w:rPr>
          <w:spacing w:val="-3"/>
          <w:sz w:val="20"/>
        </w:rPr>
        <w:t xml:space="preserve"> </w:t>
      </w:r>
      <w:r>
        <w:rPr>
          <w:sz w:val="20"/>
        </w:rPr>
        <w:t>of</w:t>
      </w:r>
      <w:r>
        <w:rPr>
          <w:spacing w:val="-2"/>
          <w:sz w:val="20"/>
        </w:rPr>
        <w:t xml:space="preserve"> </w:t>
      </w:r>
      <w:r>
        <w:rPr>
          <w:sz w:val="20"/>
        </w:rPr>
        <w:t>“yes”</w:t>
      </w:r>
      <w:r>
        <w:rPr>
          <w:spacing w:val="-2"/>
          <w:sz w:val="20"/>
        </w:rPr>
        <w:t xml:space="preserve"> </w:t>
      </w:r>
      <w:r>
        <w:rPr>
          <w:sz w:val="20"/>
        </w:rPr>
        <w:t>meant that the visitor completed an action after visiting the Home. “Partial” means the visitor began an action but had not (yet) completed it (e.g., they were in the process, waiting to hear back from a resource, needed more information,</w:t>
      </w:r>
      <w:r>
        <w:rPr>
          <w:spacing w:val="-6"/>
          <w:sz w:val="20"/>
        </w:rPr>
        <w:t xml:space="preserve"> </w:t>
      </w:r>
      <w:r>
        <w:rPr>
          <w:sz w:val="20"/>
        </w:rPr>
        <w:t>etc.).</w:t>
      </w:r>
      <w:r>
        <w:rPr>
          <w:spacing w:val="-3"/>
          <w:sz w:val="20"/>
        </w:rPr>
        <w:t xml:space="preserve"> </w:t>
      </w:r>
      <w:r>
        <w:rPr>
          <w:sz w:val="20"/>
        </w:rPr>
        <w:t>“No”</w:t>
      </w:r>
      <w:r>
        <w:rPr>
          <w:spacing w:val="-3"/>
          <w:sz w:val="20"/>
        </w:rPr>
        <w:t xml:space="preserve"> </w:t>
      </w:r>
      <w:r>
        <w:rPr>
          <w:sz w:val="20"/>
        </w:rPr>
        <w:t>means</w:t>
      </w:r>
      <w:r>
        <w:rPr>
          <w:spacing w:val="-2"/>
          <w:sz w:val="20"/>
        </w:rPr>
        <w:t xml:space="preserve"> </w:t>
      </w:r>
      <w:r>
        <w:rPr>
          <w:sz w:val="20"/>
        </w:rPr>
        <w:t>they</w:t>
      </w:r>
      <w:r>
        <w:rPr>
          <w:spacing w:val="-3"/>
          <w:sz w:val="20"/>
        </w:rPr>
        <w:t xml:space="preserve"> </w:t>
      </w:r>
      <w:r>
        <w:rPr>
          <w:sz w:val="20"/>
        </w:rPr>
        <w:t>had</w:t>
      </w:r>
      <w:r>
        <w:rPr>
          <w:spacing w:val="-2"/>
          <w:sz w:val="20"/>
        </w:rPr>
        <w:t xml:space="preserve"> </w:t>
      </w:r>
      <w:r>
        <w:rPr>
          <w:sz w:val="20"/>
        </w:rPr>
        <w:t>taken</w:t>
      </w:r>
      <w:r>
        <w:rPr>
          <w:spacing w:val="-2"/>
          <w:sz w:val="20"/>
        </w:rPr>
        <w:t xml:space="preserve"> </w:t>
      </w:r>
      <w:r>
        <w:rPr>
          <w:sz w:val="20"/>
        </w:rPr>
        <w:t>no</w:t>
      </w:r>
      <w:r>
        <w:rPr>
          <w:spacing w:val="-3"/>
          <w:sz w:val="20"/>
        </w:rPr>
        <w:t xml:space="preserve"> </w:t>
      </w:r>
      <w:r>
        <w:rPr>
          <w:sz w:val="20"/>
        </w:rPr>
        <w:t>steps</w:t>
      </w:r>
      <w:r>
        <w:rPr>
          <w:spacing w:val="-4"/>
          <w:sz w:val="20"/>
        </w:rPr>
        <w:t xml:space="preserve"> </w:t>
      </w:r>
      <w:r>
        <w:rPr>
          <w:sz w:val="20"/>
        </w:rPr>
        <w:t>to</w:t>
      </w:r>
      <w:r>
        <w:rPr>
          <w:spacing w:val="-3"/>
          <w:sz w:val="20"/>
        </w:rPr>
        <w:t xml:space="preserve"> </w:t>
      </w:r>
      <w:r>
        <w:rPr>
          <w:sz w:val="20"/>
        </w:rPr>
        <w:t>complete</w:t>
      </w:r>
      <w:r>
        <w:rPr>
          <w:spacing w:val="-4"/>
          <w:sz w:val="20"/>
        </w:rPr>
        <w:t xml:space="preserve"> </w:t>
      </w:r>
      <w:r>
        <w:rPr>
          <w:sz w:val="20"/>
        </w:rPr>
        <w:t>an</w:t>
      </w:r>
      <w:r>
        <w:rPr>
          <w:spacing w:val="-2"/>
          <w:sz w:val="20"/>
        </w:rPr>
        <w:t xml:space="preserve"> </w:t>
      </w:r>
      <w:r>
        <w:rPr>
          <w:sz w:val="20"/>
        </w:rPr>
        <w:t>action,</w:t>
      </w:r>
      <w:r>
        <w:rPr>
          <w:spacing w:val="-3"/>
          <w:sz w:val="20"/>
        </w:rPr>
        <w:t xml:space="preserve"> </w:t>
      </w:r>
      <w:proofErr w:type="gramStart"/>
      <w:r>
        <w:rPr>
          <w:sz w:val="20"/>
        </w:rPr>
        <w:t>whether</w:t>
      </w:r>
      <w:r>
        <w:rPr>
          <w:spacing w:val="-4"/>
          <w:sz w:val="20"/>
        </w:rPr>
        <w:t xml:space="preserve"> </w:t>
      </w:r>
      <w:r>
        <w:rPr>
          <w:sz w:val="20"/>
        </w:rPr>
        <w:t>or</w:t>
      </w:r>
      <w:r>
        <w:rPr>
          <w:spacing w:val="-2"/>
          <w:sz w:val="20"/>
        </w:rPr>
        <w:t xml:space="preserve"> </w:t>
      </w:r>
      <w:r>
        <w:rPr>
          <w:sz w:val="20"/>
        </w:rPr>
        <w:t>not</w:t>
      </w:r>
      <w:proofErr w:type="gramEnd"/>
      <w:r>
        <w:rPr>
          <w:spacing w:val="-3"/>
          <w:sz w:val="20"/>
        </w:rPr>
        <w:t xml:space="preserve"> </w:t>
      </w:r>
      <w:r>
        <w:rPr>
          <w:sz w:val="20"/>
        </w:rPr>
        <w:t>they</w:t>
      </w:r>
      <w:r>
        <w:rPr>
          <w:spacing w:val="-3"/>
          <w:sz w:val="20"/>
        </w:rPr>
        <w:t xml:space="preserve"> </w:t>
      </w:r>
      <w:r>
        <w:rPr>
          <w:sz w:val="20"/>
        </w:rPr>
        <w:t>have</w:t>
      </w:r>
      <w:r>
        <w:rPr>
          <w:spacing w:val="-2"/>
          <w:sz w:val="20"/>
        </w:rPr>
        <w:t xml:space="preserve"> </w:t>
      </w:r>
      <w:r>
        <w:rPr>
          <w:sz w:val="20"/>
        </w:rPr>
        <w:t>plans</w:t>
      </w:r>
      <w:r>
        <w:rPr>
          <w:spacing w:val="-2"/>
          <w:sz w:val="20"/>
        </w:rPr>
        <w:t xml:space="preserve"> </w:t>
      </w:r>
      <w:r>
        <w:rPr>
          <w:spacing w:val="-5"/>
          <w:sz w:val="20"/>
        </w:rPr>
        <w:t>to.</w:t>
      </w:r>
    </w:p>
    <w:p w14:paraId="6BE6AAFA" w14:textId="77777777" w:rsidR="00A1625A" w:rsidRDefault="00A1625A">
      <w:pPr>
        <w:pStyle w:val="BodyText"/>
        <w:rPr>
          <w:sz w:val="20"/>
        </w:rPr>
      </w:pPr>
    </w:p>
    <w:p w14:paraId="0B3A174F" w14:textId="77777777" w:rsidR="00A1625A" w:rsidRDefault="00A1625A">
      <w:pPr>
        <w:pStyle w:val="BodyText"/>
        <w:spacing w:before="49"/>
        <w:rPr>
          <w:sz w:val="20"/>
        </w:rPr>
      </w:pPr>
    </w:p>
    <w:p w14:paraId="4E9CE71F" w14:textId="77777777" w:rsidR="00A1625A" w:rsidRDefault="00C17A18">
      <w:pPr>
        <w:pStyle w:val="BodyText"/>
        <w:spacing w:line="480" w:lineRule="auto"/>
        <w:ind w:left="1079" w:right="1147" w:firstLine="720"/>
      </w:pPr>
      <w:r>
        <w:t>Although</w:t>
      </w:r>
      <w:r>
        <w:rPr>
          <w:spacing w:val="-3"/>
        </w:rPr>
        <w:t xml:space="preserve"> </w:t>
      </w:r>
      <w:r>
        <w:t>participants</w:t>
      </w:r>
      <w:r>
        <w:rPr>
          <w:spacing w:val="-3"/>
        </w:rPr>
        <w:t xml:space="preserve"> </w:t>
      </w:r>
      <w:r>
        <w:t>chose</w:t>
      </w:r>
      <w:r>
        <w:rPr>
          <w:spacing w:val="-4"/>
        </w:rPr>
        <w:t xml:space="preserve"> </w:t>
      </w:r>
      <w:r>
        <w:t>their</w:t>
      </w:r>
      <w:r>
        <w:rPr>
          <w:spacing w:val="-4"/>
        </w:rPr>
        <w:t xml:space="preserve"> </w:t>
      </w:r>
      <w:r>
        <w:t>own</w:t>
      </w:r>
      <w:r>
        <w:rPr>
          <w:spacing w:val="-4"/>
        </w:rPr>
        <w:t xml:space="preserve"> </w:t>
      </w:r>
      <w:r>
        <w:t>actions,</w:t>
      </w:r>
      <w:r>
        <w:rPr>
          <w:spacing w:val="-4"/>
        </w:rPr>
        <w:t xml:space="preserve"> </w:t>
      </w:r>
      <w:r>
        <w:t>the</w:t>
      </w:r>
      <w:r>
        <w:rPr>
          <w:spacing w:val="-3"/>
        </w:rPr>
        <w:t xml:space="preserve"> </w:t>
      </w:r>
      <w:r>
        <w:t>level</w:t>
      </w:r>
      <w:r>
        <w:rPr>
          <w:spacing w:val="-3"/>
        </w:rPr>
        <w:t xml:space="preserve"> </w:t>
      </w:r>
      <w:r>
        <w:t>of</w:t>
      </w:r>
      <w:r>
        <w:rPr>
          <w:spacing w:val="-4"/>
        </w:rPr>
        <w:t xml:space="preserve"> </w:t>
      </w:r>
      <w:r>
        <w:t>commitment</w:t>
      </w:r>
      <w:r>
        <w:rPr>
          <w:spacing w:val="-4"/>
        </w:rPr>
        <w:t xml:space="preserve"> </w:t>
      </w:r>
      <w:r>
        <w:t>for</w:t>
      </w:r>
      <w:r>
        <w:rPr>
          <w:spacing w:val="-4"/>
        </w:rPr>
        <w:t xml:space="preserve"> </w:t>
      </w:r>
      <w:r>
        <w:t>each</w:t>
      </w:r>
      <w:r>
        <w:rPr>
          <w:spacing w:val="-4"/>
        </w:rPr>
        <w:t xml:space="preserve"> </w:t>
      </w:r>
      <w:r>
        <w:t>action type can vary greatly. For example, choosing to “share the information with others” in a conversation might be much simpler for someone than “making a physical change” to directly reduce hazards. Table 10 summarizes completed actions by action type. Excluding miscellaneous “other” actions, it seems as though sharing the information with others and changing cleaning habits are the most “achievable” goals for improving environmental health for an individual.</w:t>
      </w:r>
    </w:p>
    <w:p w14:paraId="745B7DA7" w14:textId="77777777" w:rsidR="00A1625A" w:rsidRDefault="00C17A18">
      <w:pPr>
        <w:pStyle w:val="BodyText"/>
        <w:spacing w:line="480" w:lineRule="auto"/>
        <w:ind w:left="1079" w:firstLine="720"/>
      </w:pPr>
      <w:r>
        <w:t>It is encouraging to see this result, as Healthy Home staff often considered safe cleaning/housekeeping</w:t>
      </w:r>
      <w:r>
        <w:rPr>
          <w:spacing w:val="-5"/>
        </w:rPr>
        <w:t xml:space="preserve"> </w:t>
      </w:r>
      <w:r>
        <w:t>to</w:t>
      </w:r>
      <w:r>
        <w:rPr>
          <w:spacing w:val="-3"/>
        </w:rPr>
        <w:t xml:space="preserve"> </w:t>
      </w:r>
      <w:r>
        <w:t>be</w:t>
      </w:r>
      <w:r>
        <w:rPr>
          <w:spacing w:val="-2"/>
        </w:rPr>
        <w:t xml:space="preserve"> </w:t>
      </w:r>
      <w:r>
        <w:t>something</w:t>
      </w:r>
      <w:r>
        <w:rPr>
          <w:spacing w:val="-4"/>
        </w:rPr>
        <w:t xml:space="preserve"> </w:t>
      </w:r>
      <w:r>
        <w:t>that</w:t>
      </w:r>
      <w:r>
        <w:rPr>
          <w:spacing w:val="-3"/>
        </w:rPr>
        <w:t xml:space="preserve"> </w:t>
      </w:r>
      <w:r>
        <w:t>requires</w:t>
      </w:r>
      <w:r>
        <w:rPr>
          <w:spacing w:val="-3"/>
        </w:rPr>
        <w:t xml:space="preserve"> </w:t>
      </w:r>
      <w:r>
        <w:t>a</w:t>
      </w:r>
      <w:r>
        <w:rPr>
          <w:spacing w:val="-3"/>
        </w:rPr>
        <w:t xml:space="preserve"> </w:t>
      </w:r>
      <w:r>
        <w:t>small</w:t>
      </w:r>
      <w:r>
        <w:rPr>
          <w:spacing w:val="-2"/>
        </w:rPr>
        <w:t xml:space="preserve"> </w:t>
      </w:r>
      <w:r>
        <w:t>change</w:t>
      </w:r>
      <w:r>
        <w:rPr>
          <w:spacing w:val="-3"/>
        </w:rPr>
        <w:t xml:space="preserve"> </w:t>
      </w:r>
      <w:r>
        <w:t>in</w:t>
      </w:r>
      <w:r>
        <w:rPr>
          <w:spacing w:val="-3"/>
        </w:rPr>
        <w:t xml:space="preserve"> </w:t>
      </w:r>
      <w:proofErr w:type="gramStart"/>
      <w:r>
        <w:t>a</w:t>
      </w:r>
      <w:r>
        <w:rPr>
          <w:spacing w:val="-3"/>
        </w:rPr>
        <w:t xml:space="preserve"> </w:t>
      </w:r>
      <w:r>
        <w:t>behavior</w:t>
      </w:r>
      <w:proofErr w:type="gramEnd"/>
      <w:r>
        <w:rPr>
          <w:spacing w:val="-3"/>
        </w:rPr>
        <w:t xml:space="preserve"> </w:t>
      </w:r>
      <w:r>
        <w:t>that</w:t>
      </w:r>
      <w:r>
        <w:rPr>
          <w:spacing w:val="-3"/>
        </w:rPr>
        <w:t xml:space="preserve"> </w:t>
      </w:r>
      <w:r>
        <w:t>most</w:t>
      </w:r>
    </w:p>
    <w:p w14:paraId="74F0775C"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82002D3" w14:textId="77777777" w:rsidR="00A1625A" w:rsidRDefault="00A1625A">
      <w:pPr>
        <w:pStyle w:val="BodyText"/>
        <w:spacing w:before="46"/>
      </w:pPr>
    </w:p>
    <w:p w14:paraId="0F1942FB" w14:textId="77777777" w:rsidR="00A1625A" w:rsidRDefault="00C17A18">
      <w:pPr>
        <w:pStyle w:val="BodyText"/>
        <w:spacing w:line="480" w:lineRule="auto"/>
        <w:ind w:left="1079" w:right="1147"/>
      </w:pPr>
      <w:proofErr w:type="gramStart"/>
      <w:r>
        <w:t>people</w:t>
      </w:r>
      <w:proofErr w:type="gramEnd"/>
      <w:r>
        <w:rPr>
          <w:spacing w:val="-3"/>
        </w:rPr>
        <w:t xml:space="preserve"> </w:t>
      </w:r>
      <w:r>
        <w:t>often</w:t>
      </w:r>
      <w:r>
        <w:rPr>
          <w:spacing w:val="-2"/>
        </w:rPr>
        <w:t xml:space="preserve"> </w:t>
      </w:r>
      <w:r>
        <w:t>already</w:t>
      </w:r>
      <w:r>
        <w:rPr>
          <w:spacing w:val="-3"/>
        </w:rPr>
        <w:t xml:space="preserve"> </w:t>
      </w:r>
      <w:r>
        <w:t>do.</w:t>
      </w:r>
      <w:r>
        <w:rPr>
          <w:spacing w:val="-3"/>
        </w:rPr>
        <w:t xml:space="preserve"> </w:t>
      </w:r>
      <w:r>
        <w:t>Such</w:t>
      </w:r>
      <w:r>
        <w:rPr>
          <w:spacing w:val="-3"/>
        </w:rPr>
        <w:t xml:space="preserve"> </w:t>
      </w:r>
      <w:r>
        <w:t>a</w:t>
      </w:r>
      <w:r>
        <w:rPr>
          <w:spacing w:val="-3"/>
        </w:rPr>
        <w:t xml:space="preserve"> </w:t>
      </w:r>
      <w:r>
        <w:t>change</w:t>
      </w:r>
      <w:r>
        <w:rPr>
          <w:spacing w:val="-3"/>
        </w:rPr>
        <w:t xml:space="preserve"> </w:t>
      </w:r>
      <w:r>
        <w:t>is</w:t>
      </w:r>
      <w:r>
        <w:rPr>
          <w:spacing w:val="-3"/>
        </w:rPr>
        <w:t xml:space="preserve"> </w:t>
      </w:r>
      <w:r>
        <w:t>usually</w:t>
      </w:r>
      <w:r>
        <w:rPr>
          <w:spacing w:val="-3"/>
        </w:rPr>
        <w:t xml:space="preserve"> </w:t>
      </w:r>
      <w:r>
        <w:t>simpler</w:t>
      </w:r>
      <w:r>
        <w:rPr>
          <w:spacing w:val="-3"/>
        </w:rPr>
        <w:t xml:space="preserve"> </w:t>
      </w:r>
      <w:r>
        <w:t>to</w:t>
      </w:r>
      <w:r>
        <w:rPr>
          <w:spacing w:val="-3"/>
        </w:rPr>
        <w:t xml:space="preserve"> </w:t>
      </w:r>
      <w:r>
        <w:t>make</w:t>
      </w:r>
      <w:r>
        <w:rPr>
          <w:spacing w:val="-2"/>
        </w:rPr>
        <w:t xml:space="preserve"> </w:t>
      </w:r>
      <w:r>
        <w:t>than</w:t>
      </w:r>
      <w:r>
        <w:rPr>
          <w:spacing w:val="-3"/>
        </w:rPr>
        <w:t xml:space="preserve"> </w:t>
      </w:r>
      <w:r>
        <w:t>starting</w:t>
      </w:r>
      <w:r>
        <w:rPr>
          <w:spacing w:val="-3"/>
        </w:rPr>
        <w:t xml:space="preserve"> </w:t>
      </w:r>
      <w:r>
        <w:t>new</w:t>
      </w:r>
      <w:r>
        <w:rPr>
          <w:spacing w:val="-3"/>
        </w:rPr>
        <w:t xml:space="preserve"> </w:t>
      </w:r>
      <w:r>
        <w:t xml:space="preserve">habits </w:t>
      </w:r>
      <w:r>
        <w:rPr>
          <w:spacing w:val="-2"/>
        </w:rPr>
        <w:t>altogether.</w:t>
      </w:r>
    </w:p>
    <w:p w14:paraId="572B40FE" w14:textId="77777777" w:rsidR="00A1625A" w:rsidRDefault="00A1625A">
      <w:pPr>
        <w:pStyle w:val="BodyText"/>
        <w:spacing w:before="244"/>
      </w:pPr>
    </w:p>
    <w:p w14:paraId="316937C0" w14:textId="77777777" w:rsidR="00A1625A" w:rsidRDefault="00C17A18">
      <w:pPr>
        <w:ind w:left="1080"/>
        <w:rPr>
          <w:b/>
        </w:rPr>
      </w:pPr>
      <w:r>
        <w:rPr>
          <w:b/>
        </w:rPr>
        <w:t>Table</w:t>
      </w:r>
      <w:r>
        <w:rPr>
          <w:b/>
          <w:spacing w:val="-9"/>
        </w:rPr>
        <w:t xml:space="preserve"> </w:t>
      </w:r>
      <w:r>
        <w:rPr>
          <w:b/>
        </w:rPr>
        <w:t>10:</w:t>
      </w:r>
      <w:r>
        <w:rPr>
          <w:b/>
          <w:spacing w:val="-10"/>
        </w:rPr>
        <w:t xml:space="preserve"> </w:t>
      </w:r>
      <w:r>
        <w:rPr>
          <w:b/>
        </w:rPr>
        <w:t>Completed</w:t>
      </w:r>
      <w:r>
        <w:rPr>
          <w:b/>
          <w:spacing w:val="-6"/>
        </w:rPr>
        <w:t xml:space="preserve"> </w:t>
      </w:r>
      <w:r>
        <w:rPr>
          <w:b/>
        </w:rPr>
        <w:t>actions</w:t>
      </w:r>
      <w:r>
        <w:rPr>
          <w:b/>
          <w:spacing w:val="-8"/>
        </w:rPr>
        <w:t xml:space="preserve"> </w:t>
      </w:r>
      <w:r>
        <w:rPr>
          <w:b/>
        </w:rPr>
        <w:t>by</w:t>
      </w:r>
      <w:r>
        <w:rPr>
          <w:b/>
          <w:spacing w:val="-8"/>
        </w:rPr>
        <w:t xml:space="preserve"> </w:t>
      </w:r>
      <w:r>
        <w:rPr>
          <w:b/>
        </w:rPr>
        <w:t>action</w:t>
      </w:r>
      <w:r>
        <w:rPr>
          <w:b/>
          <w:spacing w:val="-8"/>
        </w:rPr>
        <w:t xml:space="preserve"> </w:t>
      </w:r>
      <w:r>
        <w:rPr>
          <w:b/>
          <w:spacing w:val="-4"/>
        </w:rPr>
        <w:t>type</w:t>
      </w:r>
    </w:p>
    <w:p w14:paraId="2C8C94AC" w14:textId="77777777" w:rsidR="00A1625A" w:rsidRDefault="00A1625A">
      <w:pPr>
        <w:pStyle w:val="BodyText"/>
        <w:spacing w:before="25" w:after="1"/>
        <w:rPr>
          <w:b/>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40"/>
        <w:gridCol w:w="1260"/>
        <w:gridCol w:w="1530"/>
        <w:gridCol w:w="1440"/>
        <w:gridCol w:w="1260"/>
        <w:gridCol w:w="1080"/>
        <w:gridCol w:w="1170"/>
        <w:gridCol w:w="810"/>
      </w:tblGrid>
      <w:tr w:rsidR="00A1625A" w14:paraId="24C91721" w14:textId="77777777">
        <w:trPr>
          <w:trHeight w:val="826"/>
        </w:trPr>
        <w:tc>
          <w:tcPr>
            <w:tcW w:w="1008" w:type="dxa"/>
            <w:gridSpan w:val="2"/>
            <w:shd w:val="clear" w:color="auto" w:fill="D9D9D9"/>
          </w:tcPr>
          <w:p w14:paraId="28304EBF" w14:textId="77777777" w:rsidR="00A1625A" w:rsidRDefault="00A1625A">
            <w:pPr>
              <w:pStyle w:val="TableParagraph"/>
              <w:spacing w:before="0"/>
              <w:ind w:left="0"/>
              <w:jc w:val="left"/>
              <w:rPr>
                <w:rFonts w:ascii="Times New Roman"/>
                <w:sz w:val="20"/>
              </w:rPr>
            </w:pPr>
          </w:p>
        </w:tc>
        <w:tc>
          <w:tcPr>
            <w:tcW w:w="1260" w:type="dxa"/>
            <w:shd w:val="clear" w:color="auto" w:fill="D9D9D9"/>
          </w:tcPr>
          <w:p w14:paraId="6049BB12" w14:textId="77777777" w:rsidR="00A1625A" w:rsidRDefault="00C17A18">
            <w:pPr>
              <w:pStyle w:val="TableParagraph"/>
              <w:spacing w:before="45"/>
              <w:ind w:left="268" w:right="236" w:hanging="22"/>
              <w:jc w:val="both"/>
              <w:rPr>
                <w:b/>
                <w:sz w:val="20"/>
              </w:rPr>
            </w:pPr>
            <w:r>
              <w:rPr>
                <w:b/>
                <w:sz w:val="20"/>
              </w:rPr>
              <w:t>contact</w:t>
            </w:r>
            <w:r>
              <w:rPr>
                <w:b/>
                <w:spacing w:val="-12"/>
                <w:sz w:val="20"/>
              </w:rPr>
              <w:t xml:space="preserve"> </w:t>
            </w:r>
            <w:r>
              <w:rPr>
                <w:b/>
                <w:sz w:val="20"/>
              </w:rPr>
              <w:t xml:space="preserve">a </w:t>
            </w:r>
            <w:r>
              <w:rPr>
                <w:b/>
                <w:spacing w:val="-2"/>
                <w:sz w:val="20"/>
              </w:rPr>
              <w:t>resource agency</w:t>
            </w:r>
          </w:p>
        </w:tc>
        <w:tc>
          <w:tcPr>
            <w:tcW w:w="1530" w:type="dxa"/>
            <w:shd w:val="clear" w:color="auto" w:fill="D9D9D9"/>
          </w:tcPr>
          <w:p w14:paraId="079A7889" w14:textId="77777777" w:rsidR="00A1625A" w:rsidRDefault="00C17A18">
            <w:pPr>
              <w:pStyle w:val="TableParagraph"/>
              <w:spacing w:before="45"/>
              <w:ind w:left="176" w:right="162" w:hanging="3"/>
              <w:rPr>
                <w:b/>
                <w:sz w:val="20"/>
              </w:rPr>
            </w:pPr>
            <w:r>
              <w:rPr>
                <w:b/>
                <w:sz w:val="20"/>
              </w:rPr>
              <w:t>make</w:t>
            </w:r>
            <w:r>
              <w:rPr>
                <w:b/>
                <w:spacing w:val="-12"/>
                <w:sz w:val="20"/>
              </w:rPr>
              <w:t xml:space="preserve"> </w:t>
            </w:r>
            <w:r>
              <w:rPr>
                <w:b/>
                <w:sz w:val="20"/>
              </w:rPr>
              <w:t>physical changes</w:t>
            </w:r>
            <w:r>
              <w:rPr>
                <w:b/>
                <w:spacing w:val="-12"/>
                <w:sz w:val="20"/>
              </w:rPr>
              <w:t xml:space="preserve"> </w:t>
            </w:r>
            <w:r>
              <w:rPr>
                <w:b/>
                <w:sz w:val="20"/>
              </w:rPr>
              <w:t>in</w:t>
            </w:r>
            <w:r>
              <w:rPr>
                <w:b/>
                <w:spacing w:val="-11"/>
                <w:sz w:val="20"/>
              </w:rPr>
              <w:t xml:space="preserve"> </w:t>
            </w:r>
            <w:r>
              <w:rPr>
                <w:b/>
                <w:sz w:val="20"/>
              </w:rPr>
              <w:t xml:space="preserve">my </w:t>
            </w:r>
            <w:r>
              <w:rPr>
                <w:b/>
                <w:spacing w:val="-4"/>
                <w:sz w:val="20"/>
              </w:rPr>
              <w:t>home</w:t>
            </w:r>
          </w:p>
        </w:tc>
        <w:tc>
          <w:tcPr>
            <w:tcW w:w="1440" w:type="dxa"/>
            <w:shd w:val="clear" w:color="auto" w:fill="D9D9D9"/>
          </w:tcPr>
          <w:p w14:paraId="4C0ECED3" w14:textId="77777777" w:rsidR="00A1625A" w:rsidRDefault="00C17A18">
            <w:pPr>
              <w:pStyle w:val="TableParagraph"/>
              <w:spacing w:before="168"/>
              <w:ind w:left="125" w:right="4" w:firstLine="34"/>
              <w:jc w:val="left"/>
              <w:rPr>
                <w:b/>
                <w:sz w:val="20"/>
              </w:rPr>
            </w:pPr>
            <w:r>
              <w:rPr>
                <w:b/>
                <w:sz w:val="20"/>
              </w:rPr>
              <w:t>talk to owner of</w:t>
            </w:r>
            <w:r>
              <w:rPr>
                <w:b/>
                <w:spacing w:val="-3"/>
                <w:sz w:val="20"/>
              </w:rPr>
              <w:t xml:space="preserve"> </w:t>
            </w:r>
            <w:r>
              <w:rPr>
                <w:b/>
                <w:sz w:val="20"/>
              </w:rPr>
              <w:t>home</w:t>
            </w:r>
            <w:r>
              <w:rPr>
                <w:b/>
                <w:spacing w:val="-1"/>
                <w:sz w:val="20"/>
              </w:rPr>
              <w:t xml:space="preserve"> </w:t>
            </w:r>
            <w:r>
              <w:rPr>
                <w:b/>
                <w:sz w:val="20"/>
              </w:rPr>
              <w:t>I</w:t>
            </w:r>
            <w:r>
              <w:rPr>
                <w:b/>
                <w:spacing w:val="-1"/>
                <w:sz w:val="20"/>
              </w:rPr>
              <w:t xml:space="preserve"> </w:t>
            </w:r>
            <w:r>
              <w:rPr>
                <w:b/>
                <w:spacing w:val="-4"/>
                <w:sz w:val="20"/>
              </w:rPr>
              <w:t>rent</w:t>
            </w:r>
          </w:p>
        </w:tc>
        <w:tc>
          <w:tcPr>
            <w:tcW w:w="1260" w:type="dxa"/>
            <w:shd w:val="clear" w:color="auto" w:fill="D9D9D9"/>
          </w:tcPr>
          <w:p w14:paraId="6F215130" w14:textId="77777777" w:rsidR="00A1625A" w:rsidRDefault="00C17A18">
            <w:pPr>
              <w:pStyle w:val="TableParagraph"/>
              <w:spacing w:before="45"/>
              <w:ind w:left="284" w:right="270" w:firstLine="49"/>
              <w:jc w:val="both"/>
              <w:rPr>
                <w:b/>
                <w:sz w:val="20"/>
              </w:rPr>
            </w:pPr>
            <w:r>
              <w:rPr>
                <w:b/>
                <w:spacing w:val="-2"/>
                <w:sz w:val="20"/>
              </w:rPr>
              <w:t>change cleaning habits</w:t>
            </w:r>
          </w:p>
        </w:tc>
        <w:tc>
          <w:tcPr>
            <w:tcW w:w="1080" w:type="dxa"/>
            <w:shd w:val="clear" w:color="auto" w:fill="D9D9D9"/>
          </w:tcPr>
          <w:p w14:paraId="6C3484CA" w14:textId="77777777" w:rsidR="00A1625A" w:rsidRDefault="00C17A18">
            <w:pPr>
              <w:pStyle w:val="TableParagraph"/>
              <w:spacing w:before="168"/>
              <w:ind w:left="272" w:right="254" w:firstLine="37"/>
              <w:jc w:val="left"/>
              <w:rPr>
                <w:b/>
                <w:sz w:val="20"/>
              </w:rPr>
            </w:pPr>
            <w:r>
              <w:rPr>
                <w:b/>
                <w:spacing w:val="-2"/>
                <w:sz w:val="20"/>
              </w:rPr>
              <w:t>teach others</w:t>
            </w:r>
          </w:p>
        </w:tc>
        <w:tc>
          <w:tcPr>
            <w:tcW w:w="1170" w:type="dxa"/>
            <w:shd w:val="clear" w:color="auto" w:fill="D9D9D9"/>
          </w:tcPr>
          <w:p w14:paraId="35D71805" w14:textId="77777777" w:rsidR="00A1625A" w:rsidRDefault="00A1625A">
            <w:pPr>
              <w:pStyle w:val="TableParagraph"/>
              <w:spacing w:before="46"/>
              <w:ind w:left="0"/>
              <w:jc w:val="left"/>
              <w:rPr>
                <w:b/>
                <w:sz w:val="20"/>
              </w:rPr>
            </w:pPr>
          </w:p>
          <w:p w14:paraId="17C13B2E" w14:textId="77777777" w:rsidR="00A1625A" w:rsidRDefault="00C17A18">
            <w:pPr>
              <w:pStyle w:val="TableParagraph"/>
              <w:spacing w:before="0"/>
              <w:ind w:left="11" w:right="2"/>
              <w:rPr>
                <w:b/>
                <w:sz w:val="20"/>
              </w:rPr>
            </w:pPr>
            <w:r>
              <w:rPr>
                <w:b/>
                <w:spacing w:val="-2"/>
                <w:sz w:val="20"/>
              </w:rPr>
              <w:t>Other***</w:t>
            </w:r>
          </w:p>
        </w:tc>
        <w:tc>
          <w:tcPr>
            <w:tcW w:w="810" w:type="dxa"/>
            <w:shd w:val="clear" w:color="auto" w:fill="D9D9D9"/>
          </w:tcPr>
          <w:p w14:paraId="6B081280" w14:textId="77777777" w:rsidR="00A1625A" w:rsidRDefault="00A1625A">
            <w:pPr>
              <w:pStyle w:val="TableParagraph"/>
              <w:spacing w:before="46"/>
              <w:ind w:left="0"/>
              <w:jc w:val="left"/>
              <w:rPr>
                <w:b/>
                <w:sz w:val="20"/>
              </w:rPr>
            </w:pPr>
          </w:p>
          <w:p w14:paraId="2FBA9A95" w14:textId="77777777" w:rsidR="00A1625A" w:rsidRDefault="00C17A18">
            <w:pPr>
              <w:pStyle w:val="TableParagraph"/>
              <w:spacing w:before="0"/>
              <w:ind w:right="8"/>
              <w:rPr>
                <w:b/>
                <w:sz w:val="20"/>
              </w:rPr>
            </w:pPr>
            <w:r>
              <w:rPr>
                <w:b/>
                <w:spacing w:val="-2"/>
                <w:sz w:val="20"/>
              </w:rPr>
              <w:t>Total</w:t>
            </w:r>
          </w:p>
        </w:tc>
      </w:tr>
      <w:tr w:rsidR="00A1625A" w14:paraId="115B1909" w14:textId="77777777">
        <w:trPr>
          <w:trHeight w:val="439"/>
        </w:trPr>
        <w:tc>
          <w:tcPr>
            <w:tcW w:w="468" w:type="dxa"/>
            <w:vMerge w:val="restart"/>
            <w:textDirection w:val="btLr"/>
          </w:tcPr>
          <w:p w14:paraId="51890E06" w14:textId="77777777" w:rsidR="00A1625A" w:rsidRDefault="00C17A18">
            <w:pPr>
              <w:pStyle w:val="TableParagraph"/>
              <w:spacing w:before="109"/>
              <w:ind w:left="409"/>
              <w:jc w:val="left"/>
              <w:rPr>
                <w:b/>
                <w:sz w:val="20"/>
              </w:rPr>
            </w:pPr>
            <w:r>
              <w:rPr>
                <w:b/>
                <w:sz w:val="20"/>
              </w:rPr>
              <w:t>Year</w:t>
            </w:r>
            <w:r>
              <w:rPr>
                <w:b/>
                <w:spacing w:val="-3"/>
                <w:sz w:val="20"/>
              </w:rPr>
              <w:t xml:space="preserve"> </w:t>
            </w:r>
            <w:r>
              <w:rPr>
                <w:b/>
                <w:spacing w:val="-10"/>
                <w:sz w:val="20"/>
              </w:rPr>
              <w:t>1</w:t>
            </w:r>
          </w:p>
        </w:tc>
        <w:tc>
          <w:tcPr>
            <w:tcW w:w="540" w:type="dxa"/>
          </w:tcPr>
          <w:p w14:paraId="11EBEF7F" w14:textId="77777777" w:rsidR="00A1625A" w:rsidRDefault="00C17A18">
            <w:pPr>
              <w:pStyle w:val="TableParagraph"/>
              <w:ind w:left="9"/>
              <w:rPr>
                <w:b/>
                <w:sz w:val="20"/>
              </w:rPr>
            </w:pPr>
            <w:r>
              <w:rPr>
                <w:b/>
                <w:spacing w:val="-5"/>
                <w:sz w:val="20"/>
              </w:rPr>
              <w:t>N</w:t>
            </w:r>
            <w:r>
              <w:rPr>
                <w:b/>
                <w:spacing w:val="-5"/>
                <w:sz w:val="20"/>
                <w:vertAlign w:val="subscript"/>
              </w:rPr>
              <w:t>1</w:t>
            </w:r>
            <w:r>
              <w:rPr>
                <w:b/>
                <w:spacing w:val="-5"/>
                <w:sz w:val="20"/>
              </w:rPr>
              <w:t>*</w:t>
            </w:r>
          </w:p>
        </w:tc>
        <w:tc>
          <w:tcPr>
            <w:tcW w:w="1260" w:type="dxa"/>
          </w:tcPr>
          <w:p w14:paraId="234FA385" w14:textId="77777777" w:rsidR="00A1625A" w:rsidRDefault="00C17A18">
            <w:pPr>
              <w:pStyle w:val="TableParagraph"/>
              <w:ind w:left="10"/>
              <w:rPr>
                <w:sz w:val="20"/>
              </w:rPr>
            </w:pPr>
            <w:r>
              <w:rPr>
                <w:spacing w:val="-10"/>
                <w:sz w:val="20"/>
              </w:rPr>
              <w:t>6</w:t>
            </w:r>
          </w:p>
        </w:tc>
        <w:tc>
          <w:tcPr>
            <w:tcW w:w="1530" w:type="dxa"/>
          </w:tcPr>
          <w:p w14:paraId="4140EAA0" w14:textId="77777777" w:rsidR="00A1625A" w:rsidRDefault="00C17A18">
            <w:pPr>
              <w:pStyle w:val="TableParagraph"/>
              <w:ind w:left="10"/>
              <w:rPr>
                <w:sz w:val="20"/>
              </w:rPr>
            </w:pPr>
            <w:r>
              <w:rPr>
                <w:spacing w:val="-5"/>
                <w:sz w:val="20"/>
              </w:rPr>
              <w:t>33</w:t>
            </w:r>
          </w:p>
        </w:tc>
        <w:tc>
          <w:tcPr>
            <w:tcW w:w="1440" w:type="dxa"/>
          </w:tcPr>
          <w:p w14:paraId="7275D6A3" w14:textId="77777777" w:rsidR="00A1625A" w:rsidRDefault="00C17A18">
            <w:pPr>
              <w:pStyle w:val="TableParagraph"/>
              <w:ind w:left="10"/>
              <w:rPr>
                <w:sz w:val="20"/>
              </w:rPr>
            </w:pPr>
            <w:r>
              <w:rPr>
                <w:spacing w:val="-10"/>
                <w:sz w:val="20"/>
              </w:rPr>
              <w:t>7</w:t>
            </w:r>
          </w:p>
        </w:tc>
        <w:tc>
          <w:tcPr>
            <w:tcW w:w="1260" w:type="dxa"/>
          </w:tcPr>
          <w:p w14:paraId="2DB8153D" w14:textId="77777777" w:rsidR="00A1625A" w:rsidRDefault="00C17A18">
            <w:pPr>
              <w:pStyle w:val="TableParagraph"/>
              <w:ind w:left="10" w:right="1"/>
              <w:rPr>
                <w:sz w:val="20"/>
              </w:rPr>
            </w:pPr>
            <w:r>
              <w:rPr>
                <w:spacing w:val="-5"/>
                <w:sz w:val="20"/>
              </w:rPr>
              <w:t>51</w:t>
            </w:r>
          </w:p>
        </w:tc>
        <w:tc>
          <w:tcPr>
            <w:tcW w:w="1080" w:type="dxa"/>
          </w:tcPr>
          <w:p w14:paraId="0A139FE7" w14:textId="77777777" w:rsidR="00A1625A" w:rsidRDefault="00C17A18">
            <w:pPr>
              <w:pStyle w:val="TableParagraph"/>
              <w:ind w:right="10"/>
              <w:rPr>
                <w:sz w:val="20"/>
              </w:rPr>
            </w:pPr>
            <w:r>
              <w:rPr>
                <w:spacing w:val="-5"/>
                <w:sz w:val="20"/>
              </w:rPr>
              <w:t>18</w:t>
            </w:r>
          </w:p>
        </w:tc>
        <w:tc>
          <w:tcPr>
            <w:tcW w:w="1170" w:type="dxa"/>
          </w:tcPr>
          <w:p w14:paraId="2DEA131F" w14:textId="77777777" w:rsidR="00A1625A" w:rsidRDefault="00C17A18">
            <w:pPr>
              <w:pStyle w:val="TableParagraph"/>
              <w:ind w:left="11" w:right="2"/>
              <w:rPr>
                <w:sz w:val="20"/>
              </w:rPr>
            </w:pPr>
            <w:r>
              <w:rPr>
                <w:spacing w:val="-10"/>
                <w:sz w:val="20"/>
              </w:rPr>
              <w:t>4</w:t>
            </w:r>
          </w:p>
        </w:tc>
        <w:tc>
          <w:tcPr>
            <w:tcW w:w="810" w:type="dxa"/>
          </w:tcPr>
          <w:p w14:paraId="07EC5A91" w14:textId="77777777" w:rsidR="00A1625A" w:rsidRDefault="00C17A18">
            <w:pPr>
              <w:pStyle w:val="TableParagraph"/>
              <w:ind w:right="9"/>
              <w:rPr>
                <w:sz w:val="20"/>
              </w:rPr>
            </w:pPr>
            <w:r>
              <w:rPr>
                <w:spacing w:val="-5"/>
                <w:sz w:val="20"/>
              </w:rPr>
              <w:t>119</w:t>
            </w:r>
          </w:p>
        </w:tc>
      </w:tr>
      <w:tr w:rsidR="00A1625A" w14:paraId="0D8E57E9" w14:textId="77777777">
        <w:trPr>
          <w:trHeight w:val="440"/>
        </w:trPr>
        <w:tc>
          <w:tcPr>
            <w:tcW w:w="468" w:type="dxa"/>
            <w:vMerge/>
            <w:tcBorders>
              <w:top w:val="nil"/>
            </w:tcBorders>
            <w:textDirection w:val="btLr"/>
          </w:tcPr>
          <w:p w14:paraId="6EDC3620" w14:textId="77777777" w:rsidR="00A1625A" w:rsidRDefault="00A1625A">
            <w:pPr>
              <w:rPr>
                <w:sz w:val="2"/>
                <w:szCs w:val="2"/>
              </w:rPr>
            </w:pPr>
          </w:p>
        </w:tc>
        <w:tc>
          <w:tcPr>
            <w:tcW w:w="540" w:type="dxa"/>
          </w:tcPr>
          <w:p w14:paraId="11154AE3" w14:textId="77777777" w:rsidR="00A1625A" w:rsidRDefault="00C17A18">
            <w:pPr>
              <w:pStyle w:val="TableParagraph"/>
              <w:ind w:left="9" w:right="1"/>
              <w:rPr>
                <w:b/>
                <w:sz w:val="20"/>
              </w:rPr>
            </w:pPr>
            <w:r>
              <w:rPr>
                <w:b/>
                <w:spacing w:val="-5"/>
                <w:sz w:val="20"/>
              </w:rPr>
              <w:t>#**</w:t>
            </w:r>
          </w:p>
        </w:tc>
        <w:tc>
          <w:tcPr>
            <w:tcW w:w="1260" w:type="dxa"/>
          </w:tcPr>
          <w:p w14:paraId="78E6913F" w14:textId="77777777" w:rsidR="00A1625A" w:rsidRDefault="00C17A18">
            <w:pPr>
              <w:pStyle w:val="TableParagraph"/>
              <w:ind w:left="10"/>
              <w:rPr>
                <w:sz w:val="20"/>
              </w:rPr>
            </w:pPr>
            <w:r>
              <w:rPr>
                <w:spacing w:val="-10"/>
                <w:sz w:val="20"/>
              </w:rPr>
              <w:t>1</w:t>
            </w:r>
          </w:p>
        </w:tc>
        <w:tc>
          <w:tcPr>
            <w:tcW w:w="1530" w:type="dxa"/>
          </w:tcPr>
          <w:p w14:paraId="405F133A" w14:textId="77777777" w:rsidR="00A1625A" w:rsidRDefault="00C17A18">
            <w:pPr>
              <w:pStyle w:val="TableParagraph"/>
              <w:ind w:left="10"/>
              <w:rPr>
                <w:sz w:val="20"/>
              </w:rPr>
            </w:pPr>
            <w:r>
              <w:rPr>
                <w:spacing w:val="-5"/>
                <w:sz w:val="20"/>
              </w:rPr>
              <w:t>27</w:t>
            </w:r>
          </w:p>
        </w:tc>
        <w:tc>
          <w:tcPr>
            <w:tcW w:w="1440" w:type="dxa"/>
          </w:tcPr>
          <w:p w14:paraId="1A715CEF" w14:textId="77777777" w:rsidR="00A1625A" w:rsidRDefault="00C17A18">
            <w:pPr>
              <w:pStyle w:val="TableParagraph"/>
              <w:ind w:left="10"/>
              <w:rPr>
                <w:sz w:val="20"/>
              </w:rPr>
            </w:pPr>
            <w:r>
              <w:rPr>
                <w:spacing w:val="-10"/>
                <w:sz w:val="20"/>
              </w:rPr>
              <w:t>3</w:t>
            </w:r>
          </w:p>
        </w:tc>
        <w:tc>
          <w:tcPr>
            <w:tcW w:w="1260" w:type="dxa"/>
          </w:tcPr>
          <w:p w14:paraId="0A06ED88" w14:textId="77777777" w:rsidR="00A1625A" w:rsidRDefault="00C17A18">
            <w:pPr>
              <w:pStyle w:val="TableParagraph"/>
              <w:ind w:left="10" w:right="1"/>
              <w:rPr>
                <w:sz w:val="20"/>
              </w:rPr>
            </w:pPr>
            <w:r>
              <w:rPr>
                <w:spacing w:val="-5"/>
                <w:sz w:val="20"/>
              </w:rPr>
              <w:t>44</w:t>
            </w:r>
          </w:p>
        </w:tc>
        <w:tc>
          <w:tcPr>
            <w:tcW w:w="1080" w:type="dxa"/>
          </w:tcPr>
          <w:p w14:paraId="46D3306E" w14:textId="77777777" w:rsidR="00A1625A" w:rsidRDefault="00C17A18">
            <w:pPr>
              <w:pStyle w:val="TableParagraph"/>
              <w:ind w:right="10"/>
              <w:rPr>
                <w:sz w:val="20"/>
              </w:rPr>
            </w:pPr>
            <w:r>
              <w:rPr>
                <w:spacing w:val="-5"/>
                <w:sz w:val="20"/>
              </w:rPr>
              <w:t>16</w:t>
            </w:r>
          </w:p>
        </w:tc>
        <w:tc>
          <w:tcPr>
            <w:tcW w:w="1170" w:type="dxa"/>
          </w:tcPr>
          <w:p w14:paraId="2EF5C461" w14:textId="77777777" w:rsidR="00A1625A" w:rsidRDefault="00C17A18">
            <w:pPr>
              <w:pStyle w:val="TableParagraph"/>
              <w:ind w:left="11" w:right="2"/>
              <w:rPr>
                <w:sz w:val="20"/>
              </w:rPr>
            </w:pPr>
            <w:r>
              <w:rPr>
                <w:spacing w:val="-10"/>
                <w:sz w:val="20"/>
              </w:rPr>
              <w:t>4</w:t>
            </w:r>
          </w:p>
        </w:tc>
        <w:tc>
          <w:tcPr>
            <w:tcW w:w="810" w:type="dxa"/>
          </w:tcPr>
          <w:p w14:paraId="257B7D9B" w14:textId="77777777" w:rsidR="00A1625A" w:rsidRDefault="00C17A18">
            <w:pPr>
              <w:pStyle w:val="TableParagraph"/>
              <w:ind w:right="9"/>
              <w:rPr>
                <w:sz w:val="20"/>
              </w:rPr>
            </w:pPr>
            <w:r>
              <w:rPr>
                <w:spacing w:val="-5"/>
                <w:sz w:val="20"/>
              </w:rPr>
              <w:t>95</w:t>
            </w:r>
          </w:p>
        </w:tc>
      </w:tr>
      <w:tr w:rsidR="00A1625A" w14:paraId="222D428E" w14:textId="77777777">
        <w:trPr>
          <w:trHeight w:val="440"/>
        </w:trPr>
        <w:tc>
          <w:tcPr>
            <w:tcW w:w="468" w:type="dxa"/>
            <w:vMerge/>
            <w:tcBorders>
              <w:top w:val="nil"/>
            </w:tcBorders>
            <w:textDirection w:val="btLr"/>
          </w:tcPr>
          <w:p w14:paraId="28CF4CC1" w14:textId="77777777" w:rsidR="00A1625A" w:rsidRDefault="00A1625A">
            <w:pPr>
              <w:rPr>
                <w:sz w:val="2"/>
                <w:szCs w:val="2"/>
              </w:rPr>
            </w:pPr>
          </w:p>
        </w:tc>
        <w:tc>
          <w:tcPr>
            <w:tcW w:w="540" w:type="dxa"/>
          </w:tcPr>
          <w:p w14:paraId="33C04A0D" w14:textId="77777777" w:rsidR="00A1625A" w:rsidRDefault="00C17A18">
            <w:pPr>
              <w:pStyle w:val="TableParagraph"/>
              <w:ind w:left="9"/>
              <w:rPr>
                <w:b/>
                <w:sz w:val="20"/>
              </w:rPr>
            </w:pPr>
            <w:r>
              <w:rPr>
                <w:b/>
                <w:spacing w:val="-10"/>
                <w:sz w:val="20"/>
              </w:rPr>
              <w:t>%</w:t>
            </w:r>
          </w:p>
        </w:tc>
        <w:tc>
          <w:tcPr>
            <w:tcW w:w="1260" w:type="dxa"/>
          </w:tcPr>
          <w:p w14:paraId="72E5A891" w14:textId="77777777" w:rsidR="00A1625A" w:rsidRDefault="00C17A18">
            <w:pPr>
              <w:pStyle w:val="TableParagraph"/>
              <w:ind w:left="10" w:right="1"/>
              <w:rPr>
                <w:sz w:val="20"/>
              </w:rPr>
            </w:pPr>
            <w:r>
              <w:rPr>
                <w:spacing w:val="-2"/>
                <w:sz w:val="20"/>
              </w:rPr>
              <w:t>16.7%</w:t>
            </w:r>
          </w:p>
        </w:tc>
        <w:tc>
          <w:tcPr>
            <w:tcW w:w="1530" w:type="dxa"/>
          </w:tcPr>
          <w:p w14:paraId="6F80A654" w14:textId="77777777" w:rsidR="00A1625A" w:rsidRDefault="00C17A18">
            <w:pPr>
              <w:pStyle w:val="TableParagraph"/>
              <w:ind w:left="10"/>
              <w:rPr>
                <w:sz w:val="20"/>
              </w:rPr>
            </w:pPr>
            <w:r>
              <w:rPr>
                <w:spacing w:val="-2"/>
                <w:sz w:val="20"/>
              </w:rPr>
              <w:t>81.8%</w:t>
            </w:r>
          </w:p>
        </w:tc>
        <w:tc>
          <w:tcPr>
            <w:tcW w:w="1440" w:type="dxa"/>
          </w:tcPr>
          <w:p w14:paraId="3579D4D6" w14:textId="77777777" w:rsidR="00A1625A" w:rsidRDefault="00C17A18">
            <w:pPr>
              <w:pStyle w:val="TableParagraph"/>
              <w:ind w:left="10" w:right="2"/>
              <w:rPr>
                <w:sz w:val="20"/>
              </w:rPr>
            </w:pPr>
            <w:r>
              <w:rPr>
                <w:spacing w:val="-2"/>
                <w:sz w:val="20"/>
              </w:rPr>
              <w:t>42.9%</w:t>
            </w:r>
          </w:p>
        </w:tc>
        <w:tc>
          <w:tcPr>
            <w:tcW w:w="1260" w:type="dxa"/>
          </w:tcPr>
          <w:p w14:paraId="1DE6D403" w14:textId="77777777" w:rsidR="00A1625A" w:rsidRDefault="00C17A18">
            <w:pPr>
              <w:pStyle w:val="TableParagraph"/>
              <w:ind w:left="10" w:right="2"/>
              <w:rPr>
                <w:sz w:val="20"/>
              </w:rPr>
            </w:pPr>
            <w:r>
              <w:rPr>
                <w:spacing w:val="-2"/>
                <w:sz w:val="20"/>
              </w:rPr>
              <w:t>86.3%</w:t>
            </w:r>
          </w:p>
        </w:tc>
        <w:tc>
          <w:tcPr>
            <w:tcW w:w="1080" w:type="dxa"/>
          </w:tcPr>
          <w:p w14:paraId="3B602865" w14:textId="77777777" w:rsidR="00A1625A" w:rsidRDefault="00C17A18">
            <w:pPr>
              <w:pStyle w:val="TableParagraph"/>
              <w:ind w:right="11"/>
              <w:rPr>
                <w:sz w:val="20"/>
              </w:rPr>
            </w:pPr>
            <w:r>
              <w:rPr>
                <w:spacing w:val="-2"/>
                <w:sz w:val="20"/>
              </w:rPr>
              <w:t>88.9%</w:t>
            </w:r>
          </w:p>
        </w:tc>
        <w:tc>
          <w:tcPr>
            <w:tcW w:w="1170" w:type="dxa"/>
          </w:tcPr>
          <w:p w14:paraId="72FA7218" w14:textId="77777777" w:rsidR="00A1625A" w:rsidRDefault="00C17A18">
            <w:pPr>
              <w:pStyle w:val="TableParagraph"/>
              <w:ind w:left="11"/>
              <w:rPr>
                <w:sz w:val="20"/>
              </w:rPr>
            </w:pPr>
            <w:r>
              <w:rPr>
                <w:spacing w:val="-2"/>
                <w:sz w:val="20"/>
              </w:rPr>
              <w:t>100.0%</w:t>
            </w:r>
          </w:p>
        </w:tc>
        <w:tc>
          <w:tcPr>
            <w:tcW w:w="810" w:type="dxa"/>
          </w:tcPr>
          <w:p w14:paraId="0CF806E5" w14:textId="77777777" w:rsidR="00A1625A" w:rsidRDefault="00C17A18">
            <w:pPr>
              <w:pStyle w:val="TableParagraph"/>
              <w:ind w:right="9"/>
              <w:rPr>
                <w:sz w:val="20"/>
              </w:rPr>
            </w:pPr>
            <w:r>
              <w:rPr>
                <w:spacing w:val="-2"/>
                <w:sz w:val="20"/>
              </w:rPr>
              <w:t>79.8%</w:t>
            </w:r>
          </w:p>
        </w:tc>
      </w:tr>
      <w:tr w:rsidR="00A1625A" w14:paraId="14E21266" w14:textId="77777777">
        <w:trPr>
          <w:trHeight w:val="440"/>
        </w:trPr>
        <w:tc>
          <w:tcPr>
            <w:tcW w:w="468" w:type="dxa"/>
            <w:vMerge w:val="restart"/>
            <w:shd w:val="clear" w:color="auto" w:fill="D9D9D9"/>
            <w:textDirection w:val="btLr"/>
          </w:tcPr>
          <w:p w14:paraId="3D5F0060" w14:textId="77777777" w:rsidR="00A1625A" w:rsidRDefault="00C17A18">
            <w:pPr>
              <w:pStyle w:val="TableParagraph"/>
              <w:spacing w:before="109"/>
              <w:ind w:left="408"/>
              <w:jc w:val="left"/>
              <w:rPr>
                <w:b/>
                <w:sz w:val="20"/>
              </w:rPr>
            </w:pPr>
            <w:r>
              <w:rPr>
                <w:b/>
                <w:sz w:val="20"/>
              </w:rPr>
              <w:t>Year</w:t>
            </w:r>
            <w:r>
              <w:rPr>
                <w:b/>
                <w:spacing w:val="-3"/>
                <w:sz w:val="20"/>
              </w:rPr>
              <w:t xml:space="preserve"> </w:t>
            </w:r>
            <w:r>
              <w:rPr>
                <w:b/>
                <w:spacing w:val="-10"/>
                <w:sz w:val="20"/>
              </w:rPr>
              <w:t>2</w:t>
            </w:r>
          </w:p>
        </w:tc>
        <w:tc>
          <w:tcPr>
            <w:tcW w:w="540" w:type="dxa"/>
            <w:shd w:val="clear" w:color="auto" w:fill="D9D9D9"/>
          </w:tcPr>
          <w:p w14:paraId="009E44F6" w14:textId="77777777" w:rsidR="00A1625A" w:rsidRDefault="00C17A18">
            <w:pPr>
              <w:pStyle w:val="TableParagraph"/>
              <w:ind w:left="9"/>
              <w:rPr>
                <w:b/>
                <w:sz w:val="20"/>
              </w:rPr>
            </w:pPr>
            <w:r>
              <w:rPr>
                <w:b/>
                <w:spacing w:val="-5"/>
                <w:sz w:val="20"/>
              </w:rPr>
              <w:t>N</w:t>
            </w:r>
            <w:r>
              <w:rPr>
                <w:b/>
                <w:spacing w:val="-5"/>
                <w:sz w:val="20"/>
                <w:vertAlign w:val="subscript"/>
              </w:rPr>
              <w:t>2</w:t>
            </w:r>
            <w:r>
              <w:rPr>
                <w:b/>
                <w:spacing w:val="-5"/>
                <w:sz w:val="20"/>
              </w:rPr>
              <w:t>*</w:t>
            </w:r>
          </w:p>
        </w:tc>
        <w:tc>
          <w:tcPr>
            <w:tcW w:w="1260" w:type="dxa"/>
            <w:shd w:val="clear" w:color="auto" w:fill="D9D9D9"/>
          </w:tcPr>
          <w:p w14:paraId="52C83BED" w14:textId="77777777" w:rsidR="00A1625A" w:rsidRDefault="00C17A18">
            <w:pPr>
              <w:pStyle w:val="TableParagraph"/>
              <w:ind w:left="10" w:right="1"/>
              <w:rPr>
                <w:sz w:val="20"/>
              </w:rPr>
            </w:pPr>
            <w:r>
              <w:rPr>
                <w:spacing w:val="-5"/>
                <w:sz w:val="20"/>
              </w:rPr>
              <w:t>33</w:t>
            </w:r>
          </w:p>
        </w:tc>
        <w:tc>
          <w:tcPr>
            <w:tcW w:w="1530" w:type="dxa"/>
            <w:shd w:val="clear" w:color="auto" w:fill="D9D9D9"/>
          </w:tcPr>
          <w:p w14:paraId="66AFD388" w14:textId="77777777" w:rsidR="00A1625A" w:rsidRDefault="00C17A18">
            <w:pPr>
              <w:pStyle w:val="TableParagraph"/>
              <w:ind w:left="10"/>
              <w:rPr>
                <w:sz w:val="20"/>
              </w:rPr>
            </w:pPr>
            <w:r>
              <w:rPr>
                <w:spacing w:val="-5"/>
                <w:sz w:val="20"/>
              </w:rPr>
              <w:t>81</w:t>
            </w:r>
          </w:p>
        </w:tc>
        <w:tc>
          <w:tcPr>
            <w:tcW w:w="1440" w:type="dxa"/>
            <w:shd w:val="clear" w:color="auto" w:fill="D9D9D9"/>
          </w:tcPr>
          <w:p w14:paraId="0252E4F2" w14:textId="77777777" w:rsidR="00A1625A" w:rsidRDefault="00C17A18">
            <w:pPr>
              <w:pStyle w:val="TableParagraph"/>
              <w:ind w:left="10" w:right="1"/>
              <w:rPr>
                <w:sz w:val="20"/>
              </w:rPr>
            </w:pPr>
            <w:r>
              <w:rPr>
                <w:spacing w:val="-5"/>
                <w:sz w:val="20"/>
              </w:rPr>
              <w:t>10</w:t>
            </w:r>
          </w:p>
        </w:tc>
        <w:tc>
          <w:tcPr>
            <w:tcW w:w="1260" w:type="dxa"/>
            <w:shd w:val="clear" w:color="auto" w:fill="D9D9D9"/>
          </w:tcPr>
          <w:p w14:paraId="4125D7E7" w14:textId="77777777" w:rsidR="00A1625A" w:rsidRDefault="00C17A18">
            <w:pPr>
              <w:pStyle w:val="TableParagraph"/>
              <w:ind w:left="10" w:right="1"/>
              <w:rPr>
                <w:sz w:val="20"/>
              </w:rPr>
            </w:pPr>
            <w:r>
              <w:rPr>
                <w:spacing w:val="-5"/>
                <w:sz w:val="20"/>
              </w:rPr>
              <w:t>91</w:t>
            </w:r>
          </w:p>
        </w:tc>
        <w:tc>
          <w:tcPr>
            <w:tcW w:w="1080" w:type="dxa"/>
            <w:shd w:val="clear" w:color="auto" w:fill="D9D9D9"/>
          </w:tcPr>
          <w:p w14:paraId="63D89767" w14:textId="77777777" w:rsidR="00A1625A" w:rsidRDefault="00C17A18">
            <w:pPr>
              <w:pStyle w:val="TableParagraph"/>
              <w:ind w:right="10"/>
              <w:rPr>
                <w:sz w:val="20"/>
              </w:rPr>
            </w:pPr>
            <w:r>
              <w:rPr>
                <w:spacing w:val="-5"/>
                <w:sz w:val="20"/>
              </w:rPr>
              <w:t>35</w:t>
            </w:r>
          </w:p>
        </w:tc>
        <w:tc>
          <w:tcPr>
            <w:tcW w:w="1170" w:type="dxa"/>
            <w:shd w:val="clear" w:color="auto" w:fill="D9D9D9"/>
          </w:tcPr>
          <w:p w14:paraId="07353D23" w14:textId="77777777" w:rsidR="00A1625A" w:rsidRDefault="00C17A18">
            <w:pPr>
              <w:pStyle w:val="TableParagraph"/>
              <w:ind w:left="11" w:right="2"/>
              <w:rPr>
                <w:sz w:val="20"/>
              </w:rPr>
            </w:pPr>
            <w:r>
              <w:rPr>
                <w:spacing w:val="-10"/>
                <w:sz w:val="20"/>
              </w:rPr>
              <w:t>7</w:t>
            </w:r>
          </w:p>
        </w:tc>
        <w:tc>
          <w:tcPr>
            <w:tcW w:w="810" w:type="dxa"/>
            <w:shd w:val="clear" w:color="auto" w:fill="D9D9D9"/>
          </w:tcPr>
          <w:p w14:paraId="20771EB7" w14:textId="77777777" w:rsidR="00A1625A" w:rsidRDefault="00C17A18">
            <w:pPr>
              <w:pStyle w:val="TableParagraph"/>
              <w:ind w:right="9"/>
              <w:rPr>
                <w:sz w:val="20"/>
              </w:rPr>
            </w:pPr>
            <w:r>
              <w:rPr>
                <w:spacing w:val="-5"/>
                <w:sz w:val="20"/>
              </w:rPr>
              <w:t>257</w:t>
            </w:r>
          </w:p>
        </w:tc>
      </w:tr>
      <w:tr w:rsidR="00A1625A" w14:paraId="6D4FD620" w14:textId="77777777">
        <w:trPr>
          <w:trHeight w:val="440"/>
        </w:trPr>
        <w:tc>
          <w:tcPr>
            <w:tcW w:w="468" w:type="dxa"/>
            <w:vMerge/>
            <w:tcBorders>
              <w:top w:val="nil"/>
            </w:tcBorders>
            <w:shd w:val="clear" w:color="auto" w:fill="D9D9D9"/>
            <w:textDirection w:val="btLr"/>
          </w:tcPr>
          <w:p w14:paraId="3FE88435" w14:textId="77777777" w:rsidR="00A1625A" w:rsidRDefault="00A1625A">
            <w:pPr>
              <w:rPr>
                <w:sz w:val="2"/>
                <w:szCs w:val="2"/>
              </w:rPr>
            </w:pPr>
          </w:p>
        </w:tc>
        <w:tc>
          <w:tcPr>
            <w:tcW w:w="540" w:type="dxa"/>
            <w:shd w:val="clear" w:color="auto" w:fill="D9D9D9"/>
          </w:tcPr>
          <w:p w14:paraId="5624C516" w14:textId="77777777" w:rsidR="00A1625A" w:rsidRDefault="00C17A18">
            <w:pPr>
              <w:pStyle w:val="TableParagraph"/>
              <w:ind w:left="9" w:right="1"/>
              <w:rPr>
                <w:b/>
                <w:sz w:val="20"/>
              </w:rPr>
            </w:pPr>
            <w:r>
              <w:rPr>
                <w:b/>
                <w:spacing w:val="-5"/>
                <w:sz w:val="20"/>
              </w:rPr>
              <w:t>#**</w:t>
            </w:r>
          </w:p>
        </w:tc>
        <w:tc>
          <w:tcPr>
            <w:tcW w:w="1260" w:type="dxa"/>
            <w:shd w:val="clear" w:color="auto" w:fill="D9D9D9"/>
          </w:tcPr>
          <w:p w14:paraId="5BA9C30B" w14:textId="77777777" w:rsidR="00A1625A" w:rsidRDefault="00C17A18">
            <w:pPr>
              <w:pStyle w:val="TableParagraph"/>
              <w:ind w:left="10" w:right="1"/>
              <w:rPr>
                <w:sz w:val="20"/>
              </w:rPr>
            </w:pPr>
            <w:r>
              <w:rPr>
                <w:spacing w:val="-5"/>
                <w:sz w:val="20"/>
              </w:rPr>
              <w:t>14</w:t>
            </w:r>
          </w:p>
        </w:tc>
        <w:tc>
          <w:tcPr>
            <w:tcW w:w="1530" w:type="dxa"/>
            <w:shd w:val="clear" w:color="auto" w:fill="D9D9D9"/>
          </w:tcPr>
          <w:p w14:paraId="1AAC65F9" w14:textId="77777777" w:rsidR="00A1625A" w:rsidRDefault="00C17A18">
            <w:pPr>
              <w:pStyle w:val="TableParagraph"/>
              <w:ind w:left="10"/>
              <w:rPr>
                <w:sz w:val="20"/>
              </w:rPr>
            </w:pPr>
            <w:r>
              <w:rPr>
                <w:spacing w:val="-5"/>
                <w:sz w:val="20"/>
              </w:rPr>
              <w:t>54</w:t>
            </w:r>
          </w:p>
        </w:tc>
        <w:tc>
          <w:tcPr>
            <w:tcW w:w="1440" w:type="dxa"/>
            <w:shd w:val="clear" w:color="auto" w:fill="D9D9D9"/>
          </w:tcPr>
          <w:p w14:paraId="62D0C74A" w14:textId="77777777" w:rsidR="00A1625A" w:rsidRDefault="00C17A18">
            <w:pPr>
              <w:pStyle w:val="TableParagraph"/>
              <w:ind w:left="10"/>
              <w:rPr>
                <w:sz w:val="20"/>
              </w:rPr>
            </w:pPr>
            <w:r>
              <w:rPr>
                <w:spacing w:val="-10"/>
                <w:sz w:val="20"/>
              </w:rPr>
              <w:t>8</w:t>
            </w:r>
          </w:p>
        </w:tc>
        <w:tc>
          <w:tcPr>
            <w:tcW w:w="1260" w:type="dxa"/>
            <w:shd w:val="clear" w:color="auto" w:fill="D9D9D9"/>
          </w:tcPr>
          <w:p w14:paraId="7E7A46CF" w14:textId="77777777" w:rsidR="00A1625A" w:rsidRDefault="00C17A18">
            <w:pPr>
              <w:pStyle w:val="TableParagraph"/>
              <w:ind w:left="10" w:right="1"/>
              <w:rPr>
                <w:sz w:val="20"/>
              </w:rPr>
            </w:pPr>
            <w:r>
              <w:rPr>
                <w:spacing w:val="-5"/>
                <w:sz w:val="20"/>
              </w:rPr>
              <w:t>70</w:t>
            </w:r>
          </w:p>
        </w:tc>
        <w:tc>
          <w:tcPr>
            <w:tcW w:w="1080" w:type="dxa"/>
            <w:shd w:val="clear" w:color="auto" w:fill="D9D9D9"/>
          </w:tcPr>
          <w:p w14:paraId="33FB66BD" w14:textId="77777777" w:rsidR="00A1625A" w:rsidRDefault="00C17A18">
            <w:pPr>
              <w:pStyle w:val="TableParagraph"/>
              <w:ind w:right="10"/>
              <w:rPr>
                <w:sz w:val="20"/>
              </w:rPr>
            </w:pPr>
            <w:r>
              <w:rPr>
                <w:spacing w:val="-5"/>
                <w:sz w:val="20"/>
              </w:rPr>
              <w:t>26</w:t>
            </w:r>
          </w:p>
        </w:tc>
        <w:tc>
          <w:tcPr>
            <w:tcW w:w="1170" w:type="dxa"/>
            <w:shd w:val="clear" w:color="auto" w:fill="D9D9D9"/>
          </w:tcPr>
          <w:p w14:paraId="4EA13E18" w14:textId="77777777" w:rsidR="00A1625A" w:rsidRDefault="00C17A18">
            <w:pPr>
              <w:pStyle w:val="TableParagraph"/>
              <w:ind w:left="11" w:right="2"/>
              <w:rPr>
                <w:sz w:val="20"/>
              </w:rPr>
            </w:pPr>
            <w:r>
              <w:rPr>
                <w:spacing w:val="-10"/>
                <w:sz w:val="20"/>
              </w:rPr>
              <w:t>5</w:t>
            </w:r>
          </w:p>
        </w:tc>
        <w:tc>
          <w:tcPr>
            <w:tcW w:w="810" w:type="dxa"/>
            <w:shd w:val="clear" w:color="auto" w:fill="D9D9D9"/>
          </w:tcPr>
          <w:p w14:paraId="1AD80BF7" w14:textId="77777777" w:rsidR="00A1625A" w:rsidRDefault="00C17A18">
            <w:pPr>
              <w:pStyle w:val="TableParagraph"/>
              <w:ind w:right="9"/>
              <w:rPr>
                <w:sz w:val="20"/>
              </w:rPr>
            </w:pPr>
            <w:r>
              <w:rPr>
                <w:spacing w:val="-5"/>
                <w:sz w:val="20"/>
              </w:rPr>
              <w:t>177</w:t>
            </w:r>
          </w:p>
        </w:tc>
      </w:tr>
      <w:tr w:rsidR="00A1625A" w14:paraId="205FD25F" w14:textId="77777777">
        <w:trPr>
          <w:trHeight w:val="440"/>
        </w:trPr>
        <w:tc>
          <w:tcPr>
            <w:tcW w:w="468" w:type="dxa"/>
            <w:vMerge/>
            <w:tcBorders>
              <w:top w:val="nil"/>
            </w:tcBorders>
            <w:shd w:val="clear" w:color="auto" w:fill="D9D9D9"/>
            <w:textDirection w:val="btLr"/>
          </w:tcPr>
          <w:p w14:paraId="2AD669D6" w14:textId="77777777" w:rsidR="00A1625A" w:rsidRDefault="00A1625A">
            <w:pPr>
              <w:rPr>
                <w:sz w:val="2"/>
                <w:szCs w:val="2"/>
              </w:rPr>
            </w:pPr>
          </w:p>
        </w:tc>
        <w:tc>
          <w:tcPr>
            <w:tcW w:w="540" w:type="dxa"/>
            <w:shd w:val="clear" w:color="auto" w:fill="D9D9D9"/>
          </w:tcPr>
          <w:p w14:paraId="7EA6F2E8" w14:textId="77777777" w:rsidR="00A1625A" w:rsidRDefault="00C17A18">
            <w:pPr>
              <w:pStyle w:val="TableParagraph"/>
              <w:ind w:left="9"/>
              <w:rPr>
                <w:b/>
                <w:sz w:val="20"/>
              </w:rPr>
            </w:pPr>
            <w:r>
              <w:rPr>
                <w:b/>
                <w:spacing w:val="-10"/>
                <w:sz w:val="20"/>
              </w:rPr>
              <w:t>%</w:t>
            </w:r>
          </w:p>
        </w:tc>
        <w:tc>
          <w:tcPr>
            <w:tcW w:w="1260" w:type="dxa"/>
            <w:shd w:val="clear" w:color="auto" w:fill="D9D9D9"/>
          </w:tcPr>
          <w:p w14:paraId="65C1A903" w14:textId="77777777" w:rsidR="00A1625A" w:rsidRDefault="00C17A18">
            <w:pPr>
              <w:pStyle w:val="TableParagraph"/>
              <w:ind w:left="10" w:right="1"/>
              <w:rPr>
                <w:sz w:val="20"/>
              </w:rPr>
            </w:pPr>
            <w:r>
              <w:rPr>
                <w:spacing w:val="-2"/>
                <w:sz w:val="20"/>
              </w:rPr>
              <w:t>42.4%</w:t>
            </w:r>
          </w:p>
        </w:tc>
        <w:tc>
          <w:tcPr>
            <w:tcW w:w="1530" w:type="dxa"/>
            <w:shd w:val="clear" w:color="auto" w:fill="D9D9D9"/>
          </w:tcPr>
          <w:p w14:paraId="517DC64F" w14:textId="77777777" w:rsidR="00A1625A" w:rsidRDefault="00C17A18">
            <w:pPr>
              <w:pStyle w:val="TableParagraph"/>
              <w:ind w:left="10"/>
              <w:rPr>
                <w:sz w:val="20"/>
              </w:rPr>
            </w:pPr>
            <w:r>
              <w:rPr>
                <w:spacing w:val="-2"/>
                <w:sz w:val="20"/>
              </w:rPr>
              <w:t>66.7%</w:t>
            </w:r>
          </w:p>
        </w:tc>
        <w:tc>
          <w:tcPr>
            <w:tcW w:w="1440" w:type="dxa"/>
            <w:shd w:val="clear" w:color="auto" w:fill="D9D9D9"/>
          </w:tcPr>
          <w:p w14:paraId="612DA5F4" w14:textId="77777777" w:rsidR="00A1625A" w:rsidRDefault="00C17A18">
            <w:pPr>
              <w:pStyle w:val="TableParagraph"/>
              <w:ind w:left="10" w:right="1"/>
              <w:rPr>
                <w:sz w:val="20"/>
              </w:rPr>
            </w:pPr>
            <w:r>
              <w:rPr>
                <w:spacing w:val="-2"/>
                <w:sz w:val="20"/>
              </w:rPr>
              <w:t>80.0%</w:t>
            </w:r>
          </w:p>
        </w:tc>
        <w:tc>
          <w:tcPr>
            <w:tcW w:w="1260" w:type="dxa"/>
            <w:shd w:val="clear" w:color="auto" w:fill="D9D9D9"/>
          </w:tcPr>
          <w:p w14:paraId="2F447901" w14:textId="77777777" w:rsidR="00A1625A" w:rsidRDefault="00C17A18">
            <w:pPr>
              <w:pStyle w:val="TableParagraph"/>
              <w:ind w:left="10" w:right="1"/>
              <w:rPr>
                <w:sz w:val="20"/>
              </w:rPr>
            </w:pPr>
            <w:r>
              <w:rPr>
                <w:spacing w:val="-2"/>
                <w:sz w:val="20"/>
              </w:rPr>
              <w:t>76.9%</w:t>
            </w:r>
          </w:p>
        </w:tc>
        <w:tc>
          <w:tcPr>
            <w:tcW w:w="1080" w:type="dxa"/>
            <w:shd w:val="clear" w:color="auto" w:fill="D9D9D9"/>
          </w:tcPr>
          <w:p w14:paraId="70E2DC66" w14:textId="77777777" w:rsidR="00A1625A" w:rsidRDefault="00C17A18">
            <w:pPr>
              <w:pStyle w:val="TableParagraph"/>
              <w:ind w:right="10"/>
              <w:rPr>
                <w:sz w:val="20"/>
              </w:rPr>
            </w:pPr>
            <w:r>
              <w:rPr>
                <w:spacing w:val="-2"/>
                <w:sz w:val="20"/>
              </w:rPr>
              <w:t>74.3%</w:t>
            </w:r>
          </w:p>
        </w:tc>
        <w:tc>
          <w:tcPr>
            <w:tcW w:w="1170" w:type="dxa"/>
            <w:shd w:val="clear" w:color="auto" w:fill="D9D9D9"/>
          </w:tcPr>
          <w:p w14:paraId="4A2E285E" w14:textId="77777777" w:rsidR="00A1625A" w:rsidRDefault="00C17A18">
            <w:pPr>
              <w:pStyle w:val="TableParagraph"/>
              <w:ind w:left="11" w:right="2"/>
              <w:rPr>
                <w:sz w:val="20"/>
              </w:rPr>
            </w:pPr>
            <w:r>
              <w:rPr>
                <w:spacing w:val="-2"/>
                <w:sz w:val="20"/>
              </w:rPr>
              <w:t>71.4%</w:t>
            </w:r>
          </w:p>
        </w:tc>
        <w:tc>
          <w:tcPr>
            <w:tcW w:w="810" w:type="dxa"/>
            <w:shd w:val="clear" w:color="auto" w:fill="D9D9D9"/>
          </w:tcPr>
          <w:p w14:paraId="67CF8CF7" w14:textId="77777777" w:rsidR="00A1625A" w:rsidRDefault="00C17A18">
            <w:pPr>
              <w:pStyle w:val="TableParagraph"/>
              <w:ind w:right="9"/>
              <w:rPr>
                <w:sz w:val="20"/>
              </w:rPr>
            </w:pPr>
            <w:r>
              <w:rPr>
                <w:spacing w:val="-2"/>
                <w:sz w:val="20"/>
              </w:rPr>
              <w:t>68.9%</w:t>
            </w:r>
          </w:p>
        </w:tc>
      </w:tr>
      <w:tr w:rsidR="00A1625A" w14:paraId="3ED7DEF7" w14:textId="77777777">
        <w:trPr>
          <w:trHeight w:val="440"/>
        </w:trPr>
        <w:tc>
          <w:tcPr>
            <w:tcW w:w="468" w:type="dxa"/>
            <w:vMerge w:val="restart"/>
            <w:textDirection w:val="btLr"/>
          </w:tcPr>
          <w:p w14:paraId="17165CE8" w14:textId="77777777" w:rsidR="00A1625A" w:rsidRDefault="00C17A18">
            <w:pPr>
              <w:pStyle w:val="TableParagraph"/>
              <w:spacing w:before="109"/>
              <w:ind w:left="409"/>
              <w:jc w:val="left"/>
              <w:rPr>
                <w:b/>
                <w:sz w:val="20"/>
              </w:rPr>
            </w:pPr>
            <w:r>
              <w:rPr>
                <w:b/>
                <w:sz w:val="20"/>
              </w:rPr>
              <w:t>Year</w:t>
            </w:r>
            <w:r>
              <w:rPr>
                <w:b/>
                <w:spacing w:val="-3"/>
                <w:sz w:val="20"/>
              </w:rPr>
              <w:t xml:space="preserve"> </w:t>
            </w:r>
            <w:r>
              <w:rPr>
                <w:b/>
                <w:spacing w:val="-10"/>
                <w:sz w:val="20"/>
              </w:rPr>
              <w:t>3</w:t>
            </w:r>
          </w:p>
        </w:tc>
        <w:tc>
          <w:tcPr>
            <w:tcW w:w="540" w:type="dxa"/>
          </w:tcPr>
          <w:p w14:paraId="4FF6F451" w14:textId="77777777" w:rsidR="00A1625A" w:rsidRDefault="00C17A18">
            <w:pPr>
              <w:pStyle w:val="TableParagraph"/>
              <w:ind w:left="9"/>
              <w:rPr>
                <w:b/>
                <w:sz w:val="20"/>
              </w:rPr>
            </w:pPr>
            <w:r>
              <w:rPr>
                <w:b/>
                <w:spacing w:val="-5"/>
                <w:sz w:val="20"/>
              </w:rPr>
              <w:t>N</w:t>
            </w:r>
            <w:r>
              <w:rPr>
                <w:b/>
                <w:spacing w:val="-5"/>
                <w:sz w:val="20"/>
                <w:vertAlign w:val="subscript"/>
              </w:rPr>
              <w:t>3</w:t>
            </w:r>
            <w:r>
              <w:rPr>
                <w:b/>
                <w:spacing w:val="-5"/>
                <w:sz w:val="20"/>
              </w:rPr>
              <w:t>*</w:t>
            </w:r>
          </w:p>
        </w:tc>
        <w:tc>
          <w:tcPr>
            <w:tcW w:w="1260" w:type="dxa"/>
          </w:tcPr>
          <w:p w14:paraId="50079E91" w14:textId="77777777" w:rsidR="00A1625A" w:rsidRDefault="00C17A18">
            <w:pPr>
              <w:pStyle w:val="TableParagraph"/>
              <w:ind w:left="10" w:right="1"/>
              <w:rPr>
                <w:sz w:val="20"/>
              </w:rPr>
            </w:pPr>
            <w:r>
              <w:rPr>
                <w:spacing w:val="-5"/>
                <w:sz w:val="20"/>
              </w:rPr>
              <w:t>10</w:t>
            </w:r>
          </w:p>
        </w:tc>
        <w:tc>
          <w:tcPr>
            <w:tcW w:w="1530" w:type="dxa"/>
          </w:tcPr>
          <w:p w14:paraId="4F5B0408" w14:textId="77777777" w:rsidR="00A1625A" w:rsidRDefault="00C17A18">
            <w:pPr>
              <w:pStyle w:val="TableParagraph"/>
              <w:ind w:left="10"/>
              <w:rPr>
                <w:sz w:val="20"/>
              </w:rPr>
            </w:pPr>
            <w:r>
              <w:rPr>
                <w:spacing w:val="-5"/>
                <w:sz w:val="20"/>
              </w:rPr>
              <w:t>20</w:t>
            </w:r>
          </w:p>
        </w:tc>
        <w:tc>
          <w:tcPr>
            <w:tcW w:w="1440" w:type="dxa"/>
          </w:tcPr>
          <w:p w14:paraId="71B67B33" w14:textId="77777777" w:rsidR="00A1625A" w:rsidRDefault="00C17A18">
            <w:pPr>
              <w:pStyle w:val="TableParagraph"/>
              <w:ind w:left="10"/>
              <w:rPr>
                <w:sz w:val="20"/>
              </w:rPr>
            </w:pPr>
            <w:r>
              <w:rPr>
                <w:spacing w:val="-10"/>
                <w:sz w:val="20"/>
              </w:rPr>
              <w:t>2</w:t>
            </w:r>
          </w:p>
        </w:tc>
        <w:tc>
          <w:tcPr>
            <w:tcW w:w="1260" w:type="dxa"/>
          </w:tcPr>
          <w:p w14:paraId="00A13AA2" w14:textId="77777777" w:rsidR="00A1625A" w:rsidRDefault="00C17A18">
            <w:pPr>
              <w:pStyle w:val="TableParagraph"/>
              <w:ind w:left="10" w:right="1"/>
              <w:rPr>
                <w:sz w:val="20"/>
              </w:rPr>
            </w:pPr>
            <w:r>
              <w:rPr>
                <w:spacing w:val="-5"/>
                <w:sz w:val="20"/>
              </w:rPr>
              <w:t>33</w:t>
            </w:r>
          </w:p>
        </w:tc>
        <w:tc>
          <w:tcPr>
            <w:tcW w:w="1080" w:type="dxa"/>
          </w:tcPr>
          <w:p w14:paraId="445309EE" w14:textId="77777777" w:rsidR="00A1625A" w:rsidRDefault="00C17A18">
            <w:pPr>
              <w:pStyle w:val="TableParagraph"/>
              <w:ind w:right="9"/>
              <w:rPr>
                <w:sz w:val="20"/>
              </w:rPr>
            </w:pPr>
            <w:r>
              <w:rPr>
                <w:spacing w:val="-10"/>
                <w:sz w:val="20"/>
              </w:rPr>
              <w:t>8</w:t>
            </w:r>
          </w:p>
        </w:tc>
        <w:tc>
          <w:tcPr>
            <w:tcW w:w="1170" w:type="dxa"/>
          </w:tcPr>
          <w:p w14:paraId="40B0C854" w14:textId="77777777" w:rsidR="00A1625A" w:rsidRDefault="00C17A18">
            <w:pPr>
              <w:pStyle w:val="TableParagraph"/>
              <w:ind w:left="11" w:right="1"/>
              <w:rPr>
                <w:sz w:val="20"/>
              </w:rPr>
            </w:pPr>
            <w:r>
              <w:rPr>
                <w:spacing w:val="-5"/>
                <w:sz w:val="20"/>
              </w:rPr>
              <w:t>23</w:t>
            </w:r>
          </w:p>
        </w:tc>
        <w:tc>
          <w:tcPr>
            <w:tcW w:w="810" w:type="dxa"/>
          </w:tcPr>
          <w:p w14:paraId="59020DCA" w14:textId="77777777" w:rsidR="00A1625A" w:rsidRDefault="00C17A18">
            <w:pPr>
              <w:pStyle w:val="TableParagraph"/>
              <w:ind w:right="9"/>
              <w:rPr>
                <w:sz w:val="20"/>
              </w:rPr>
            </w:pPr>
            <w:r>
              <w:rPr>
                <w:spacing w:val="-5"/>
                <w:sz w:val="20"/>
              </w:rPr>
              <w:t>96</w:t>
            </w:r>
          </w:p>
        </w:tc>
      </w:tr>
      <w:tr w:rsidR="00A1625A" w14:paraId="395E0CC4" w14:textId="77777777">
        <w:trPr>
          <w:trHeight w:val="440"/>
        </w:trPr>
        <w:tc>
          <w:tcPr>
            <w:tcW w:w="468" w:type="dxa"/>
            <w:vMerge/>
            <w:tcBorders>
              <w:top w:val="nil"/>
            </w:tcBorders>
            <w:textDirection w:val="btLr"/>
          </w:tcPr>
          <w:p w14:paraId="7A9188BC" w14:textId="77777777" w:rsidR="00A1625A" w:rsidRDefault="00A1625A">
            <w:pPr>
              <w:rPr>
                <w:sz w:val="2"/>
                <w:szCs w:val="2"/>
              </w:rPr>
            </w:pPr>
          </w:p>
        </w:tc>
        <w:tc>
          <w:tcPr>
            <w:tcW w:w="540" w:type="dxa"/>
          </w:tcPr>
          <w:p w14:paraId="3C37A0CA" w14:textId="77777777" w:rsidR="00A1625A" w:rsidRDefault="00C17A18">
            <w:pPr>
              <w:pStyle w:val="TableParagraph"/>
              <w:ind w:left="9" w:right="1"/>
              <w:rPr>
                <w:b/>
                <w:sz w:val="20"/>
              </w:rPr>
            </w:pPr>
            <w:r>
              <w:rPr>
                <w:b/>
                <w:spacing w:val="-5"/>
                <w:sz w:val="20"/>
              </w:rPr>
              <w:t>#**</w:t>
            </w:r>
          </w:p>
        </w:tc>
        <w:tc>
          <w:tcPr>
            <w:tcW w:w="1260" w:type="dxa"/>
          </w:tcPr>
          <w:p w14:paraId="3D202F0A" w14:textId="77777777" w:rsidR="00A1625A" w:rsidRDefault="00C17A18">
            <w:pPr>
              <w:pStyle w:val="TableParagraph"/>
              <w:ind w:left="10" w:right="1"/>
              <w:rPr>
                <w:sz w:val="20"/>
              </w:rPr>
            </w:pPr>
            <w:r>
              <w:rPr>
                <w:spacing w:val="-5"/>
                <w:sz w:val="20"/>
              </w:rPr>
              <w:t>10</w:t>
            </w:r>
          </w:p>
        </w:tc>
        <w:tc>
          <w:tcPr>
            <w:tcW w:w="1530" w:type="dxa"/>
          </w:tcPr>
          <w:p w14:paraId="16B95B51" w14:textId="77777777" w:rsidR="00A1625A" w:rsidRDefault="00C17A18">
            <w:pPr>
              <w:pStyle w:val="TableParagraph"/>
              <w:ind w:left="10"/>
              <w:rPr>
                <w:sz w:val="20"/>
              </w:rPr>
            </w:pPr>
            <w:r>
              <w:rPr>
                <w:spacing w:val="-5"/>
                <w:sz w:val="20"/>
              </w:rPr>
              <w:t>16</w:t>
            </w:r>
          </w:p>
        </w:tc>
        <w:tc>
          <w:tcPr>
            <w:tcW w:w="1440" w:type="dxa"/>
          </w:tcPr>
          <w:p w14:paraId="5FF0ED3E" w14:textId="77777777" w:rsidR="00A1625A" w:rsidRDefault="00C17A18">
            <w:pPr>
              <w:pStyle w:val="TableParagraph"/>
              <w:ind w:left="10"/>
              <w:rPr>
                <w:sz w:val="20"/>
              </w:rPr>
            </w:pPr>
            <w:r>
              <w:rPr>
                <w:spacing w:val="-10"/>
                <w:sz w:val="20"/>
              </w:rPr>
              <w:t>2</w:t>
            </w:r>
          </w:p>
        </w:tc>
        <w:tc>
          <w:tcPr>
            <w:tcW w:w="1260" w:type="dxa"/>
          </w:tcPr>
          <w:p w14:paraId="38CA53EB" w14:textId="77777777" w:rsidR="00A1625A" w:rsidRDefault="00C17A18">
            <w:pPr>
              <w:pStyle w:val="TableParagraph"/>
              <w:ind w:left="10" w:right="1"/>
              <w:rPr>
                <w:sz w:val="20"/>
              </w:rPr>
            </w:pPr>
            <w:r>
              <w:rPr>
                <w:spacing w:val="-5"/>
                <w:sz w:val="20"/>
              </w:rPr>
              <w:t>32</w:t>
            </w:r>
          </w:p>
        </w:tc>
        <w:tc>
          <w:tcPr>
            <w:tcW w:w="1080" w:type="dxa"/>
          </w:tcPr>
          <w:p w14:paraId="45022388" w14:textId="77777777" w:rsidR="00A1625A" w:rsidRDefault="00C17A18">
            <w:pPr>
              <w:pStyle w:val="TableParagraph"/>
              <w:ind w:right="9"/>
              <w:rPr>
                <w:sz w:val="20"/>
              </w:rPr>
            </w:pPr>
            <w:r>
              <w:rPr>
                <w:spacing w:val="-10"/>
                <w:sz w:val="20"/>
              </w:rPr>
              <w:t>7</w:t>
            </w:r>
          </w:p>
        </w:tc>
        <w:tc>
          <w:tcPr>
            <w:tcW w:w="1170" w:type="dxa"/>
          </w:tcPr>
          <w:p w14:paraId="7E19E4FB" w14:textId="77777777" w:rsidR="00A1625A" w:rsidRDefault="00C17A18">
            <w:pPr>
              <w:pStyle w:val="TableParagraph"/>
              <w:ind w:left="11" w:right="1"/>
              <w:rPr>
                <w:sz w:val="20"/>
              </w:rPr>
            </w:pPr>
            <w:r>
              <w:rPr>
                <w:spacing w:val="-5"/>
                <w:sz w:val="20"/>
              </w:rPr>
              <w:t>23</w:t>
            </w:r>
          </w:p>
        </w:tc>
        <w:tc>
          <w:tcPr>
            <w:tcW w:w="810" w:type="dxa"/>
          </w:tcPr>
          <w:p w14:paraId="42726373" w14:textId="77777777" w:rsidR="00A1625A" w:rsidRDefault="00C17A18">
            <w:pPr>
              <w:pStyle w:val="TableParagraph"/>
              <w:ind w:right="9"/>
              <w:rPr>
                <w:sz w:val="20"/>
              </w:rPr>
            </w:pPr>
            <w:r>
              <w:rPr>
                <w:spacing w:val="-5"/>
                <w:sz w:val="20"/>
              </w:rPr>
              <w:t>90</w:t>
            </w:r>
          </w:p>
        </w:tc>
      </w:tr>
      <w:tr w:rsidR="00A1625A" w14:paraId="686723A7" w14:textId="77777777">
        <w:trPr>
          <w:trHeight w:val="440"/>
        </w:trPr>
        <w:tc>
          <w:tcPr>
            <w:tcW w:w="468" w:type="dxa"/>
            <w:vMerge/>
            <w:tcBorders>
              <w:top w:val="nil"/>
            </w:tcBorders>
            <w:textDirection w:val="btLr"/>
          </w:tcPr>
          <w:p w14:paraId="681C9ACF" w14:textId="77777777" w:rsidR="00A1625A" w:rsidRDefault="00A1625A">
            <w:pPr>
              <w:rPr>
                <w:sz w:val="2"/>
                <w:szCs w:val="2"/>
              </w:rPr>
            </w:pPr>
          </w:p>
        </w:tc>
        <w:tc>
          <w:tcPr>
            <w:tcW w:w="540" w:type="dxa"/>
          </w:tcPr>
          <w:p w14:paraId="2C6BEEB6" w14:textId="77777777" w:rsidR="00A1625A" w:rsidRDefault="00C17A18">
            <w:pPr>
              <w:pStyle w:val="TableParagraph"/>
              <w:ind w:left="9"/>
              <w:rPr>
                <w:b/>
                <w:sz w:val="20"/>
              </w:rPr>
            </w:pPr>
            <w:r>
              <w:rPr>
                <w:b/>
                <w:spacing w:val="-10"/>
                <w:sz w:val="20"/>
              </w:rPr>
              <w:t>%</w:t>
            </w:r>
          </w:p>
        </w:tc>
        <w:tc>
          <w:tcPr>
            <w:tcW w:w="1260" w:type="dxa"/>
          </w:tcPr>
          <w:p w14:paraId="43B18B17" w14:textId="77777777" w:rsidR="00A1625A" w:rsidRDefault="00C17A18">
            <w:pPr>
              <w:pStyle w:val="TableParagraph"/>
              <w:ind w:left="10"/>
              <w:rPr>
                <w:sz w:val="20"/>
              </w:rPr>
            </w:pPr>
            <w:r>
              <w:rPr>
                <w:spacing w:val="-2"/>
                <w:sz w:val="20"/>
              </w:rPr>
              <w:t>100.0%</w:t>
            </w:r>
          </w:p>
        </w:tc>
        <w:tc>
          <w:tcPr>
            <w:tcW w:w="1530" w:type="dxa"/>
          </w:tcPr>
          <w:p w14:paraId="0D31DC6E" w14:textId="77777777" w:rsidR="00A1625A" w:rsidRDefault="00C17A18">
            <w:pPr>
              <w:pStyle w:val="TableParagraph"/>
              <w:ind w:left="10"/>
              <w:rPr>
                <w:sz w:val="20"/>
              </w:rPr>
            </w:pPr>
            <w:r>
              <w:rPr>
                <w:spacing w:val="-2"/>
                <w:sz w:val="20"/>
              </w:rPr>
              <w:t>80.0%</w:t>
            </w:r>
          </w:p>
        </w:tc>
        <w:tc>
          <w:tcPr>
            <w:tcW w:w="1440" w:type="dxa"/>
          </w:tcPr>
          <w:p w14:paraId="4CE23117" w14:textId="77777777" w:rsidR="00A1625A" w:rsidRDefault="00C17A18">
            <w:pPr>
              <w:pStyle w:val="TableParagraph"/>
              <w:ind w:left="10"/>
              <w:rPr>
                <w:sz w:val="20"/>
              </w:rPr>
            </w:pPr>
            <w:r>
              <w:rPr>
                <w:spacing w:val="-2"/>
                <w:sz w:val="20"/>
              </w:rPr>
              <w:t>100.0%</w:t>
            </w:r>
          </w:p>
        </w:tc>
        <w:tc>
          <w:tcPr>
            <w:tcW w:w="1260" w:type="dxa"/>
          </w:tcPr>
          <w:p w14:paraId="1C8223FD" w14:textId="77777777" w:rsidR="00A1625A" w:rsidRDefault="00C17A18">
            <w:pPr>
              <w:pStyle w:val="TableParagraph"/>
              <w:ind w:left="10" w:right="2"/>
              <w:rPr>
                <w:sz w:val="20"/>
              </w:rPr>
            </w:pPr>
            <w:r>
              <w:rPr>
                <w:spacing w:val="-2"/>
                <w:sz w:val="20"/>
              </w:rPr>
              <w:t>97.0%</w:t>
            </w:r>
          </w:p>
        </w:tc>
        <w:tc>
          <w:tcPr>
            <w:tcW w:w="1080" w:type="dxa"/>
          </w:tcPr>
          <w:p w14:paraId="47AB5236" w14:textId="77777777" w:rsidR="00A1625A" w:rsidRDefault="00C17A18">
            <w:pPr>
              <w:pStyle w:val="TableParagraph"/>
              <w:ind w:right="11"/>
              <w:rPr>
                <w:sz w:val="20"/>
              </w:rPr>
            </w:pPr>
            <w:r>
              <w:rPr>
                <w:spacing w:val="-2"/>
                <w:sz w:val="20"/>
              </w:rPr>
              <w:t>87.5%</w:t>
            </w:r>
          </w:p>
        </w:tc>
        <w:tc>
          <w:tcPr>
            <w:tcW w:w="1170" w:type="dxa"/>
          </w:tcPr>
          <w:p w14:paraId="127DCF64" w14:textId="77777777" w:rsidR="00A1625A" w:rsidRDefault="00C17A18">
            <w:pPr>
              <w:pStyle w:val="TableParagraph"/>
              <w:ind w:left="11"/>
              <w:rPr>
                <w:sz w:val="20"/>
              </w:rPr>
            </w:pPr>
            <w:r>
              <w:rPr>
                <w:spacing w:val="-2"/>
                <w:sz w:val="20"/>
              </w:rPr>
              <w:t>100.0%</w:t>
            </w:r>
          </w:p>
        </w:tc>
        <w:tc>
          <w:tcPr>
            <w:tcW w:w="810" w:type="dxa"/>
          </w:tcPr>
          <w:p w14:paraId="7F89E6C6" w14:textId="77777777" w:rsidR="00A1625A" w:rsidRDefault="00C17A18">
            <w:pPr>
              <w:pStyle w:val="TableParagraph"/>
              <w:ind w:right="9"/>
              <w:rPr>
                <w:sz w:val="20"/>
              </w:rPr>
            </w:pPr>
            <w:r>
              <w:rPr>
                <w:spacing w:val="-2"/>
                <w:sz w:val="20"/>
              </w:rPr>
              <w:t>93.8%</w:t>
            </w:r>
          </w:p>
        </w:tc>
      </w:tr>
      <w:tr w:rsidR="00A1625A" w14:paraId="3107E76A" w14:textId="77777777">
        <w:trPr>
          <w:trHeight w:val="440"/>
        </w:trPr>
        <w:tc>
          <w:tcPr>
            <w:tcW w:w="468" w:type="dxa"/>
            <w:vMerge w:val="restart"/>
            <w:shd w:val="clear" w:color="auto" w:fill="D9D9D9"/>
            <w:textDirection w:val="btLr"/>
          </w:tcPr>
          <w:p w14:paraId="57CFA2E5" w14:textId="77777777" w:rsidR="00A1625A" w:rsidRDefault="00C17A18">
            <w:pPr>
              <w:pStyle w:val="TableParagraph"/>
              <w:spacing w:before="109"/>
              <w:ind w:left="2"/>
              <w:rPr>
                <w:b/>
                <w:sz w:val="20"/>
              </w:rPr>
            </w:pPr>
            <w:r>
              <w:rPr>
                <w:b/>
                <w:spacing w:val="-2"/>
                <w:sz w:val="20"/>
              </w:rPr>
              <w:t>Total</w:t>
            </w:r>
          </w:p>
        </w:tc>
        <w:tc>
          <w:tcPr>
            <w:tcW w:w="540" w:type="dxa"/>
            <w:shd w:val="clear" w:color="auto" w:fill="D9D9D9"/>
          </w:tcPr>
          <w:p w14:paraId="53A9143D" w14:textId="77777777" w:rsidR="00A1625A" w:rsidRDefault="00C17A18">
            <w:pPr>
              <w:pStyle w:val="TableParagraph"/>
              <w:ind w:left="9" w:right="1"/>
              <w:rPr>
                <w:b/>
                <w:sz w:val="20"/>
              </w:rPr>
            </w:pPr>
            <w:r>
              <w:rPr>
                <w:b/>
                <w:spacing w:val="-5"/>
                <w:sz w:val="20"/>
              </w:rPr>
              <w:t>N*</w:t>
            </w:r>
          </w:p>
        </w:tc>
        <w:tc>
          <w:tcPr>
            <w:tcW w:w="1260" w:type="dxa"/>
            <w:shd w:val="clear" w:color="auto" w:fill="D9D9D9"/>
          </w:tcPr>
          <w:p w14:paraId="187A5B54" w14:textId="77777777" w:rsidR="00A1625A" w:rsidRDefault="00C17A18">
            <w:pPr>
              <w:pStyle w:val="TableParagraph"/>
              <w:ind w:left="10" w:right="1"/>
              <w:rPr>
                <w:sz w:val="20"/>
              </w:rPr>
            </w:pPr>
            <w:r>
              <w:rPr>
                <w:spacing w:val="-5"/>
                <w:sz w:val="20"/>
              </w:rPr>
              <w:t>49</w:t>
            </w:r>
          </w:p>
        </w:tc>
        <w:tc>
          <w:tcPr>
            <w:tcW w:w="1530" w:type="dxa"/>
            <w:shd w:val="clear" w:color="auto" w:fill="D9D9D9"/>
          </w:tcPr>
          <w:p w14:paraId="290E5FF6" w14:textId="77777777" w:rsidR="00A1625A" w:rsidRDefault="00C17A18">
            <w:pPr>
              <w:pStyle w:val="TableParagraph"/>
              <w:ind w:left="10"/>
              <w:rPr>
                <w:sz w:val="20"/>
              </w:rPr>
            </w:pPr>
            <w:r>
              <w:rPr>
                <w:spacing w:val="-5"/>
                <w:sz w:val="20"/>
              </w:rPr>
              <w:t>134</w:t>
            </w:r>
          </w:p>
        </w:tc>
        <w:tc>
          <w:tcPr>
            <w:tcW w:w="1440" w:type="dxa"/>
            <w:shd w:val="clear" w:color="auto" w:fill="D9D9D9"/>
          </w:tcPr>
          <w:p w14:paraId="27842DEB" w14:textId="77777777" w:rsidR="00A1625A" w:rsidRDefault="00C17A18">
            <w:pPr>
              <w:pStyle w:val="TableParagraph"/>
              <w:ind w:left="10" w:right="1"/>
              <w:rPr>
                <w:sz w:val="20"/>
              </w:rPr>
            </w:pPr>
            <w:r>
              <w:rPr>
                <w:spacing w:val="-5"/>
                <w:sz w:val="20"/>
              </w:rPr>
              <w:t>19</w:t>
            </w:r>
          </w:p>
        </w:tc>
        <w:tc>
          <w:tcPr>
            <w:tcW w:w="1260" w:type="dxa"/>
            <w:shd w:val="clear" w:color="auto" w:fill="D9D9D9"/>
          </w:tcPr>
          <w:p w14:paraId="14E26A23" w14:textId="77777777" w:rsidR="00A1625A" w:rsidRDefault="00C17A18">
            <w:pPr>
              <w:pStyle w:val="TableParagraph"/>
              <w:ind w:left="10" w:right="1"/>
              <w:rPr>
                <w:sz w:val="20"/>
              </w:rPr>
            </w:pPr>
            <w:r>
              <w:rPr>
                <w:spacing w:val="-5"/>
                <w:sz w:val="20"/>
              </w:rPr>
              <w:t>175</w:t>
            </w:r>
          </w:p>
        </w:tc>
        <w:tc>
          <w:tcPr>
            <w:tcW w:w="1080" w:type="dxa"/>
            <w:shd w:val="clear" w:color="auto" w:fill="D9D9D9"/>
          </w:tcPr>
          <w:p w14:paraId="4D0E8B6B" w14:textId="77777777" w:rsidR="00A1625A" w:rsidRDefault="00C17A18">
            <w:pPr>
              <w:pStyle w:val="TableParagraph"/>
              <w:ind w:right="10"/>
              <w:rPr>
                <w:sz w:val="20"/>
              </w:rPr>
            </w:pPr>
            <w:r>
              <w:rPr>
                <w:spacing w:val="-5"/>
                <w:sz w:val="20"/>
              </w:rPr>
              <w:t>61</w:t>
            </w:r>
          </w:p>
        </w:tc>
        <w:tc>
          <w:tcPr>
            <w:tcW w:w="1170" w:type="dxa"/>
            <w:shd w:val="clear" w:color="auto" w:fill="D9D9D9"/>
          </w:tcPr>
          <w:p w14:paraId="42076562" w14:textId="77777777" w:rsidR="00A1625A" w:rsidRDefault="00C17A18">
            <w:pPr>
              <w:pStyle w:val="TableParagraph"/>
              <w:ind w:left="11" w:right="1"/>
              <w:rPr>
                <w:sz w:val="20"/>
              </w:rPr>
            </w:pPr>
            <w:r>
              <w:rPr>
                <w:spacing w:val="-5"/>
                <w:sz w:val="20"/>
              </w:rPr>
              <w:t>34</w:t>
            </w:r>
          </w:p>
        </w:tc>
        <w:tc>
          <w:tcPr>
            <w:tcW w:w="810" w:type="dxa"/>
            <w:shd w:val="clear" w:color="auto" w:fill="D9D9D9"/>
          </w:tcPr>
          <w:p w14:paraId="30C92E74" w14:textId="77777777" w:rsidR="00A1625A" w:rsidRDefault="00C17A18">
            <w:pPr>
              <w:pStyle w:val="TableParagraph"/>
              <w:ind w:right="9"/>
              <w:rPr>
                <w:sz w:val="20"/>
              </w:rPr>
            </w:pPr>
            <w:r>
              <w:rPr>
                <w:spacing w:val="-5"/>
                <w:sz w:val="20"/>
              </w:rPr>
              <w:t>472</w:t>
            </w:r>
          </w:p>
        </w:tc>
      </w:tr>
      <w:tr w:rsidR="00A1625A" w14:paraId="0CF79D4B" w14:textId="77777777">
        <w:trPr>
          <w:trHeight w:val="440"/>
        </w:trPr>
        <w:tc>
          <w:tcPr>
            <w:tcW w:w="468" w:type="dxa"/>
            <w:vMerge/>
            <w:tcBorders>
              <w:top w:val="nil"/>
            </w:tcBorders>
            <w:shd w:val="clear" w:color="auto" w:fill="D9D9D9"/>
            <w:textDirection w:val="btLr"/>
          </w:tcPr>
          <w:p w14:paraId="1745AE18" w14:textId="77777777" w:rsidR="00A1625A" w:rsidRDefault="00A1625A">
            <w:pPr>
              <w:rPr>
                <w:sz w:val="2"/>
                <w:szCs w:val="2"/>
              </w:rPr>
            </w:pPr>
          </w:p>
        </w:tc>
        <w:tc>
          <w:tcPr>
            <w:tcW w:w="540" w:type="dxa"/>
            <w:shd w:val="clear" w:color="auto" w:fill="D9D9D9"/>
          </w:tcPr>
          <w:p w14:paraId="6734875D" w14:textId="77777777" w:rsidR="00A1625A" w:rsidRDefault="00C17A18">
            <w:pPr>
              <w:pStyle w:val="TableParagraph"/>
              <w:ind w:left="9" w:right="1"/>
              <w:rPr>
                <w:b/>
                <w:sz w:val="20"/>
              </w:rPr>
            </w:pPr>
            <w:r>
              <w:rPr>
                <w:b/>
                <w:spacing w:val="-5"/>
                <w:sz w:val="20"/>
              </w:rPr>
              <w:t>#**</w:t>
            </w:r>
          </w:p>
        </w:tc>
        <w:tc>
          <w:tcPr>
            <w:tcW w:w="1260" w:type="dxa"/>
            <w:shd w:val="clear" w:color="auto" w:fill="D9D9D9"/>
          </w:tcPr>
          <w:p w14:paraId="6539E0E9" w14:textId="77777777" w:rsidR="00A1625A" w:rsidRDefault="00C17A18">
            <w:pPr>
              <w:pStyle w:val="TableParagraph"/>
              <w:ind w:left="10" w:right="1"/>
              <w:rPr>
                <w:sz w:val="20"/>
              </w:rPr>
            </w:pPr>
            <w:r>
              <w:rPr>
                <w:spacing w:val="-5"/>
                <w:sz w:val="20"/>
              </w:rPr>
              <w:t>25</w:t>
            </w:r>
          </w:p>
        </w:tc>
        <w:tc>
          <w:tcPr>
            <w:tcW w:w="1530" w:type="dxa"/>
            <w:shd w:val="clear" w:color="auto" w:fill="D9D9D9"/>
          </w:tcPr>
          <w:p w14:paraId="78763A96" w14:textId="77777777" w:rsidR="00A1625A" w:rsidRDefault="00C17A18">
            <w:pPr>
              <w:pStyle w:val="TableParagraph"/>
              <w:ind w:left="10"/>
              <w:rPr>
                <w:sz w:val="20"/>
              </w:rPr>
            </w:pPr>
            <w:r>
              <w:rPr>
                <w:spacing w:val="-5"/>
                <w:sz w:val="20"/>
              </w:rPr>
              <w:t>97</w:t>
            </w:r>
          </w:p>
        </w:tc>
        <w:tc>
          <w:tcPr>
            <w:tcW w:w="1440" w:type="dxa"/>
            <w:shd w:val="clear" w:color="auto" w:fill="D9D9D9"/>
          </w:tcPr>
          <w:p w14:paraId="6AB27491" w14:textId="77777777" w:rsidR="00A1625A" w:rsidRDefault="00C17A18">
            <w:pPr>
              <w:pStyle w:val="TableParagraph"/>
              <w:ind w:left="10" w:right="1"/>
              <w:rPr>
                <w:sz w:val="20"/>
              </w:rPr>
            </w:pPr>
            <w:r>
              <w:rPr>
                <w:spacing w:val="-5"/>
                <w:sz w:val="20"/>
              </w:rPr>
              <w:t>13</w:t>
            </w:r>
          </w:p>
        </w:tc>
        <w:tc>
          <w:tcPr>
            <w:tcW w:w="1260" w:type="dxa"/>
            <w:shd w:val="clear" w:color="auto" w:fill="D9D9D9"/>
          </w:tcPr>
          <w:p w14:paraId="5B2EC40D" w14:textId="77777777" w:rsidR="00A1625A" w:rsidRDefault="00C17A18">
            <w:pPr>
              <w:pStyle w:val="TableParagraph"/>
              <w:ind w:left="10" w:right="1"/>
              <w:rPr>
                <w:sz w:val="20"/>
              </w:rPr>
            </w:pPr>
            <w:r>
              <w:rPr>
                <w:spacing w:val="-5"/>
                <w:sz w:val="20"/>
              </w:rPr>
              <w:t>146</w:t>
            </w:r>
          </w:p>
        </w:tc>
        <w:tc>
          <w:tcPr>
            <w:tcW w:w="1080" w:type="dxa"/>
            <w:shd w:val="clear" w:color="auto" w:fill="D9D9D9"/>
          </w:tcPr>
          <w:p w14:paraId="2C241DB6" w14:textId="77777777" w:rsidR="00A1625A" w:rsidRDefault="00C17A18">
            <w:pPr>
              <w:pStyle w:val="TableParagraph"/>
              <w:ind w:right="10"/>
              <w:rPr>
                <w:sz w:val="20"/>
              </w:rPr>
            </w:pPr>
            <w:r>
              <w:rPr>
                <w:spacing w:val="-5"/>
                <w:sz w:val="20"/>
              </w:rPr>
              <w:t>49</w:t>
            </w:r>
          </w:p>
        </w:tc>
        <w:tc>
          <w:tcPr>
            <w:tcW w:w="1170" w:type="dxa"/>
            <w:shd w:val="clear" w:color="auto" w:fill="D9D9D9"/>
          </w:tcPr>
          <w:p w14:paraId="009493AE" w14:textId="77777777" w:rsidR="00A1625A" w:rsidRDefault="00C17A18">
            <w:pPr>
              <w:pStyle w:val="TableParagraph"/>
              <w:ind w:left="11" w:right="1"/>
              <w:rPr>
                <w:sz w:val="20"/>
              </w:rPr>
            </w:pPr>
            <w:r>
              <w:rPr>
                <w:spacing w:val="-5"/>
                <w:sz w:val="20"/>
              </w:rPr>
              <w:t>32</w:t>
            </w:r>
          </w:p>
        </w:tc>
        <w:tc>
          <w:tcPr>
            <w:tcW w:w="810" w:type="dxa"/>
            <w:shd w:val="clear" w:color="auto" w:fill="D9D9D9"/>
          </w:tcPr>
          <w:p w14:paraId="5EF23567" w14:textId="77777777" w:rsidR="00A1625A" w:rsidRDefault="00C17A18">
            <w:pPr>
              <w:pStyle w:val="TableParagraph"/>
              <w:ind w:right="9"/>
              <w:rPr>
                <w:sz w:val="20"/>
              </w:rPr>
            </w:pPr>
            <w:r>
              <w:rPr>
                <w:spacing w:val="-5"/>
                <w:sz w:val="20"/>
              </w:rPr>
              <w:t>362</w:t>
            </w:r>
          </w:p>
        </w:tc>
      </w:tr>
      <w:tr w:rsidR="00A1625A" w14:paraId="458801B9" w14:textId="77777777">
        <w:trPr>
          <w:trHeight w:val="441"/>
        </w:trPr>
        <w:tc>
          <w:tcPr>
            <w:tcW w:w="468" w:type="dxa"/>
            <w:vMerge/>
            <w:tcBorders>
              <w:top w:val="nil"/>
            </w:tcBorders>
            <w:shd w:val="clear" w:color="auto" w:fill="D9D9D9"/>
            <w:textDirection w:val="btLr"/>
          </w:tcPr>
          <w:p w14:paraId="125A0244" w14:textId="77777777" w:rsidR="00A1625A" w:rsidRDefault="00A1625A">
            <w:pPr>
              <w:rPr>
                <w:sz w:val="2"/>
                <w:szCs w:val="2"/>
              </w:rPr>
            </w:pPr>
          </w:p>
        </w:tc>
        <w:tc>
          <w:tcPr>
            <w:tcW w:w="540" w:type="dxa"/>
            <w:shd w:val="clear" w:color="auto" w:fill="D9D9D9"/>
          </w:tcPr>
          <w:p w14:paraId="2215B123" w14:textId="77777777" w:rsidR="00A1625A" w:rsidRDefault="00C17A18">
            <w:pPr>
              <w:pStyle w:val="TableParagraph"/>
              <w:ind w:left="9"/>
              <w:rPr>
                <w:b/>
                <w:sz w:val="20"/>
              </w:rPr>
            </w:pPr>
            <w:r>
              <w:rPr>
                <w:b/>
                <w:spacing w:val="-10"/>
                <w:sz w:val="20"/>
              </w:rPr>
              <w:t>%</w:t>
            </w:r>
          </w:p>
        </w:tc>
        <w:tc>
          <w:tcPr>
            <w:tcW w:w="1260" w:type="dxa"/>
            <w:shd w:val="clear" w:color="auto" w:fill="D9D9D9"/>
          </w:tcPr>
          <w:p w14:paraId="35395BAA" w14:textId="77777777" w:rsidR="00A1625A" w:rsidRDefault="00C17A18">
            <w:pPr>
              <w:pStyle w:val="TableParagraph"/>
              <w:ind w:left="10" w:right="1"/>
              <w:rPr>
                <w:sz w:val="20"/>
              </w:rPr>
            </w:pPr>
            <w:r>
              <w:rPr>
                <w:spacing w:val="-2"/>
                <w:sz w:val="20"/>
              </w:rPr>
              <w:t>51.0%</w:t>
            </w:r>
          </w:p>
        </w:tc>
        <w:tc>
          <w:tcPr>
            <w:tcW w:w="1530" w:type="dxa"/>
            <w:shd w:val="clear" w:color="auto" w:fill="D9D9D9"/>
          </w:tcPr>
          <w:p w14:paraId="747E5B53" w14:textId="77777777" w:rsidR="00A1625A" w:rsidRDefault="00C17A18">
            <w:pPr>
              <w:pStyle w:val="TableParagraph"/>
              <w:ind w:left="10"/>
              <w:rPr>
                <w:sz w:val="20"/>
              </w:rPr>
            </w:pPr>
            <w:r>
              <w:rPr>
                <w:spacing w:val="-2"/>
                <w:sz w:val="20"/>
              </w:rPr>
              <w:t>72.4%</w:t>
            </w:r>
          </w:p>
        </w:tc>
        <w:tc>
          <w:tcPr>
            <w:tcW w:w="1440" w:type="dxa"/>
            <w:shd w:val="clear" w:color="auto" w:fill="D9D9D9"/>
          </w:tcPr>
          <w:p w14:paraId="2E8285CD" w14:textId="77777777" w:rsidR="00A1625A" w:rsidRDefault="00C17A18">
            <w:pPr>
              <w:pStyle w:val="TableParagraph"/>
              <w:ind w:left="10" w:right="1"/>
              <w:rPr>
                <w:sz w:val="20"/>
              </w:rPr>
            </w:pPr>
            <w:r>
              <w:rPr>
                <w:spacing w:val="-2"/>
                <w:sz w:val="20"/>
              </w:rPr>
              <w:t>68.4%</w:t>
            </w:r>
          </w:p>
        </w:tc>
        <w:tc>
          <w:tcPr>
            <w:tcW w:w="1260" w:type="dxa"/>
            <w:shd w:val="clear" w:color="auto" w:fill="D9D9D9"/>
          </w:tcPr>
          <w:p w14:paraId="6053CCAF" w14:textId="77777777" w:rsidR="00A1625A" w:rsidRDefault="00C17A18">
            <w:pPr>
              <w:pStyle w:val="TableParagraph"/>
              <w:ind w:left="10" w:right="1"/>
              <w:rPr>
                <w:sz w:val="20"/>
              </w:rPr>
            </w:pPr>
            <w:r>
              <w:rPr>
                <w:spacing w:val="-2"/>
                <w:sz w:val="20"/>
              </w:rPr>
              <w:t>83.4%</w:t>
            </w:r>
          </w:p>
        </w:tc>
        <w:tc>
          <w:tcPr>
            <w:tcW w:w="1080" w:type="dxa"/>
            <w:shd w:val="clear" w:color="auto" w:fill="D9D9D9"/>
          </w:tcPr>
          <w:p w14:paraId="09E02CCB" w14:textId="77777777" w:rsidR="00A1625A" w:rsidRDefault="00C17A18">
            <w:pPr>
              <w:pStyle w:val="TableParagraph"/>
              <w:ind w:right="10"/>
              <w:rPr>
                <w:sz w:val="20"/>
              </w:rPr>
            </w:pPr>
            <w:r>
              <w:rPr>
                <w:spacing w:val="-2"/>
                <w:sz w:val="20"/>
              </w:rPr>
              <w:t>80.3%</w:t>
            </w:r>
          </w:p>
        </w:tc>
        <w:tc>
          <w:tcPr>
            <w:tcW w:w="1170" w:type="dxa"/>
            <w:shd w:val="clear" w:color="auto" w:fill="D9D9D9"/>
          </w:tcPr>
          <w:p w14:paraId="78232BB4" w14:textId="77777777" w:rsidR="00A1625A" w:rsidRDefault="00C17A18">
            <w:pPr>
              <w:pStyle w:val="TableParagraph"/>
              <w:ind w:left="11" w:right="2"/>
              <w:rPr>
                <w:sz w:val="20"/>
              </w:rPr>
            </w:pPr>
            <w:r>
              <w:rPr>
                <w:spacing w:val="-2"/>
                <w:sz w:val="20"/>
              </w:rPr>
              <w:t>94.1%</w:t>
            </w:r>
          </w:p>
        </w:tc>
        <w:tc>
          <w:tcPr>
            <w:tcW w:w="810" w:type="dxa"/>
            <w:shd w:val="clear" w:color="auto" w:fill="D9D9D9"/>
          </w:tcPr>
          <w:p w14:paraId="78508EED" w14:textId="77777777" w:rsidR="00A1625A" w:rsidRDefault="00C17A18">
            <w:pPr>
              <w:pStyle w:val="TableParagraph"/>
              <w:ind w:right="9"/>
              <w:rPr>
                <w:sz w:val="20"/>
              </w:rPr>
            </w:pPr>
            <w:r>
              <w:rPr>
                <w:spacing w:val="-2"/>
                <w:sz w:val="20"/>
              </w:rPr>
              <w:t>76.7%</w:t>
            </w:r>
          </w:p>
        </w:tc>
      </w:tr>
    </w:tbl>
    <w:p w14:paraId="0DB6F824" w14:textId="77777777" w:rsidR="00A1625A" w:rsidRDefault="00C17A18">
      <w:pPr>
        <w:spacing w:line="244" w:lineRule="exact"/>
        <w:ind w:left="1080"/>
        <w:rPr>
          <w:sz w:val="20"/>
        </w:rPr>
      </w:pPr>
      <w:r>
        <w:rPr>
          <w:sz w:val="20"/>
        </w:rPr>
        <w:t>*Number</w:t>
      </w:r>
      <w:r>
        <w:rPr>
          <w:spacing w:val="-8"/>
          <w:sz w:val="20"/>
        </w:rPr>
        <w:t xml:space="preserve"> </w:t>
      </w:r>
      <w:r>
        <w:rPr>
          <w:sz w:val="20"/>
        </w:rPr>
        <w:t>of</w:t>
      </w:r>
      <w:r>
        <w:rPr>
          <w:spacing w:val="-3"/>
          <w:sz w:val="20"/>
        </w:rPr>
        <w:t xml:space="preserve"> </w:t>
      </w:r>
      <w:r>
        <w:rPr>
          <w:sz w:val="20"/>
        </w:rPr>
        <w:t>follow-up</w:t>
      </w:r>
      <w:r>
        <w:rPr>
          <w:spacing w:val="-3"/>
          <w:sz w:val="20"/>
        </w:rPr>
        <w:t xml:space="preserve"> </w:t>
      </w:r>
      <w:r>
        <w:rPr>
          <w:sz w:val="20"/>
        </w:rPr>
        <w:t>respondents</w:t>
      </w:r>
      <w:r>
        <w:rPr>
          <w:spacing w:val="-4"/>
          <w:sz w:val="20"/>
        </w:rPr>
        <w:t xml:space="preserve"> </w:t>
      </w:r>
      <w:r>
        <w:rPr>
          <w:sz w:val="20"/>
        </w:rPr>
        <w:t>who</w:t>
      </w:r>
      <w:r>
        <w:rPr>
          <w:spacing w:val="-3"/>
          <w:sz w:val="20"/>
        </w:rPr>
        <w:t xml:space="preserve"> </w:t>
      </w:r>
      <w:r>
        <w:rPr>
          <w:sz w:val="20"/>
        </w:rPr>
        <w:t>had</w:t>
      </w:r>
      <w:r>
        <w:rPr>
          <w:spacing w:val="-4"/>
          <w:sz w:val="20"/>
        </w:rPr>
        <w:t xml:space="preserve"> </w:t>
      </w:r>
      <w:r>
        <w:rPr>
          <w:sz w:val="20"/>
        </w:rPr>
        <w:t>indicated</w:t>
      </w:r>
      <w:r>
        <w:rPr>
          <w:spacing w:val="-4"/>
          <w:sz w:val="20"/>
        </w:rPr>
        <w:t xml:space="preserve"> </w:t>
      </w:r>
      <w:r>
        <w:rPr>
          <w:sz w:val="20"/>
        </w:rPr>
        <w:t>they</w:t>
      </w:r>
      <w:r>
        <w:rPr>
          <w:spacing w:val="-5"/>
          <w:sz w:val="20"/>
        </w:rPr>
        <w:t xml:space="preserve"> </w:t>
      </w:r>
      <w:r>
        <w:rPr>
          <w:sz w:val="20"/>
        </w:rPr>
        <w:t>would</w:t>
      </w:r>
      <w:r>
        <w:rPr>
          <w:spacing w:val="-2"/>
          <w:sz w:val="20"/>
        </w:rPr>
        <w:t xml:space="preserve"> </w:t>
      </w:r>
      <w:r>
        <w:rPr>
          <w:sz w:val="20"/>
        </w:rPr>
        <w:t>take</w:t>
      </w:r>
      <w:r>
        <w:rPr>
          <w:spacing w:val="-3"/>
          <w:sz w:val="20"/>
        </w:rPr>
        <w:t xml:space="preserve"> </w:t>
      </w:r>
      <w:r>
        <w:rPr>
          <w:sz w:val="20"/>
        </w:rPr>
        <w:t>this</w:t>
      </w:r>
      <w:r>
        <w:rPr>
          <w:spacing w:val="-3"/>
          <w:sz w:val="20"/>
        </w:rPr>
        <w:t xml:space="preserve"> </w:t>
      </w:r>
      <w:r>
        <w:rPr>
          <w:spacing w:val="-2"/>
          <w:sz w:val="20"/>
        </w:rPr>
        <w:t>action</w:t>
      </w:r>
    </w:p>
    <w:p w14:paraId="3F5A4010" w14:textId="77777777" w:rsidR="00A1625A" w:rsidRDefault="00C17A18">
      <w:pPr>
        <w:spacing w:line="244" w:lineRule="exact"/>
        <w:ind w:left="1079"/>
        <w:rPr>
          <w:sz w:val="20"/>
        </w:rPr>
      </w:pPr>
      <w:r>
        <w:rPr>
          <w:sz w:val="20"/>
        </w:rPr>
        <w:t>**Number</w:t>
      </w:r>
      <w:r>
        <w:rPr>
          <w:spacing w:val="-7"/>
          <w:sz w:val="20"/>
        </w:rPr>
        <w:t xml:space="preserve"> </w:t>
      </w:r>
      <w:r>
        <w:rPr>
          <w:sz w:val="20"/>
        </w:rPr>
        <w:t>of</w:t>
      </w:r>
      <w:r>
        <w:rPr>
          <w:spacing w:val="-3"/>
          <w:sz w:val="20"/>
        </w:rPr>
        <w:t xml:space="preserve"> </w:t>
      </w:r>
      <w:r>
        <w:rPr>
          <w:sz w:val="20"/>
        </w:rPr>
        <w:t>respondents</w:t>
      </w:r>
      <w:r>
        <w:rPr>
          <w:spacing w:val="-4"/>
          <w:sz w:val="20"/>
        </w:rPr>
        <w:t xml:space="preserve"> </w:t>
      </w:r>
      <w:r>
        <w:rPr>
          <w:sz w:val="20"/>
        </w:rPr>
        <w:t>who</w:t>
      </w:r>
      <w:r>
        <w:rPr>
          <w:spacing w:val="-3"/>
          <w:sz w:val="20"/>
        </w:rPr>
        <w:t xml:space="preserve"> </w:t>
      </w:r>
      <w:r>
        <w:rPr>
          <w:sz w:val="20"/>
        </w:rPr>
        <w:t>had</w:t>
      </w:r>
      <w:r>
        <w:rPr>
          <w:spacing w:val="-4"/>
          <w:sz w:val="20"/>
        </w:rPr>
        <w:t xml:space="preserve"> </w:t>
      </w:r>
      <w:r>
        <w:rPr>
          <w:sz w:val="20"/>
        </w:rPr>
        <w:t>completed</w:t>
      </w:r>
      <w:r>
        <w:rPr>
          <w:spacing w:val="-3"/>
          <w:sz w:val="20"/>
        </w:rPr>
        <w:t xml:space="preserve"> </w:t>
      </w:r>
      <w:r>
        <w:rPr>
          <w:sz w:val="20"/>
        </w:rPr>
        <w:t>the</w:t>
      </w:r>
      <w:r>
        <w:rPr>
          <w:spacing w:val="-3"/>
          <w:sz w:val="20"/>
        </w:rPr>
        <w:t xml:space="preserve"> </w:t>
      </w:r>
      <w:r>
        <w:rPr>
          <w:sz w:val="20"/>
        </w:rPr>
        <w:t>action</w:t>
      </w:r>
      <w:r>
        <w:rPr>
          <w:spacing w:val="-5"/>
          <w:sz w:val="20"/>
        </w:rPr>
        <w:t xml:space="preserve"> </w:t>
      </w:r>
      <w:r>
        <w:rPr>
          <w:sz w:val="20"/>
        </w:rPr>
        <w:t>prior</w:t>
      </w:r>
      <w:r>
        <w:rPr>
          <w:spacing w:val="-4"/>
          <w:sz w:val="20"/>
        </w:rPr>
        <w:t xml:space="preserve"> </w:t>
      </w:r>
      <w:r>
        <w:rPr>
          <w:sz w:val="20"/>
        </w:rPr>
        <w:t>to</w:t>
      </w:r>
      <w:r>
        <w:rPr>
          <w:spacing w:val="-3"/>
          <w:sz w:val="20"/>
        </w:rPr>
        <w:t xml:space="preserve"> </w:t>
      </w:r>
      <w:r>
        <w:rPr>
          <w:sz w:val="20"/>
        </w:rPr>
        <w:t>follow-up</w:t>
      </w:r>
      <w:r>
        <w:rPr>
          <w:spacing w:val="-3"/>
          <w:sz w:val="20"/>
        </w:rPr>
        <w:t xml:space="preserve"> </w:t>
      </w:r>
      <w:r>
        <w:rPr>
          <w:spacing w:val="-4"/>
          <w:sz w:val="20"/>
        </w:rPr>
        <w:t>call</w:t>
      </w:r>
    </w:p>
    <w:p w14:paraId="04588E7E" w14:textId="77777777" w:rsidR="00A1625A" w:rsidRDefault="00C17A18">
      <w:pPr>
        <w:ind w:left="1079" w:right="1147"/>
        <w:rPr>
          <w:sz w:val="20"/>
        </w:rPr>
      </w:pPr>
      <w:r>
        <w:rPr>
          <w:sz w:val="20"/>
        </w:rPr>
        <w:t>***In</w:t>
      </w:r>
      <w:r>
        <w:rPr>
          <w:spacing w:val="-2"/>
          <w:sz w:val="20"/>
        </w:rPr>
        <w:t xml:space="preserve"> </w:t>
      </w:r>
      <w:r>
        <w:rPr>
          <w:sz w:val="20"/>
        </w:rPr>
        <w:t>categorizing</w:t>
      </w:r>
      <w:r>
        <w:rPr>
          <w:spacing w:val="-2"/>
          <w:sz w:val="20"/>
        </w:rPr>
        <w:t xml:space="preserve"> </w:t>
      </w:r>
      <w:r>
        <w:rPr>
          <w:sz w:val="20"/>
        </w:rPr>
        <w:t>follow-up</w:t>
      </w:r>
      <w:r>
        <w:rPr>
          <w:spacing w:val="-4"/>
          <w:sz w:val="20"/>
        </w:rPr>
        <w:t xml:space="preserve"> </w:t>
      </w:r>
      <w:r>
        <w:rPr>
          <w:sz w:val="20"/>
        </w:rPr>
        <w:t>calls,</w:t>
      </w:r>
      <w:r>
        <w:rPr>
          <w:spacing w:val="-3"/>
          <w:sz w:val="20"/>
        </w:rPr>
        <w:t xml:space="preserve"> </w:t>
      </w:r>
      <w:r>
        <w:rPr>
          <w:sz w:val="20"/>
        </w:rPr>
        <w:t>visitors</w:t>
      </w:r>
      <w:r>
        <w:rPr>
          <w:spacing w:val="-3"/>
          <w:sz w:val="20"/>
        </w:rPr>
        <w:t xml:space="preserve"> </w:t>
      </w:r>
      <w:r>
        <w:rPr>
          <w:sz w:val="20"/>
        </w:rPr>
        <w:t>who</w:t>
      </w:r>
      <w:r>
        <w:rPr>
          <w:spacing w:val="-3"/>
          <w:sz w:val="20"/>
        </w:rPr>
        <w:t xml:space="preserve"> </w:t>
      </w:r>
      <w:r>
        <w:rPr>
          <w:sz w:val="20"/>
        </w:rPr>
        <w:t>had</w:t>
      </w:r>
      <w:r>
        <w:rPr>
          <w:spacing w:val="-4"/>
          <w:sz w:val="20"/>
        </w:rPr>
        <w:t xml:space="preserve"> </w:t>
      </w:r>
      <w:r>
        <w:rPr>
          <w:sz w:val="20"/>
        </w:rPr>
        <w:t>not</w:t>
      </w:r>
      <w:r>
        <w:rPr>
          <w:spacing w:val="-3"/>
          <w:sz w:val="20"/>
        </w:rPr>
        <w:t xml:space="preserve"> </w:t>
      </w:r>
      <w:r>
        <w:rPr>
          <w:sz w:val="20"/>
        </w:rPr>
        <w:t>indicated</w:t>
      </w:r>
      <w:r>
        <w:rPr>
          <w:spacing w:val="-4"/>
          <w:sz w:val="20"/>
        </w:rPr>
        <w:t xml:space="preserve"> </w:t>
      </w:r>
      <w:r>
        <w:rPr>
          <w:sz w:val="20"/>
        </w:rPr>
        <w:t>a</w:t>
      </w:r>
      <w:r>
        <w:rPr>
          <w:spacing w:val="-3"/>
          <w:sz w:val="20"/>
        </w:rPr>
        <w:t xml:space="preserve"> </w:t>
      </w:r>
      <w:r>
        <w:rPr>
          <w:sz w:val="20"/>
        </w:rPr>
        <w:t>specific</w:t>
      </w:r>
      <w:r>
        <w:rPr>
          <w:spacing w:val="-3"/>
          <w:sz w:val="20"/>
        </w:rPr>
        <w:t xml:space="preserve"> </w:t>
      </w:r>
      <w:r>
        <w:rPr>
          <w:sz w:val="20"/>
        </w:rPr>
        <w:t>action</w:t>
      </w:r>
      <w:r>
        <w:rPr>
          <w:spacing w:val="-3"/>
          <w:sz w:val="20"/>
        </w:rPr>
        <w:t xml:space="preserve"> </w:t>
      </w:r>
      <w:r>
        <w:rPr>
          <w:sz w:val="20"/>
        </w:rPr>
        <w:t>on</w:t>
      </w:r>
      <w:r>
        <w:rPr>
          <w:spacing w:val="-3"/>
          <w:sz w:val="20"/>
        </w:rPr>
        <w:t xml:space="preserve"> </w:t>
      </w:r>
      <w:r>
        <w:rPr>
          <w:sz w:val="20"/>
        </w:rPr>
        <w:t>their</w:t>
      </w:r>
      <w:r>
        <w:rPr>
          <w:spacing w:val="-3"/>
          <w:sz w:val="20"/>
        </w:rPr>
        <w:t xml:space="preserve"> </w:t>
      </w:r>
      <w:r>
        <w:rPr>
          <w:sz w:val="20"/>
        </w:rPr>
        <w:t>“action</w:t>
      </w:r>
      <w:r>
        <w:rPr>
          <w:spacing w:val="-4"/>
          <w:sz w:val="20"/>
        </w:rPr>
        <w:t xml:space="preserve"> </w:t>
      </w:r>
      <w:r>
        <w:rPr>
          <w:sz w:val="20"/>
        </w:rPr>
        <w:t>plan”</w:t>
      </w:r>
      <w:r>
        <w:rPr>
          <w:spacing w:val="-3"/>
          <w:sz w:val="20"/>
        </w:rPr>
        <w:t xml:space="preserve"> </w:t>
      </w:r>
      <w:r>
        <w:rPr>
          <w:sz w:val="20"/>
        </w:rPr>
        <w:t>were included in the “other” category</w:t>
      </w:r>
    </w:p>
    <w:p w14:paraId="545F21BB" w14:textId="77777777" w:rsidR="00A1625A" w:rsidRDefault="00A1625A">
      <w:pPr>
        <w:pStyle w:val="BodyText"/>
        <w:rPr>
          <w:sz w:val="20"/>
        </w:rPr>
      </w:pPr>
    </w:p>
    <w:p w14:paraId="609DF858" w14:textId="77777777" w:rsidR="00A1625A" w:rsidRDefault="00A1625A">
      <w:pPr>
        <w:pStyle w:val="BodyText"/>
        <w:spacing w:before="49"/>
        <w:rPr>
          <w:sz w:val="20"/>
        </w:rPr>
      </w:pPr>
    </w:p>
    <w:p w14:paraId="274D3A03" w14:textId="77777777" w:rsidR="00A1625A" w:rsidRDefault="00C17A18">
      <w:pPr>
        <w:pStyle w:val="BodyText"/>
        <w:spacing w:before="1" w:line="480" w:lineRule="auto"/>
        <w:ind w:left="1079" w:right="1112" w:firstLine="720"/>
      </w:pPr>
      <w:r>
        <w:t>Conversations with visitors during follow-up calls reveal anecdotal improvements in environmental health. Visitors have reported a reduction in issues (e.g., pests), better relationships with property owners, and/or improved housing situations. Many respondents revealed</w:t>
      </w:r>
      <w:r>
        <w:rPr>
          <w:spacing w:val="-2"/>
        </w:rPr>
        <w:t xml:space="preserve"> </w:t>
      </w:r>
      <w:r>
        <w:t>that</w:t>
      </w:r>
      <w:r>
        <w:rPr>
          <w:spacing w:val="-2"/>
        </w:rPr>
        <w:t xml:space="preserve"> </w:t>
      </w:r>
      <w:r>
        <w:t>they</w:t>
      </w:r>
      <w:r>
        <w:rPr>
          <w:spacing w:val="-3"/>
        </w:rPr>
        <w:t xml:space="preserve"> </w:t>
      </w:r>
      <w:r>
        <w:t>were</w:t>
      </w:r>
      <w:r>
        <w:rPr>
          <w:spacing w:val="-3"/>
        </w:rPr>
        <w:t xml:space="preserve"> </w:t>
      </w:r>
      <w:r>
        <w:t>using</w:t>
      </w:r>
      <w:r>
        <w:rPr>
          <w:spacing w:val="-3"/>
        </w:rPr>
        <w:t xml:space="preserve"> </w:t>
      </w:r>
      <w:r>
        <w:t>the</w:t>
      </w:r>
      <w:r>
        <w:rPr>
          <w:spacing w:val="-2"/>
        </w:rPr>
        <w:t xml:space="preserve"> </w:t>
      </w:r>
      <w:r>
        <w:t>information</w:t>
      </w:r>
      <w:r>
        <w:rPr>
          <w:spacing w:val="-2"/>
        </w:rPr>
        <w:t xml:space="preserve"> </w:t>
      </w:r>
      <w:r>
        <w:t>when</w:t>
      </w:r>
      <w:r>
        <w:rPr>
          <w:spacing w:val="-3"/>
        </w:rPr>
        <w:t xml:space="preserve"> </w:t>
      </w:r>
      <w:r>
        <w:t>searching</w:t>
      </w:r>
      <w:r>
        <w:rPr>
          <w:spacing w:val="-4"/>
        </w:rPr>
        <w:t xml:space="preserve"> </w:t>
      </w:r>
      <w:r>
        <w:t>for</w:t>
      </w:r>
      <w:r>
        <w:rPr>
          <w:spacing w:val="-3"/>
        </w:rPr>
        <w:t xml:space="preserve"> </w:t>
      </w:r>
      <w:r>
        <w:t>new</w:t>
      </w:r>
      <w:r>
        <w:rPr>
          <w:spacing w:val="-2"/>
        </w:rPr>
        <w:t xml:space="preserve"> </w:t>
      </w:r>
      <w:r>
        <w:t>homes</w:t>
      </w:r>
      <w:r>
        <w:rPr>
          <w:spacing w:val="-3"/>
        </w:rPr>
        <w:t xml:space="preserve"> </w:t>
      </w:r>
      <w:r>
        <w:t>or</w:t>
      </w:r>
      <w:r>
        <w:rPr>
          <w:spacing w:val="-3"/>
        </w:rPr>
        <w:t xml:space="preserve"> </w:t>
      </w:r>
      <w:r>
        <w:t>apartments</w:t>
      </w:r>
      <w:r>
        <w:rPr>
          <w:spacing w:val="-2"/>
        </w:rPr>
        <w:t xml:space="preserve"> </w:t>
      </w:r>
      <w:proofErr w:type="gramStart"/>
      <w:r>
        <w:t>in order to</w:t>
      </w:r>
      <w:proofErr w:type="gramEnd"/>
      <w:r>
        <w:t xml:space="preserve"> start over in a healthier environment. Likewise,</w:t>
      </w:r>
      <w:r>
        <w:rPr>
          <w:spacing w:val="-1"/>
        </w:rPr>
        <w:t xml:space="preserve"> </w:t>
      </w:r>
      <w:r>
        <w:t>although staff were unable to conduct</w:t>
      </w:r>
    </w:p>
    <w:p w14:paraId="58B74A19"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0AA28617" w14:textId="77777777" w:rsidR="00A1625A" w:rsidRDefault="00A1625A">
      <w:pPr>
        <w:pStyle w:val="BodyText"/>
        <w:spacing w:before="46"/>
      </w:pPr>
    </w:p>
    <w:p w14:paraId="17FECE24" w14:textId="77777777" w:rsidR="00A1625A" w:rsidRDefault="00C17A18">
      <w:pPr>
        <w:pStyle w:val="BodyText"/>
        <w:spacing w:line="480" w:lineRule="auto"/>
        <w:ind w:left="1079" w:right="1147"/>
      </w:pPr>
      <w:proofErr w:type="gramStart"/>
      <w:r>
        <w:t>follow</w:t>
      </w:r>
      <w:proofErr w:type="gramEnd"/>
      <w:r>
        <w:t>-ups with refugee visitors, the Healthy Home program manager received positive anecdotal</w:t>
      </w:r>
      <w:r>
        <w:rPr>
          <w:spacing w:val="-4"/>
        </w:rPr>
        <w:t xml:space="preserve"> </w:t>
      </w:r>
      <w:r>
        <w:t>reports</w:t>
      </w:r>
      <w:r>
        <w:rPr>
          <w:spacing w:val="-4"/>
        </w:rPr>
        <w:t xml:space="preserve"> </w:t>
      </w:r>
      <w:r>
        <w:t>from</w:t>
      </w:r>
      <w:r>
        <w:rPr>
          <w:spacing w:val="-4"/>
        </w:rPr>
        <w:t xml:space="preserve"> </w:t>
      </w:r>
      <w:r>
        <w:t>several</w:t>
      </w:r>
      <w:r>
        <w:rPr>
          <w:spacing w:val="-4"/>
        </w:rPr>
        <w:t xml:space="preserve"> </w:t>
      </w:r>
      <w:proofErr w:type="gramStart"/>
      <w:r>
        <w:t>caseworkers</w:t>
      </w:r>
      <w:proofErr w:type="gramEnd"/>
      <w:r>
        <w:rPr>
          <w:spacing w:val="-5"/>
        </w:rPr>
        <w:t xml:space="preserve"> </w:t>
      </w:r>
      <w:r>
        <w:t>reporting</w:t>
      </w:r>
      <w:r>
        <w:rPr>
          <w:spacing w:val="-4"/>
        </w:rPr>
        <w:t xml:space="preserve"> </w:t>
      </w:r>
      <w:r>
        <w:t>noticeable</w:t>
      </w:r>
      <w:r>
        <w:rPr>
          <w:spacing w:val="-4"/>
        </w:rPr>
        <w:t xml:space="preserve"> </w:t>
      </w:r>
      <w:r>
        <w:t>improvements</w:t>
      </w:r>
      <w:r>
        <w:rPr>
          <w:spacing w:val="-4"/>
        </w:rPr>
        <w:t xml:space="preserve"> </w:t>
      </w:r>
      <w:r>
        <w:t>in</w:t>
      </w:r>
      <w:r>
        <w:rPr>
          <w:spacing w:val="-4"/>
        </w:rPr>
        <w:t xml:space="preserve"> </w:t>
      </w:r>
      <w:r>
        <w:t>the</w:t>
      </w:r>
      <w:r>
        <w:rPr>
          <w:spacing w:val="-4"/>
        </w:rPr>
        <w:t xml:space="preserve"> </w:t>
      </w:r>
      <w:r>
        <w:t>homes they visit.</w:t>
      </w:r>
    </w:p>
    <w:p w14:paraId="2536EDE2" w14:textId="77777777" w:rsidR="00A1625A" w:rsidRDefault="00C17A18">
      <w:pPr>
        <w:pStyle w:val="BodyText"/>
        <w:spacing w:line="480" w:lineRule="auto"/>
        <w:ind w:left="1079" w:right="1147" w:firstLine="720"/>
      </w:pPr>
      <w:r>
        <w:t>Data</w:t>
      </w:r>
      <w:r>
        <w:rPr>
          <w:spacing w:val="-2"/>
        </w:rPr>
        <w:t xml:space="preserve"> </w:t>
      </w:r>
      <w:r>
        <w:t>from</w:t>
      </w:r>
      <w:r>
        <w:rPr>
          <w:spacing w:val="-2"/>
        </w:rPr>
        <w:t xml:space="preserve"> </w:t>
      </w:r>
      <w:proofErr w:type="gramStart"/>
      <w:r>
        <w:t>the</w:t>
      </w:r>
      <w:r>
        <w:rPr>
          <w:spacing w:val="-2"/>
        </w:rPr>
        <w:t xml:space="preserve"> </w:t>
      </w:r>
      <w:r>
        <w:t>Healthy</w:t>
      </w:r>
      <w:proofErr w:type="gramEnd"/>
      <w:r>
        <w:rPr>
          <w:spacing w:val="-3"/>
        </w:rPr>
        <w:t xml:space="preserve"> </w:t>
      </w:r>
      <w:r>
        <w:t>Home</w:t>
      </w:r>
      <w:r>
        <w:rPr>
          <w:spacing w:val="-3"/>
        </w:rPr>
        <w:t xml:space="preserve"> </w:t>
      </w:r>
      <w:r>
        <w:t>primarily</w:t>
      </w:r>
      <w:r>
        <w:rPr>
          <w:spacing w:val="-3"/>
        </w:rPr>
        <w:t xml:space="preserve"> </w:t>
      </w:r>
      <w:r>
        <w:t>focuses</w:t>
      </w:r>
      <w:r>
        <w:rPr>
          <w:spacing w:val="-3"/>
        </w:rPr>
        <w:t xml:space="preserve"> </w:t>
      </w:r>
      <w:r>
        <w:t>on</w:t>
      </w:r>
      <w:r>
        <w:rPr>
          <w:spacing w:val="-3"/>
        </w:rPr>
        <w:t xml:space="preserve"> </w:t>
      </w:r>
      <w:r>
        <w:t>its</w:t>
      </w:r>
      <w:r>
        <w:rPr>
          <w:spacing w:val="-3"/>
        </w:rPr>
        <w:t xml:space="preserve"> </w:t>
      </w:r>
      <w:r>
        <w:t>direct</w:t>
      </w:r>
      <w:r>
        <w:rPr>
          <w:spacing w:val="-3"/>
        </w:rPr>
        <w:t xml:space="preserve"> </w:t>
      </w:r>
      <w:r>
        <w:t>impacts</w:t>
      </w:r>
      <w:r>
        <w:rPr>
          <w:spacing w:val="-3"/>
        </w:rPr>
        <w:t xml:space="preserve"> </w:t>
      </w:r>
      <w:r>
        <w:t>for</w:t>
      </w:r>
      <w:r>
        <w:rPr>
          <w:spacing w:val="-3"/>
        </w:rPr>
        <w:t xml:space="preserve"> </w:t>
      </w:r>
      <w:r>
        <w:t>visitors,</w:t>
      </w:r>
      <w:r>
        <w:rPr>
          <w:spacing w:val="-4"/>
        </w:rPr>
        <w:t xml:space="preserve"> </w:t>
      </w:r>
      <w:r>
        <w:t>but</w:t>
      </w:r>
      <w:r>
        <w:rPr>
          <w:spacing w:val="-2"/>
        </w:rPr>
        <w:t xml:space="preserve"> </w:t>
      </w:r>
      <w:r>
        <w:t>it</w:t>
      </w:r>
      <w:r>
        <w:rPr>
          <w:spacing w:val="-3"/>
        </w:rPr>
        <w:t xml:space="preserve"> </w:t>
      </w:r>
      <w:r>
        <w:t>is important</w:t>
      </w:r>
      <w:r>
        <w:rPr>
          <w:spacing w:val="-2"/>
        </w:rPr>
        <w:t xml:space="preserve"> </w:t>
      </w:r>
      <w:r>
        <w:t>to</w:t>
      </w:r>
      <w:r>
        <w:rPr>
          <w:spacing w:val="-2"/>
        </w:rPr>
        <w:t xml:space="preserve"> </w:t>
      </w:r>
      <w:r>
        <w:t>consider</w:t>
      </w:r>
      <w:r>
        <w:rPr>
          <w:spacing w:val="-3"/>
        </w:rPr>
        <w:t xml:space="preserve"> </w:t>
      </w:r>
      <w:r>
        <w:t>the</w:t>
      </w:r>
      <w:r>
        <w:rPr>
          <w:spacing w:val="-1"/>
        </w:rPr>
        <w:t xml:space="preserve"> </w:t>
      </w:r>
      <w:r>
        <w:t>community</w:t>
      </w:r>
      <w:r>
        <w:rPr>
          <w:spacing w:val="-2"/>
        </w:rPr>
        <w:t xml:space="preserve"> </w:t>
      </w:r>
      <w:r>
        <w:t>impacts</w:t>
      </w:r>
      <w:r>
        <w:rPr>
          <w:spacing w:val="-2"/>
        </w:rPr>
        <w:t xml:space="preserve"> </w:t>
      </w:r>
      <w:r>
        <w:t>realized</w:t>
      </w:r>
      <w:r>
        <w:rPr>
          <w:spacing w:val="-2"/>
        </w:rPr>
        <w:t xml:space="preserve"> </w:t>
      </w:r>
      <w:r>
        <w:t>throughout</w:t>
      </w:r>
      <w:r>
        <w:rPr>
          <w:spacing w:val="-2"/>
        </w:rPr>
        <w:t xml:space="preserve"> </w:t>
      </w:r>
      <w:r>
        <w:t>the course</w:t>
      </w:r>
      <w:r>
        <w:rPr>
          <w:spacing w:val="-2"/>
        </w:rPr>
        <w:t xml:space="preserve"> </w:t>
      </w:r>
      <w:r>
        <w:t>of</w:t>
      </w:r>
      <w:r>
        <w:rPr>
          <w:spacing w:val="-2"/>
        </w:rPr>
        <w:t xml:space="preserve"> </w:t>
      </w:r>
      <w:r>
        <w:t>this</w:t>
      </w:r>
      <w:r>
        <w:rPr>
          <w:spacing w:val="-2"/>
        </w:rPr>
        <w:t xml:space="preserve"> </w:t>
      </w:r>
      <w:r>
        <w:t xml:space="preserve">program. Possibly the most important of these impacts was the development of the Healthy Home Advisory Council, now the Rochester Healthy Homes Partnership (RHHP). Prior to </w:t>
      </w:r>
      <w:proofErr w:type="gramStart"/>
      <w:r>
        <w:t>the Healthy</w:t>
      </w:r>
      <w:proofErr w:type="gramEnd"/>
      <w:r>
        <w:t xml:space="preserve"> Home, organizations serving to improve public health had little connection to one another.</w:t>
      </w:r>
    </w:p>
    <w:p w14:paraId="4750B06C" w14:textId="77777777" w:rsidR="00A1625A" w:rsidRDefault="00C17A18">
      <w:pPr>
        <w:pStyle w:val="BodyText"/>
        <w:spacing w:line="480" w:lineRule="auto"/>
        <w:ind w:left="1079" w:right="1147"/>
      </w:pPr>
      <w:r>
        <w:t>Through</w:t>
      </w:r>
      <w:r>
        <w:rPr>
          <w:spacing w:val="-3"/>
        </w:rPr>
        <w:t xml:space="preserve"> </w:t>
      </w:r>
      <w:proofErr w:type="gramStart"/>
      <w:r>
        <w:t>the</w:t>
      </w:r>
      <w:r>
        <w:rPr>
          <w:spacing w:val="-2"/>
        </w:rPr>
        <w:t xml:space="preserve"> </w:t>
      </w:r>
      <w:r>
        <w:t>Healthy</w:t>
      </w:r>
      <w:proofErr w:type="gramEnd"/>
      <w:r>
        <w:rPr>
          <w:spacing w:val="-5"/>
        </w:rPr>
        <w:t xml:space="preserve"> </w:t>
      </w:r>
      <w:r>
        <w:t>Home,</w:t>
      </w:r>
      <w:r>
        <w:rPr>
          <w:spacing w:val="-4"/>
        </w:rPr>
        <w:t xml:space="preserve"> </w:t>
      </w:r>
      <w:r>
        <w:t>many</w:t>
      </w:r>
      <w:r>
        <w:rPr>
          <w:spacing w:val="-3"/>
        </w:rPr>
        <w:t xml:space="preserve"> </w:t>
      </w:r>
      <w:r>
        <w:t>of</w:t>
      </w:r>
      <w:r>
        <w:rPr>
          <w:spacing w:val="-5"/>
        </w:rPr>
        <w:t xml:space="preserve"> </w:t>
      </w:r>
      <w:r>
        <w:t>these</w:t>
      </w:r>
      <w:r>
        <w:rPr>
          <w:spacing w:val="-4"/>
        </w:rPr>
        <w:t xml:space="preserve"> </w:t>
      </w:r>
      <w:r>
        <w:t>partners</w:t>
      </w:r>
      <w:r>
        <w:rPr>
          <w:spacing w:val="-4"/>
        </w:rPr>
        <w:t xml:space="preserve"> </w:t>
      </w:r>
      <w:r>
        <w:t>discovered</w:t>
      </w:r>
      <w:r>
        <w:rPr>
          <w:spacing w:val="-5"/>
        </w:rPr>
        <w:t xml:space="preserve"> </w:t>
      </w:r>
      <w:proofErr w:type="gramStart"/>
      <w:r>
        <w:t>the</w:t>
      </w:r>
      <w:r>
        <w:rPr>
          <w:spacing w:val="-3"/>
        </w:rPr>
        <w:t xml:space="preserve"> </w:t>
      </w:r>
      <w:r>
        <w:t>potential</w:t>
      </w:r>
      <w:proofErr w:type="gramEnd"/>
      <w:r>
        <w:rPr>
          <w:spacing w:val="-3"/>
        </w:rPr>
        <w:t xml:space="preserve"> </w:t>
      </w:r>
      <w:r>
        <w:t>relationships</w:t>
      </w:r>
      <w:r>
        <w:rPr>
          <w:spacing w:val="-3"/>
        </w:rPr>
        <w:t xml:space="preserve"> </w:t>
      </w:r>
      <w:r>
        <w:t>that could help leverage information and resources to create a broader impact on the community.</w:t>
      </w:r>
    </w:p>
    <w:p w14:paraId="7D8CF759" w14:textId="77777777" w:rsidR="00A1625A" w:rsidRDefault="00C17A18">
      <w:pPr>
        <w:pStyle w:val="BodyText"/>
        <w:spacing w:line="480" w:lineRule="auto"/>
        <w:ind w:left="1079" w:right="1112" w:firstLine="720"/>
      </w:pPr>
      <w:proofErr w:type="gramStart"/>
      <w:r>
        <w:t>The Healthy</w:t>
      </w:r>
      <w:proofErr w:type="gramEnd"/>
      <w:r>
        <w:t xml:space="preserve"> Home supported the building blocks of other community initiatives as well. For example, while learning about lead in soil at </w:t>
      </w:r>
      <w:proofErr w:type="gramStart"/>
      <w:r>
        <w:t>the Healthy</w:t>
      </w:r>
      <w:proofErr w:type="gramEnd"/>
      <w:r>
        <w:t xml:space="preserve"> Home, SWAN staff began thinking about urban gardening and a youth program that had recently begun for their </w:t>
      </w:r>
      <w:proofErr w:type="gramStart"/>
      <w:r>
        <w:t>after school</w:t>
      </w:r>
      <w:proofErr w:type="gramEnd"/>
      <w:r>
        <w:t xml:space="preserve"> program. SWAN’s Good Grief Garden was an initiative to provide a stress outlet for youth who had lost a loved one. The students were</w:t>
      </w:r>
      <w:r>
        <w:rPr>
          <w:spacing w:val="-1"/>
        </w:rPr>
        <w:t xml:space="preserve"> </w:t>
      </w:r>
      <w:r>
        <w:t>encouraged to tend a garden at SWAN, which included vegetables</w:t>
      </w:r>
      <w:r>
        <w:rPr>
          <w:spacing w:val="-3"/>
        </w:rPr>
        <w:t xml:space="preserve"> </w:t>
      </w:r>
      <w:r>
        <w:t>and</w:t>
      </w:r>
      <w:r>
        <w:rPr>
          <w:spacing w:val="-3"/>
        </w:rPr>
        <w:t xml:space="preserve"> </w:t>
      </w:r>
      <w:r>
        <w:t>other</w:t>
      </w:r>
      <w:r>
        <w:rPr>
          <w:spacing w:val="-3"/>
        </w:rPr>
        <w:t xml:space="preserve"> </w:t>
      </w:r>
      <w:r>
        <w:t>edible</w:t>
      </w:r>
      <w:r>
        <w:rPr>
          <w:spacing w:val="-3"/>
        </w:rPr>
        <w:t xml:space="preserve"> </w:t>
      </w:r>
      <w:r>
        <w:t>plants.</w:t>
      </w:r>
      <w:r>
        <w:rPr>
          <w:spacing w:val="-3"/>
        </w:rPr>
        <w:t xml:space="preserve"> </w:t>
      </w:r>
      <w:r>
        <w:t>The</w:t>
      </w:r>
      <w:r>
        <w:rPr>
          <w:spacing w:val="-2"/>
        </w:rPr>
        <w:t xml:space="preserve"> </w:t>
      </w:r>
      <w:r>
        <w:t>Healthy</w:t>
      </w:r>
      <w:r>
        <w:rPr>
          <w:spacing w:val="-3"/>
        </w:rPr>
        <w:t xml:space="preserve"> </w:t>
      </w:r>
      <w:r>
        <w:t>Home’s</w:t>
      </w:r>
      <w:r>
        <w:rPr>
          <w:spacing w:val="-3"/>
        </w:rPr>
        <w:t xml:space="preserve"> </w:t>
      </w:r>
      <w:r>
        <w:t>lead</w:t>
      </w:r>
      <w:r>
        <w:rPr>
          <w:spacing w:val="-4"/>
        </w:rPr>
        <w:t xml:space="preserve"> </w:t>
      </w:r>
      <w:r>
        <w:t>in</w:t>
      </w:r>
      <w:r>
        <w:rPr>
          <w:spacing w:val="-3"/>
        </w:rPr>
        <w:t xml:space="preserve"> </w:t>
      </w:r>
      <w:r>
        <w:t>soil</w:t>
      </w:r>
      <w:r>
        <w:rPr>
          <w:spacing w:val="-3"/>
        </w:rPr>
        <w:t xml:space="preserve"> </w:t>
      </w:r>
      <w:r>
        <w:t>display</w:t>
      </w:r>
      <w:r>
        <w:rPr>
          <w:spacing w:val="-2"/>
        </w:rPr>
        <w:t xml:space="preserve"> </w:t>
      </w:r>
      <w:r>
        <w:t>triggered</w:t>
      </w:r>
      <w:r>
        <w:rPr>
          <w:spacing w:val="-3"/>
        </w:rPr>
        <w:t xml:space="preserve"> </w:t>
      </w:r>
      <w:r>
        <w:t>an</w:t>
      </w:r>
      <w:r>
        <w:rPr>
          <w:spacing w:val="-3"/>
        </w:rPr>
        <w:t xml:space="preserve"> </w:t>
      </w:r>
      <w:r>
        <w:t>idea</w:t>
      </w:r>
      <w:r>
        <w:rPr>
          <w:spacing w:val="-3"/>
        </w:rPr>
        <w:t xml:space="preserve"> </w:t>
      </w:r>
      <w:r>
        <w:t>for the staff member responsible for the garden, and she initiated the Grow Green program. The project began as a means of teaching students about safe urban gardening using above-ground grow boxes. The program addressed food deserts in the city (encouraging fresh, healthy food grown at home</w:t>
      </w:r>
      <w:proofErr w:type="gramStart"/>
      <w:r>
        <w:t>), and</w:t>
      </w:r>
      <w:proofErr w:type="gramEnd"/>
      <w:r>
        <w:t xml:space="preserve"> addressed lead hazard concerns associated with gardening. Grow Green developed into an entrepreneurship program where youth learned to tend plants, create products and manage </w:t>
      </w:r>
      <w:proofErr w:type="gramStart"/>
      <w:r>
        <w:t>a business</w:t>
      </w:r>
      <w:proofErr w:type="gramEnd"/>
      <w:r>
        <w:t xml:space="preserve">. </w:t>
      </w:r>
      <w:r>
        <w:t>Through this initiative, SWAN was able to secure funding to</w:t>
      </w:r>
    </w:p>
    <w:p w14:paraId="23FA028D"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940A062" w14:textId="77777777" w:rsidR="00A1625A" w:rsidRDefault="00A1625A">
      <w:pPr>
        <w:pStyle w:val="BodyText"/>
        <w:spacing w:before="46"/>
      </w:pPr>
    </w:p>
    <w:p w14:paraId="4F559C2D" w14:textId="77777777" w:rsidR="00A1625A" w:rsidRDefault="00C17A18">
      <w:pPr>
        <w:pStyle w:val="BodyText"/>
        <w:spacing w:line="480" w:lineRule="auto"/>
        <w:ind w:left="1079" w:right="1217"/>
      </w:pPr>
      <w:r>
        <w:rPr>
          <w:noProof/>
        </w:rPr>
        <mc:AlternateContent>
          <mc:Choice Requires="wpg">
            <w:drawing>
              <wp:anchor distT="0" distB="0" distL="0" distR="0" simplePos="0" relativeHeight="15731200" behindDoc="0" locked="0" layoutInCell="1" allowOverlap="1" wp14:anchorId="3266B328" wp14:editId="677C877F">
                <wp:simplePos x="0" y="0"/>
                <wp:positionH relativeFrom="page">
                  <wp:posOffset>4027932</wp:posOffset>
                </wp:positionH>
                <wp:positionV relativeFrom="paragraph">
                  <wp:posOffset>1619904</wp:posOffset>
                </wp:positionV>
                <wp:extent cx="2849245" cy="6324600"/>
                <wp:effectExtent l="0" t="0" r="0" b="0"/>
                <wp:wrapNone/>
                <wp:docPr id="25" name="Group 25" descr="quote from Dr. Korfmac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245" cy="6324600"/>
                          <a:chOff x="0" y="0"/>
                          <a:chExt cx="2849245" cy="6324600"/>
                        </a:xfrm>
                      </wpg:grpSpPr>
                      <wps:wsp>
                        <wps:cNvPr id="26" name="Graphic 26"/>
                        <wps:cNvSpPr/>
                        <wps:spPr>
                          <a:xfrm>
                            <a:off x="0" y="0"/>
                            <a:ext cx="2849245" cy="6324600"/>
                          </a:xfrm>
                          <a:custGeom>
                            <a:avLst/>
                            <a:gdLst/>
                            <a:ahLst/>
                            <a:cxnLst/>
                            <a:rect l="l" t="t" r="r" b="b"/>
                            <a:pathLst>
                              <a:path w="2849245" h="6324600">
                                <a:moveTo>
                                  <a:pt x="2788158" y="60960"/>
                                </a:moveTo>
                                <a:lnTo>
                                  <a:pt x="2772918" y="60960"/>
                                </a:lnTo>
                                <a:lnTo>
                                  <a:pt x="2772918" y="76200"/>
                                </a:lnTo>
                                <a:lnTo>
                                  <a:pt x="2772918" y="6248400"/>
                                </a:lnTo>
                                <a:lnTo>
                                  <a:pt x="76187" y="6248400"/>
                                </a:lnTo>
                                <a:lnTo>
                                  <a:pt x="76187" y="76200"/>
                                </a:lnTo>
                                <a:lnTo>
                                  <a:pt x="2772918" y="76200"/>
                                </a:lnTo>
                                <a:lnTo>
                                  <a:pt x="2772918" y="60960"/>
                                </a:lnTo>
                                <a:lnTo>
                                  <a:pt x="60960" y="60960"/>
                                </a:lnTo>
                                <a:lnTo>
                                  <a:pt x="60960" y="76200"/>
                                </a:lnTo>
                                <a:lnTo>
                                  <a:pt x="60960" y="6248400"/>
                                </a:lnTo>
                                <a:lnTo>
                                  <a:pt x="60960" y="6263640"/>
                                </a:lnTo>
                                <a:lnTo>
                                  <a:pt x="2788158" y="6263640"/>
                                </a:lnTo>
                                <a:lnTo>
                                  <a:pt x="2788158" y="6248400"/>
                                </a:lnTo>
                                <a:lnTo>
                                  <a:pt x="2788158" y="76200"/>
                                </a:lnTo>
                                <a:lnTo>
                                  <a:pt x="2788158" y="60960"/>
                                </a:lnTo>
                                <a:close/>
                              </a:path>
                              <a:path w="2849245" h="6324600">
                                <a:moveTo>
                                  <a:pt x="2849118" y="0"/>
                                </a:moveTo>
                                <a:lnTo>
                                  <a:pt x="2803398" y="0"/>
                                </a:lnTo>
                                <a:lnTo>
                                  <a:pt x="2803398" y="45720"/>
                                </a:lnTo>
                                <a:lnTo>
                                  <a:pt x="2803398" y="6278880"/>
                                </a:lnTo>
                                <a:lnTo>
                                  <a:pt x="45720" y="6278880"/>
                                </a:lnTo>
                                <a:lnTo>
                                  <a:pt x="45720" y="45720"/>
                                </a:lnTo>
                                <a:lnTo>
                                  <a:pt x="2803398" y="45720"/>
                                </a:lnTo>
                                <a:lnTo>
                                  <a:pt x="2803398" y="0"/>
                                </a:lnTo>
                                <a:lnTo>
                                  <a:pt x="0" y="0"/>
                                </a:lnTo>
                                <a:lnTo>
                                  <a:pt x="0" y="45720"/>
                                </a:lnTo>
                                <a:lnTo>
                                  <a:pt x="0" y="6278880"/>
                                </a:lnTo>
                                <a:lnTo>
                                  <a:pt x="0" y="6324600"/>
                                </a:lnTo>
                                <a:lnTo>
                                  <a:pt x="2849118" y="6324600"/>
                                </a:lnTo>
                                <a:lnTo>
                                  <a:pt x="2849118" y="6278892"/>
                                </a:lnTo>
                                <a:lnTo>
                                  <a:pt x="2849118" y="45720"/>
                                </a:lnTo>
                                <a:lnTo>
                                  <a:pt x="2849118"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213359" y="173904"/>
                            <a:ext cx="2435860" cy="211454"/>
                          </a:xfrm>
                          <a:prstGeom prst="rect">
                            <a:avLst/>
                          </a:prstGeom>
                        </wps:spPr>
                        <wps:txbx>
                          <w:txbxContent>
                            <w:p w14:paraId="3FF6B971" w14:textId="77777777" w:rsidR="00A1625A" w:rsidRDefault="00C17A18">
                              <w:pPr>
                                <w:tabs>
                                  <w:tab w:val="left" w:pos="832"/>
                                  <w:tab w:val="left" w:pos="2015"/>
                                  <w:tab w:val="left" w:pos="2982"/>
                                </w:tabs>
                                <w:spacing w:line="332" w:lineRule="exact"/>
                                <w:rPr>
                                  <w:rFonts w:ascii="Times New Roman" w:hAnsi="Times New Roman"/>
                                  <w:sz w:val="30"/>
                                </w:rPr>
                              </w:pPr>
                              <w:r>
                                <w:rPr>
                                  <w:rFonts w:ascii="Times New Roman" w:hAnsi="Times New Roman"/>
                                  <w:spacing w:val="-4"/>
                                  <w:sz w:val="30"/>
                                </w:rPr>
                                <w:t>“The</w:t>
                              </w:r>
                              <w:r>
                                <w:rPr>
                                  <w:rFonts w:ascii="Times New Roman" w:hAnsi="Times New Roman"/>
                                  <w:sz w:val="30"/>
                                </w:rPr>
                                <w:tab/>
                              </w:r>
                              <w:r>
                                <w:rPr>
                                  <w:rFonts w:ascii="Times New Roman" w:hAnsi="Times New Roman"/>
                                  <w:spacing w:val="-2"/>
                                  <w:sz w:val="30"/>
                                </w:rPr>
                                <w:t>Healthy</w:t>
                              </w:r>
                              <w:r>
                                <w:rPr>
                                  <w:rFonts w:ascii="Times New Roman" w:hAnsi="Times New Roman"/>
                                  <w:sz w:val="30"/>
                                </w:rPr>
                                <w:tab/>
                              </w:r>
                              <w:r>
                                <w:rPr>
                                  <w:rFonts w:ascii="Times New Roman" w:hAnsi="Times New Roman"/>
                                  <w:spacing w:val="-4"/>
                                  <w:sz w:val="30"/>
                                </w:rPr>
                                <w:t>Home</w:t>
                              </w:r>
                              <w:r>
                                <w:rPr>
                                  <w:rFonts w:ascii="Times New Roman" w:hAnsi="Times New Roman"/>
                                  <w:sz w:val="30"/>
                                </w:rPr>
                                <w:tab/>
                              </w:r>
                              <w:r>
                                <w:rPr>
                                  <w:rFonts w:ascii="Times New Roman" w:hAnsi="Times New Roman"/>
                                  <w:spacing w:val="-2"/>
                                  <w:sz w:val="30"/>
                                </w:rPr>
                                <w:t>project</w:t>
                              </w:r>
                            </w:p>
                          </w:txbxContent>
                        </wps:txbx>
                        <wps:bodyPr wrap="square" lIns="0" tIns="0" rIns="0" bIns="0" rtlCol="0">
                          <a:noAutofit/>
                        </wps:bodyPr>
                      </wps:wsp>
                      <wps:wsp>
                        <wps:cNvPr id="28" name="Textbox 28"/>
                        <wps:cNvSpPr txBox="1"/>
                        <wps:spPr>
                          <a:xfrm>
                            <a:off x="213359" y="502326"/>
                            <a:ext cx="721360" cy="211454"/>
                          </a:xfrm>
                          <a:prstGeom prst="rect">
                            <a:avLst/>
                          </a:prstGeom>
                        </wps:spPr>
                        <wps:txbx>
                          <w:txbxContent>
                            <w:p w14:paraId="45FFF0E1" w14:textId="77777777" w:rsidR="00A1625A" w:rsidRDefault="00C17A18">
                              <w:pPr>
                                <w:spacing w:line="332" w:lineRule="exact"/>
                                <w:rPr>
                                  <w:rFonts w:ascii="Times New Roman"/>
                                  <w:sz w:val="30"/>
                                </w:rPr>
                              </w:pPr>
                              <w:r>
                                <w:rPr>
                                  <w:rFonts w:ascii="Times New Roman"/>
                                  <w:spacing w:val="-2"/>
                                  <w:sz w:val="30"/>
                                </w:rPr>
                                <w:t>exceeded</w:t>
                              </w:r>
                            </w:p>
                          </w:txbxContent>
                        </wps:txbx>
                        <wps:bodyPr wrap="square" lIns="0" tIns="0" rIns="0" bIns="0" rtlCol="0">
                          <a:noAutofit/>
                        </wps:bodyPr>
                      </wps:wsp>
                      <wps:wsp>
                        <wps:cNvPr id="29" name="Textbox 29"/>
                        <wps:cNvSpPr txBox="1"/>
                        <wps:spPr>
                          <a:xfrm>
                            <a:off x="1196899" y="502326"/>
                            <a:ext cx="203200" cy="211454"/>
                          </a:xfrm>
                          <a:prstGeom prst="rect">
                            <a:avLst/>
                          </a:prstGeom>
                        </wps:spPr>
                        <wps:txbx>
                          <w:txbxContent>
                            <w:p w14:paraId="61467EF3" w14:textId="77777777" w:rsidR="00A1625A" w:rsidRDefault="00C17A18">
                              <w:pPr>
                                <w:spacing w:line="332" w:lineRule="exact"/>
                                <w:rPr>
                                  <w:rFonts w:ascii="Times New Roman"/>
                                  <w:sz w:val="30"/>
                                </w:rPr>
                              </w:pPr>
                              <w:r>
                                <w:rPr>
                                  <w:rFonts w:ascii="Times New Roman"/>
                                  <w:spacing w:val="-5"/>
                                  <w:sz w:val="30"/>
                                </w:rPr>
                                <w:t>all</w:t>
                              </w:r>
                            </w:p>
                          </w:txbxContent>
                        </wps:txbx>
                        <wps:bodyPr wrap="square" lIns="0" tIns="0" rIns="0" bIns="0" rtlCol="0">
                          <a:noAutofit/>
                        </wps:bodyPr>
                      </wps:wsp>
                      <wps:wsp>
                        <wps:cNvPr id="30" name="Textbox 30"/>
                        <wps:cNvSpPr txBox="1"/>
                        <wps:spPr>
                          <a:xfrm>
                            <a:off x="1662522" y="502326"/>
                            <a:ext cx="266700" cy="211454"/>
                          </a:xfrm>
                          <a:prstGeom prst="rect">
                            <a:avLst/>
                          </a:prstGeom>
                        </wps:spPr>
                        <wps:txbx>
                          <w:txbxContent>
                            <w:p w14:paraId="3C4811B9" w14:textId="77777777" w:rsidR="00A1625A" w:rsidRDefault="00C17A18">
                              <w:pPr>
                                <w:spacing w:line="332" w:lineRule="exact"/>
                                <w:rPr>
                                  <w:rFonts w:ascii="Times New Roman"/>
                                  <w:sz w:val="30"/>
                                </w:rPr>
                              </w:pPr>
                              <w:r>
                                <w:rPr>
                                  <w:rFonts w:ascii="Times New Roman"/>
                                  <w:spacing w:val="-5"/>
                                  <w:sz w:val="30"/>
                                </w:rPr>
                                <w:t>our</w:t>
                              </w:r>
                            </w:p>
                          </w:txbxContent>
                        </wps:txbx>
                        <wps:bodyPr wrap="square" lIns="0" tIns="0" rIns="0" bIns="0" rtlCol="0">
                          <a:noAutofit/>
                        </wps:bodyPr>
                      </wps:wsp>
                      <wps:wsp>
                        <wps:cNvPr id="31" name="Textbox 31"/>
                        <wps:cNvSpPr txBox="1"/>
                        <wps:spPr>
                          <a:xfrm>
                            <a:off x="2191675" y="502326"/>
                            <a:ext cx="457200" cy="211454"/>
                          </a:xfrm>
                          <a:prstGeom prst="rect">
                            <a:avLst/>
                          </a:prstGeom>
                        </wps:spPr>
                        <wps:txbx>
                          <w:txbxContent>
                            <w:p w14:paraId="350B71B1" w14:textId="77777777" w:rsidR="00A1625A" w:rsidRDefault="00C17A18">
                              <w:pPr>
                                <w:spacing w:line="332" w:lineRule="exact"/>
                                <w:rPr>
                                  <w:rFonts w:ascii="Times New Roman"/>
                                  <w:sz w:val="30"/>
                                </w:rPr>
                              </w:pPr>
                              <w:r>
                                <w:rPr>
                                  <w:rFonts w:ascii="Times New Roman"/>
                                  <w:spacing w:val="-2"/>
                                  <w:sz w:val="30"/>
                                </w:rPr>
                                <w:t>initial</w:t>
                              </w:r>
                            </w:p>
                          </w:txbxContent>
                        </wps:txbx>
                        <wps:bodyPr wrap="square" lIns="0" tIns="0" rIns="0" bIns="0" rtlCol="0">
                          <a:noAutofit/>
                        </wps:bodyPr>
                      </wps:wsp>
                      <wps:wsp>
                        <wps:cNvPr id="32" name="Textbox 32"/>
                        <wps:cNvSpPr txBox="1"/>
                        <wps:spPr>
                          <a:xfrm>
                            <a:off x="213359" y="830748"/>
                            <a:ext cx="2436495" cy="2183130"/>
                          </a:xfrm>
                          <a:prstGeom prst="rect">
                            <a:avLst/>
                          </a:prstGeom>
                        </wps:spPr>
                        <wps:txbx>
                          <w:txbxContent>
                            <w:p w14:paraId="341ABD04" w14:textId="77777777" w:rsidR="00A1625A" w:rsidRDefault="00C17A18">
                              <w:pPr>
                                <w:spacing w:line="360" w:lineRule="auto"/>
                                <w:ind w:right="18"/>
                                <w:jc w:val="both"/>
                                <w:rPr>
                                  <w:rFonts w:ascii="Times New Roman"/>
                                  <w:sz w:val="30"/>
                                </w:rPr>
                              </w:pPr>
                              <w:r>
                                <w:rPr>
                                  <w:rFonts w:ascii="Times New Roman"/>
                                  <w:sz w:val="30"/>
                                </w:rPr>
                                <w:t>expectations in ways we could not have predicted at the</w:t>
                              </w:r>
                              <w:r>
                                <w:rPr>
                                  <w:rFonts w:ascii="Times New Roman"/>
                                  <w:spacing w:val="80"/>
                                  <w:sz w:val="30"/>
                                </w:rPr>
                                <w:t xml:space="preserve"> </w:t>
                              </w:r>
                              <w:r>
                                <w:rPr>
                                  <w:rFonts w:ascii="Times New Roman"/>
                                  <w:sz w:val="30"/>
                                </w:rPr>
                                <w:t>outset.</w:t>
                              </w:r>
                              <w:r>
                                <w:rPr>
                                  <w:rFonts w:ascii="Times New Roman"/>
                                  <w:spacing w:val="40"/>
                                  <w:sz w:val="30"/>
                                </w:rPr>
                                <w:t xml:space="preserve"> </w:t>
                              </w:r>
                              <w:r>
                                <w:rPr>
                                  <w:rFonts w:ascii="Times New Roman"/>
                                  <w:sz w:val="30"/>
                                </w:rPr>
                                <w:t>The program evolved over time to incorporate new environmental hazards, partner groups,</w:t>
                              </w:r>
                              <w:r>
                                <w:rPr>
                                  <w:rFonts w:ascii="Times New Roman"/>
                                  <w:spacing w:val="44"/>
                                  <w:w w:val="150"/>
                                  <w:sz w:val="30"/>
                                </w:rPr>
                                <w:t xml:space="preserve">  </w:t>
                              </w:r>
                              <w:r>
                                <w:rPr>
                                  <w:rFonts w:ascii="Times New Roman"/>
                                  <w:sz w:val="30"/>
                                </w:rPr>
                                <w:t>and</w:t>
                              </w:r>
                              <w:r>
                                <w:rPr>
                                  <w:rFonts w:ascii="Times New Roman"/>
                                  <w:spacing w:val="45"/>
                                  <w:w w:val="150"/>
                                  <w:sz w:val="30"/>
                                </w:rPr>
                                <w:t xml:space="preserve">  </w:t>
                              </w:r>
                              <w:r>
                                <w:rPr>
                                  <w:rFonts w:ascii="Times New Roman"/>
                                  <w:sz w:val="30"/>
                                </w:rPr>
                                <w:t>activities</w:t>
                              </w:r>
                              <w:r>
                                <w:rPr>
                                  <w:rFonts w:ascii="Times New Roman"/>
                                  <w:spacing w:val="44"/>
                                  <w:w w:val="150"/>
                                  <w:sz w:val="30"/>
                                </w:rPr>
                                <w:t xml:space="preserve">  </w:t>
                              </w:r>
                              <w:r>
                                <w:rPr>
                                  <w:rFonts w:ascii="Times New Roman"/>
                                  <w:spacing w:val="-4"/>
                                  <w:sz w:val="30"/>
                                </w:rPr>
                                <w:t>that</w:t>
                              </w:r>
                            </w:p>
                            <w:p w14:paraId="00D20C69" w14:textId="77777777" w:rsidR="00A1625A" w:rsidRDefault="00C17A18">
                              <w:pPr>
                                <w:jc w:val="both"/>
                                <w:rPr>
                                  <w:rFonts w:ascii="Times New Roman"/>
                                  <w:sz w:val="30"/>
                                </w:rPr>
                              </w:pPr>
                              <w:r>
                                <w:rPr>
                                  <w:rFonts w:ascii="Times New Roman"/>
                                  <w:sz w:val="30"/>
                                </w:rPr>
                                <w:t>vastly</w:t>
                              </w:r>
                              <w:r>
                                <w:rPr>
                                  <w:rFonts w:ascii="Times New Roman"/>
                                  <w:spacing w:val="57"/>
                                  <w:w w:val="150"/>
                                  <w:sz w:val="30"/>
                                </w:rPr>
                                <w:t xml:space="preserve"> </w:t>
                              </w:r>
                              <w:r>
                                <w:rPr>
                                  <w:rFonts w:ascii="Times New Roman"/>
                                  <w:sz w:val="30"/>
                                </w:rPr>
                                <w:t>expanded</w:t>
                              </w:r>
                              <w:r>
                                <w:rPr>
                                  <w:rFonts w:ascii="Times New Roman"/>
                                  <w:spacing w:val="58"/>
                                  <w:w w:val="150"/>
                                  <w:sz w:val="30"/>
                                </w:rPr>
                                <w:t xml:space="preserve"> </w:t>
                              </w:r>
                              <w:r>
                                <w:rPr>
                                  <w:rFonts w:ascii="Times New Roman"/>
                                  <w:sz w:val="30"/>
                                </w:rPr>
                                <w:t>the</w:t>
                              </w:r>
                              <w:r>
                                <w:rPr>
                                  <w:rFonts w:ascii="Times New Roman"/>
                                  <w:spacing w:val="57"/>
                                  <w:w w:val="150"/>
                                  <w:sz w:val="30"/>
                                </w:rPr>
                                <w:t xml:space="preserve"> </w:t>
                              </w:r>
                              <w:r>
                                <w:rPr>
                                  <w:rFonts w:ascii="Times New Roman"/>
                                  <w:sz w:val="30"/>
                                </w:rPr>
                                <w:t>reach</w:t>
                              </w:r>
                              <w:r>
                                <w:rPr>
                                  <w:rFonts w:ascii="Times New Roman"/>
                                  <w:spacing w:val="58"/>
                                  <w:w w:val="150"/>
                                  <w:sz w:val="30"/>
                                </w:rPr>
                                <w:t xml:space="preserve"> </w:t>
                              </w:r>
                              <w:r>
                                <w:rPr>
                                  <w:rFonts w:ascii="Times New Roman"/>
                                  <w:spacing w:val="-5"/>
                                  <w:sz w:val="30"/>
                                </w:rPr>
                                <w:t>of</w:t>
                              </w:r>
                            </w:p>
                          </w:txbxContent>
                        </wps:txbx>
                        <wps:bodyPr wrap="square" lIns="0" tIns="0" rIns="0" bIns="0" rtlCol="0">
                          <a:noAutofit/>
                        </wps:bodyPr>
                      </wps:wsp>
                      <wps:wsp>
                        <wps:cNvPr id="33" name="Textbox 33"/>
                        <wps:cNvSpPr txBox="1"/>
                        <wps:spPr>
                          <a:xfrm>
                            <a:off x="213359" y="3131226"/>
                            <a:ext cx="982344" cy="211454"/>
                          </a:xfrm>
                          <a:prstGeom prst="rect">
                            <a:avLst/>
                          </a:prstGeom>
                        </wps:spPr>
                        <wps:txbx>
                          <w:txbxContent>
                            <w:p w14:paraId="5A5571F1" w14:textId="77777777" w:rsidR="00A1625A" w:rsidRDefault="00C17A18">
                              <w:pPr>
                                <w:tabs>
                                  <w:tab w:val="left" w:pos="618"/>
                                </w:tabs>
                                <w:spacing w:line="332" w:lineRule="exact"/>
                                <w:rPr>
                                  <w:rFonts w:ascii="Times New Roman"/>
                                  <w:sz w:val="30"/>
                                </w:rPr>
                              </w:pPr>
                              <w:r>
                                <w:rPr>
                                  <w:rFonts w:ascii="Times New Roman"/>
                                  <w:spacing w:val="-5"/>
                                  <w:sz w:val="30"/>
                                </w:rPr>
                                <w:t>the</w:t>
                              </w:r>
                              <w:r>
                                <w:rPr>
                                  <w:rFonts w:ascii="Times New Roman"/>
                                  <w:sz w:val="30"/>
                                </w:rPr>
                                <w:tab/>
                              </w:r>
                              <w:r>
                                <w:rPr>
                                  <w:rFonts w:ascii="Times New Roman"/>
                                  <w:spacing w:val="-2"/>
                                  <w:sz w:val="30"/>
                                </w:rPr>
                                <w:t>project.</w:t>
                              </w:r>
                            </w:p>
                          </w:txbxContent>
                        </wps:txbx>
                        <wps:bodyPr wrap="square" lIns="0" tIns="0" rIns="0" bIns="0" rtlCol="0">
                          <a:noAutofit/>
                        </wps:bodyPr>
                      </wps:wsp>
                      <wps:wsp>
                        <wps:cNvPr id="34" name="Textbox 34"/>
                        <wps:cNvSpPr txBox="1"/>
                        <wps:spPr>
                          <a:xfrm>
                            <a:off x="1502463" y="3131226"/>
                            <a:ext cx="1146175" cy="211454"/>
                          </a:xfrm>
                          <a:prstGeom prst="rect">
                            <a:avLst/>
                          </a:prstGeom>
                        </wps:spPr>
                        <wps:txbx>
                          <w:txbxContent>
                            <w:p w14:paraId="10A676D1" w14:textId="77777777" w:rsidR="00A1625A" w:rsidRDefault="00C17A18">
                              <w:pPr>
                                <w:tabs>
                                  <w:tab w:val="left" w:pos="1201"/>
                                </w:tabs>
                                <w:spacing w:line="332" w:lineRule="exact"/>
                                <w:rPr>
                                  <w:rFonts w:ascii="Times New Roman"/>
                                  <w:sz w:val="30"/>
                                </w:rPr>
                              </w:pPr>
                              <w:r>
                                <w:rPr>
                                  <w:rFonts w:ascii="Times New Roman"/>
                                  <w:spacing w:val="-2"/>
                                  <w:sz w:val="30"/>
                                </w:rPr>
                                <w:t>Perhaps</w:t>
                              </w:r>
                              <w:r>
                                <w:rPr>
                                  <w:rFonts w:ascii="Times New Roman"/>
                                  <w:sz w:val="30"/>
                                </w:rPr>
                                <w:tab/>
                              </w:r>
                              <w:r>
                                <w:rPr>
                                  <w:rFonts w:ascii="Times New Roman"/>
                                  <w:spacing w:val="-4"/>
                                  <w:sz w:val="30"/>
                                </w:rPr>
                                <w:t>most</w:t>
                              </w:r>
                            </w:p>
                          </w:txbxContent>
                        </wps:txbx>
                        <wps:bodyPr wrap="square" lIns="0" tIns="0" rIns="0" bIns="0" rtlCol="0">
                          <a:noAutofit/>
                        </wps:bodyPr>
                      </wps:wsp>
                      <wps:wsp>
                        <wps:cNvPr id="35" name="Textbox 35"/>
                        <wps:cNvSpPr txBox="1"/>
                        <wps:spPr>
                          <a:xfrm>
                            <a:off x="213359" y="3459648"/>
                            <a:ext cx="1430655" cy="868680"/>
                          </a:xfrm>
                          <a:prstGeom prst="rect">
                            <a:avLst/>
                          </a:prstGeom>
                        </wps:spPr>
                        <wps:txbx>
                          <w:txbxContent>
                            <w:p w14:paraId="043B7D02" w14:textId="77777777" w:rsidR="00A1625A" w:rsidRDefault="00C17A18">
                              <w:pPr>
                                <w:tabs>
                                  <w:tab w:val="left" w:pos="1008"/>
                                  <w:tab w:val="left" w:pos="1865"/>
                                </w:tabs>
                                <w:spacing w:line="360" w:lineRule="auto"/>
                                <w:ind w:right="18"/>
                                <w:rPr>
                                  <w:rFonts w:ascii="Times New Roman"/>
                                  <w:sz w:val="30"/>
                                </w:rPr>
                              </w:pPr>
                              <w:r>
                                <w:rPr>
                                  <w:rFonts w:ascii="Times New Roman"/>
                                  <w:spacing w:val="-2"/>
                                  <w:sz w:val="30"/>
                                </w:rPr>
                                <w:t>importantly,</w:t>
                              </w:r>
                              <w:r>
                                <w:rPr>
                                  <w:rFonts w:ascii="Times New Roman"/>
                                  <w:sz w:val="30"/>
                                </w:rPr>
                                <w:tab/>
                              </w:r>
                              <w:r>
                                <w:rPr>
                                  <w:rFonts w:ascii="Times New Roman"/>
                                  <w:spacing w:val="-4"/>
                                  <w:sz w:val="30"/>
                                </w:rPr>
                                <w:t xml:space="preserve">the </w:t>
                              </w:r>
                              <w:r>
                                <w:rPr>
                                  <w:rFonts w:ascii="Times New Roman"/>
                                  <w:spacing w:val="-2"/>
                                  <w:sz w:val="30"/>
                                </w:rPr>
                                <w:t>highly</w:t>
                              </w:r>
                              <w:r>
                                <w:rPr>
                                  <w:rFonts w:ascii="Times New Roman"/>
                                  <w:sz w:val="30"/>
                                </w:rPr>
                                <w:tab/>
                              </w:r>
                              <w:r>
                                <w:rPr>
                                  <w:rFonts w:ascii="Times New Roman"/>
                                  <w:spacing w:val="-2"/>
                                  <w:sz w:val="30"/>
                                </w:rPr>
                                <w:t>functional</w:t>
                              </w:r>
                            </w:p>
                            <w:p w14:paraId="79376BE6" w14:textId="77777777" w:rsidR="00A1625A" w:rsidRDefault="00C17A18">
                              <w:pPr>
                                <w:tabs>
                                  <w:tab w:val="left" w:pos="1585"/>
                                </w:tabs>
                                <w:rPr>
                                  <w:rFonts w:ascii="Times New Roman"/>
                                  <w:sz w:val="30"/>
                                </w:rPr>
                              </w:pPr>
                              <w:r>
                                <w:rPr>
                                  <w:rFonts w:ascii="Times New Roman"/>
                                  <w:spacing w:val="-2"/>
                                  <w:sz w:val="30"/>
                                </w:rPr>
                                <w:t>between</w:t>
                              </w:r>
                              <w:r>
                                <w:rPr>
                                  <w:rFonts w:ascii="Times New Roman"/>
                                  <w:sz w:val="30"/>
                                </w:rPr>
                                <w:tab/>
                              </w:r>
                              <w:r>
                                <w:rPr>
                                  <w:rFonts w:ascii="Times New Roman"/>
                                  <w:spacing w:val="-5"/>
                                  <w:sz w:val="30"/>
                                </w:rPr>
                                <w:t>the</w:t>
                              </w:r>
                            </w:p>
                          </w:txbxContent>
                        </wps:txbx>
                        <wps:bodyPr wrap="square" lIns="0" tIns="0" rIns="0" bIns="0" rtlCol="0">
                          <a:noAutofit/>
                        </wps:bodyPr>
                      </wps:wsp>
                      <wps:wsp>
                        <wps:cNvPr id="36" name="Textbox 36"/>
                        <wps:cNvSpPr txBox="1"/>
                        <wps:spPr>
                          <a:xfrm>
                            <a:off x="213359" y="4445677"/>
                            <a:ext cx="1364615" cy="211454"/>
                          </a:xfrm>
                          <a:prstGeom prst="rect">
                            <a:avLst/>
                          </a:prstGeom>
                        </wps:spPr>
                        <wps:txbx>
                          <w:txbxContent>
                            <w:p w14:paraId="6EB46EEA" w14:textId="77777777" w:rsidR="00A1625A" w:rsidRDefault="00C17A18">
                              <w:pPr>
                                <w:tabs>
                                  <w:tab w:val="left" w:pos="1695"/>
                                </w:tabs>
                                <w:spacing w:line="332" w:lineRule="exact"/>
                                <w:rPr>
                                  <w:rFonts w:ascii="Times New Roman"/>
                                  <w:sz w:val="30"/>
                                </w:rPr>
                              </w:pPr>
                              <w:r>
                                <w:rPr>
                                  <w:rFonts w:ascii="Times New Roman"/>
                                  <w:spacing w:val="-2"/>
                                  <w:sz w:val="30"/>
                                </w:rPr>
                                <w:t>community,</w:t>
                              </w:r>
                              <w:r>
                                <w:rPr>
                                  <w:rFonts w:ascii="Times New Roman"/>
                                  <w:sz w:val="30"/>
                                </w:rPr>
                                <w:tab/>
                              </w:r>
                              <w:r>
                                <w:rPr>
                                  <w:rFonts w:ascii="Times New Roman"/>
                                  <w:spacing w:val="-5"/>
                                  <w:sz w:val="30"/>
                                </w:rPr>
                                <w:t>and</w:t>
                              </w:r>
                            </w:p>
                          </w:txbxContent>
                        </wps:txbx>
                        <wps:bodyPr wrap="square" lIns="0" tIns="0" rIns="0" bIns="0" rtlCol="0">
                          <a:noAutofit/>
                        </wps:bodyPr>
                      </wps:wsp>
                      <wps:wsp>
                        <wps:cNvPr id="37" name="Textbox 37"/>
                        <wps:cNvSpPr txBox="1"/>
                        <wps:spPr>
                          <a:xfrm>
                            <a:off x="1725858" y="3459648"/>
                            <a:ext cx="923925" cy="1197610"/>
                          </a:xfrm>
                          <a:prstGeom prst="rect">
                            <a:avLst/>
                          </a:prstGeom>
                        </wps:spPr>
                        <wps:txbx>
                          <w:txbxContent>
                            <w:p w14:paraId="4D903B5E" w14:textId="77777777" w:rsidR="00A1625A" w:rsidRDefault="00C17A18">
                              <w:pPr>
                                <w:spacing w:line="360" w:lineRule="auto"/>
                                <w:ind w:left="84" w:right="18" w:firstLine="156"/>
                                <w:jc w:val="both"/>
                                <w:rPr>
                                  <w:rFonts w:ascii="Times New Roman"/>
                                  <w:sz w:val="30"/>
                                </w:rPr>
                              </w:pPr>
                              <w:r>
                                <w:rPr>
                                  <w:rFonts w:ascii="Times New Roman"/>
                                  <w:spacing w:val="-2"/>
                                  <w:sz w:val="30"/>
                                </w:rPr>
                                <w:t>sustained, partnership university,</w:t>
                              </w:r>
                            </w:p>
                            <w:p w14:paraId="314252ED" w14:textId="77777777" w:rsidR="00A1625A" w:rsidRDefault="00C17A18">
                              <w:pPr>
                                <w:rPr>
                                  <w:rFonts w:ascii="Times New Roman"/>
                                  <w:sz w:val="30"/>
                                </w:rPr>
                              </w:pPr>
                              <w:r>
                                <w:rPr>
                                  <w:rFonts w:ascii="Times New Roman"/>
                                  <w:spacing w:val="-2"/>
                                  <w:sz w:val="30"/>
                                </w:rPr>
                                <w:t>government</w:t>
                              </w:r>
                            </w:p>
                          </w:txbxContent>
                        </wps:txbx>
                        <wps:bodyPr wrap="square" lIns="0" tIns="0" rIns="0" bIns="0" rtlCol="0">
                          <a:noAutofit/>
                        </wps:bodyPr>
                      </wps:wsp>
                      <wps:wsp>
                        <wps:cNvPr id="38" name="Textbox 38"/>
                        <wps:cNvSpPr txBox="1"/>
                        <wps:spPr>
                          <a:xfrm>
                            <a:off x="213359" y="4774098"/>
                            <a:ext cx="2436495" cy="1416050"/>
                          </a:xfrm>
                          <a:prstGeom prst="rect">
                            <a:avLst/>
                          </a:prstGeom>
                        </wps:spPr>
                        <wps:txbx>
                          <w:txbxContent>
                            <w:p w14:paraId="788C521E" w14:textId="77777777" w:rsidR="00A1625A" w:rsidRDefault="00C17A18">
                              <w:pPr>
                                <w:spacing w:line="360" w:lineRule="auto"/>
                                <w:ind w:right="19"/>
                                <w:jc w:val="both"/>
                                <w:rPr>
                                  <w:rFonts w:ascii="Times New Roman" w:hAnsi="Times New Roman"/>
                                  <w:sz w:val="30"/>
                                </w:rPr>
                              </w:pPr>
                              <w:r>
                                <w:rPr>
                                  <w:rFonts w:ascii="Times New Roman" w:hAnsi="Times New Roman"/>
                                  <w:sz w:val="30"/>
                                </w:rPr>
                                <w:t>partners continues to provide a model for our city, as well as others throughout the country.”</w:t>
                              </w:r>
                            </w:p>
                            <w:p w14:paraId="3A374DE6" w14:textId="77777777" w:rsidR="00A1625A" w:rsidRDefault="00C17A18">
                              <w:pPr>
                                <w:ind w:left="1615"/>
                                <w:rPr>
                                  <w:rFonts w:ascii="Times New Roman"/>
                                  <w:sz w:val="24"/>
                                </w:rPr>
                              </w:pPr>
                              <w:r>
                                <w:rPr>
                                  <w:rFonts w:ascii="Times New Roman"/>
                                  <w:sz w:val="24"/>
                                </w:rPr>
                                <w:t>-</w:t>
                              </w:r>
                              <w:r>
                                <w:rPr>
                                  <w:rFonts w:ascii="Times New Roman"/>
                                  <w:spacing w:val="58"/>
                                  <w:sz w:val="24"/>
                                </w:rPr>
                                <w:t xml:space="preserve"> </w:t>
                              </w:r>
                              <w:r>
                                <w:rPr>
                                  <w:rFonts w:ascii="Times New Roman"/>
                                  <w:sz w:val="24"/>
                                </w:rPr>
                                <w:t xml:space="preserve">Katrina </w:t>
                              </w:r>
                              <w:r>
                                <w:rPr>
                                  <w:rFonts w:ascii="Times New Roman"/>
                                  <w:spacing w:val="-2"/>
                                  <w:sz w:val="24"/>
                                </w:rPr>
                                <w:t>Korfmacher,</w:t>
                              </w:r>
                            </w:p>
                            <w:p w14:paraId="76B433EA" w14:textId="77777777" w:rsidR="00A1625A" w:rsidRDefault="00C17A18">
                              <w:pPr>
                                <w:spacing w:before="125"/>
                                <w:ind w:left="1522"/>
                                <w:rPr>
                                  <w:rFonts w:ascii="Times New Roman"/>
                                  <w:sz w:val="24"/>
                                </w:rPr>
                              </w:pPr>
                              <w:r>
                                <w:rPr>
                                  <w:rFonts w:ascii="Times New Roman"/>
                                  <w:sz w:val="24"/>
                                </w:rPr>
                                <w:t>University</w:t>
                              </w:r>
                              <w:r>
                                <w:rPr>
                                  <w:rFonts w:ascii="Times New Roman"/>
                                  <w:spacing w:val="-3"/>
                                  <w:sz w:val="24"/>
                                </w:rPr>
                                <w:t xml:space="preserve"> </w:t>
                              </w:r>
                              <w:r>
                                <w:rPr>
                                  <w:rFonts w:ascii="Times New Roman"/>
                                  <w:sz w:val="24"/>
                                </w:rPr>
                                <w:t>of</w:t>
                              </w:r>
                              <w:r>
                                <w:rPr>
                                  <w:rFonts w:ascii="Times New Roman"/>
                                  <w:spacing w:val="-2"/>
                                  <w:sz w:val="24"/>
                                </w:rPr>
                                <w:t xml:space="preserve"> Rochester</w:t>
                              </w:r>
                            </w:p>
                          </w:txbxContent>
                        </wps:txbx>
                        <wps:bodyPr wrap="square" lIns="0" tIns="0" rIns="0" bIns="0" rtlCol="0">
                          <a:noAutofit/>
                        </wps:bodyPr>
                      </wps:wsp>
                    </wpg:wgp>
                  </a:graphicData>
                </a:graphic>
              </wp:anchor>
            </w:drawing>
          </mc:Choice>
          <mc:Fallback>
            <w:pict>
              <v:group w14:anchorId="3266B328" id="Group 25" o:spid="_x0000_s1045" alt="quote from Dr. Korfmacher" style="position:absolute;left:0;text-align:left;margin-left:317.15pt;margin-top:127.55pt;width:224.35pt;height:498pt;z-index:15731200;mso-wrap-distance-left:0;mso-wrap-distance-right:0;mso-position-horizontal-relative:page" coordsize="2849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">
                <v:shape id="Graphic 26" o:spid="_x0000_s1046" style="position:absolute;width:28492;height:63246;visibility:visible;mso-wrap-style:square;v-text-anchor:top" coordsize="2849245,63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" path="m2788158,60960r-15240,l2772918,76200r,6172200l76187,6248400r,-6172200l2772918,76200r,-15240l60960,60960r,15240l60960,6248400r,15240l2788158,6263640r,-15240l2788158,76200r,-15240xem2849118,r-45720,l2803398,45720r,6233160l45720,6278880r,-6233160l2803398,45720r,-45720l,,,45720,,6278880r,45720l2849118,6324600r,-45708l2849118,45720r,-45720xe" fillcolor="black" stroked="f">
                  <v:path arrowok="t"/>
                </v:shape>
                <v:shape id="Textbox 27" o:spid="_x0000_s1047" type="#_x0000_t202" style="position:absolute;left:2133;top:1739;width:24359;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FF6B971" w14:textId="77777777" w:rsidR="00A1625A" w:rsidRDefault="00C17A18">
                        <w:pPr>
                          <w:tabs>
                            <w:tab w:val="left" w:pos="832"/>
                            <w:tab w:val="left" w:pos="2015"/>
                            <w:tab w:val="left" w:pos="2982"/>
                          </w:tabs>
                          <w:spacing w:line="332" w:lineRule="exact"/>
                          <w:rPr>
                            <w:rFonts w:ascii="Times New Roman" w:hAnsi="Times New Roman"/>
                            <w:sz w:val="30"/>
                          </w:rPr>
                        </w:pPr>
                        <w:r>
                          <w:rPr>
                            <w:rFonts w:ascii="Times New Roman" w:hAnsi="Times New Roman"/>
                            <w:spacing w:val="-4"/>
                            <w:sz w:val="30"/>
                          </w:rPr>
                          <w:t>“The</w:t>
                        </w:r>
                        <w:r>
                          <w:rPr>
                            <w:rFonts w:ascii="Times New Roman" w:hAnsi="Times New Roman"/>
                            <w:sz w:val="30"/>
                          </w:rPr>
                          <w:tab/>
                        </w:r>
                        <w:r>
                          <w:rPr>
                            <w:rFonts w:ascii="Times New Roman" w:hAnsi="Times New Roman"/>
                            <w:spacing w:val="-2"/>
                            <w:sz w:val="30"/>
                          </w:rPr>
                          <w:t>Healthy</w:t>
                        </w:r>
                        <w:r>
                          <w:rPr>
                            <w:rFonts w:ascii="Times New Roman" w:hAnsi="Times New Roman"/>
                            <w:sz w:val="30"/>
                          </w:rPr>
                          <w:tab/>
                        </w:r>
                        <w:r>
                          <w:rPr>
                            <w:rFonts w:ascii="Times New Roman" w:hAnsi="Times New Roman"/>
                            <w:spacing w:val="-4"/>
                            <w:sz w:val="30"/>
                          </w:rPr>
                          <w:t>Home</w:t>
                        </w:r>
                        <w:r>
                          <w:rPr>
                            <w:rFonts w:ascii="Times New Roman" w:hAnsi="Times New Roman"/>
                            <w:sz w:val="30"/>
                          </w:rPr>
                          <w:tab/>
                        </w:r>
                        <w:r>
                          <w:rPr>
                            <w:rFonts w:ascii="Times New Roman" w:hAnsi="Times New Roman"/>
                            <w:spacing w:val="-2"/>
                            <w:sz w:val="30"/>
                          </w:rPr>
                          <w:t>project</w:t>
                        </w:r>
                      </w:p>
                    </w:txbxContent>
                  </v:textbox>
                </v:shape>
                <v:shape id="Textbox 28" o:spid="_x0000_s1048" type="#_x0000_t202" style="position:absolute;left:2133;top:5023;width:721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5FFF0E1" w14:textId="77777777" w:rsidR="00A1625A" w:rsidRDefault="00C17A18">
                        <w:pPr>
                          <w:spacing w:line="332" w:lineRule="exact"/>
                          <w:rPr>
                            <w:rFonts w:ascii="Times New Roman"/>
                            <w:sz w:val="30"/>
                          </w:rPr>
                        </w:pPr>
                        <w:r>
                          <w:rPr>
                            <w:rFonts w:ascii="Times New Roman"/>
                            <w:spacing w:val="-2"/>
                            <w:sz w:val="30"/>
                          </w:rPr>
                          <w:t>exceeded</w:t>
                        </w:r>
                      </w:p>
                    </w:txbxContent>
                  </v:textbox>
                </v:shape>
                <v:shape id="Textbox 29" o:spid="_x0000_s1049" type="#_x0000_t202" style="position:absolute;left:11968;top:5023;width:2032;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1467EF3" w14:textId="77777777" w:rsidR="00A1625A" w:rsidRDefault="00C17A18">
                        <w:pPr>
                          <w:spacing w:line="332" w:lineRule="exact"/>
                          <w:rPr>
                            <w:rFonts w:ascii="Times New Roman"/>
                            <w:sz w:val="30"/>
                          </w:rPr>
                        </w:pPr>
                        <w:r>
                          <w:rPr>
                            <w:rFonts w:ascii="Times New Roman"/>
                            <w:spacing w:val="-5"/>
                            <w:sz w:val="30"/>
                          </w:rPr>
                          <w:t>all</w:t>
                        </w:r>
                      </w:p>
                    </w:txbxContent>
                  </v:textbox>
                </v:shape>
                <v:shape id="Textbox 30" o:spid="_x0000_s1050" type="#_x0000_t202" style="position:absolute;left:16625;top:5023;width:266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C4811B9" w14:textId="77777777" w:rsidR="00A1625A" w:rsidRDefault="00C17A18">
                        <w:pPr>
                          <w:spacing w:line="332" w:lineRule="exact"/>
                          <w:rPr>
                            <w:rFonts w:ascii="Times New Roman"/>
                            <w:sz w:val="30"/>
                          </w:rPr>
                        </w:pPr>
                        <w:r>
                          <w:rPr>
                            <w:rFonts w:ascii="Times New Roman"/>
                            <w:spacing w:val="-5"/>
                            <w:sz w:val="30"/>
                          </w:rPr>
                          <w:t>our</w:t>
                        </w:r>
                      </w:p>
                    </w:txbxContent>
                  </v:textbox>
                </v:shape>
                <v:shape id="Textbox 31" o:spid="_x0000_s1051" type="#_x0000_t202" style="position:absolute;left:21916;top:5023;width:4572;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50B71B1" w14:textId="77777777" w:rsidR="00A1625A" w:rsidRDefault="00C17A18">
                        <w:pPr>
                          <w:spacing w:line="332" w:lineRule="exact"/>
                          <w:rPr>
                            <w:rFonts w:ascii="Times New Roman"/>
                            <w:sz w:val="30"/>
                          </w:rPr>
                        </w:pPr>
                        <w:r>
                          <w:rPr>
                            <w:rFonts w:ascii="Times New Roman"/>
                            <w:spacing w:val="-2"/>
                            <w:sz w:val="30"/>
                          </w:rPr>
                          <w:t>initial</w:t>
                        </w:r>
                      </w:p>
                    </w:txbxContent>
                  </v:textbox>
                </v:shape>
                <v:shape id="Textbox 32" o:spid="_x0000_s1052" type="#_x0000_t202" style="position:absolute;left:2133;top:8307;width:24365;height:2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1ABD04" w14:textId="77777777" w:rsidR="00A1625A" w:rsidRDefault="00C17A18">
                        <w:pPr>
                          <w:spacing w:line="360" w:lineRule="auto"/>
                          <w:ind w:right="18"/>
                          <w:jc w:val="both"/>
                          <w:rPr>
                            <w:rFonts w:ascii="Times New Roman"/>
                            <w:sz w:val="30"/>
                          </w:rPr>
                        </w:pPr>
                        <w:r>
                          <w:rPr>
                            <w:rFonts w:ascii="Times New Roman"/>
                            <w:sz w:val="30"/>
                          </w:rPr>
                          <w:t>expectations in ways we could not have predicted at the</w:t>
                        </w:r>
                        <w:r>
                          <w:rPr>
                            <w:rFonts w:ascii="Times New Roman"/>
                            <w:spacing w:val="80"/>
                            <w:sz w:val="30"/>
                          </w:rPr>
                          <w:t xml:space="preserve"> </w:t>
                        </w:r>
                        <w:r>
                          <w:rPr>
                            <w:rFonts w:ascii="Times New Roman"/>
                            <w:sz w:val="30"/>
                          </w:rPr>
                          <w:t>outset.</w:t>
                        </w:r>
                        <w:r>
                          <w:rPr>
                            <w:rFonts w:ascii="Times New Roman"/>
                            <w:spacing w:val="40"/>
                            <w:sz w:val="30"/>
                          </w:rPr>
                          <w:t xml:space="preserve"> </w:t>
                        </w:r>
                        <w:r>
                          <w:rPr>
                            <w:rFonts w:ascii="Times New Roman"/>
                            <w:sz w:val="30"/>
                          </w:rPr>
                          <w:t>The program evolved over time to incorporate new environmental hazards, partner groups,</w:t>
                        </w:r>
                        <w:r>
                          <w:rPr>
                            <w:rFonts w:ascii="Times New Roman"/>
                            <w:spacing w:val="44"/>
                            <w:w w:val="150"/>
                            <w:sz w:val="30"/>
                          </w:rPr>
                          <w:t xml:space="preserve">  </w:t>
                        </w:r>
                        <w:r>
                          <w:rPr>
                            <w:rFonts w:ascii="Times New Roman"/>
                            <w:sz w:val="30"/>
                          </w:rPr>
                          <w:t>and</w:t>
                        </w:r>
                        <w:r>
                          <w:rPr>
                            <w:rFonts w:ascii="Times New Roman"/>
                            <w:spacing w:val="45"/>
                            <w:w w:val="150"/>
                            <w:sz w:val="30"/>
                          </w:rPr>
                          <w:t xml:space="preserve">  </w:t>
                        </w:r>
                        <w:r>
                          <w:rPr>
                            <w:rFonts w:ascii="Times New Roman"/>
                            <w:sz w:val="30"/>
                          </w:rPr>
                          <w:t>activities</w:t>
                        </w:r>
                        <w:r>
                          <w:rPr>
                            <w:rFonts w:ascii="Times New Roman"/>
                            <w:spacing w:val="44"/>
                            <w:w w:val="150"/>
                            <w:sz w:val="30"/>
                          </w:rPr>
                          <w:t xml:space="preserve">  </w:t>
                        </w:r>
                        <w:r>
                          <w:rPr>
                            <w:rFonts w:ascii="Times New Roman"/>
                            <w:spacing w:val="-4"/>
                            <w:sz w:val="30"/>
                          </w:rPr>
                          <w:t>that</w:t>
                        </w:r>
                      </w:p>
                      <w:p w14:paraId="00D20C69" w14:textId="77777777" w:rsidR="00A1625A" w:rsidRDefault="00C17A18">
                        <w:pPr>
                          <w:jc w:val="both"/>
                          <w:rPr>
                            <w:rFonts w:ascii="Times New Roman"/>
                            <w:sz w:val="30"/>
                          </w:rPr>
                        </w:pPr>
                        <w:r>
                          <w:rPr>
                            <w:rFonts w:ascii="Times New Roman"/>
                            <w:sz w:val="30"/>
                          </w:rPr>
                          <w:t>vastly</w:t>
                        </w:r>
                        <w:r>
                          <w:rPr>
                            <w:rFonts w:ascii="Times New Roman"/>
                            <w:spacing w:val="57"/>
                            <w:w w:val="150"/>
                            <w:sz w:val="30"/>
                          </w:rPr>
                          <w:t xml:space="preserve"> </w:t>
                        </w:r>
                        <w:r>
                          <w:rPr>
                            <w:rFonts w:ascii="Times New Roman"/>
                            <w:sz w:val="30"/>
                          </w:rPr>
                          <w:t>expanded</w:t>
                        </w:r>
                        <w:r>
                          <w:rPr>
                            <w:rFonts w:ascii="Times New Roman"/>
                            <w:spacing w:val="58"/>
                            <w:w w:val="150"/>
                            <w:sz w:val="30"/>
                          </w:rPr>
                          <w:t xml:space="preserve"> </w:t>
                        </w:r>
                        <w:r>
                          <w:rPr>
                            <w:rFonts w:ascii="Times New Roman"/>
                            <w:sz w:val="30"/>
                          </w:rPr>
                          <w:t>the</w:t>
                        </w:r>
                        <w:r>
                          <w:rPr>
                            <w:rFonts w:ascii="Times New Roman"/>
                            <w:spacing w:val="57"/>
                            <w:w w:val="150"/>
                            <w:sz w:val="30"/>
                          </w:rPr>
                          <w:t xml:space="preserve"> </w:t>
                        </w:r>
                        <w:r>
                          <w:rPr>
                            <w:rFonts w:ascii="Times New Roman"/>
                            <w:sz w:val="30"/>
                          </w:rPr>
                          <w:t>reach</w:t>
                        </w:r>
                        <w:r>
                          <w:rPr>
                            <w:rFonts w:ascii="Times New Roman"/>
                            <w:spacing w:val="58"/>
                            <w:w w:val="150"/>
                            <w:sz w:val="30"/>
                          </w:rPr>
                          <w:t xml:space="preserve"> </w:t>
                        </w:r>
                        <w:r>
                          <w:rPr>
                            <w:rFonts w:ascii="Times New Roman"/>
                            <w:spacing w:val="-5"/>
                            <w:sz w:val="30"/>
                          </w:rPr>
                          <w:t>of</w:t>
                        </w:r>
                      </w:p>
                    </w:txbxContent>
                  </v:textbox>
                </v:shape>
                <v:shape id="Textbox 33" o:spid="_x0000_s1053" type="#_x0000_t202" style="position:absolute;left:2133;top:31312;width:982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A5571F1" w14:textId="77777777" w:rsidR="00A1625A" w:rsidRDefault="00C17A18">
                        <w:pPr>
                          <w:tabs>
                            <w:tab w:val="left" w:pos="618"/>
                          </w:tabs>
                          <w:spacing w:line="332" w:lineRule="exact"/>
                          <w:rPr>
                            <w:rFonts w:ascii="Times New Roman"/>
                            <w:sz w:val="30"/>
                          </w:rPr>
                        </w:pPr>
                        <w:r>
                          <w:rPr>
                            <w:rFonts w:ascii="Times New Roman"/>
                            <w:spacing w:val="-5"/>
                            <w:sz w:val="30"/>
                          </w:rPr>
                          <w:t>the</w:t>
                        </w:r>
                        <w:r>
                          <w:rPr>
                            <w:rFonts w:ascii="Times New Roman"/>
                            <w:sz w:val="30"/>
                          </w:rPr>
                          <w:tab/>
                        </w:r>
                        <w:r>
                          <w:rPr>
                            <w:rFonts w:ascii="Times New Roman"/>
                            <w:spacing w:val="-2"/>
                            <w:sz w:val="30"/>
                          </w:rPr>
                          <w:t>project.</w:t>
                        </w:r>
                      </w:p>
                    </w:txbxContent>
                  </v:textbox>
                </v:shape>
                <v:shape id="Textbox 34" o:spid="_x0000_s1054" type="#_x0000_t202" style="position:absolute;left:15024;top:31312;width:11462;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0A676D1" w14:textId="77777777" w:rsidR="00A1625A" w:rsidRDefault="00C17A18">
                        <w:pPr>
                          <w:tabs>
                            <w:tab w:val="left" w:pos="1201"/>
                          </w:tabs>
                          <w:spacing w:line="332" w:lineRule="exact"/>
                          <w:rPr>
                            <w:rFonts w:ascii="Times New Roman"/>
                            <w:sz w:val="30"/>
                          </w:rPr>
                        </w:pPr>
                        <w:r>
                          <w:rPr>
                            <w:rFonts w:ascii="Times New Roman"/>
                            <w:spacing w:val="-2"/>
                            <w:sz w:val="30"/>
                          </w:rPr>
                          <w:t>Perhaps</w:t>
                        </w:r>
                        <w:r>
                          <w:rPr>
                            <w:rFonts w:ascii="Times New Roman"/>
                            <w:sz w:val="30"/>
                          </w:rPr>
                          <w:tab/>
                        </w:r>
                        <w:r>
                          <w:rPr>
                            <w:rFonts w:ascii="Times New Roman"/>
                            <w:spacing w:val="-4"/>
                            <w:sz w:val="30"/>
                          </w:rPr>
                          <w:t>most</w:t>
                        </w:r>
                      </w:p>
                    </w:txbxContent>
                  </v:textbox>
                </v:shape>
                <v:shape id="Textbox 35" o:spid="_x0000_s1055" type="#_x0000_t202" style="position:absolute;left:2133;top:34596;width:14307;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43B7D02" w14:textId="77777777" w:rsidR="00A1625A" w:rsidRDefault="00C17A18">
                        <w:pPr>
                          <w:tabs>
                            <w:tab w:val="left" w:pos="1008"/>
                            <w:tab w:val="left" w:pos="1865"/>
                          </w:tabs>
                          <w:spacing w:line="360" w:lineRule="auto"/>
                          <w:ind w:right="18"/>
                          <w:rPr>
                            <w:rFonts w:ascii="Times New Roman"/>
                            <w:sz w:val="30"/>
                          </w:rPr>
                        </w:pPr>
                        <w:r>
                          <w:rPr>
                            <w:rFonts w:ascii="Times New Roman"/>
                            <w:spacing w:val="-2"/>
                            <w:sz w:val="30"/>
                          </w:rPr>
                          <w:t>importantly,</w:t>
                        </w:r>
                        <w:r>
                          <w:rPr>
                            <w:rFonts w:ascii="Times New Roman"/>
                            <w:sz w:val="30"/>
                          </w:rPr>
                          <w:tab/>
                        </w:r>
                        <w:r>
                          <w:rPr>
                            <w:rFonts w:ascii="Times New Roman"/>
                            <w:spacing w:val="-4"/>
                            <w:sz w:val="30"/>
                          </w:rPr>
                          <w:t xml:space="preserve">the </w:t>
                        </w:r>
                        <w:r>
                          <w:rPr>
                            <w:rFonts w:ascii="Times New Roman"/>
                            <w:spacing w:val="-2"/>
                            <w:sz w:val="30"/>
                          </w:rPr>
                          <w:t>highly</w:t>
                        </w:r>
                        <w:r>
                          <w:rPr>
                            <w:rFonts w:ascii="Times New Roman"/>
                            <w:sz w:val="30"/>
                          </w:rPr>
                          <w:tab/>
                        </w:r>
                        <w:r>
                          <w:rPr>
                            <w:rFonts w:ascii="Times New Roman"/>
                            <w:spacing w:val="-2"/>
                            <w:sz w:val="30"/>
                          </w:rPr>
                          <w:t>functional</w:t>
                        </w:r>
                      </w:p>
                      <w:p w14:paraId="79376BE6" w14:textId="77777777" w:rsidR="00A1625A" w:rsidRDefault="00C17A18">
                        <w:pPr>
                          <w:tabs>
                            <w:tab w:val="left" w:pos="1585"/>
                          </w:tabs>
                          <w:rPr>
                            <w:rFonts w:ascii="Times New Roman"/>
                            <w:sz w:val="30"/>
                          </w:rPr>
                        </w:pPr>
                        <w:r>
                          <w:rPr>
                            <w:rFonts w:ascii="Times New Roman"/>
                            <w:spacing w:val="-2"/>
                            <w:sz w:val="30"/>
                          </w:rPr>
                          <w:t>between</w:t>
                        </w:r>
                        <w:r>
                          <w:rPr>
                            <w:rFonts w:ascii="Times New Roman"/>
                            <w:sz w:val="30"/>
                          </w:rPr>
                          <w:tab/>
                        </w:r>
                        <w:r>
                          <w:rPr>
                            <w:rFonts w:ascii="Times New Roman"/>
                            <w:spacing w:val="-5"/>
                            <w:sz w:val="30"/>
                          </w:rPr>
                          <w:t>the</w:t>
                        </w:r>
                      </w:p>
                    </w:txbxContent>
                  </v:textbox>
                </v:shape>
                <v:shape id="Textbox 36" o:spid="_x0000_s1056" type="#_x0000_t202" style="position:absolute;left:2133;top:44456;width:13646;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EB46EEA" w14:textId="77777777" w:rsidR="00A1625A" w:rsidRDefault="00C17A18">
                        <w:pPr>
                          <w:tabs>
                            <w:tab w:val="left" w:pos="1695"/>
                          </w:tabs>
                          <w:spacing w:line="332" w:lineRule="exact"/>
                          <w:rPr>
                            <w:rFonts w:ascii="Times New Roman"/>
                            <w:sz w:val="30"/>
                          </w:rPr>
                        </w:pPr>
                        <w:r>
                          <w:rPr>
                            <w:rFonts w:ascii="Times New Roman"/>
                            <w:spacing w:val="-2"/>
                            <w:sz w:val="30"/>
                          </w:rPr>
                          <w:t>community,</w:t>
                        </w:r>
                        <w:r>
                          <w:rPr>
                            <w:rFonts w:ascii="Times New Roman"/>
                            <w:sz w:val="30"/>
                          </w:rPr>
                          <w:tab/>
                        </w:r>
                        <w:r>
                          <w:rPr>
                            <w:rFonts w:ascii="Times New Roman"/>
                            <w:spacing w:val="-5"/>
                            <w:sz w:val="30"/>
                          </w:rPr>
                          <w:t>and</w:t>
                        </w:r>
                      </w:p>
                    </w:txbxContent>
                  </v:textbox>
                </v:shape>
                <v:shape id="Textbox 37" o:spid="_x0000_s1057" type="#_x0000_t202" style="position:absolute;left:17258;top:34596;width:9239;height:1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D903B5E" w14:textId="77777777" w:rsidR="00A1625A" w:rsidRDefault="00C17A18">
                        <w:pPr>
                          <w:spacing w:line="360" w:lineRule="auto"/>
                          <w:ind w:left="84" w:right="18" w:firstLine="156"/>
                          <w:jc w:val="both"/>
                          <w:rPr>
                            <w:rFonts w:ascii="Times New Roman"/>
                            <w:sz w:val="30"/>
                          </w:rPr>
                        </w:pPr>
                        <w:r>
                          <w:rPr>
                            <w:rFonts w:ascii="Times New Roman"/>
                            <w:spacing w:val="-2"/>
                            <w:sz w:val="30"/>
                          </w:rPr>
                          <w:t>sustained, partnership university,</w:t>
                        </w:r>
                      </w:p>
                      <w:p w14:paraId="314252ED" w14:textId="77777777" w:rsidR="00A1625A" w:rsidRDefault="00C17A18">
                        <w:pPr>
                          <w:rPr>
                            <w:rFonts w:ascii="Times New Roman"/>
                            <w:sz w:val="30"/>
                          </w:rPr>
                        </w:pPr>
                        <w:r>
                          <w:rPr>
                            <w:rFonts w:ascii="Times New Roman"/>
                            <w:spacing w:val="-2"/>
                            <w:sz w:val="30"/>
                          </w:rPr>
                          <w:t>government</w:t>
                        </w:r>
                      </w:p>
                    </w:txbxContent>
                  </v:textbox>
                </v:shape>
                <v:shape id="Textbox 38" o:spid="_x0000_s1058" type="#_x0000_t202" style="position:absolute;left:2133;top:47740;width:24365;height:1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88C521E" w14:textId="77777777" w:rsidR="00A1625A" w:rsidRDefault="00C17A18">
                        <w:pPr>
                          <w:spacing w:line="360" w:lineRule="auto"/>
                          <w:ind w:right="19"/>
                          <w:jc w:val="both"/>
                          <w:rPr>
                            <w:rFonts w:ascii="Times New Roman" w:hAnsi="Times New Roman"/>
                            <w:sz w:val="30"/>
                          </w:rPr>
                        </w:pPr>
                        <w:r>
                          <w:rPr>
                            <w:rFonts w:ascii="Times New Roman" w:hAnsi="Times New Roman"/>
                            <w:sz w:val="30"/>
                          </w:rPr>
                          <w:t>partners continues to provide a model for our city, as well as others throughout the country.”</w:t>
                        </w:r>
                      </w:p>
                      <w:p w14:paraId="3A374DE6" w14:textId="77777777" w:rsidR="00A1625A" w:rsidRDefault="00C17A18">
                        <w:pPr>
                          <w:ind w:left="1615"/>
                          <w:rPr>
                            <w:rFonts w:ascii="Times New Roman"/>
                            <w:sz w:val="24"/>
                          </w:rPr>
                        </w:pPr>
                        <w:r>
                          <w:rPr>
                            <w:rFonts w:ascii="Times New Roman"/>
                            <w:sz w:val="24"/>
                          </w:rPr>
                          <w:t>-</w:t>
                        </w:r>
                        <w:r>
                          <w:rPr>
                            <w:rFonts w:ascii="Times New Roman"/>
                            <w:spacing w:val="58"/>
                            <w:sz w:val="24"/>
                          </w:rPr>
                          <w:t xml:space="preserve"> </w:t>
                        </w:r>
                        <w:r>
                          <w:rPr>
                            <w:rFonts w:ascii="Times New Roman"/>
                            <w:sz w:val="24"/>
                          </w:rPr>
                          <w:t xml:space="preserve">Katrina </w:t>
                        </w:r>
                        <w:r>
                          <w:rPr>
                            <w:rFonts w:ascii="Times New Roman"/>
                            <w:spacing w:val="-2"/>
                            <w:sz w:val="24"/>
                          </w:rPr>
                          <w:t>Korfmacher,</w:t>
                        </w:r>
                      </w:p>
                      <w:p w14:paraId="76B433EA" w14:textId="77777777" w:rsidR="00A1625A" w:rsidRDefault="00C17A18">
                        <w:pPr>
                          <w:spacing w:before="125"/>
                          <w:ind w:left="1522"/>
                          <w:rPr>
                            <w:rFonts w:ascii="Times New Roman"/>
                            <w:sz w:val="24"/>
                          </w:rPr>
                        </w:pPr>
                        <w:r>
                          <w:rPr>
                            <w:rFonts w:ascii="Times New Roman"/>
                            <w:sz w:val="24"/>
                          </w:rPr>
                          <w:t>University</w:t>
                        </w:r>
                        <w:r>
                          <w:rPr>
                            <w:rFonts w:ascii="Times New Roman"/>
                            <w:spacing w:val="-3"/>
                            <w:sz w:val="24"/>
                          </w:rPr>
                          <w:t xml:space="preserve"> </w:t>
                        </w:r>
                        <w:r>
                          <w:rPr>
                            <w:rFonts w:ascii="Times New Roman"/>
                            <w:sz w:val="24"/>
                          </w:rPr>
                          <w:t>of</w:t>
                        </w:r>
                        <w:r>
                          <w:rPr>
                            <w:rFonts w:ascii="Times New Roman"/>
                            <w:spacing w:val="-2"/>
                            <w:sz w:val="24"/>
                          </w:rPr>
                          <w:t xml:space="preserve"> Rochester</w:t>
                        </w:r>
                      </w:p>
                    </w:txbxContent>
                  </v:textbox>
                </v:shape>
                <w10:wrap anchorx="page"/>
              </v:group>
            </w:pict>
          </mc:Fallback>
        </mc:AlternateContent>
      </w:r>
      <w:r>
        <w:t>build</w:t>
      </w:r>
      <w:r>
        <w:rPr>
          <w:spacing w:val="-3"/>
        </w:rPr>
        <w:t xml:space="preserve"> </w:t>
      </w:r>
      <w:r>
        <w:t>a</w:t>
      </w:r>
      <w:r>
        <w:rPr>
          <w:spacing w:val="-3"/>
        </w:rPr>
        <w:t xml:space="preserve"> </w:t>
      </w:r>
      <w:r>
        <w:t>greenhouse,</w:t>
      </w:r>
      <w:r>
        <w:rPr>
          <w:spacing w:val="-4"/>
        </w:rPr>
        <w:t xml:space="preserve"> </w:t>
      </w:r>
      <w:r>
        <w:t>in</w:t>
      </w:r>
      <w:r>
        <w:rPr>
          <w:spacing w:val="-2"/>
        </w:rPr>
        <w:t xml:space="preserve"> </w:t>
      </w:r>
      <w:r>
        <w:t>which</w:t>
      </w:r>
      <w:r>
        <w:rPr>
          <w:spacing w:val="-2"/>
        </w:rPr>
        <w:t xml:space="preserve"> </w:t>
      </w:r>
      <w:r>
        <w:t>students</w:t>
      </w:r>
      <w:r>
        <w:rPr>
          <w:spacing w:val="-3"/>
        </w:rPr>
        <w:t xml:space="preserve"> </w:t>
      </w:r>
      <w:r>
        <w:t>grow</w:t>
      </w:r>
      <w:r>
        <w:rPr>
          <w:spacing w:val="-3"/>
        </w:rPr>
        <w:t xml:space="preserve"> </w:t>
      </w:r>
      <w:r>
        <w:t>and</w:t>
      </w:r>
      <w:r>
        <w:rPr>
          <w:spacing w:val="-3"/>
        </w:rPr>
        <w:t xml:space="preserve"> </w:t>
      </w:r>
      <w:r>
        <w:t>sell</w:t>
      </w:r>
      <w:r>
        <w:rPr>
          <w:spacing w:val="-2"/>
        </w:rPr>
        <w:t xml:space="preserve"> </w:t>
      </w:r>
      <w:r>
        <w:t>plants.</w:t>
      </w:r>
      <w:r>
        <w:rPr>
          <w:spacing w:val="-1"/>
        </w:rPr>
        <w:t xml:space="preserve"> </w:t>
      </w:r>
      <w:r>
        <w:t>The</w:t>
      </w:r>
      <w:r>
        <w:rPr>
          <w:spacing w:val="-2"/>
        </w:rPr>
        <w:t xml:space="preserve"> </w:t>
      </w:r>
      <w:r>
        <w:t>group</w:t>
      </w:r>
      <w:r>
        <w:rPr>
          <w:spacing w:val="-2"/>
        </w:rPr>
        <w:t xml:space="preserve"> </w:t>
      </w:r>
      <w:r>
        <w:t>also</w:t>
      </w:r>
      <w:r>
        <w:rPr>
          <w:spacing w:val="-3"/>
        </w:rPr>
        <w:t xml:space="preserve"> </w:t>
      </w:r>
      <w:r>
        <w:t>sells</w:t>
      </w:r>
      <w:r>
        <w:rPr>
          <w:spacing w:val="-3"/>
        </w:rPr>
        <w:t xml:space="preserve"> </w:t>
      </w:r>
      <w:r>
        <w:t>fresh</w:t>
      </w:r>
      <w:r>
        <w:rPr>
          <w:spacing w:val="-2"/>
        </w:rPr>
        <w:t xml:space="preserve"> </w:t>
      </w:r>
      <w:r>
        <w:t xml:space="preserve">produce at a local farmers’ </w:t>
      </w:r>
      <w:proofErr w:type="gramStart"/>
      <w:r>
        <w:t>market, and</w:t>
      </w:r>
      <w:proofErr w:type="gramEnd"/>
      <w:r>
        <w:t xml:space="preserve"> has significantly contributed to the success of the market. In 2010, Wilson Foundation Academy (the city school in which SWAN is based) began using the greenhouse as an outdoor classroom for science, math, and other subjects.</w:t>
      </w:r>
    </w:p>
    <w:p w14:paraId="22555C9E" w14:textId="77777777" w:rsidR="00A1625A" w:rsidRDefault="00A1625A">
      <w:pPr>
        <w:pStyle w:val="BodyText"/>
      </w:pPr>
    </w:p>
    <w:p w14:paraId="3FCECCF3" w14:textId="77777777" w:rsidR="00A1625A" w:rsidRDefault="00A1625A">
      <w:pPr>
        <w:pStyle w:val="BodyText"/>
      </w:pPr>
    </w:p>
    <w:p w14:paraId="7B995EEA" w14:textId="77777777" w:rsidR="00A1625A" w:rsidRDefault="00C17A18">
      <w:pPr>
        <w:pStyle w:val="Heading1"/>
      </w:pPr>
      <w:r>
        <w:t>Lessons</w:t>
      </w:r>
      <w:r>
        <w:rPr>
          <w:spacing w:val="-2"/>
        </w:rPr>
        <w:t xml:space="preserve"> Learned</w:t>
      </w:r>
    </w:p>
    <w:p w14:paraId="45DB32A4" w14:textId="77777777" w:rsidR="00A1625A" w:rsidRDefault="00A1625A">
      <w:pPr>
        <w:pStyle w:val="BodyText"/>
        <w:rPr>
          <w:b/>
        </w:rPr>
      </w:pPr>
    </w:p>
    <w:p w14:paraId="05328C55" w14:textId="77777777" w:rsidR="00A1625A" w:rsidRDefault="00C17A18">
      <w:pPr>
        <w:pStyle w:val="BodyText"/>
        <w:spacing w:before="1" w:line="480" w:lineRule="auto"/>
        <w:ind w:left="1079" w:right="5730" w:firstLine="720"/>
      </w:pPr>
      <w:proofErr w:type="gramStart"/>
      <w:r>
        <w:t>The Healthy</w:t>
      </w:r>
      <w:proofErr w:type="gramEnd"/>
      <w:r>
        <w:t xml:space="preserve"> Home taught its partners and the local community several important lessons relating to three key elements: partnerships,</w:t>
      </w:r>
      <w:r>
        <w:rPr>
          <w:spacing w:val="-10"/>
        </w:rPr>
        <w:t xml:space="preserve"> </w:t>
      </w:r>
      <w:r>
        <w:t>an</w:t>
      </w:r>
      <w:r>
        <w:rPr>
          <w:spacing w:val="-9"/>
        </w:rPr>
        <w:t xml:space="preserve"> </w:t>
      </w:r>
      <w:r>
        <w:t>integrated</w:t>
      </w:r>
      <w:r>
        <w:rPr>
          <w:spacing w:val="-8"/>
        </w:rPr>
        <w:t xml:space="preserve"> </w:t>
      </w:r>
      <w:r>
        <w:t>hands-on</w:t>
      </w:r>
      <w:r>
        <w:rPr>
          <w:spacing w:val="-9"/>
        </w:rPr>
        <w:t xml:space="preserve"> </w:t>
      </w:r>
      <w:r>
        <w:t>approach, and a focus on action.</w:t>
      </w:r>
      <w:r>
        <w:rPr>
          <w:spacing w:val="40"/>
        </w:rPr>
        <w:t xml:space="preserve"> </w:t>
      </w:r>
      <w:r>
        <w:t>These three elements helped the Healthy Home overcome the challenges described above related to education, complexity of required actions, and access to resources. Replication projects and other</w:t>
      </w:r>
      <w:r>
        <w:rPr>
          <w:spacing w:val="-4"/>
        </w:rPr>
        <w:t xml:space="preserve"> </w:t>
      </w:r>
      <w:r>
        <w:t>similar</w:t>
      </w:r>
      <w:r>
        <w:rPr>
          <w:spacing w:val="-4"/>
        </w:rPr>
        <w:t xml:space="preserve"> </w:t>
      </w:r>
      <w:r>
        <w:t>initiatives</w:t>
      </w:r>
      <w:r>
        <w:rPr>
          <w:spacing w:val="-4"/>
        </w:rPr>
        <w:t xml:space="preserve"> </w:t>
      </w:r>
      <w:r>
        <w:t>can</w:t>
      </w:r>
      <w:r>
        <w:rPr>
          <w:spacing w:val="-4"/>
        </w:rPr>
        <w:t xml:space="preserve"> </w:t>
      </w:r>
      <w:r>
        <w:t>greatly</w:t>
      </w:r>
      <w:r>
        <w:rPr>
          <w:spacing w:val="-5"/>
        </w:rPr>
        <w:t xml:space="preserve"> </w:t>
      </w:r>
      <w:r>
        <w:t>benefit</w:t>
      </w:r>
      <w:r>
        <w:rPr>
          <w:spacing w:val="-4"/>
        </w:rPr>
        <w:t xml:space="preserve"> </w:t>
      </w:r>
      <w:r>
        <w:t>from these lessons.</w:t>
      </w:r>
    </w:p>
    <w:p w14:paraId="7F3E48AE" w14:textId="77777777" w:rsidR="00A1625A" w:rsidRDefault="00A1625A">
      <w:pPr>
        <w:pStyle w:val="BodyText"/>
        <w:spacing w:before="292"/>
      </w:pPr>
    </w:p>
    <w:p w14:paraId="13773712" w14:textId="77777777" w:rsidR="00A1625A" w:rsidRDefault="00C17A18">
      <w:pPr>
        <w:ind w:left="1799"/>
        <w:rPr>
          <w:i/>
          <w:sz w:val="24"/>
        </w:rPr>
      </w:pPr>
      <w:r>
        <w:rPr>
          <w:i/>
          <w:spacing w:val="-2"/>
          <w:sz w:val="24"/>
        </w:rPr>
        <w:t>Partnerships</w:t>
      </w:r>
    </w:p>
    <w:p w14:paraId="5F886AC1" w14:textId="77777777" w:rsidR="00A1625A" w:rsidRDefault="00A1625A">
      <w:pPr>
        <w:pStyle w:val="BodyText"/>
        <w:rPr>
          <w:i/>
        </w:rPr>
      </w:pPr>
    </w:p>
    <w:p w14:paraId="0F745751" w14:textId="77777777" w:rsidR="00A1625A" w:rsidRDefault="00C17A18">
      <w:pPr>
        <w:pStyle w:val="BodyText"/>
        <w:spacing w:line="480" w:lineRule="auto"/>
        <w:ind w:left="1079" w:right="5734" w:firstLine="720"/>
        <w:jc w:val="both"/>
      </w:pPr>
      <w:r>
        <w:t>Because</w:t>
      </w:r>
      <w:r>
        <w:rPr>
          <w:spacing w:val="-4"/>
        </w:rPr>
        <w:t xml:space="preserve"> </w:t>
      </w:r>
      <w:r>
        <w:t>of</w:t>
      </w:r>
      <w:r>
        <w:rPr>
          <w:spacing w:val="-5"/>
        </w:rPr>
        <w:t xml:space="preserve"> </w:t>
      </w:r>
      <w:r>
        <w:t>the</w:t>
      </w:r>
      <w:r>
        <w:rPr>
          <w:spacing w:val="-4"/>
        </w:rPr>
        <w:t xml:space="preserve"> </w:t>
      </w:r>
      <w:r>
        <w:t>complex</w:t>
      </w:r>
      <w:r>
        <w:rPr>
          <w:spacing w:val="-5"/>
        </w:rPr>
        <w:t xml:space="preserve"> </w:t>
      </w:r>
      <w:r>
        <w:t>nature</w:t>
      </w:r>
      <w:r>
        <w:rPr>
          <w:spacing w:val="-5"/>
        </w:rPr>
        <w:t xml:space="preserve"> </w:t>
      </w:r>
      <w:r>
        <w:t>of</w:t>
      </w:r>
      <w:r>
        <w:rPr>
          <w:spacing w:val="-5"/>
        </w:rPr>
        <w:t xml:space="preserve"> </w:t>
      </w:r>
      <w:r>
        <w:t>home-based environmental hazards, addressing these problems</w:t>
      </w:r>
      <w:r>
        <w:rPr>
          <w:spacing w:val="-1"/>
        </w:rPr>
        <w:t xml:space="preserve"> </w:t>
      </w:r>
      <w:r>
        <w:t>requires</w:t>
      </w:r>
      <w:r>
        <w:rPr>
          <w:spacing w:val="-1"/>
        </w:rPr>
        <w:t xml:space="preserve"> </w:t>
      </w:r>
      <w:r>
        <w:t>interdisciplinary</w:t>
      </w:r>
      <w:r>
        <w:rPr>
          <w:spacing w:val="-3"/>
        </w:rPr>
        <w:t xml:space="preserve"> </w:t>
      </w:r>
      <w:r>
        <w:rPr>
          <w:spacing w:val="-2"/>
        </w:rPr>
        <w:t>participation</w:t>
      </w:r>
    </w:p>
    <w:p w14:paraId="7D4672CC" w14:textId="77777777" w:rsidR="00A1625A" w:rsidRDefault="00A1625A">
      <w:pPr>
        <w:pStyle w:val="BodyText"/>
        <w:spacing w:line="480" w:lineRule="auto"/>
        <w:jc w:val="both"/>
        <w:sectPr w:rsidR="00A1625A">
          <w:pgSz w:w="12240" w:h="15840"/>
          <w:pgMar w:top="1100" w:right="360" w:bottom="940" w:left="360" w:header="768" w:footer="747" w:gutter="0"/>
          <w:cols w:space="720"/>
        </w:sectPr>
      </w:pPr>
    </w:p>
    <w:p w14:paraId="12AEFB0A" w14:textId="77777777" w:rsidR="00A1625A" w:rsidRDefault="00A1625A">
      <w:pPr>
        <w:pStyle w:val="BodyText"/>
        <w:spacing w:before="46"/>
      </w:pPr>
    </w:p>
    <w:p w14:paraId="5DE17D15" w14:textId="77777777" w:rsidR="00A1625A" w:rsidRDefault="00C17A18">
      <w:pPr>
        <w:pStyle w:val="BodyText"/>
        <w:spacing w:line="480" w:lineRule="auto"/>
        <w:ind w:left="5295" w:right="1147"/>
      </w:pPr>
      <w:r>
        <w:rPr>
          <w:noProof/>
        </w:rPr>
        <mc:AlternateContent>
          <mc:Choice Requires="wpg">
            <w:drawing>
              <wp:anchor distT="0" distB="0" distL="0" distR="0" simplePos="0" relativeHeight="15731712" behindDoc="0" locked="0" layoutInCell="1" allowOverlap="1" wp14:anchorId="2AEA7DEF" wp14:editId="1B337DC5">
                <wp:simplePos x="0" y="0"/>
                <wp:positionH relativeFrom="page">
                  <wp:posOffset>800100</wp:posOffset>
                </wp:positionH>
                <wp:positionV relativeFrom="paragraph">
                  <wp:posOffset>-15855</wp:posOffset>
                </wp:positionV>
                <wp:extent cx="2676525" cy="5321300"/>
                <wp:effectExtent l="0" t="0" r="0" b="0"/>
                <wp:wrapNone/>
                <wp:docPr id="39" name="Group 39" descr="quote from Eleanor Coleman about SW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6525" cy="5321300"/>
                          <a:chOff x="0" y="0"/>
                          <a:chExt cx="2676525" cy="5321300"/>
                        </a:xfrm>
                      </wpg:grpSpPr>
                      <wps:wsp>
                        <wps:cNvPr id="40" name="Graphic 40"/>
                        <wps:cNvSpPr/>
                        <wps:spPr>
                          <a:xfrm>
                            <a:off x="0" y="0"/>
                            <a:ext cx="2676525" cy="5321300"/>
                          </a:xfrm>
                          <a:custGeom>
                            <a:avLst/>
                            <a:gdLst/>
                            <a:ahLst/>
                            <a:cxnLst/>
                            <a:rect l="l" t="t" r="r" b="b"/>
                            <a:pathLst>
                              <a:path w="2676525" h="5321300">
                                <a:moveTo>
                                  <a:pt x="2615184" y="60960"/>
                                </a:moveTo>
                                <a:lnTo>
                                  <a:pt x="2599944" y="60960"/>
                                </a:lnTo>
                                <a:lnTo>
                                  <a:pt x="2599944" y="76200"/>
                                </a:lnTo>
                                <a:lnTo>
                                  <a:pt x="2599944" y="5245100"/>
                                </a:lnTo>
                                <a:lnTo>
                                  <a:pt x="76200" y="5245100"/>
                                </a:lnTo>
                                <a:lnTo>
                                  <a:pt x="76200" y="76200"/>
                                </a:lnTo>
                                <a:lnTo>
                                  <a:pt x="2599944" y="76200"/>
                                </a:lnTo>
                                <a:lnTo>
                                  <a:pt x="2599944" y="60960"/>
                                </a:lnTo>
                                <a:lnTo>
                                  <a:pt x="60960" y="60960"/>
                                </a:lnTo>
                                <a:lnTo>
                                  <a:pt x="60960" y="76200"/>
                                </a:lnTo>
                                <a:lnTo>
                                  <a:pt x="60960" y="5245100"/>
                                </a:lnTo>
                                <a:lnTo>
                                  <a:pt x="60960" y="5260340"/>
                                </a:lnTo>
                                <a:lnTo>
                                  <a:pt x="2615184" y="5260340"/>
                                </a:lnTo>
                                <a:lnTo>
                                  <a:pt x="2615184" y="5245354"/>
                                </a:lnTo>
                                <a:lnTo>
                                  <a:pt x="2615184" y="5245100"/>
                                </a:lnTo>
                                <a:lnTo>
                                  <a:pt x="2615184" y="76200"/>
                                </a:lnTo>
                                <a:lnTo>
                                  <a:pt x="2615184" y="75946"/>
                                </a:lnTo>
                                <a:lnTo>
                                  <a:pt x="2615184" y="60960"/>
                                </a:lnTo>
                                <a:close/>
                              </a:path>
                              <a:path w="2676525" h="5321300">
                                <a:moveTo>
                                  <a:pt x="2676144" y="0"/>
                                </a:moveTo>
                                <a:lnTo>
                                  <a:pt x="2630424" y="0"/>
                                </a:lnTo>
                                <a:lnTo>
                                  <a:pt x="2630424" y="45720"/>
                                </a:lnTo>
                                <a:lnTo>
                                  <a:pt x="2630424" y="5275580"/>
                                </a:lnTo>
                                <a:lnTo>
                                  <a:pt x="45720" y="5275580"/>
                                </a:lnTo>
                                <a:lnTo>
                                  <a:pt x="45720" y="45720"/>
                                </a:lnTo>
                                <a:lnTo>
                                  <a:pt x="2630424" y="45720"/>
                                </a:lnTo>
                                <a:lnTo>
                                  <a:pt x="2630424" y="0"/>
                                </a:lnTo>
                                <a:lnTo>
                                  <a:pt x="0" y="0"/>
                                </a:lnTo>
                                <a:lnTo>
                                  <a:pt x="0" y="45720"/>
                                </a:lnTo>
                                <a:lnTo>
                                  <a:pt x="0" y="5275580"/>
                                </a:lnTo>
                                <a:lnTo>
                                  <a:pt x="0" y="5321300"/>
                                </a:lnTo>
                                <a:lnTo>
                                  <a:pt x="2676144" y="5321300"/>
                                </a:lnTo>
                                <a:lnTo>
                                  <a:pt x="2676144" y="5275834"/>
                                </a:lnTo>
                                <a:lnTo>
                                  <a:pt x="2676144" y="5275580"/>
                                </a:lnTo>
                                <a:lnTo>
                                  <a:pt x="2676144" y="45720"/>
                                </a:lnTo>
                                <a:lnTo>
                                  <a:pt x="2676144" y="45466"/>
                                </a:lnTo>
                                <a:lnTo>
                                  <a:pt x="2676144"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213359" y="173650"/>
                            <a:ext cx="657860" cy="430530"/>
                          </a:xfrm>
                          <a:prstGeom prst="rect">
                            <a:avLst/>
                          </a:prstGeom>
                        </wps:spPr>
                        <wps:txbx>
                          <w:txbxContent>
                            <w:p w14:paraId="64267020" w14:textId="77777777" w:rsidR="00A1625A" w:rsidRDefault="00C17A18">
                              <w:pPr>
                                <w:spacing w:line="332" w:lineRule="exact"/>
                                <w:rPr>
                                  <w:rFonts w:ascii="Times New Roman" w:hAnsi="Times New Roman"/>
                                  <w:sz w:val="30"/>
                                </w:rPr>
                              </w:pPr>
                              <w:r>
                                <w:rPr>
                                  <w:rFonts w:ascii="Times New Roman" w:hAnsi="Times New Roman"/>
                                  <w:spacing w:val="-2"/>
                                  <w:sz w:val="30"/>
                                </w:rPr>
                                <w:t>“SWAN</w:t>
                              </w:r>
                            </w:p>
                            <w:p w14:paraId="31A85A8F" w14:textId="77777777" w:rsidR="00A1625A" w:rsidRDefault="00C17A18">
                              <w:pPr>
                                <w:rPr>
                                  <w:rFonts w:ascii="Times New Roman"/>
                                  <w:sz w:val="30"/>
                                </w:rPr>
                              </w:pPr>
                              <w:r>
                                <w:rPr>
                                  <w:rFonts w:ascii="Times New Roman"/>
                                  <w:spacing w:val="-4"/>
                                  <w:sz w:val="30"/>
                                </w:rPr>
                                <w:t>many</w:t>
                              </w:r>
                            </w:p>
                          </w:txbxContent>
                        </wps:txbx>
                        <wps:bodyPr wrap="square" lIns="0" tIns="0" rIns="0" bIns="0" rtlCol="0">
                          <a:noAutofit/>
                        </wps:bodyPr>
                      </wps:wsp>
                      <wps:wsp>
                        <wps:cNvPr id="42" name="Textbox 42"/>
                        <wps:cNvSpPr txBox="1"/>
                        <wps:spPr>
                          <a:xfrm>
                            <a:off x="1023115" y="173650"/>
                            <a:ext cx="1139825" cy="211454"/>
                          </a:xfrm>
                          <a:prstGeom prst="rect">
                            <a:avLst/>
                          </a:prstGeom>
                        </wps:spPr>
                        <wps:txbx>
                          <w:txbxContent>
                            <w:p w14:paraId="7B95A2DF" w14:textId="77777777" w:rsidR="00A1625A" w:rsidRDefault="00C17A18">
                              <w:pPr>
                                <w:tabs>
                                  <w:tab w:val="left" w:pos="658"/>
                                </w:tabs>
                                <w:spacing w:line="332" w:lineRule="exact"/>
                                <w:rPr>
                                  <w:rFonts w:ascii="Times New Roman"/>
                                  <w:sz w:val="30"/>
                                </w:rPr>
                              </w:pPr>
                              <w:r>
                                <w:rPr>
                                  <w:rFonts w:ascii="Times New Roman"/>
                                  <w:spacing w:val="-5"/>
                                  <w:sz w:val="30"/>
                                </w:rPr>
                                <w:t>has</w:t>
                              </w:r>
                              <w:r>
                                <w:rPr>
                                  <w:rFonts w:ascii="Times New Roman"/>
                                  <w:sz w:val="30"/>
                                </w:rPr>
                                <w:tab/>
                              </w:r>
                              <w:r>
                                <w:rPr>
                                  <w:rFonts w:ascii="Times New Roman"/>
                                  <w:spacing w:val="-2"/>
                                  <w:sz w:val="30"/>
                                </w:rPr>
                                <w:t>benefited</w:t>
                              </w:r>
                            </w:p>
                          </w:txbxContent>
                        </wps:txbx>
                        <wps:bodyPr wrap="square" lIns="0" tIns="0" rIns="0" bIns="0" rtlCol="0">
                          <a:noAutofit/>
                        </wps:bodyPr>
                      </wps:wsp>
                      <wps:wsp>
                        <wps:cNvPr id="43" name="Textbox 43"/>
                        <wps:cNvSpPr txBox="1"/>
                        <wps:spPr>
                          <a:xfrm>
                            <a:off x="913576" y="393106"/>
                            <a:ext cx="403860" cy="211454"/>
                          </a:xfrm>
                          <a:prstGeom prst="rect">
                            <a:avLst/>
                          </a:prstGeom>
                        </wps:spPr>
                        <wps:txbx>
                          <w:txbxContent>
                            <w:p w14:paraId="3A3E2AF1" w14:textId="77777777" w:rsidR="00A1625A" w:rsidRDefault="00C17A18">
                              <w:pPr>
                                <w:spacing w:line="332" w:lineRule="exact"/>
                                <w:rPr>
                                  <w:rFonts w:ascii="Times New Roman"/>
                                  <w:sz w:val="30"/>
                                </w:rPr>
                              </w:pPr>
                              <w:r>
                                <w:rPr>
                                  <w:rFonts w:ascii="Times New Roman"/>
                                  <w:spacing w:val="-4"/>
                                  <w:sz w:val="30"/>
                                </w:rPr>
                                <w:t>ways</w:t>
                              </w:r>
                            </w:p>
                          </w:txbxContent>
                        </wps:txbx>
                        <wps:bodyPr wrap="square" lIns="0" tIns="0" rIns="0" bIns="0" rtlCol="0">
                          <a:noAutofit/>
                        </wps:bodyPr>
                      </wps:wsp>
                      <wps:wsp>
                        <wps:cNvPr id="44" name="Textbox 44"/>
                        <wps:cNvSpPr txBox="1"/>
                        <wps:spPr>
                          <a:xfrm>
                            <a:off x="1582075" y="393106"/>
                            <a:ext cx="382905" cy="211454"/>
                          </a:xfrm>
                          <a:prstGeom prst="rect">
                            <a:avLst/>
                          </a:prstGeom>
                        </wps:spPr>
                        <wps:txbx>
                          <w:txbxContent>
                            <w:p w14:paraId="370A1B5F" w14:textId="77777777" w:rsidR="00A1625A" w:rsidRDefault="00C17A18">
                              <w:pPr>
                                <w:spacing w:line="332" w:lineRule="exact"/>
                                <w:rPr>
                                  <w:rFonts w:ascii="Times New Roman"/>
                                  <w:sz w:val="30"/>
                                </w:rPr>
                              </w:pPr>
                              <w:r>
                                <w:rPr>
                                  <w:rFonts w:ascii="Times New Roman"/>
                                  <w:spacing w:val="-4"/>
                                  <w:sz w:val="30"/>
                                </w:rPr>
                                <w:t>from</w:t>
                              </w:r>
                            </w:p>
                          </w:txbxContent>
                        </wps:txbx>
                        <wps:bodyPr wrap="square" lIns="0" tIns="0" rIns="0" bIns="0" rtlCol="0">
                          <a:noAutofit/>
                        </wps:bodyPr>
                      </wps:wsp>
                      <wps:wsp>
                        <wps:cNvPr id="45" name="Textbox 45"/>
                        <wps:cNvSpPr txBox="1"/>
                        <wps:spPr>
                          <a:xfrm>
                            <a:off x="213359" y="611800"/>
                            <a:ext cx="1904364" cy="211454"/>
                          </a:xfrm>
                          <a:prstGeom prst="rect">
                            <a:avLst/>
                          </a:prstGeom>
                        </wps:spPr>
                        <wps:txbx>
                          <w:txbxContent>
                            <w:p w14:paraId="4913D663" w14:textId="77777777" w:rsidR="00A1625A" w:rsidRDefault="00C17A18">
                              <w:pPr>
                                <w:spacing w:line="332" w:lineRule="exact"/>
                                <w:rPr>
                                  <w:rFonts w:ascii="Times New Roman"/>
                                  <w:sz w:val="30"/>
                                </w:rPr>
                              </w:pPr>
                              <w:r>
                                <w:rPr>
                                  <w:rFonts w:ascii="Times New Roman"/>
                                  <w:sz w:val="30"/>
                                </w:rPr>
                                <w:t>collaboration</w:t>
                              </w:r>
                              <w:r>
                                <w:rPr>
                                  <w:rFonts w:ascii="Times New Roman"/>
                                  <w:spacing w:val="24"/>
                                  <w:sz w:val="30"/>
                                </w:rPr>
                                <w:t xml:space="preserve">  </w:t>
                              </w:r>
                              <w:r>
                                <w:rPr>
                                  <w:rFonts w:ascii="Times New Roman"/>
                                  <w:sz w:val="30"/>
                                </w:rPr>
                                <w:t>forged</w:t>
                              </w:r>
                              <w:r>
                                <w:rPr>
                                  <w:rFonts w:ascii="Times New Roman"/>
                                  <w:spacing w:val="24"/>
                                  <w:sz w:val="30"/>
                                </w:rPr>
                                <w:t xml:space="preserve">  </w:t>
                              </w:r>
                              <w:r>
                                <w:rPr>
                                  <w:rFonts w:ascii="Times New Roman"/>
                                  <w:spacing w:val="-5"/>
                                  <w:sz w:val="30"/>
                                </w:rPr>
                                <w:t>at</w:t>
                              </w:r>
                            </w:p>
                          </w:txbxContent>
                        </wps:txbx>
                        <wps:bodyPr wrap="square" lIns="0" tIns="0" rIns="0" bIns="0" rtlCol="0">
                          <a:noAutofit/>
                        </wps:bodyPr>
                      </wps:wsp>
                      <wps:wsp>
                        <wps:cNvPr id="46" name="Textbox 46"/>
                        <wps:cNvSpPr txBox="1"/>
                        <wps:spPr>
                          <a:xfrm>
                            <a:off x="2229365" y="173650"/>
                            <a:ext cx="247015" cy="649605"/>
                          </a:xfrm>
                          <a:prstGeom prst="rect">
                            <a:avLst/>
                          </a:prstGeom>
                        </wps:spPr>
                        <wps:txbx>
                          <w:txbxContent>
                            <w:p w14:paraId="40664244" w14:textId="77777777" w:rsidR="00A1625A" w:rsidRDefault="00C17A18">
                              <w:pPr>
                                <w:ind w:right="18" w:firstLine="133"/>
                                <w:jc w:val="both"/>
                                <w:rPr>
                                  <w:rFonts w:ascii="Times New Roman"/>
                                  <w:sz w:val="30"/>
                                </w:rPr>
                              </w:pPr>
                              <w:r>
                                <w:rPr>
                                  <w:rFonts w:ascii="Times New Roman"/>
                                  <w:spacing w:val="-6"/>
                                  <w:sz w:val="30"/>
                                </w:rPr>
                                <w:t xml:space="preserve">in </w:t>
                              </w:r>
                              <w:r>
                                <w:rPr>
                                  <w:rFonts w:ascii="Times New Roman"/>
                                  <w:spacing w:val="-4"/>
                                  <w:sz w:val="30"/>
                                </w:rPr>
                                <w:t xml:space="preserve">the </w:t>
                              </w:r>
                              <w:r>
                                <w:rPr>
                                  <w:rFonts w:ascii="Times New Roman"/>
                                  <w:spacing w:val="-5"/>
                                  <w:sz w:val="30"/>
                                </w:rPr>
                                <w:t>the</w:t>
                              </w:r>
                            </w:p>
                          </w:txbxContent>
                        </wps:txbx>
                        <wps:bodyPr wrap="square" lIns="0" tIns="0" rIns="0" bIns="0" rtlCol="0">
                          <a:noAutofit/>
                        </wps:bodyPr>
                      </wps:wsp>
                      <wps:wsp>
                        <wps:cNvPr id="47" name="Textbox 47"/>
                        <wps:cNvSpPr txBox="1"/>
                        <wps:spPr>
                          <a:xfrm>
                            <a:off x="213359" y="831256"/>
                            <a:ext cx="2263775" cy="4247515"/>
                          </a:xfrm>
                          <a:prstGeom prst="rect">
                            <a:avLst/>
                          </a:prstGeom>
                        </wps:spPr>
                        <wps:txbx>
                          <w:txbxContent>
                            <w:p w14:paraId="2AD7DBFB" w14:textId="77777777" w:rsidR="00A1625A" w:rsidRDefault="00C17A18">
                              <w:pPr>
                                <w:ind w:right="19"/>
                                <w:jc w:val="both"/>
                                <w:rPr>
                                  <w:rFonts w:ascii="Times New Roman"/>
                                  <w:sz w:val="30"/>
                                </w:rPr>
                              </w:pPr>
                              <w:r>
                                <w:rPr>
                                  <w:rFonts w:ascii="Times New Roman"/>
                                  <w:sz w:val="30"/>
                                </w:rPr>
                                <w:t>onset of Healthy Home planning, one of which is</w:t>
                              </w:r>
                              <w:r>
                                <w:rPr>
                                  <w:rFonts w:ascii="Times New Roman"/>
                                  <w:spacing w:val="40"/>
                                  <w:sz w:val="30"/>
                                </w:rPr>
                                <w:t xml:space="preserve"> </w:t>
                              </w:r>
                              <w:r>
                                <w:rPr>
                                  <w:rFonts w:ascii="Times New Roman"/>
                                  <w:sz w:val="30"/>
                                </w:rPr>
                                <w:t xml:space="preserve">that new partnerships continue to bring increased education and resources to both agency staff and to our </w:t>
                              </w:r>
                              <w:r>
                                <w:rPr>
                                  <w:rFonts w:ascii="Times New Roman"/>
                                  <w:spacing w:val="-2"/>
                                  <w:sz w:val="30"/>
                                </w:rPr>
                                <w:t>consumers.</w:t>
                              </w:r>
                            </w:p>
                            <w:p w14:paraId="361EF28B" w14:textId="77777777" w:rsidR="00A1625A" w:rsidRDefault="00C17A18">
                              <w:pPr>
                                <w:spacing w:before="266"/>
                                <w:ind w:right="18"/>
                                <w:jc w:val="both"/>
                                <w:rPr>
                                  <w:rFonts w:ascii="Times New Roman" w:hAnsi="Times New Roman"/>
                                  <w:sz w:val="30"/>
                                </w:rPr>
                              </w:pPr>
                              <w:r>
                                <w:rPr>
                                  <w:rFonts w:ascii="Times New Roman" w:hAnsi="Times New Roman"/>
                                  <w:sz w:val="30"/>
                                </w:rPr>
                                <w:t>The connections that have been built throughout the life of the Healthy Home’s physical location have been solidified and now create new opportunities to support individual agency missions that will ultimately improve the quality of life for City of Rochester residents”</w:t>
                              </w:r>
                            </w:p>
                            <w:p w14:paraId="5C4B877A" w14:textId="77777777" w:rsidR="00A1625A" w:rsidRDefault="00C17A18">
                              <w:pPr>
                                <w:spacing w:before="282"/>
                                <w:ind w:left="902"/>
                                <w:rPr>
                                  <w:rFonts w:ascii="Times New Roman"/>
                                  <w:sz w:val="24"/>
                                </w:rPr>
                              </w:pPr>
                              <w:r>
                                <w:rPr>
                                  <w:rFonts w:ascii="Times New Roman"/>
                                  <w:sz w:val="24"/>
                                </w:rPr>
                                <w:t>-</w:t>
                              </w:r>
                              <w:r>
                                <w:rPr>
                                  <w:rFonts w:ascii="Times New Roman"/>
                                  <w:spacing w:val="-3"/>
                                  <w:sz w:val="24"/>
                                </w:rPr>
                                <w:t xml:space="preserve"> </w:t>
                              </w:r>
                              <w:r>
                                <w:rPr>
                                  <w:rFonts w:ascii="Times New Roman"/>
                                  <w:sz w:val="24"/>
                                </w:rPr>
                                <w:t>Eleanor</w:t>
                              </w:r>
                              <w:r>
                                <w:rPr>
                                  <w:rFonts w:ascii="Times New Roman"/>
                                  <w:spacing w:val="-1"/>
                                  <w:sz w:val="24"/>
                                </w:rPr>
                                <w:t xml:space="preserve"> </w:t>
                              </w:r>
                              <w:r>
                                <w:rPr>
                                  <w:rFonts w:ascii="Times New Roman"/>
                                  <w:sz w:val="24"/>
                                </w:rPr>
                                <w:t xml:space="preserve">Coleman, </w:t>
                              </w:r>
                              <w:r>
                                <w:rPr>
                                  <w:rFonts w:ascii="Times New Roman"/>
                                  <w:spacing w:val="-4"/>
                                  <w:sz w:val="24"/>
                                </w:rPr>
                                <w:t>SWAN</w:t>
                              </w:r>
                            </w:p>
                          </w:txbxContent>
                        </wps:txbx>
                        <wps:bodyPr wrap="square" lIns="0" tIns="0" rIns="0" bIns="0" rtlCol="0">
                          <a:noAutofit/>
                        </wps:bodyPr>
                      </wps:wsp>
                    </wpg:wgp>
                  </a:graphicData>
                </a:graphic>
              </wp:anchor>
            </w:drawing>
          </mc:Choice>
          <mc:Fallback>
            <w:pict>
              <v:group w14:anchorId="2AEA7DEF" id="Group 39" o:spid="_x0000_s1059" alt="quote from Eleanor Coleman about SWAN" style="position:absolute;left:0;text-align:left;margin-left:63pt;margin-top:-1.25pt;width:210.75pt;height:419pt;z-index:15731712;mso-wrap-distance-left:0;mso-wrap-distance-right:0;mso-position-horizontal-relative:page" coordsize="26765,5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">
                <v:shape id="Graphic 40" o:spid="_x0000_s1060" style="position:absolute;width:26765;height:53213;visibility:visible;mso-wrap-style:square;v-text-anchor:top" coordsize="2676525,53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" path="m2615184,60960r-15240,l2599944,76200r,5168900l76200,5245100r,-5168900l2599944,76200r,-15240l60960,60960r,15240l60960,5245100r,15240l2615184,5260340r,-14986l2615184,5245100r,-5168900l2615184,75946r,-14986xem2676144,r-45720,l2630424,45720r,5229860l45720,5275580r,-5229860l2630424,45720r,-45720l,,,45720,,5275580r,45720l2676144,5321300r,-45466l2676144,5275580r,-5229860l2676144,45466r,-45466xe" fillcolor="black" stroked="f">
                  <v:path arrowok="t"/>
                </v:shape>
                <v:shape id="Textbox 41" o:spid="_x0000_s1061" type="#_x0000_t202" style="position:absolute;left:2133;top:1736;width:6579;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4267020" w14:textId="77777777" w:rsidR="00A1625A" w:rsidRDefault="00C17A18">
                        <w:pPr>
                          <w:spacing w:line="332" w:lineRule="exact"/>
                          <w:rPr>
                            <w:rFonts w:ascii="Times New Roman" w:hAnsi="Times New Roman"/>
                            <w:sz w:val="30"/>
                          </w:rPr>
                        </w:pPr>
                        <w:r>
                          <w:rPr>
                            <w:rFonts w:ascii="Times New Roman" w:hAnsi="Times New Roman"/>
                            <w:spacing w:val="-2"/>
                            <w:sz w:val="30"/>
                          </w:rPr>
                          <w:t>“SWAN</w:t>
                        </w:r>
                      </w:p>
                      <w:p w14:paraId="31A85A8F" w14:textId="77777777" w:rsidR="00A1625A" w:rsidRDefault="00C17A18">
                        <w:pPr>
                          <w:rPr>
                            <w:rFonts w:ascii="Times New Roman"/>
                            <w:sz w:val="30"/>
                          </w:rPr>
                        </w:pPr>
                        <w:r>
                          <w:rPr>
                            <w:rFonts w:ascii="Times New Roman"/>
                            <w:spacing w:val="-4"/>
                            <w:sz w:val="30"/>
                          </w:rPr>
                          <w:t>many</w:t>
                        </w:r>
                      </w:p>
                    </w:txbxContent>
                  </v:textbox>
                </v:shape>
                <v:shape id="Textbox 42" o:spid="_x0000_s1062" type="#_x0000_t202" style="position:absolute;left:10231;top:1736;width:11398;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B95A2DF" w14:textId="77777777" w:rsidR="00A1625A" w:rsidRDefault="00C17A18">
                        <w:pPr>
                          <w:tabs>
                            <w:tab w:val="left" w:pos="658"/>
                          </w:tabs>
                          <w:spacing w:line="332" w:lineRule="exact"/>
                          <w:rPr>
                            <w:rFonts w:ascii="Times New Roman"/>
                            <w:sz w:val="30"/>
                          </w:rPr>
                        </w:pPr>
                        <w:r>
                          <w:rPr>
                            <w:rFonts w:ascii="Times New Roman"/>
                            <w:spacing w:val="-5"/>
                            <w:sz w:val="30"/>
                          </w:rPr>
                          <w:t>has</w:t>
                        </w:r>
                        <w:r>
                          <w:rPr>
                            <w:rFonts w:ascii="Times New Roman"/>
                            <w:sz w:val="30"/>
                          </w:rPr>
                          <w:tab/>
                        </w:r>
                        <w:r>
                          <w:rPr>
                            <w:rFonts w:ascii="Times New Roman"/>
                            <w:spacing w:val="-2"/>
                            <w:sz w:val="30"/>
                          </w:rPr>
                          <w:t>benefited</w:t>
                        </w:r>
                      </w:p>
                    </w:txbxContent>
                  </v:textbox>
                </v:shape>
                <v:shape id="Textbox 43" o:spid="_x0000_s1063" type="#_x0000_t202" style="position:absolute;left:9135;top:3931;width:4039;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A3E2AF1" w14:textId="77777777" w:rsidR="00A1625A" w:rsidRDefault="00C17A18">
                        <w:pPr>
                          <w:spacing w:line="332" w:lineRule="exact"/>
                          <w:rPr>
                            <w:rFonts w:ascii="Times New Roman"/>
                            <w:sz w:val="30"/>
                          </w:rPr>
                        </w:pPr>
                        <w:r>
                          <w:rPr>
                            <w:rFonts w:ascii="Times New Roman"/>
                            <w:spacing w:val="-4"/>
                            <w:sz w:val="30"/>
                          </w:rPr>
                          <w:t>ways</w:t>
                        </w:r>
                      </w:p>
                    </w:txbxContent>
                  </v:textbox>
                </v:shape>
                <v:shape id="Textbox 44" o:spid="_x0000_s1064" type="#_x0000_t202" style="position:absolute;left:15820;top:3931;width:3829;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70A1B5F" w14:textId="77777777" w:rsidR="00A1625A" w:rsidRDefault="00C17A18">
                        <w:pPr>
                          <w:spacing w:line="332" w:lineRule="exact"/>
                          <w:rPr>
                            <w:rFonts w:ascii="Times New Roman"/>
                            <w:sz w:val="30"/>
                          </w:rPr>
                        </w:pPr>
                        <w:r>
                          <w:rPr>
                            <w:rFonts w:ascii="Times New Roman"/>
                            <w:spacing w:val="-4"/>
                            <w:sz w:val="30"/>
                          </w:rPr>
                          <w:t>from</w:t>
                        </w:r>
                      </w:p>
                    </w:txbxContent>
                  </v:textbox>
                </v:shape>
                <v:shape id="Textbox 45" o:spid="_x0000_s1065" type="#_x0000_t202" style="position:absolute;left:2133;top:6118;width:1904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913D663" w14:textId="77777777" w:rsidR="00A1625A" w:rsidRDefault="00C17A18">
                        <w:pPr>
                          <w:spacing w:line="332" w:lineRule="exact"/>
                          <w:rPr>
                            <w:rFonts w:ascii="Times New Roman"/>
                            <w:sz w:val="30"/>
                          </w:rPr>
                        </w:pPr>
                        <w:r>
                          <w:rPr>
                            <w:rFonts w:ascii="Times New Roman"/>
                            <w:sz w:val="30"/>
                          </w:rPr>
                          <w:t>collaboration</w:t>
                        </w:r>
                        <w:r>
                          <w:rPr>
                            <w:rFonts w:ascii="Times New Roman"/>
                            <w:spacing w:val="24"/>
                            <w:sz w:val="30"/>
                          </w:rPr>
                          <w:t xml:space="preserve">  </w:t>
                        </w:r>
                        <w:r>
                          <w:rPr>
                            <w:rFonts w:ascii="Times New Roman"/>
                            <w:sz w:val="30"/>
                          </w:rPr>
                          <w:t>forged</w:t>
                        </w:r>
                        <w:r>
                          <w:rPr>
                            <w:rFonts w:ascii="Times New Roman"/>
                            <w:spacing w:val="24"/>
                            <w:sz w:val="30"/>
                          </w:rPr>
                          <w:t xml:space="preserve">  </w:t>
                        </w:r>
                        <w:r>
                          <w:rPr>
                            <w:rFonts w:ascii="Times New Roman"/>
                            <w:spacing w:val="-5"/>
                            <w:sz w:val="30"/>
                          </w:rPr>
                          <w:t>at</w:t>
                        </w:r>
                      </w:p>
                    </w:txbxContent>
                  </v:textbox>
                </v:shape>
                <v:shape id="Textbox 46" o:spid="_x0000_s1066" type="#_x0000_t202" style="position:absolute;left:22293;top:1736;width:247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0664244" w14:textId="77777777" w:rsidR="00A1625A" w:rsidRDefault="00C17A18">
                        <w:pPr>
                          <w:ind w:right="18" w:firstLine="133"/>
                          <w:jc w:val="both"/>
                          <w:rPr>
                            <w:rFonts w:ascii="Times New Roman"/>
                            <w:sz w:val="30"/>
                          </w:rPr>
                        </w:pPr>
                        <w:r>
                          <w:rPr>
                            <w:rFonts w:ascii="Times New Roman"/>
                            <w:spacing w:val="-6"/>
                            <w:sz w:val="30"/>
                          </w:rPr>
                          <w:t xml:space="preserve">in </w:t>
                        </w:r>
                        <w:r>
                          <w:rPr>
                            <w:rFonts w:ascii="Times New Roman"/>
                            <w:spacing w:val="-4"/>
                            <w:sz w:val="30"/>
                          </w:rPr>
                          <w:t xml:space="preserve">the </w:t>
                        </w:r>
                        <w:r>
                          <w:rPr>
                            <w:rFonts w:ascii="Times New Roman"/>
                            <w:spacing w:val="-5"/>
                            <w:sz w:val="30"/>
                          </w:rPr>
                          <w:t>the</w:t>
                        </w:r>
                      </w:p>
                    </w:txbxContent>
                  </v:textbox>
                </v:shape>
                <v:shape id="Textbox 47" o:spid="_x0000_s1067" type="#_x0000_t202" style="position:absolute;left:2133;top:8312;width:22638;height:4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AD7DBFB" w14:textId="77777777" w:rsidR="00A1625A" w:rsidRDefault="00C17A18">
                        <w:pPr>
                          <w:ind w:right="19"/>
                          <w:jc w:val="both"/>
                          <w:rPr>
                            <w:rFonts w:ascii="Times New Roman"/>
                            <w:sz w:val="30"/>
                          </w:rPr>
                        </w:pPr>
                        <w:r>
                          <w:rPr>
                            <w:rFonts w:ascii="Times New Roman"/>
                            <w:sz w:val="30"/>
                          </w:rPr>
                          <w:t>onset of Healthy Home planning, one of which is</w:t>
                        </w:r>
                        <w:r>
                          <w:rPr>
                            <w:rFonts w:ascii="Times New Roman"/>
                            <w:spacing w:val="40"/>
                            <w:sz w:val="30"/>
                          </w:rPr>
                          <w:t xml:space="preserve"> </w:t>
                        </w:r>
                        <w:r>
                          <w:rPr>
                            <w:rFonts w:ascii="Times New Roman"/>
                            <w:sz w:val="30"/>
                          </w:rPr>
                          <w:t xml:space="preserve">that new partnerships continue to bring increased education and resources to both agency staff and to our </w:t>
                        </w:r>
                        <w:r>
                          <w:rPr>
                            <w:rFonts w:ascii="Times New Roman"/>
                            <w:spacing w:val="-2"/>
                            <w:sz w:val="30"/>
                          </w:rPr>
                          <w:t>consumers.</w:t>
                        </w:r>
                      </w:p>
                      <w:p w14:paraId="361EF28B" w14:textId="77777777" w:rsidR="00A1625A" w:rsidRDefault="00C17A18">
                        <w:pPr>
                          <w:spacing w:before="266"/>
                          <w:ind w:right="18"/>
                          <w:jc w:val="both"/>
                          <w:rPr>
                            <w:rFonts w:ascii="Times New Roman" w:hAnsi="Times New Roman"/>
                            <w:sz w:val="30"/>
                          </w:rPr>
                        </w:pPr>
                        <w:r>
                          <w:rPr>
                            <w:rFonts w:ascii="Times New Roman" w:hAnsi="Times New Roman"/>
                            <w:sz w:val="30"/>
                          </w:rPr>
                          <w:t>The connections that have been built throughout the life of the Healthy Home’s physical location have been solidified and now create new opportunities to support individual agency missions that will ultimately improve the quality of life for City of Rochester residents”</w:t>
                        </w:r>
                      </w:p>
                      <w:p w14:paraId="5C4B877A" w14:textId="77777777" w:rsidR="00A1625A" w:rsidRDefault="00C17A18">
                        <w:pPr>
                          <w:spacing w:before="282"/>
                          <w:ind w:left="902"/>
                          <w:rPr>
                            <w:rFonts w:ascii="Times New Roman"/>
                            <w:sz w:val="24"/>
                          </w:rPr>
                        </w:pPr>
                        <w:r>
                          <w:rPr>
                            <w:rFonts w:ascii="Times New Roman"/>
                            <w:sz w:val="24"/>
                          </w:rPr>
                          <w:t>-</w:t>
                        </w:r>
                        <w:r>
                          <w:rPr>
                            <w:rFonts w:ascii="Times New Roman"/>
                            <w:spacing w:val="-3"/>
                            <w:sz w:val="24"/>
                          </w:rPr>
                          <w:t xml:space="preserve"> </w:t>
                        </w:r>
                        <w:r>
                          <w:rPr>
                            <w:rFonts w:ascii="Times New Roman"/>
                            <w:sz w:val="24"/>
                          </w:rPr>
                          <w:t>Eleanor</w:t>
                        </w:r>
                        <w:r>
                          <w:rPr>
                            <w:rFonts w:ascii="Times New Roman"/>
                            <w:spacing w:val="-1"/>
                            <w:sz w:val="24"/>
                          </w:rPr>
                          <w:t xml:space="preserve"> </w:t>
                        </w:r>
                        <w:r>
                          <w:rPr>
                            <w:rFonts w:ascii="Times New Roman"/>
                            <w:sz w:val="24"/>
                          </w:rPr>
                          <w:t xml:space="preserve">Coleman, </w:t>
                        </w:r>
                        <w:r>
                          <w:rPr>
                            <w:rFonts w:ascii="Times New Roman"/>
                            <w:spacing w:val="-4"/>
                            <w:sz w:val="24"/>
                          </w:rPr>
                          <w:t>SWAN</w:t>
                        </w:r>
                      </w:p>
                    </w:txbxContent>
                  </v:textbox>
                </v:shape>
                <w10:wrap anchorx="page"/>
              </v:group>
            </w:pict>
          </mc:Fallback>
        </mc:AlternateContent>
      </w:r>
      <w:r>
        <w:t>(Krieger and Higgins, 2002).</w:t>
      </w:r>
      <w:r>
        <w:rPr>
          <w:spacing w:val="40"/>
        </w:rPr>
        <w:t xml:space="preserve"> </w:t>
      </w:r>
      <w:r>
        <w:t>The Healthy Home’s core team had provided diverse expertise that crossed several community sectors. SWAN had extensive experience developing community-based programs,</w:t>
      </w:r>
      <w:r>
        <w:rPr>
          <w:spacing w:val="-7"/>
        </w:rPr>
        <w:t xml:space="preserve"> </w:t>
      </w:r>
      <w:r>
        <w:t>RFRI</w:t>
      </w:r>
      <w:r>
        <w:rPr>
          <w:spacing w:val="-6"/>
        </w:rPr>
        <w:t xml:space="preserve"> </w:t>
      </w:r>
      <w:r>
        <w:t>excelled</w:t>
      </w:r>
      <w:r>
        <w:rPr>
          <w:spacing w:val="-6"/>
        </w:rPr>
        <w:t xml:space="preserve"> </w:t>
      </w:r>
      <w:r>
        <w:t>in</w:t>
      </w:r>
      <w:r>
        <w:rPr>
          <w:spacing w:val="-6"/>
        </w:rPr>
        <w:t xml:space="preserve"> </w:t>
      </w:r>
      <w:r>
        <w:t>housing</w:t>
      </w:r>
      <w:r>
        <w:rPr>
          <w:spacing w:val="-5"/>
        </w:rPr>
        <w:t xml:space="preserve"> </w:t>
      </w:r>
      <w:r>
        <w:t>services,</w:t>
      </w:r>
      <w:r>
        <w:rPr>
          <w:spacing w:val="-6"/>
        </w:rPr>
        <w:t xml:space="preserve"> </w:t>
      </w:r>
      <w:r>
        <w:t>and</w:t>
      </w:r>
      <w:r>
        <w:rPr>
          <w:spacing w:val="-7"/>
        </w:rPr>
        <w:t xml:space="preserve"> </w:t>
      </w:r>
      <w:r>
        <w:t>UR provided technical expertise, technological resources, and a strong background in environmental health.</w:t>
      </w:r>
    </w:p>
    <w:p w14:paraId="2E886F4A" w14:textId="77777777" w:rsidR="00A1625A" w:rsidRDefault="00C17A18">
      <w:pPr>
        <w:pStyle w:val="BodyText"/>
        <w:spacing w:line="480" w:lineRule="auto"/>
        <w:ind w:left="5295" w:right="1152" w:firstLine="720"/>
      </w:pPr>
      <w:r>
        <w:t>Likewise,</w:t>
      </w:r>
      <w:r>
        <w:rPr>
          <w:spacing w:val="-6"/>
        </w:rPr>
        <w:t xml:space="preserve"> </w:t>
      </w:r>
      <w:r>
        <w:t>the</w:t>
      </w:r>
      <w:r>
        <w:rPr>
          <w:spacing w:val="-4"/>
        </w:rPr>
        <w:t xml:space="preserve"> </w:t>
      </w:r>
      <w:r>
        <w:t>partners</w:t>
      </w:r>
      <w:r>
        <w:rPr>
          <w:spacing w:val="-5"/>
        </w:rPr>
        <w:t xml:space="preserve"> </w:t>
      </w:r>
      <w:r>
        <w:t>remained</w:t>
      </w:r>
      <w:r>
        <w:rPr>
          <w:spacing w:val="-6"/>
        </w:rPr>
        <w:t xml:space="preserve"> </w:t>
      </w:r>
      <w:r>
        <w:t>committed to</w:t>
      </w:r>
      <w:r>
        <w:rPr>
          <w:spacing w:val="-6"/>
        </w:rPr>
        <w:t xml:space="preserve"> </w:t>
      </w:r>
      <w:r>
        <w:t>each</w:t>
      </w:r>
      <w:r>
        <w:rPr>
          <w:spacing w:val="-6"/>
        </w:rPr>
        <w:t xml:space="preserve"> </w:t>
      </w:r>
      <w:r>
        <w:t>other</w:t>
      </w:r>
      <w:r>
        <w:rPr>
          <w:spacing w:val="-6"/>
        </w:rPr>
        <w:t xml:space="preserve"> </w:t>
      </w:r>
      <w:r>
        <w:t>throughout</w:t>
      </w:r>
      <w:r>
        <w:rPr>
          <w:spacing w:val="-6"/>
        </w:rPr>
        <w:t xml:space="preserve"> </w:t>
      </w:r>
      <w:r>
        <w:t>the</w:t>
      </w:r>
      <w:r>
        <w:rPr>
          <w:spacing w:val="-5"/>
        </w:rPr>
        <w:t xml:space="preserve"> </w:t>
      </w:r>
      <w:r>
        <w:t>program,</w:t>
      </w:r>
      <w:r>
        <w:rPr>
          <w:spacing w:val="-7"/>
        </w:rPr>
        <w:t xml:space="preserve"> </w:t>
      </w:r>
      <w:r>
        <w:t>including</w:t>
      </w:r>
      <w:r>
        <w:rPr>
          <w:spacing w:val="-5"/>
        </w:rPr>
        <w:t xml:space="preserve"> </w:t>
      </w:r>
      <w:r>
        <w:t>at times when this meant conducting work in a less efficient way.</w:t>
      </w:r>
      <w:r>
        <w:rPr>
          <w:spacing w:val="40"/>
        </w:rPr>
        <w:t xml:space="preserve"> </w:t>
      </w:r>
      <w:r>
        <w:t>Organizational qualities that bolstered this relationship included flexibility in “ownership” of the project, and a realistic view of the capacity and limitations of each organization.</w:t>
      </w:r>
    </w:p>
    <w:p w14:paraId="4322297F" w14:textId="77777777" w:rsidR="00A1625A" w:rsidRDefault="00C17A18">
      <w:pPr>
        <w:pStyle w:val="BodyText"/>
        <w:spacing w:line="480" w:lineRule="auto"/>
        <w:ind w:left="1079" w:right="1147"/>
      </w:pPr>
      <w:r>
        <w:t>The</w:t>
      </w:r>
      <w:r>
        <w:rPr>
          <w:spacing w:val="-4"/>
        </w:rPr>
        <w:t xml:space="preserve"> </w:t>
      </w:r>
      <w:r>
        <w:t>HHAC</w:t>
      </w:r>
      <w:r>
        <w:rPr>
          <w:spacing w:val="-4"/>
        </w:rPr>
        <w:t xml:space="preserve"> </w:t>
      </w:r>
      <w:r>
        <w:t>supported</w:t>
      </w:r>
      <w:r>
        <w:rPr>
          <w:spacing w:val="-5"/>
        </w:rPr>
        <w:t xml:space="preserve"> </w:t>
      </w:r>
      <w:r>
        <w:t>this</w:t>
      </w:r>
      <w:r>
        <w:rPr>
          <w:spacing w:val="-5"/>
        </w:rPr>
        <w:t xml:space="preserve"> </w:t>
      </w:r>
      <w:r>
        <w:t>partnership</w:t>
      </w:r>
      <w:r>
        <w:rPr>
          <w:spacing w:val="-4"/>
        </w:rPr>
        <w:t xml:space="preserve"> </w:t>
      </w:r>
      <w:r>
        <w:t>by</w:t>
      </w:r>
      <w:r>
        <w:rPr>
          <w:spacing w:val="-4"/>
        </w:rPr>
        <w:t xml:space="preserve"> </w:t>
      </w:r>
      <w:r>
        <w:t>providing</w:t>
      </w:r>
      <w:r>
        <w:rPr>
          <w:spacing w:val="-4"/>
        </w:rPr>
        <w:t xml:space="preserve"> </w:t>
      </w:r>
      <w:r>
        <w:t>additional</w:t>
      </w:r>
      <w:r>
        <w:rPr>
          <w:spacing w:val="-4"/>
        </w:rPr>
        <w:t xml:space="preserve"> </w:t>
      </w:r>
      <w:r>
        <w:t>resources</w:t>
      </w:r>
      <w:r>
        <w:rPr>
          <w:spacing w:val="-5"/>
        </w:rPr>
        <w:t xml:space="preserve"> </w:t>
      </w:r>
      <w:r>
        <w:t>and</w:t>
      </w:r>
      <w:r>
        <w:rPr>
          <w:spacing w:val="-5"/>
        </w:rPr>
        <w:t xml:space="preserve"> </w:t>
      </w:r>
      <w:r>
        <w:t xml:space="preserve">leveraging opportunities when the core team needed to reach beyond organizational </w:t>
      </w:r>
      <w:proofErr w:type="gramStart"/>
      <w:r>
        <w:t>limitation</w:t>
      </w:r>
      <w:proofErr w:type="gramEnd"/>
      <w:r>
        <w:t>.</w:t>
      </w:r>
    </w:p>
    <w:p w14:paraId="109ECF25" w14:textId="77777777" w:rsidR="00A1625A" w:rsidRDefault="00A1625A">
      <w:pPr>
        <w:pStyle w:val="BodyText"/>
      </w:pPr>
    </w:p>
    <w:p w14:paraId="377D8865" w14:textId="77777777" w:rsidR="00A1625A" w:rsidRDefault="00A1625A">
      <w:pPr>
        <w:pStyle w:val="BodyText"/>
      </w:pPr>
    </w:p>
    <w:p w14:paraId="65E66F3E" w14:textId="77777777" w:rsidR="00A1625A" w:rsidRDefault="00C17A18">
      <w:pPr>
        <w:ind w:left="1799"/>
        <w:rPr>
          <w:i/>
          <w:sz w:val="24"/>
        </w:rPr>
      </w:pPr>
      <w:r>
        <w:rPr>
          <w:i/>
          <w:sz w:val="24"/>
        </w:rPr>
        <w:t>Integrated</w:t>
      </w:r>
      <w:r>
        <w:rPr>
          <w:i/>
          <w:spacing w:val="-6"/>
          <w:sz w:val="24"/>
        </w:rPr>
        <w:t xml:space="preserve"> </w:t>
      </w:r>
      <w:r>
        <w:rPr>
          <w:i/>
          <w:sz w:val="24"/>
        </w:rPr>
        <w:t>Hands-on</w:t>
      </w:r>
      <w:r>
        <w:rPr>
          <w:i/>
          <w:spacing w:val="-2"/>
          <w:sz w:val="24"/>
        </w:rPr>
        <w:t xml:space="preserve"> Approach</w:t>
      </w:r>
    </w:p>
    <w:p w14:paraId="54469495" w14:textId="77777777" w:rsidR="00A1625A" w:rsidRDefault="00A1625A">
      <w:pPr>
        <w:pStyle w:val="BodyText"/>
        <w:rPr>
          <w:i/>
        </w:rPr>
      </w:pPr>
    </w:p>
    <w:p w14:paraId="32BF0A05" w14:textId="77777777" w:rsidR="00A1625A" w:rsidRDefault="00C17A18">
      <w:pPr>
        <w:pStyle w:val="BodyText"/>
        <w:spacing w:line="480" w:lineRule="auto"/>
        <w:ind w:left="1079" w:right="1112" w:firstLine="720"/>
      </w:pPr>
      <w:proofErr w:type="gramStart"/>
      <w:r>
        <w:t>The</w:t>
      </w:r>
      <w:r>
        <w:rPr>
          <w:spacing w:val="-3"/>
        </w:rPr>
        <w:t xml:space="preserve"> </w:t>
      </w:r>
      <w:r>
        <w:t>Healthy</w:t>
      </w:r>
      <w:proofErr w:type="gramEnd"/>
      <w:r>
        <w:rPr>
          <w:spacing w:val="-5"/>
        </w:rPr>
        <w:t xml:space="preserve"> </w:t>
      </w:r>
      <w:r>
        <w:t>Home</w:t>
      </w:r>
      <w:r>
        <w:rPr>
          <w:spacing w:val="-4"/>
        </w:rPr>
        <w:t xml:space="preserve"> </w:t>
      </w:r>
      <w:r>
        <w:t>and</w:t>
      </w:r>
      <w:r>
        <w:rPr>
          <w:spacing w:val="-4"/>
        </w:rPr>
        <w:t xml:space="preserve"> </w:t>
      </w:r>
      <w:r>
        <w:t>other</w:t>
      </w:r>
      <w:r>
        <w:rPr>
          <w:spacing w:val="-4"/>
        </w:rPr>
        <w:t xml:space="preserve"> </w:t>
      </w:r>
      <w:r>
        <w:t>programs</w:t>
      </w:r>
      <w:r>
        <w:rPr>
          <w:spacing w:val="-4"/>
        </w:rPr>
        <w:t xml:space="preserve"> </w:t>
      </w:r>
      <w:r>
        <w:t>have</w:t>
      </w:r>
      <w:r>
        <w:rPr>
          <w:spacing w:val="-3"/>
        </w:rPr>
        <w:t xml:space="preserve"> </w:t>
      </w:r>
      <w:r>
        <w:t>demonstrated</w:t>
      </w:r>
      <w:r>
        <w:rPr>
          <w:spacing w:val="-3"/>
        </w:rPr>
        <w:t xml:space="preserve"> </w:t>
      </w:r>
      <w:r>
        <w:t>time</w:t>
      </w:r>
      <w:r>
        <w:rPr>
          <w:spacing w:val="-4"/>
        </w:rPr>
        <w:t xml:space="preserve"> </w:t>
      </w:r>
      <w:r>
        <w:t>and</w:t>
      </w:r>
      <w:r>
        <w:rPr>
          <w:spacing w:val="-4"/>
        </w:rPr>
        <w:t xml:space="preserve"> </w:t>
      </w:r>
      <w:r>
        <w:t>again</w:t>
      </w:r>
      <w:r>
        <w:rPr>
          <w:spacing w:val="-4"/>
        </w:rPr>
        <w:t xml:space="preserve"> </w:t>
      </w:r>
      <w:r>
        <w:t>that</w:t>
      </w:r>
      <w:r>
        <w:rPr>
          <w:spacing w:val="-4"/>
        </w:rPr>
        <w:t xml:space="preserve"> </w:t>
      </w:r>
      <w:r>
        <w:t>a</w:t>
      </w:r>
      <w:r>
        <w:rPr>
          <w:spacing w:val="-4"/>
        </w:rPr>
        <w:t xml:space="preserve"> </w:t>
      </w:r>
      <w:r>
        <w:t>hands-on, experiential educational approach is highly effective in communicating environmental health information.</w:t>
      </w:r>
      <w:r>
        <w:rPr>
          <w:spacing w:val="40"/>
        </w:rPr>
        <w:t xml:space="preserve"> </w:t>
      </w:r>
      <w:r>
        <w:t>The Home’s interactive displays effectively demonstrated the causes,</w:t>
      </w:r>
    </w:p>
    <w:p w14:paraId="65F03F40"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CB7677F" w14:textId="77777777" w:rsidR="00A1625A" w:rsidRDefault="00A1625A">
      <w:pPr>
        <w:pStyle w:val="BodyText"/>
        <w:spacing w:before="46"/>
      </w:pPr>
    </w:p>
    <w:p w14:paraId="330A4688" w14:textId="77777777" w:rsidR="00A1625A" w:rsidRDefault="00C17A18">
      <w:pPr>
        <w:pStyle w:val="BodyText"/>
        <w:spacing w:line="480" w:lineRule="auto"/>
        <w:ind w:left="1079" w:right="1147"/>
      </w:pPr>
      <w:r>
        <w:t>affects and solutions to environmental home health hazards. The setting of the Home, in a residential</w:t>
      </w:r>
      <w:r>
        <w:rPr>
          <w:spacing w:val="-2"/>
        </w:rPr>
        <w:t xml:space="preserve"> </w:t>
      </w:r>
      <w:r>
        <w:t>building</w:t>
      </w:r>
      <w:r>
        <w:rPr>
          <w:spacing w:val="-4"/>
        </w:rPr>
        <w:t xml:space="preserve"> </w:t>
      </w:r>
      <w:r>
        <w:t>in</w:t>
      </w:r>
      <w:r>
        <w:rPr>
          <w:spacing w:val="-4"/>
        </w:rPr>
        <w:t xml:space="preserve"> </w:t>
      </w:r>
      <w:r>
        <w:t>a</w:t>
      </w:r>
      <w:r>
        <w:rPr>
          <w:spacing w:val="-4"/>
        </w:rPr>
        <w:t xml:space="preserve"> </w:t>
      </w:r>
      <w:r>
        <w:t>high-risk</w:t>
      </w:r>
      <w:r>
        <w:rPr>
          <w:spacing w:val="-4"/>
        </w:rPr>
        <w:t xml:space="preserve"> </w:t>
      </w:r>
      <w:r>
        <w:t>neighborhood,</w:t>
      </w:r>
      <w:r>
        <w:rPr>
          <w:spacing w:val="-4"/>
        </w:rPr>
        <w:t xml:space="preserve"> </w:t>
      </w:r>
      <w:r>
        <w:t>was</w:t>
      </w:r>
      <w:r>
        <w:rPr>
          <w:spacing w:val="-4"/>
        </w:rPr>
        <w:t xml:space="preserve"> </w:t>
      </w:r>
      <w:r>
        <w:t>effective</w:t>
      </w:r>
      <w:r>
        <w:rPr>
          <w:spacing w:val="-4"/>
        </w:rPr>
        <w:t xml:space="preserve"> </w:t>
      </w:r>
      <w:r>
        <w:t>in</w:t>
      </w:r>
      <w:r>
        <w:rPr>
          <w:spacing w:val="-4"/>
        </w:rPr>
        <w:t xml:space="preserve"> </w:t>
      </w:r>
      <w:r>
        <w:t>helping</w:t>
      </w:r>
      <w:r>
        <w:rPr>
          <w:spacing w:val="-4"/>
        </w:rPr>
        <w:t xml:space="preserve"> </w:t>
      </w:r>
      <w:r>
        <w:t>visitors</w:t>
      </w:r>
      <w:r>
        <w:rPr>
          <w:spacing w:val="-4"/>
        </w:rPr>
        <w:t xml:space="preserve"> </w:t>
      </w:r>
      <w:r>
        <w:t>of</w:t>
      </w:r>
      <w:r>
        <w:rPr>
          <w:spacing w:val="-3"/>
        </w:rPr>
        <w:t xml:space="preserve"> </w:t>
      </w:r>
      <w:r>
        <w:t>all</w:t>
      </w:r>
      <w:r>
        <w:rPr>
          <w:spacing w:val="-3"/>
        </w:rPr>
        <w:t xml:space="preserve"> </w:t>
      </w:r>
      <w:r>
        <w:t>types relate to the health messages. Likewise, taking an integrated approach to healthy homes allowed guides to present comprehensive environmental health information without overwhelming the visitor.</w:t>
      </w:r>
    </w:p>
    <w:p w14:paraId="2C40AF9E" w14:textId="77777777" w:rsidR="00A1625A" w:rsidRDefault="00A1625A">
      <w:pPr>
        <w:pStyle w:val="BodyText"/>
      </w:pPr>
    </w:p>
    <w:p w14:paraId="489DFC91" w14:textId="77777777" w:rsidR="00A1625A" w:rsidRDefault="00A1625A">
      <w:pPr>
        <w:pStyle w:val="BodyText"/>
      </w:pPr>
    </w:p>
    <w:p w14:paraId="6FEF1B0B" w14:textId="77777777" w:rsidR="00A1625A" w:rsidRDefault="00C17A18">
      <w:pPr>
        <w:spacing w:before="1"/>
        <w:ind w:left="1799"/>
        <w:rPr>
          <w:i/>
          <w:sz w:val="24"/>
        </w:rPr>
      </w:pPr>
      <w:r>
        <w:rPr>
          <w:i/>
          <w:sz w:val="24"/>
        </w:rPr>
        <w:t>Focus on</w:t>
      </w:r>
      <w:r>
        <w:rPr>
          <w:i/>
          <w:spacing w:val="-1"/>
          <w:sz w:val="24"/>
        </w:rPr>
        <w:t xml:space="preserve"> </w:t>
      </w:r>
      <w:r>
        <w:rPr>
          <w:i/>
          <w:spacing w:val="-2"/>
          <w:sz w:val="24"/>
        </w:rPr>
        <w:t>Actions</w:t>
      </w:r>
    </w:p>
    <w:p w14:paraId="42ED6311" w14:textId="77777777" w:rsidR="00A1625A" w:rsidRDefault="00C17A18">
      <w:pPr>
        <w:pStyle w:val="BodyText"/>
        <w:spacing w:before="292" w:line="480" w:lineRule="auto"/>
        <w:ind w:left="1079" w:right="1147" w:firstLine="720"/>
      </w:pPr>
      <w:r>
        <w:t>The Healthy Home aimed to accomplish two primary goals: 1) educate visitors on environmental health hazards in a way that encouraged personal action, and 2) help visitors reach valuable community resources. Hands-on education coupled with comprehensive information</w:t>
      </w:r>
      <w:r>
        <w:rPr>
          <w:spacing w:val="-3"/>
        </w:rPr>
        <w:t xml:space="preserve"> </w:t>
      </w:r>
      <w:r>
        <w:t>and</w:t>
      </w:r>
      <w:r>
        <w:rPr>
          <w:spacing w:val="-4"/>
        </w:rPr>
        <w:t xml:space="preserve"> </w:t>
      </w:r>
      <w:r>
        <w:t>support</w:t>
      </w:r>
      <w:r>
        <w:rPr>
          <w:spacing w:val="-3"/>
        </w:rPr>
        <w:t xml:space="preserve"> </w:t>
      </w:r>
      <w:r>
        <w:t>empowered</w:t>
      </w:r>
      <w:r>
        <w:rPr>
          <w:spacing w:val="-3"/>
        </w:rPr>
        <w:t xml:space="preserve"> </w:t>
      </w:r>
      <w:r>
        <w:t>visitors</w:t>
      </w:r>
      <w:r>
        <w:rPr>
          <w:spacing w:val="-4"/>
        </w:rPr>
        <w:t xml:space="preserve"> </w:t>
      </w:r>
      <w:r>
        <w:t>to</w:t>
      </w:r>
      <w:r>
        <w:rPr>
          <w:spacing w:val="-3"/>
        </w:rPr>
        <w:t xml:space="preserve"> </w:t>
      </w:r>
      <w:r>
        <w:t>take</w:t>
      </w:r>
      <w:r>
        <w:rPr>
          <w:spacing w:val="-3"/>
        </w:rPr>
        <w:t xml:space="preserve"> </w:t>
      </w:r>
      <w:r>
        <w:t>independent</w:t>
      </w:r>
      <w:r>
        <w:rPr>
          <w:spacing w:val="-4"/>
        </w:rPr>
        <w:t xml:space="preserve"> </w:t>
      </w:r>
      <w:r>
        <w:t>action</w:t>
      </w:r>
      <w:r>
        <w:rPr>
          <w:spacing w:val="-3"/>
        </w:rPr>
        <w:t xml:space="preserve"> </w:t>
      </w:r>
      <w:r>
        <w:t>to</w:t>
      </w:r>
      <w:r>
        <w:rPr>
          <w:spacing w:val="-4"/>
        </w:rPr>
        <w:t xml:space="preserve"> </w:t>
      </w:r>
      <w:r>
        <w:t>improve</w:t>
      </w:r>
      <w:r>
        <w:rPr>
          <w:spacing w:val="-4"/>
        </w:rPr>
        <w:t xml:space="preserve"> </w:t>
      </w:r>
      <w:r>
        <w:t>health</w:t>
      </w:r>
      <w:r>
        <w:rPr>
          <w:spacing w:val="-3"/>
        </w:rPr>
        <w:t xml:space="preserve"> </w:t>
      </w:r>
      <w:r>
        <w:t>in their homes.</w:t>
      </w:r>
      <w:r>
        <w:rPr>
          <w:spacing w:val="40"/>
        </w:rPr>
        <w:t xml:space="preserve"> </w:t>
      </w:r>
      <w:r>
        <w:t>Displays and tour information not only taught visitors how to connect with the many</w:t>
      </w:r>
      <w:r>
        <w:rPr>
          <w:spacing w:val="-2"/>
        </w:rPr>
        <w:t xml:space="preserve"> </w:t>
      </w:r>
      <w:r>
        <w:t>resources</w:t>
      </w:r>
      <w:r>
        <w:rPr>
          <w:spacing w:val="-3"/>
        </w:rPr>
        <w:t xml:space="preserve"> </w:t>
      </w:r>
      <w:r>
        <w:t>in</w:t>
      </w:r>
      <w:r>
        <w:rPr>
          <w:spacing w:val="-3"/>
        </w:rPr>
        <w:t xml:space="preserve"> </w:t>
      </w:r>
      <w:proofErr w:type="gramStart"/>
      <w:r>
        <w:t>Rochester,</w:t>
      </w:r>
      <w:r>
        <w:rPr>
          <w:spacing w:val="-3"/>
        </w:rPr>
        <w:t xml:space="preserve"> </w:t>
      </w:r>
      <w:r>
        <w:t>but</w:t>
      </w:r>
      <w:proofErr w:type="gramEnd"/>
      <w:r>
        <w:rPr>
          <w:spacing w:val="-3"/>
        </w:rPr>
        <w:t xml:space="preserve"> </w:t>
      </w:r>
      <w:r>
        <w:t>also</w:t>
      </w:r>
      <w:r>
        <w:rPr>
          <w:spacing w:val="-3"/>
        </w:rPr>
        <w:t xml:space="preserve"> </w:t>
      </w:r>
      <w:r>
        <w:t>emphasized</w:t>
      </w:r>
      <w:r>
        <w:rPr>
          <w:spacing w:val="-2"/>
        </w:rPr>
        <w:t xml:space="preserve"> </w:t>
      </w:r>
      <w:r>
        <w:t>the</w:t>
      </w:r>
      <w:r>
        <w:rPr>
          <w:spacing w:val="-2"/>
        </w:rPr>
        <w:t xml:space="preserve"> </w:t>
      </w:r>
      <w:r>
        <w:t>importance</w:t>
      </w:r>
      <w:r>
        <w:rPr>
          <w:spacing w:val="-3"/>
        </w:rPr>
        <w:t xml:space="preserve"> </w:t>
      </w:r>
      <w:r>
        <w:t>of</w:t>
      </w:r>
      <w:r>
        <w:rPr>
          <w:spacing w:val="-3"/>
        </w:rPr>
        <w:t xml:space="preserve"> </w:t>
      </w:r>
      <w:r>
        <w:t>taking</w:t>
      </w:r>
      <w:r>
        <w:rPr>
          <w:spacing w:val="-3"/>
        </w:rPr>
        <w:t xml:space="preserve"> </w:t>
      </w:r>
      <w:r>
        <w:t>action</w:t>
      </w:r>
      <w:r>
        <w:rPr>
          <w:spacing w:val="-2"/>
        </w:rPr>
        <w:t xml:space="preserve"> </w:t>
      </w:r>
      <w:r>
        <w:t>to</w:t>
      </w:r>
      <w:r>
        <w:rPr>
          <w:spacing w:val="-3"/>
        </w:rPr>
        <w:t xml:space="preserve"> </w:t>
      </w:r>
      <w:r>
        <w:t xml:space="preserve">address </w:t>
      </w:r>
      <w:r>
        <w:rPr>
          <w:spacing w:val="-2"/>
        </w:rPr>
        <w:t>hazards.</w:t>
      </w:r>
    </w:p>
    <w:p w14:paraId="27FE5693" w14:textId="77777777" w:rsidR="00A1625A" w:rsidRDefault="00A1625A">
      <w:pPr>
        <w:pStyle w:val="BodyText"/>
      </w:pPr>
    </w:p>
    <w:p w14:paraId="634BFF3F" w14:textId="77777777" w:rsidR="00A1625A" w:rsidRDefault="00A1625A">
      <w:pPr>
        <w:pStyle w:val="BodyText"/>
      </w:pPr>
    </w:p>
    <w:p w14:paraId="758BF66A" w14:textId="77777777" w:rsidR="00A1625A" w:rsidRDefault="00C17A18">
      <w:pPr>
        <w:pStyle w:val="Heading1"/>
      </w:pPr>
      <w:r>
        <w:t>Moving</w:t>
      </w:r>
      <w:r>
        <w:rPr>
          <w:spacing w:val="-2"/>
        </w:rPr>
        <w:t xml:space="preserve"> Forward</w:t>
      </w:r>
    </w:p>
    <w:p w14:paraId="15793B3E" w14:textId="77777777" w:rsidR="00A1625A" w:rsidRDefault="00A1625A">
      <w:pPr>
        <w:pStyle w:val="BodyText"/>
        <w:spacing w:before="1"/>
        <w:rPr>
          <w:b/>
        </w:rPr>
      </w:pPr>
    </w:p>
    <w:p w14:paraId="66E28161" w14:textId="77777777" w:rsidR="00A1625A" w:rsidRDefault="00C17A18">
      <w:pPr>
        <w:pStyle w:val="BodyText"/>
        <w:spacing w:line="480" w:lineRule="auto"/>
        <w:ind w:left="1079" w:right="1217" w:firstLine="720"/>
      </w:pPr>
      <w:r>
        <w:t>Broad local and national interest in the Healthy Home, the responses of visitors in follow-up interviews, engagement of a diverse Healthy Home Advisory Council, and council members’</w:t>
      </w:r>
      <w:r>
        <w:rPr>
          <w:spacing w:val="-4"/>
        </w:rPr>
        <w:t xml:space="preserve"> </w:t>
      </w:r>
      <w:r>
        <w:t>integration</w:t>
      </w:r>
      <w:r>
        <w:rPr>
          <w:spacing w:val="-3"/>
        </w:rPr>
        <w:t xml:space="preserve"> </w:t>
      </w:r>
      <w:r>
        <w:t>of</w:t>
      </w:r>
      <w:r>
        <w:rPr>
          <w:spacing w:val="-3"/>
        </w:rPr>
        <w:t xml:space="preserve"> </w:t>
      </w:r>
      <w:r>
        <w:t>home</w:t>
      </w:r>
      <w:r>
        <w:rPr>
          <w:spacing w:val="-4"/>
        </w:rPr>
        <w:t xml:space="preserve"> </w:t>
      </w:r>
      <w:r>
        <w:t>environmental</w:t>
      </w:r>
      <w:r>
        <w:rPr>
          <w:spacing w:val="-2"/>
        </w:rPr>
        <w:t xml:space="preserve"> </w:t>
      </w:r>
      <w:r>
        <w:t>health</w:t>
      </w:r>
      <w:r>
        <w:rPr>
          <w:spacing w:val="-3"/>
        </w:rPr>
        <w:t xml:space="preserve"> </w:t>
      </w:r>
      <w:r>
        <w:t>messages</w:t>
      </w:r>
      <w:r>
        <w:rPr>
          <w:spacing w:val="-4"/>
        </w:rPr>
        <w:t xml:space="preserve"> </w:t>
      </w:r>
      <w:r>
        <w:t>into</w:t>
      </w:r>
      <w:r>
        <w:rPr>
          <w:spacing w:val="-4"/>
        </w:rPr>
        <w:t xml:space="preserve"> </w:t>
      </w:r>
      <w:r>
        <w:t>their</w:t>
      </w:r>
      <w:r>
        <w:rPr>
          <w:spacing w:val="-4"/>
        </w:rPr>
        <w:t xml:space="preserve"> </w:t>
      </w:r>
      <w:r>
        <w:t>ongoing</w:t>
      </w:r>
      <w:r>
        <w:rPr>
          <w:spacing w:val="-4"/>
        </w:rPr>
        <w:t xml:space="preserve"> </w:t>
      </w:r>
      <w:r>
        <w:t>programs</w:t>
      </w:r>
      <w:r>
        <w:rPr>
          <w:spacing w:val="-4"/>
        </w:rPr>
        <w:t xml:space="preserve"> </w:t>
      </w:r>
      <w:r>
        <w:t>all indicate that the Healthy Home was a remarkable success.</w:t>
      </w:r>
    </w:p>
    <w:p w14:paraId="1A8A477F" w14:textId="77777777" w:rsidR="00A1625A" w:rsidRDefault="00C17A18">
      <w:pPr>
        <w:pStyle w:val="BodyText"/>
        <w:spacing w:line="480" w:lineRule="auto"/>
        <w:ind w:left="1080" w:right="1147" w:firstLine="720"/>
      </w:pPr>
      <w:r>
        <w:t>Although</w:t>
      </w:r>
      <w:r>
        <w:rPr>
          <w:spacing w:val="-3"/>
        </w:rPr>
        <w:t xml:space="preserve"> </w:t>
      </w:r>
      <w:r>
        <w:t>the</w:t>
      </w:r>
      <w:r>
        <w:rPr>
          <w:spacing w:val="-3"/>
        </w:rPr>
        <w:t xml:space="preserve"> </w:t>
      </w:r>
      <w:r>
        <w:t>basic</w:t>
      </w:r>
      <w:r>
        <w:rPr>
          <w:spacing w:val="-3"/>
        </w:rPr>
        <w:t xml:space="preserve"> </w:t>
      </w:r>
      <w:r>
        <w:t>operational</w:t>
      </w:r>
      <w:r>
        <w:rPr>
          <w:spacing w:val="-2"/>
        </w:rPr>
        <w:t xml:space="preserve"> </w:t>
      </w:r>
      <w:r>
        <w:t>model</w:t>
      </w:r>
      <w:r>
        <w:rPr>
          <w:spacing w:val="-3"/>
        </w:rPr>
        <w:t xml:space="preserve"> </w:t>
      </w:r>
      <w:r>
        <w:t>of</w:t>
      </w:r>
      <w:r>
        <w:rPr>
          <w:spacing w:val="-4"/>
        </w:rPr>
        <w:t xml:space="preserve"> </w:t>
      </w:r>
      <w:proofErr w:type="gramStart"/>
      <w:r>
        <w:t>the</w:t>
      </w:r>
      <w:r>
        <w:rPr>
          <w:spacing w:val="-3"/>
        </w:rPr>
        <w:t xml:space="preserve"> </w:t>
      </w:r>
      <w:r>
        <w:t>Healthy</w:t>
      </w:r>
      <w:proofErr w:type="gramEnd"/>
      <w:r>
        <w:rPr>
          <w:spacing w:val="-4"/>
        </w:rPr>
        <w:t xml:space="preserve"> </w:t>
      </w:r>
      <w:r>
        <w:t>Home</w:t>
      </w:r>
      <w:r>
        <w:rPr>
          <w:spacing w:val="-5"/>
        </w:rPr>
        <w:t xml:space="preserve"> </w:t>
      </w:r>
      <w:r>
        <w:t>proved</w:t>
      </w:r>
      <w:r>
        <w:rPr>
          <w:spacing w:val="-4"/>
        </w:rPr>
        <w:t xml:space="preserve"> </w:t>
      </w:r>
      <w:r>
        <w:t>to</w:t>
      </w:r>
      <w:r>
        <w:rPr>
          <w:spacing w:val="-4"/>
        </w:rPr>
        <w:t xml:space="preserve"> </w:t>
      </w:r>
      <w:r>
        <w:t>be</w:t>
      </w:r>
      <w:r>
        <w:rPr>
          <w:spacing w:val="-3"/>
        </w:rPr>
        <w:t xml:space="preserve"> </w:t>
      </w:r>
      <w:r>
        <w:t>an</w:t>
      </w:r>
      <w:r>
        <w:rPr>
          <w:spacing w:val="-4"/>
        </w:rPr>
        <w:t xml:space="preserve"> </w:t>
      </w:r>
      <w:r>
        <w:t>insightful way of disseminating information, there are both challenges in sustaining this model and</w:t>
      </w:r>
    </w:p>
    <w:p w14:paraId="45E5A422"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15D693C1" w14:textId="77777777" w:rsidR="00A1625A" w:rsidRDefault="00A1625A">
      <w:pPr>
        <w:pStyle w:val="BodyText"/>
        <w:spacing w:before="46"/>
      </w:pPr>
    </w:p>
    <w:p w14:paraId="63EF2010" w14:textId="77777777" w:rsidR="00A1625A" w:rsidRDefault="00C17A18">
      <w:pPr>
        <w:pStyle w:val="BodyText"/>
        <w:spacing w:line="480" w:lineRule="auto"/>
        <w:ind w:left="1079" w:right="1147"/>
      </w:pPr>
      <w:r>
        <w:t>opportunities for building on this foundation.</w:t>
      </w:r>
      <w:r>
        <w:rPr>
          <w:spacing w:val="40"/>
        </w:rPr>
        <w:t xml:space="preserve"> </w:t>
      </w:r>
      <w:r>
        <w:t xml:space="preserve">Maintaining resources to facilitate operation </w:t>
      </w:r>
      <w:proofErr w:type="gramStart"/>
      <w:r>
        <w:t>required</w:t>
      </w:r>
      <w:proofErr w:type="gramEnd"/>
      <w:r>
        <w:t xml:space="preserve"> an ongoing effort.</w:t>
      </w:r>
      <w:r>
        <w:rPr>
          <w:spacing w:val="40"/>
        </w:rPr>
        <w:t xml:space="preserve"> </w:t>
      </w:r>
      <w:r>
        <w:t>Likewise, Healthy Home staff were continually developing new partnerships with schools, agencies, and housing programs to maintain and expand visitation. Developing</w:t>
      </w:r>
      <w:r>
        <w:rPr>
          <w:spacing w:val="-5"/>
        </w:rPr>
        <w:t xml:space="preserve"> </w:t>
      </w:r>
      <w:r>
        <w:t>and</w:t>
      </w:r>
      <w:r>
        <w:rPr>
          <w:spacing w:val="-5"/>
        </w:rPr>
        <w:t xml:space="preserve"> </w:t>
      </w:r>
      <w:r>
        <w:t>managing</w:t>
      </w:r>
      <w:r>
        <w:rPr>
          <w:spacing w:val="-5"/>
        </w:rPr>
        <w:t xml:space="preserve"> </w:t>
      </w:r>
      <w:r>
        <w:t>these</w:t>
      </w:r>
      <w:r>
        <w:rPr>
          <w:spacing w:val="-5"/>
        </w:rPr>
        <w:t xml:space="preserve"> </w:t>
      </w:r>
      <w:r>
        <w:t>partnerships</w:t>
      </w:r>
      <w:r>
        <w:rPr>
          <w:spacing w:val="-5"/>
        </w:rPr>
        <w:t xml:space="preserve"> </w:t>
      </w:r>
      <w:r>
        <w:t>required</w:t>
      </w:r>
      <w:r>
        <w:rPr>
          <w:spacing w:val="-4"/>
        </w:rPr>
        <w:t xml:space="preserve"> </w:t>
      </w:r>
      <w:r>
        <w:t>significant</w:t>
      </w:r>
      <w:r>
        <w:rPr>
          <w:spacing w:val="-5"/>
        </w:rPr>
        <w:t xml:space="preserve"> </w:t>
      </w:r>
      <w:r>
        <w:t>administrative</w:t>
      </w:r>
      <w:r>
        <w:rPr>
          <w:spacing w:val="-4"/>
        </w:rPr>
        <w:t xml:space="preserve"> </w:t>
      </w:r>
      <w:r>
        <w:t>commitments.</w:t>
      </w:r>
    </w:p>
    <w:p w14:paraId="67ADF48E" w14:textId="77777777" w:rsidR="00A1625A" w:rsidRDefault="00C17A18">
      <w:pPr>
        <w:pStyle w:val="BodyText"/>
        <w:spacing w:line="480" w:lineRule="auto"/>
        <w:ind w:left="1079" w:right="1114" w:firstLine="720"/>
      </w:pPr>
      <w:r>
        <w:t xml:space="preserve">Despite these and other difficulties, </w:t>
      </w:r>
      <w:proofErr w:type="gramStart"/>
      <w:r>
        <w:t>the Healthy</w:t>
      </w:r>
      <w:proofErr w:type="gramEnd"/>
      <w:r>
        <w:t xml:space="preserve"> Home’s impact on the Rochester community illustrated the importance of maintaining resources for environmental health information in some format. The original plan for the Healthy Home was to integrate this information</w:t>
      </w:r>
      <w:r>
        <w:rPr>
          <w:spacing w:val="-2"/>
        </w:rPr>
        <w:t xml:space="preserve"> </w:t>
      </w:r>
      <w:r>
        <w:t>into</w:t>
      </w:r>
      <w:r>
        <w:rPr>
          <w:spacing w:val="-3"/>
        </w:rPr>
        <w:t xml:space="preserve"> </w:t>
      </w:r>
      <w:r>
        <w:t>existing</w:t>
      </w:r>
      <w:r>
        <w:rPr>
          <w:spacing w:val="-3"/>
        </w:rPr>
        <w:t xml:space="preserve"> </w:t>
      </w:r>
      <w:r>
        <w:t>programs,</w:t>
      </w:r>
      <w:r>
        <w:rPr>
          <w:spacing w:val="-4"/>
        </w:rPr>
        <w:t xml:space="preserve"> </w:t>
      </w:r>
      <w:r>
        <w:t>largely</w:t>
      </w:r>
      <w:r>
        <w:rPr>
          <w:spacing w:val="-3"/>
        </w:rPr>
        <w:t xml:space="preserve"> </w:t>
      </w:r>
      <w:r>
        <w:t>through</w:t>
      </w:r>
      <w:r>
        <w:rPr>
          <w:spacing w:val="-2"/>
        </w:rPr>
        <w:t xml:space="preserve"> </w:t>
      </w:r>
      <w:r>
        <w:t>the</w:t>
      </w:r>
      <w:r>
        <w:rPr>
          <w:spacing w:val="-2"/>
        </w:rPr>
        <w:t xml:space="preserve"> </w:t>
      </w:r>
      <w:r>
        <w:t>HHAC.</w:t>
      </w:r>
      <w:r>
        <w:rPr>
          <w:spacing w:val="-4"/>
        </w:rPr>
        <w:t xml:space="preserve"> </w:t>
      </w:r>
      <w:r>
        <w:t>At</w:t>
      </w:r>
      <w:r>
        <w:rPr>
          <w:spacing w:val="-3"/>
        </w:rPr>
        <w:t xml:space="preserve"> </w:t>
      </w:r>
      <w:r>
        <w:t>the</w:t>
      </w:r>
      <w:r>
        <w:rPr>
          <w:spacing w:val="-2"/>
        </w:rPr>
        <w:t xml:space="preserve"> </w:t>
      </w:r>
      <w:r>
        <w:t>close</w:t>
      </w:r>
      <w:r>
        <w:rPr>
          <w:spacing w:val="-3"/>
        </w:rPr>
        <w:t xml:space="preserve"> </w:t>
      </w:r>
      <w:r>
        <w:t>of</w:t>
      </w:r>
      <w:r>
        <w:rPr>
          <w:spacing w:val="-3"/>
        </w:rPr>
        <w:t xml:space="preserve"> </w:t>
      </w:r>
      <w:r>
        <w:t>the</w:t>
      </w:r>
      <w:r>
        <w:rPr>
          <w:spacing w:val="-2"/>
        </w:rPr>
        <w:t xml:space="preserve"> </w:t>
      </w:r>
      <w:r>
        <w:t>project,</w:t>
      </w:r>
      <w:r>
        <w:rPr>
          <w:spacing w:val="-3"/>
        </w:rPr>
        <w:t xml:space="preserve"> </w:t>
      </w:r>
      <w:r>
        <w:t>it</w:t>
      </w:r>
      <w:r>
        <w:rPr>
          <w:spacing w:val="-3"/>
        </w:rPr>
        <w:t xml:space="preserve"> </w:t>
      </w:r>
      <w:r>
        <w:t>was apparent that HHAC partners were not prepared and/or did not have the capacity to take on the role of being a Healthy Home resource for the community.</w:t>
      </w:r>
    </w:p>
    <w:p w14:paraId="178BD743" w14:textId="77777777" w:rsidR="00A1625A" w:rsidRDefault="00C17A18">
      <w:pPr>
        <w:pStyle w:val="BodyText"/>
        <w:spacing w:line="480" w:lineRule="auto"/>
        <w:ind w:left="1079" w:right="1147" w:firstLine="720"/>
      </w:pPr>
      <w:r>
        <w:t>The partners agreed that the Healthy Home Advisory Council should continue to exist, rebranded as the Rochester Healthy Homes Partnership (RHHP).</w:t>
      </w:r>
      <w:r>
        <w:rPr>
          <w:spacing w:val="40"/>
        </w:rPr>
        <w:t xml:space="preserve"> </w:t>
      </w:r>
      <w:r>
        <w:t xml:space="preserve">The group meets regularly </w:t>
      </w:r>
      <w:proofErr w:type="gramStart"/>
      <w:r>
        <w:t>in an effort to</w:t>
      </w:r>
      <w:proofErr w:type="gramEnd"/>
      <w:r>
        <w:t xml:space="preserve"> maintain the collaborative efforts developed through the project. With no funding or</w:t>
      </w:r>
      <w:r>
        <w:rPr>
          <w:spacing w:val="-1"/>
        </w:rPr>
        <w:t xml:space="preserve"> </w:t>
      </w:r>
      <w:r>
        <w:t>physical “entity” behind</w:t>
      </w:r>
      <w:r>
        <w:rPr>
          <w:spacing w:val="-1"/>
        </w:rPr>
        <w:t xml:space="preserve"> </w:t>
      </w:r>
      <w:r>
        <w:t>the partnership,</w:t>
      </w:r>
      <w:r>
        <w:rPr>
          <w:spacing w:val="-2"/>
        </w:rPr>
        <w:t xml:space="preserve"> </w:t>
      </w:r>
      <w:r>
        <w:t>alternatives</w:t>
      </w:r>
      <w:r>
        <w:rPr>
          <w:spacing w:val="-1"/>
        </w:rPr>
        <w:t xml:space="preserve"> </w:t>
      </w:r>
      <w:r>
        <w:t>to</w:t>
      </w:r>
      <w:r>
        <w:rPr>
          <w:spacing w:val="-1"/>
        </w:rPr>
        <w:t xml:space="preserve"> </w:t>
      </w:r>
      <w:r>
        <w:t>providing</w:t>
      </w:r>
      <w:r>
        <w:rPr>
          <w:spacing w:val="-1"/>
        </w:rPr>
        <w:t xml:space="preserve"> </w:t>
      </w:r>
      <w:r>
        <w:t>the collective</w:t>
      </w:r>
      <w:r>
        <w:rPr>
          <w:spacing w:val="-1"/>
        </w:rPr>
        <w:t xml:space="preserve"> </w:t>
      </w:r>
      <w:r>
        <w:t xml:space="preserve">information were discussed. UR developed a “Healthy Homes Virtual Tour” on their website, where visitors can click through the various rooms of a home to read about environmental health hazards. To visit the website, go to </w:t>
      </w:r>
      <w:hyperlink r:id="rId14">
        <w:r w:rsidR="00A1625A">
          <w:rPr>
            <w:u w:val="single"/>
          </w:rPr>
          <w:t>http://www2.envmed.rochester.edu/healthyhomes.html</w:t>
        </w:r>
        <w:r w:rsidR="00A1625A">
          <w:t>.</w:t>
        </w:r>
      </w:hyperlink>
      <w:r>
        <w:t xml:space="preserve"> The website contains much of the information provided through the Healthy Home tours, but lacks the benefit of an experienced guide and hands-on interaction. The core team also met with staff from the Perinatal Network</w:t>
      </w:r>
      <w:r>
        <w:rPr>
          <w:spacing w:val="-1"/>
        </w:rPr>
        <w:t xml:space="preserve"> </w:t>
      </w:r>
      <w:r>
        <w:t>of</w:t>
      </w:r>
      <w:r>
        <w:rPr>
          <w:spacing w:val="-1"/>
        </w:rPr>
        <w:t xml:space="preserve"> </w:t>
      </w:r>
      <w:r>
        <w:t>Monroe County</w:t>
      </w:r>
      <w:r>
        <w:rPr>
          <w:spacing w:val="-1"/>
        </w:rPr>
        <w:t xml:space="preserve"> </w:t>
      </w:r>
      <w:r>
        <w:t>to</w:t>
      </w:r>
      <w:r>
        <w:rPr>
          <w:spacing w:val="-1"/>
        </w:rPr>
        <w:t xml:space="preserve"> </w:t>
      </w:r>
      <w:r>
        <w:t>discuss</w:t>
      </w:r>
      <w:r>
        <w:rPr>
          <w:spacing w:val="-1"/>
        </w:rPr>
        <w:t xml:space="preserve"> </w:t>
      </w:r>
      <w:r>
        <w:t>their</w:t>
      </w:r>
      <w:r>
        <w:rPr>
          <w:spacing w:val="-1"/>
        </w:rPr>
        <w:t xml:space="preserve"> </w:t>
      </w:r>
      <w:r>
        <w:t>initiative</w:t>
      </w:r>
      <w:r>
        <w:rPr>
          <w:spacing w:val="-2"/>
        </w:rPr>
        <w:t xml:space="preserve"> </w:t>
      </w:r>
      <w:r>
        <w:t>to</w:t>
      </w:r>
      <w:r>
        <w:rPr>
          <w:spacing w:val="-1"/>
        </w:rPr>
        <w:t xml:space="preserve"> </w:t>
      </w:r>
      <w:r>
        <w:t>develop a hard</w:t>
      </w:r>
      <w:r>
        <w:rPr>
          <w:spacing w:val="-1"/>
        </w:rPr>
        <w:t xml:space="preserve"> </w:t>
      </w:r>
      <w:r>
        <w:t>copy resource</w:t>
      </w:r>
      <w:r>
        <w:rPr>
          <w:spacing w:val="-3"/>
        </w:rPr>
        <w:t xml:space="preserve"> </w:t>
      </w:r>
      <w:r>
        <w:t>book</w:t>
      </w:r>
      <w:r>
        <w:rPr>
          <w:spacing w:val="-3"/>
        </w:rPr>
        <w:t xml:space="preserve"> </w:t>
      </w:r>
      <w:r>
        <w:t>for</w:t>
      </w:r>
      <w:r>
        <w:rPr>
          <w:spacing w:val="-3"/>
        </w:rPr>
        <w:t xml:space="preserve"> </w:t>
      </w:r>
      <w:r>
        <w:t>county</w:t>
      </w:r>
      <w:r>
        <w:rPr>
          <w:spacing w:val="-2"/>
        </w:rPr>
        <w:t xml:space="preserve"> </w:t>
      </w:r>
      <w:r>
        <w:t>residents.</w:t>
      </w:r>
      <w:r>
        <w:rPr>
          <w:spacing w:val="-2"/>
        </w:rPr>
        <w:t xml:space="preserve"> </w:t>
      </w:r>
      <w:r>
        <w:t>The</w:t>
      </w:r>
      <w:r>
        <w:rPr>
          <w:spacing w:val="-2"/>
        </w:rPr>
        <w:t xml:space="preserve"> </w:t>
      </w:r>
      <w:r>
        <w:t>Healthy</w:t>
      </w:r>
      <w:r>
        <w:rPr>
          <w:spacing w:val="-4"/>
        </w:rPr>
        <w:t xml:space="preserve"> </w:t>
      </w:r>
      <w:r>
        <w:t>Home</w:t>
      </w:r>
      <w:r>
        <w:rPr>
          <w:spacing w:val="-3"/>
        </w:rPr>
        <w:t xml:space="preserve"> </w:t>
      </w:r>
      <w:r>
        <w:t>partners</w:t>
      </w:r>
      <w:r>
        <w:rPr>
          <w:spacing w:val="-3"/>
        </w:rPr>
        <w:t xml:space="preserve"> </w:t>
      </w:r>
      <w:r>
        <w:t>agreed,</w:t>
      </w:r>
      <w:r>
        <w:rPr>
          <w:spacing w:val="-3"/>
        </w:rPr>
        <w:t xml:space="preserve"> </w:t>
      </w:r>
      <w:r>
        <w:t>however,</w:t>
      </w:r>
      <w:r>
        <w:rPr>
          <w:spacing w:val="-4"/>
        </w:rPr>
        <w:t xml:space="preserve"> </w:t>
      </w:r>
      <w:r>
        <w:t>that</w:t>
      </w:r>
      <w:r>
        <w:rPr>
          <w:spacing w:val="-3"/>
        </w:rPr>
        <w:t xml:space="preserve"> </w:t>
      </w:r>
      <w:r>
        <w:t>it</w:t>
      </w:r>
      <w:r>
        <w:rPr>
          <w:spacing w:val="-3"/>
        </w:rPr>
        <w:t xml:space="preserve"> </w:t>
      </w:r>
      <w:r>
        <w:t>would require too many resources to continually update and print the directory.</w:t>
      </w:r>
      <w:r>
        <w:rPr>
          <w:spacing w:val="40"/>
        </w:rPr>
        <w:t xml:space="preserve"> </w:t>
      </w:r>
      <w:r>
        <w:t>The partners</w:t>
      </w:r>
    </w:p>
    <w:p w14:paraId="6ACDD97D"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61D7A6E" w14:textId="77777777" w:rsidR="00A1625A" w:rsidRDefault="00A1625A">
      <w:pPr>
        <w:pStyle w:val="BodyText"/>
        <w:spacing w:before="46"/>
      </w:pPr>
    </w:p>
    <w:p w14:paraId="63EECF0F" w14:textId="77777777" w:rsidR="00A1625A" w:rsidRDefault="00C17A18">
      <w:pPr>
        <w:pStyle w:val="BodyText"/>
        <w:spacing w:line="480" w:lineRule="auto"/>
        <w:ind w:left="1079" w:right="1147"/>
      </w:pPr>
      <w:r>
        <w:t xml:space="preserve">stopped meeting with the directory </w:t>
      </w:r>
      <w:proofErr w:type="gramStart"/>
      <w:r>
        <w:t>group, and</w:t>
      </w:r>
      <w:proofErr w:type="gramEnd"/>
      <w:r>
        <w:t xml:space="preserve"> thought more about how to best provide this information for residents. The partners agrees that Rochester needed a “hotline” to field questions regarding environmental health information. One benefit of the Healthy Home program manager had been the ability to field calls and direct individuals toward the appropriate resources. However, the RHHP possessed no resources to support this role. The partnership connected with Rochester’s 2-1-1 information hotline to incorporate the information into thei</w:t>
      </w:r>
      <w:r>
        <w:t>r database. City</w:t>
      </w:r>
      <w:r>
        <w:rPr>
          <w:spacing w:val="-1"/>
        </w:rPr>
        <w:t xml:space="preserve"> </w:t>
      </w:r>
      <w:r>
        <w:t>residents can call this number at any</w:t>
      </w:r>
      <w:r>
        <w:rPr>
          <w:spacing w:val="-1"/>
        </w:rPr>
        <w:t xml:space="preserve"> </w:t>
      </w:r>
      <w:r>
        <w:t xml:space="preserve">time for information on virtually any topic. RHHP member organizations applied to be included in the 2-1-1 </w:t>
      </w:r>
      <w:proofErr w:type="gramStart"/>
      <w:r>
        <w:t>database, and</w:t>
      </w:r>
      <w:proofErr w:type="gramEnd"/>
      <w:r>
        <w:t xml:space="preserve"> were included with a keyword linking them to the partnership. The healthy homes</w:t>
      </w:r>
      <w:r>
        <w:rPr>
          <w:spacing w:val="-3"/>
        </w:rPr>
        <w:t xml:space="preserve"> </w:t>
      </w:r>
      <w:r>
        <w:t>website</w:t>
      </w:r>
      <w:r>
        <w:rPr>
          <w:spacing w:val="-3"/>
        </w:rPr>
        <w:t xml:space="preserve"> </w:t>
      </w:r>
      <w:r>
        <w:t>at</w:t>
      </w:r>
      <w:r>
        <w:rPr>
          <w:spacing w:val="-2"/>
        </w:rPr>
        <w:t xml:space="preserve"> </w:t>
      </w:r>
      <w:r>
        <w:t>UR</w:t>
      </w:r>
      <w:r>
        <w:rPr>
          <w:spacing w:val="-2"/>
        </w:rPr>
        <w:t xml:space="preserve"> </w:t>
      </w:r>
      <w:r>
        <w:t>is</w:t>
      </w:r>
      <w:r>
        <w:rPr>
          <w:spacing w:val="-3"/>
        </w:rPr>
        <w:t xml:space="preserve"> </w:t>
      </w:r>
      <w:r>
        <w:t>also</w:t>
      </w:r>
      <w:r>
        <w:rPr>
          <w:spacing w:val="-2"/>
        </w:rPr>
        <w:t xml:space="preserve"> </w:t>
      </w:r>
      <w:r>
        <w:t>associated</w:t>
      </w:r>
      <w:r>
        <w:rPr>
          <w:spacing w:val="-3"/>
        </w:rPr>
        <w:t xml:space="preserve"> </w:t>
      </w:r>
      <w:r>
        <w:t>with</w:t>
      </w:r>
      <w:r>
        <w:rPr>
          <w:spacing w:val="-3"/>
        </w:rPr>
        <w:t xml:space="preserve"> </w:t>
      </w:r>
      <w:r>
        <w:t>each</w:t>
      </w:r>
      <w:r>
        <w:rPr>
          <w:spacing w:val="-2"/>
        </w:rPr>
        <w:t xml:space="preserve"> </w:t>
      </w:r>
      <w:r>
        <w:t>environmental</w:t>
      </w:r>
      <w:r>
        <w:rPr>
          <w:spacing w:val="-1"/>
        </w:rPr>
        <w:t xml:space="preserve"> </w:t>
      </w:r>
      <w:r>
        <w:t>health</w:t>
      </w:r>
      <w:r>
        <w:rPr>
          <w:spacing w:val="-3"/>
        </w:rPr>
        <w:t xml:space="preserve"> </w:t>
      </w:r>
      <w:r>
        <w:t>issue</w:t>
      </w:r>
      <w:r>
        <w:rPr>
          <w:spacing w:val="-2"/>
        </w:rPr>
        <w:t xml:space="preserve"> </w:t>
      </w:r>
      <w:r>
        <w:t>in</w:t>
      </w:r>
      <w:r>
        <w:rPr>
          <w:spacing w:val="-3"/>
        </w:rPr>
        <w:t xml:space="preserve"> </w:t>
      </w:r>
      <w:r>
        <w:t>their</w:t>
      </w:r>
      <w:r>
        <w:rPr>
          <w:spacing w:val="-2"/>
        </w:rPr>
        <w:t xml:space="preserve"> database.</w:t>
      </w:r>
    </w:p>
    <w:p w14:paraId="5B8A7174" w14:textId="77777777" w:rsidR="00A1625A" w:rsidRDefault="00C17A18">
      <w:pPr>
        <w:pStyle w:val="BodyText"/>
        <w:spacing w:line="480" w:lineRule="auto"/>
        <w:ind w:left="1079" w:right="1095" w:firstLine="720"/>
      </w:pPr>
      <w:r>
        <w:t xml:space="preserve">The partners also agreed that a new initiative was required to develop capacity for local organizations to provide healthy homes information for their communities. The number of visitors to the Healthy Home, visitors’ interactions with staff while touring the Home, </w:t>
      </w:r>
      <w:proofErr w:type="gramStart"/>
      <w:r>
        <w:t>follow up</w:t>
      </w:r>
      <w:proofErr w:type="gramEnd"/>
      <w:r>
        <w:t xml:space="preserve"> phone</w:t>
      </w:r>
      <w:r>
        <w:rPr>
          <w:spacing w:val="-1"/>
        </w:rPr>
        <w:t xml:space="preserve"> </w:t>
      </w:r>
      <w:r>
        <w:t>interview</w:t>
      </w:r>
      <w:r>
        <w:rPr>
          <w:spacing w:val="-1"/>
        </w:rPr>
        <w:t xml:space="preserve"> </w:t>
      </w:r>
      <w:r>
        <w:t>results,</w:t>
      </w:r>
      <w:r>
        <w:rPr>
          <w:spacing w:val="-2"/>
        </w:rPr>
        <w:t xml:space="preserve"> </w:t>
      </w:r>
      <w:r>
        <w:t>and</w:t>
      </w:r>
      <w:r>
        <w:rPr>
          <w:spacing w:val="-1"/>
        </w:rPr>
        <w:t xml:space="preserve"> </w:t>
      </w:r>
      <w:r>
        <w:t>extensive</w:t>
      </w:r>
      <w:r>
        <w:rPr>
          <w:spacing w:val="-1"/>
        </w:rPr>
        <w:t xml:space="preserve"> </w:t>
      </w:r>
      <w:r>
        <w:t xml:space="preserve">membership </w:t>
      </w:r>
      <w:proofErr w:type="gramStart"/>
      <w:r>
        <w:t>in</w:t>
      </w:r>
      <w:proofErr w:type="gramEnd"/>
      <w:r>
        <w:rPr>
          <w:spacing w:val="-1"/>
        </w:rPr>
        <w:t xml:space="preserve"> </w:t>
      </w:r>
      <w:r>
        <w:t>the Healthy</w:t>
      </w:r>
      <w:r>
        <w:rPr>
          <w:spacing w:val="-1"/>
        </w:rPr>
        <w:t xml:space="preserve"> </w:t>
      </w:r>
      <w:r>
        <w:t>Home Advisory</w:t>
      </w:r>
      <w:r>
        <w:rPr>
          <w:spacing w:val="-1"/>
        </w:rPr>
        <w:t xml:space="preserve"> </w:t>
      </w:r>
      <w:r>
        <w:t xml:space="preserve">Council both during and after the project all indicate that </w:t>
      </w:r>
      <w:proofErr w:type="gramStart"/>
      <w:r>
        <w:t>the Healthy</w:t>
      </w:r>
      <w:proofErr w:type="gramEnd"/>
      <w:r>
        <w:t xml:space="preserve"> Home was an effective initiative for Rochester. However, extensive discussions about the possibility of extending the program ended with the conclusion that it was time to close. The possibility of establishing a Healthy Home in another neighborhood was also entertained, but considering the enormous cost associated</w:t>
      </w:r>
      <w:r>
        <w:rPr>
          <w:spacing w:val="-2"/>
        </w:rPr>
        <w:t xml:space="preserve"> </w:t>
      </w:r>
      <w:r>
        <w:t>with</w:t>
      </w:r>
      <w:r>
        <w:rPr>
          <w:spacing w:val="-3"/>
        </w:rPr>
        <w:t xml:space="preserve"> </w:t>
      </w:r>
      <w:r>
        <w:t>the</w:t>
      </w:r>
      <w:r>
        <w:rPr>
          <w:spacing w:val="-2"/>
        </w:rPr>
        <w:t xml:space="preserve"> </w:t>
      </w:r>
      <w:r>
        <w:t>program</w:t>
      </w:r>
      <w:r>
        <w:rPr>
          <w:spacing w:val="-3"/>
        </w:rPr>
        <w:t xml:space="preserve"> </w:t>
      </w:r>
      <w:r>
        <w:t>and</w:t>
      </w:r>
      <w:r>
        <w:rPr>
          <w:spacing w:val="-3"/>
        </w:rPr>
        <w:t xml:space="preserve"> </w:t>
      </w:r>
      <w:r>
        <w:t>the</w:t>
      </w:r>
      <w:r>
        <w:rPr>
          <w:spacing w:val="-2"/>
        </w:rPr>
        <w:t xml:space="preserve"> </w:t>
      </w:r>
      <w:r>
        <w:t>current</w:t>
      </w:r>
      <w:r>
        <w:rPr>
          <w:spacing w:val="-3"/>
        </w:rPr>
        <w:t xml:space="preserve"> </w:t>
      </w:r>
      <w:r>
        <w:t>e</w:t>
      </w:r>
      <w:r>
        <w:t>xtent</w:t>
      </w:r>
      <w:r>
        <w:rPr>
          <w:spacing w:val="-3"/>
        </w:rPr>
        <w:t xml:space="preserve"> </w:t>
      </w:r>
      <w:r>
        <w:t>of</w:t>
      </w:r>
      <w:r>
        <w:rPr>
          <w:spacing w:val="-3"/>
        </w:rPr>
        <w:t xml:space="preserve"> </w:t>
      </w:r>
      <w:r>
        <w:t>healthy</w:t>
      </w:r>
      <w:r>
        <w:rPr>
          <w:spacing w:val="-3"/>
        </w:rPr>
        <w:t xml:space="preserve"> </w:t>
      </w:r>
      <w:r>
        <w:t>homes</w:t>
      </w:r>
      <w:r>
        <w:rPr>
          <w:spacing w:val="-3"/>
        </w:rPr>
        <w:t xml:space="preserve"> </w:t>
      </w:r>
      <w:r>
        <w:t>resources</w:t>
      </w:r>
      <w:r>
        <w:rPr>
          <w:spacing w:val="-3"/>
        </w:rPr>
        <w:t xml:space="preserve"> </w:t>
      </w:r>
      <w:r>
        <w:t>in</w:t>
      </w:r>
      <w:r>
        <w:rPr>
          <w:spacing w:val="-3"/>
        </w:rPr>
        <w:t xml:space="preserve"> </w:t>
      </w:r>
      <w:r>
        <w:t>Rochester</w:t>
      </w:r>
      <w:r>
        <w:rPr>
          <w:spacing w:val="-3"/>
        </w:rPr>
        <w:t xml:space="preserve"> </w:t>
      </w:r>
      <w:proofErr w:type="gramStart"/>
      <w:r>
        <w:t>as a result of</w:t>
      </w:r>
      <w:proofErr w:type="gramEnd"/>
      <w:r>
        <w:t xml:space="preserve"> the program, this prospect is unlikely.</w:t>
      </w:r>
      <w:r>
        <w:rPr>
          <w:spacing w:val="40"/>
        </w:rPr>
        <w:t xml:space="preserve"> </w:t>
      </w:r>
      <w:r>
        <w:t>There have been several instances where organizations</w:t>
      </w:r>
      <w:r>
        <w:rPr>
          <w:spacing w:val="-4"/>
        </w:rPr>
        <w:t xml:space="preserve"> </w:t>
      </w:r>
      <w:r>
        <w:t>have</w:t>
      </w:r>
      <w:r>
        <w:rPr>
          <w:spacing w:val="-3"/>
        </w:rPr>
        <w:t xml:space="preserve"> </w:t>
      </w:r>
      <w:r>
        <w:t>incorporated</w:t>
      </w:r>
      <w:r>
        <w:rPr>
          <w:spacing w:val="-3"/>
        </w:rPr>
        <w:t xml:space="preserve"> </w:t>
      </w:r>
      <w:proofErr w:type="gramStart"/>
      <w:r>
        <w:t>the</w:t>
      </w:r>
      <w:r>
        <w:rPr>
          <w:spacing w:val="-3"/>
        </w:rPr>
        <w:t xml:space="preserve"> </w:t>
      </w:r>
      <w:r>
        <w:t>Healthy</w:t>
      </w:r>
      <w:proofErr w:type="gramEnd"/>
      <w:r>
        <w:rPr>
          <w:spacing w:val="-2"/>
        </w:rPr>
        <w:t xml:space="preserve"> </w:t>
      </w:r>
      <w:r>
        <w:t>Home’s</w:t>
      </w:r>
      <w:r>
        <w:rPr>
          <w:spacing w:val="-4"/>
        </w:rPr>
        <w:t xml:space="preserve"> </w:t>
      </w:r>
      <w:r>
        <w:t>materials</w:t>
      </w:r>
      <w:r>
        <w:rPr>
          <w:spacing w:val="-4"/>
        </w:rPr>
        <w:t xml:space="preserve"> </w:t>
      </w:r>
      <w:r>
        <w:t>(posters,</w:t>
      </w:r>
      <w:r>
        <w:rPr>
          <w:spacing w:val="-5"/>
        </w:rPr>
        <w:t xml:space="preserve"> </w:t>
      </w:r>
      <w:r>
        <w:t>display</w:t>
      </w:r>
      <w:r>
        <w:rPr>
          <w:spacing w:val="-4"/>
        </w:rPr>
        <w:t xml:space="preserve"> </w:t>
      </w:r>
      <w:r>
        <w:t>items,</w:t>
      </w:r>
      <w:r>
        <w:rPr>
          <w:spacing w:val="-4"/>
        </w:rPr>
        <w:t xml:space="preserve"> </w:t>
      </w:r>
      <w:r>
        <w:t>etc.)</w:t>
      </w:r>
      <w:r>
        <w:rPr>
          <w:spacing w:val="-3"/>
        </w:rPr>
        <w:t xml:space="preserve"> </w:t>
      </w:r>
      <w:r>
        <w:t>into their</w:t>
      </w:r>
      <w:r>
        <w:rPr>
          <w:spacing w:val="-4"/>
        </w:rPr>
        <w:t xml:space="preserve"> </w:t>
      </w:r>
      <w:r>
        <w:t>community</w:t>
      </w:r>
      <w:r>
        <w:rPr>
          <w:spacing w:val="-4"/>
        </w:rPr>
        <w:t xml:space="preserve"> </w:t>
      </w:r>
      <w:r>
        <w:t>displays.</w:t>
      </w:r>
      <w:r>
        <w:rPr>
          <w:spacing w:val="-3"/>
        </w:rPr>
        <w:t xml:space="preserve"> </w:t>
      </w:r>
      <w:r>
        <w:t>For</w:t>
      </w:r>
      <w:r>
        <w:rPr>
          <w:spacing w:val="-4"/>
        </w:rPr>
        <w:t xml:space="preserve"> </w:t>
      </w:r>
      <w:proofErr w:type="gramStart"/>
      <w:r>
        <w:t>example</w:t>
      </w:r>
      <w:proofErr w:type="gramEnd"/>
      <w:r>
        <w:rPr>
          <w:spacing w:val="-4"/>
        </w:rPr>
        <w:t xml:space="preserve"> </w:t>
      </w:r>
      <w:r>
        <w:t>when</w:t>
      </w:r>
      <w:r>
        <w:rPr>
          <w:spacing w:val="-3"/>
        </w:rPr>
        <w:t xml:space="preserve"> </w:t>
      </w:r>
      <w:r>
        <w:t>the</w:t>
      </w:r>
      <w:r>
        <w:rPr>
          <w:spacing w:val="-3"/>
        </w:rPr>
        <w:t xml:space="preserve"> </w:t>
      </w:r>
      <w:r>
        <w:t>Home</w:t>
      </w:r>
      <w:r>
        <w:rPr>
          <w:spacing w:val="-4"/>
        </w:rPr>
        <w:t xml:space="preserve"> </w:t>
      </w:r>
      <w:proofErr w:type="gramStart"/>
      <w:r>
        <w:t>closed</w:t>
      </w:r>
      <w:proofErr w:type="gramEnd"/>
      <w:r>
        <w:t>,</w:t>
      </w:r>
      <w:r>
        <w:rPr>
          <w:spacing w:val="-2"/>
        </w:rPr>
        <w:t xml:space="preserve"> </w:t>
      </w:r>
      <w:r>
        <w:t>a</w:t>
      </w:r>
      <w:r>
        <w:rPr>
          <w:spacing w:val="-4"/>
        </w:rPr>
        <w:t xml:space="preserve"> </w:t>
      </w:r>
      <w:r>
        <w:t>local</w:t>
      </w:r>
      <w:r>
        <w:rPr>
          <w:spacing w:val="-3"/>
        </w:rPr>
        <w:t xml:space="preserve"> </w:t>
      </w:r>
      <w:r>
        <w:t>environmental</w:t>
      </w:r>
      <w:r>
        <w:rPr>
          <w:spacing w:val="-1"/>
        </w:rPr>
        <w:t xml:space="preserve"> </w:t>
      </w:r>
      <w:r>
        <w:rPr>
          <w:spacing w:val="-2"/>
        </w:rPr>
        <w:t>education</w:t>
      </w:r>
    </w:p>
    <w:p w14:paraId="692F4468"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55603EBE" w14:textId="77777777" w:rsidR="00A1625A" w:rsidRDefault="00A1625A">
      <w:pPr>
        <w:pStyle w:val="BodyText"/>
        <w:spacing w:before="46"/>
      </w:pPr>
    </w:p>
    <w:p w14:paraId="6853ED9E" w14:textId="77777777" w:rsidR="00A1625A" w:rsidRDefault="00C17A18">
      <w:pPr>
        <w:pStyle w:val="BodyText"/>
        <w:spacing w:line="480" w:lineRule="auto"/>
        <w:ind w:left="1079" w:right="1147"/>
      </w:pPr>
      <w:r>
        <w:t>firm incorporated the lead window displays to assist with hands-on activities in their lead classes. Chemical lookalikes, dust mite pillowcases and other small display items have been incorporated</w:t>
      </w:r>
      <w:r>
        <w:rPr>
          <w:spacing w:val="-2"/>
        </w:rPr>
        <w:t xml:space="preserve"> </w:t>
      </w:r>
      <w:r>
        <w:t>into</w:t>
      </w:r>
      <w:r>
        <w:rPr>
          <w:spacing w:val="-4"/>
        </w:rPr>
        <w:t xml:space="preserve"> </w:t>
      </w:r>
      <w:r>
        <w:t>the</w:t>
      </w:r>
      <w:r>
        <w:rPr>
          <w:spacing w:val="-3"/>
        </w:rPr>
        <w:t xml:space="preserve"> </w:t>
      </w:r>
      <w:proofErr w:type="gramStart"/>
      <w:r>
        <w:t>trainings</w:t>
      </w:r>
      <w:proofErr w:type="gramEnd"/>
      <w:r>
        <w:rPr>
          <w:spacing w:val="-4"/>
        </w:rPr>
        <w:t xml:space="preserve"> </w:t>
      </w:r>
      <w:r>
        <w:t>conducted</w:t>
      </w:r>
      <w:r>
        <w:rPr>
          <w:spacing w:val="-3"/>
        </w:rPr>
        <w:t xml:space="preserve"> </w:t>
      </w:r>
      <w:r>
        <w:t>by</w:t>
      </w:r>
      <w:r>
        <w:rPr>
          <w:spacing w:val="-3"/>
        </w:rPr>
        <w:t xml:space="preserve"> </w:t>
      </w:r>
      <w:r>
        <w:t>UR.</w:t>
      </w:r>
      <w:r>
        <w:rPr>
          <w:spacing w:val="-4"/>
        </w:rPr>
        <w:t xml:space="preserve"> </w:t>
      </w:r>
      <w:r>
        <w:t>Other</w:t>
      </w:r>
      <w:r>
        <w:rPr>
          <w:spacing w:val="-4"/>
        </w:rPr>
        <w:t xml:space="preserve"> </w:t>
      </w:r>
      <w:r>
        <w:t>organizations</w:t>
      </w:r>
      <w:r>
        <w:rPr>
          <w:spacing w:val="-4"/>
        </w:rPr>
        <w:t xml:space="preserve"> </w:t>
      </w:r>
      <w:r>
        <w:t>have</w:t>
      </w:r>
      <w:r>
        <w:rPr>
          <w:spacing w:val="-3"/>
        </w:rPr>
        <w:t xml:space="preserve"> </w:t>
      </w:r>
      <w:r>
        <w:t>used</w:t>
      </w:r>
      <w:r>
        <w:rPr>
          <w:spacing w:val="-4"/>
        </w:rPr>
        <w:t xml:space="preserve"> </w:t>
      </w:r>
      <w:r>
        <w:t>the</w:t>
      </w:r>
      <w:r>
        <w:rPr>
          <w:spacing w:val="-3"/>
        </w:rPr>
        <w:t xml:space="preserve"> </w:t>
      </w:r>
      <w:r>
        <w:t>checklists to provide information for their clients.</w:t>
      </w:r>
    </w:p>
    <w:p w14:paraId="76CFA421" w14:textId="77777777" w:rsidR="00A1625A" w:rsidRDefault="00C17A18">
      <w:pPr>
        <w:pStyle w:val="BodyText"/>
        <w:spacing w:line="480" w:lineRule="auto"/>
        <w:ind w:left="1079" w:right="1147" w:firstLine="720"/>
      </w:pPr>
      <w:r>
        <w:t>As for training other agency staff in teaching healthy homes information, the partners agreed</w:t>
      </w:r>
      <w:r>
        <w:rPr>
          <w:spacing w:val="-4"/>
        </w:rPr>
        <w:t xml:space="preserve"> </w:t>
      </w:r>
      <w:r>
        <w:t>that</w:t>
      </w:r>
      <w:r>
        <w:rPr>
          <w:spacing w:val="-5"/>
        </w:rPr>
        <w:t xml:space="preserve"> </w:t>
      </w:r>
      <w:r>
        <w:t>someone</w:t>
      </w:r>
      <w:r>
        <w:rPr>
          <w:spacing w:val="-4"/>
        </w:rPr>
        <w:t xml:space="preserve"> </w:t>
      </w:r>
      <w:r>
        <w:t>should</w:t>
      </w:r>
      <w:r>
        <w:rPr>
          <w:spacing w:val="-4"/>
        </w:rPr>
        <w:t xml:space="preserve"> </w:t>
      </w:r>
      <w:r>
        <w:t>actively</w:t>
      </w:r>
      <w:r>
        <w:rPr>
          <w:spacing w:val="-4"/>
        </w:rPr>
        <w:t xml:space="preserve"> </w:t>
      </w:r>
      <w:r>
        <w:t>help</w:t>
      </w:r>
      <w:r>
        <w:rPr>
          <w:spacing w:val="-4"/>
        </w:rPr>
        <w:t xml:space="preserve"> </w:t>
      </w:r>
      <w:r>
        <w:t>local</w:t>
      </w:r>
      <w:r>
        <w:rPr>
          <w:spacing w:val="-4"/>
        </w:rPr>
        <w:t xml:space="preserve"> </w:t>
      </w:r>
      <w:r>
        <w:t>organizations</w:t>
      </w:r>
      <w:r>
        <w:rPr>
          <w:spacing w:val="-4"/>
        </w:rPr>
        <w:t xml:space="preserve"> </w:t>
      </w:r>
      <w:r>
        <w:t>acquire</w:t>
      </w:r>
      <w:r>
        <w:rPr>
          <w:spacing w:val="-4"/>
        </w:rPr>
        <w:t xml:space="preserve"> </w:t>
      </w:r>
      <w:r>
        <w:t>and</w:t>
      </w:r>
      <w:r>
        <w:rPr>
          <w:spacing w:val="-4"/>
        </w:rPr>
        <w:t xml:space="preserve"> </w:t>
      </w:r>
      <w:r>
        <w:t>incorporate</w:t>
      </w:r>
      <w:r>
        <w:rPr>
          <w:spacing w:val="-4"/>
        </w:rPr>
        <w:t xml:space="preserve"> </w:t>
      </w:r>
      <w:r>
        <w:t>displays and information.</w:t>
      </w:r>
      <w:r>
        <w:rPr>
          <w:spacing w:val="40"/>
        </w:rPr>
        <w:t xml:space="preserve"> </w:t>
      </w:r>
      <w:r>
        <w:t>The Monroe County Department of Public Health contracted UR through a Department</w:t>
      </w:r>
      <w:r>
        <w:rPr>
          <w:spacing w:val="-2"/>
        </w:rPr>
        <w:t xml:space="preserve"> </w:t>
      </w:r>
      <w:r>
        <w:t>of</w:t>
      </w:r>
      <w:r>
        <w:rPr>
          <w:spacing w:val="-1"/>
        </w:rPr>
        <w:t xml:space="preserve"> </w:t>
      </w:r>
      <w:r>
        <w:t>Housing and</w:t>
      </w:r>
      <w:r>
        <w:rPr>
          <w:spacing w:val="-1"/>
        </w:rPr>
        <w:t xml:space="preserve"> </w:t>
      </w:r>
      <w:r>
        <w:t>Urban Development</w:t>
      </w:r>
      <w:r>
        <w:rPr>
          <w:spacing w:val="-2"/>
        </w:rPr>
        <w:t xml:space="preserve"> </w:t>
      </w:r>
      <w:r>
        <w:t>(HUD) Lead</w:t>
      </w:r>
      <w:r>
        <w:rPr>
          <w:spacing w:val="-2"/>
        </w:rPr>
        <w:t xml:space="preserve"> </w:t>
      </w:r>
      <w:r>
        <w:t>Hazard Control Grant</w:t>
      </w:r>
      <w:r>
        <w:rPr>
          <w:spacing w:val="-1"/>
        </w:rPr>
        <w:t xml:space="preserve"> </w:t>
      </w:r>
      <w:r>
        <w:t xml:space="preserve">to conduct healthy homes trainings. The Healthy Home program manager and UR staff used the training PowerPoint to </w:t>
      </w:r>
      <w:proofErr w:type="gramStart"/>
      <w:r>
        <w:t>developed</w:t>
      </w:r>
      <w:proofErr w:type="gramEnd"/>
      <w:r>
        <w:t xml:space="preserve"> a one-hour presentation, pairing it with a mobile kit of hands-on display items (Appendix 8 – kit; Appendix 9 - presentation). The primary goal of this program was to support integration of healthy homes information into existing outreach programs by training and supporting staff members.</w:t>
      </w:r>
    </w:p>
    <w:p w14:paraId="16D88F1C" w14:textId="77777777" w:rsidR="00A1625A" w:rsidRDefault="00C17A18">
      <w:pPr>
        <w:pStyle w:val="BodyText"/>
        <w:spacing w:before="1" w:line="480" w:lineRule="auto"/>
        <w:ind w:left="1079" w:right="1147" w:firstLine="720"/>
      </w:pPr>
      <w:r>
        <w:t xml:space="preserve">Other cities have also considered replication projects. Perhaps one of the most important considerations in this endeavor is that despite positive indicators of </w:t>
      </w:r>
      <w:proofErr w:type="gramStart"/>
      <w:r>
        <w:t>the Healthy</w:t>
      </w:r>
      <w:proofErr w:type="gramEnd"/>
      <w:r>
        <w:t xml:space="preserve"> Home’s impact on the Rochester community, a physical structure like Rochester’s may not benefit other communities in the same way.</w:t>
      </w:r>
      <w:r>
        <w:rPr>
          <w:spacing w:val="40"/>
        </w:rPr>
        <w:t xml:space="preserve"> </w:t>
      </w:r>
      <w:r>
        <w:t>Rochester’s Healthy Home was initiated in response to specifically identified needs in the community, and at the time was the most effective model available considering the allotted funding and partner resources.</w:t>
      </w:r>
      <w:r>
        <w:rPr>
          <w:spacing w:val="40"/>
        </w:rPr>
        <w:t xml:space="preserve"> </w:t>
      </w:r>
      <w:r>
        <w:t>The experiences gained through the extensive process of developing partnerships and gathering information</w:t>
      </w:r>
      <w:r>
        <w:rPr>
          <w:spacing w:val="-3"/>
        </w:rPr>
        <w:t xml:space="preserve"> </w:t>
      </w:r>
      <w:r>
        <w:t>can</w:t>
      </w:r>
      <w:r>
        <w:rPr>
          <w:spacing w:val="-4"/>
        </w:rPr>
        <w:t xml:space="preserve"> </w:t>
      </w:r>
      <w:r>
        <w:t>be</w:t>
      </w:r>
      <w:r>
        <w:rPr>
          <w:spacing w:val="-3"/>
        </w:rPr>
        <w:t xml:space="preserve"> </w:t>
      </w:r>
      <w:r>
        <w:t>a</w:t>
      </w:r>
      <w:r>
        <w:rPr>
          <w:spacing w:val="-4"/>
        </w:rPr>
        <w:t xml:space="preserve"> </w:t>
      </w:r>
      <w:r>
        <w:t>great</w:t>
      </w:r>
      <w:r>
        <w:rPr>
          <w:spacing w:val="-4"/>
        </w:rPr>
        <w:t xml:space="preserve"> </w:t>
      </w:r>
      <w:r>
        <w:t>asset</w:t>
      </w:r>
      <w:r>
        <w:rPr>
          <w:spacing w:val="-4"/>
        </w:rPr>
        <w:t xml:space="preserve"> </w:t>
      </w:r>
      <w:r>
        <w:t>for</w:t>
      </w:r>
      <w:r>
        <w:rPr>
          <w:spacing w:val="-4"/>
        </w:rPr>
        <w:t xml:space="preserve"> </w:t>
      </w:r>
      <w:r>
        <w:t>others</w:t>
      </w:r>
      <w:r>
        <w:rPr>
          <w:spacing w:val="-4"/>
        </w:rPr>
        <w:t xml:space="preserve"> </w:t>
      </w:r>
      <w:r>
        <w:t>seeking</w:t>
      </w:r>
      <w:r>
        <w:rPr>
          <w:spacing w:val="-3"/>
        </w:rPr>
        <w:t xml:space="preserve"> </w:t>
      </w:r>
      <w:r>
        <w:t>to</w:t>
      </w:r>
      <w:r>
        <w:rPr>
          <w:spacing w:val="-4"/>
        </w:rPr>
        <w:t xml:space="preserve"> </w:t>
      </w:r>
      <w:r>
        <w:t>introdu</w:t>
      </w:r>
      <w:r>
        <w:t>ce</w:t>
      </w:r>
      <w:r>
        <w:rPr>
          <w:spacing w:val="-4"/>
        </w:rPr>
        <w:t xml:space="preserve"> </w:t>
      </w:r>
      <w:r>
        <w:t>healthy</w:t>
      </w:r>
      <w:r>
        <w:rPr>
          <w:spacing w:val="-4"/>
        </w:rPr>
        <w:t xml:space="preserve"> </w:t>
      </w:r>
      <w:r>
        <w:t>homes</w:t>
      </w:r>
      <w:r>
        <w:rPr>
          <w:spacing w:val="-4"/>
        </w:rPr>
        <w:t xml:space="preserve"> </w:t>
      </w:r>
      <w:r>
        <w:t>education</w:t>
      </w:r>
      <w:r>
        <w:rPr>
          <w:spacing w:val="-3"/>
        </w:rPr>
        <w:t xml:space="preserve"> </w:t>
      </w:r>
      <w:r>
        <w:t>to their communities, but it is essential to review community needs, available resources,</w:t>
      </w:r>
    </w:p>
    <w:p w14:paraId="0CF6E83C"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77380F13" w14:textId="77777777" w:rsidR="00A1625A" w:rsidRDefault="00A1625A">
      <w:pPr>
        <w:pStyle w:val="BodyText"/>
        <w:spacing w:before="46"/>
      </w:pPr>
    </w:p>
    <w:p w14:paraId="3CA73E78" w14:textId="77777777" w:rsidR="00A1625A" w:rsidRDefault="00C17A18">
      <w:pPr>
        <w:pStyle w:val="BodyText"/>
        <w:spacing w:line="480" w:lineRule="auto"/>
        <w:ind w:left="1079" w:right="1147"/>
      </w:pPr>
      <w:r>
        <w:t>partnerships and other factors before deciding on a model. For example, instead of renting space, hands-on displays on home environmental health could be added to a community group’s</w:t>
      </w:r>
      <w:r>
        <w:rPr>
          <w:spacing w:val="-3"/>
        </w:rPr>
        <w:t xml:space="preserve"> </w:t>
      </w:r>
      <w:r>
        <w:t>existing</w:t>
      </w:r>
      <w:r>
        <w:rPr>
          <w:spacing w:val="-3"/>
        </w:rPr>
        <w:t xml:space="preserve"> </w:t>
      </w:r>
      <w:r>
        <w:t>office</w:t>
      </w:r>
      <w:r>
        <w:rPr>
          <w:spacing w:val="-3"/>
        </w:rPr>
        <w:t xml:space="preserve"> </w:t>
      </w:r>
      <w:r>
        <w:t>space</w:t>
      </w:r>
      <w:r>
        <w:rPr>
          <w:spacing w:val="-3"/>
        </w:rPr>
        <w:t xml:space="preserve"> </w:t>
      </w:r>
      <w:r>
        <w:t>or</w:t>
      </w:r>
      <w:r>
        <w:rPr>
          <w:spacing w:val="-3"/>
        </w:rPr>
        <w:t xml:space="preserve"> </w:t>
      </w:r>
      <w:r>
        <w:t>located</w:t>
      </w:r>
      <w:r>
        <w:rPr>
          <w:spacing w:val="-2"/>
        </w:rPr>
        <w:t xml:space="preserve"> </w:t>
      </w:r>
      <w:r>
        <w:t>in</w:t>
      </w:r>
      <w:r>
        <w:rPr>
          <w:spacing w:val="-3"/>
        </w:rPr>
        <w:t xml:space="preserve"> </w:t>
      </w:r>
      <w:r>
        <w:t>a</w:t>
      </w:r>
      <w:r>
        <w:rPr>
          <w:spacing w:val="-3"/>
        </w:rPr>
        <w:t xml:space="preserve"> </w:t>
      </w:r>
      <w:r>
        <w:t>church,</w:t>
      </w:r>
      <w:r>
        <w:rPr>
          <w:spacing w:val="-3"/>
        </w:rPr>
        <w:t xml:space="preserve"> </w:t>
      </w:r>
      <w:r>
        <w:t>hospital,</w:t>
      </w:r>
      <w:r>
        <w:rPr>
          <w:spacing w:val="-4"/>
        </w:rPr>
        <w:t xml:space="preserve"> </w:t>
      </w:r>
      <w:r>
        <w:t>or</w:t>
      </w:r>
      <w:r>
        <w:rPr>
          <w:spacing w:val="-3"/>
        </w:rPr>
        <w:t xml:space="preserve"> </w:t>
      </w:r>
      <w:r>
        <w:t>training</w:t>
      </w:r>
      <w:r>
        <w:rPr>
          <w:spacing w:val="-3"/>
        </w:rPr>
        <w:t xml:space="preserve"> </w:t>
      </w:r>
      <w:r>
        <w:t>site.</w:t>
      </w:r>
      <w:r>
        <w:rPr>
          <w:spacing w:val="40"/>
        </w:rPr>
        <w:t xml:space="preserve"> </w:t>
      </w:r>
      <w:r>
        <w:t>Or,</w:t>
      </w:r>
      <w:r>
        <w:rPr>
          <w:spacing w:val="-3"/>
        </w:rPr>
        <w:t xml:space="preserve"> </w:t>
      </w:r>
      <w:r>
        <w:t>as</w:t>
      </w:r>
      <w:r>
        <w:rPr>
          <w:spacing w:val="-3"/>
        </w:rPr>
        <w:t xml:space="preserve"> </w:t>
      </w:r>
      <w:r>
        <w:t>with</w:t>
      </w:r>
      <w:r>
        <w:rPr>
          <w:spacing w:val="-3"/>
        </w:rPr>
        <w:t xml:space="preserve"> </w:t>
      </w:r>
      <w:r>
        <w:t xml:space="preserve">the original Lead Lab, the Healthy Home concept could be applied in a remodeling project with documentation and display of initial conditions, hazard treatment methods, and outcomes. Other communities may also experience different priorities for environmental health information than the topics selected for </w:t>
      </w:r>
      <w:proofErr w:type="gramStart"/>
      <w:r>
        <w:t>the Healthy</w:t>
      </w:r>
      <w:proofErr w:type="gramEnd"/>
      <w:r>
        <w:t xml:space="preserve"> Home.</w:t>
      </w:r>
    </w:p>
    <w:p w14:paraId="77145117" w14:textId="77777777" w:rsidR="00A1625A" w:rsidRDefault="00C17A18">
      <w:pPr>
        <w:pStyle w:val="BodyText"/>
        <w:spacing w:line="480" w:lineRule="auto"/>
        <w:ind w:left="1079" w:right="1147" w:firstLine="720"/>
      </w:pPr>
      <w:r>
        <w:t xml:space="preserve">Many key factors that contributed to </w:t>
      </w:r>
      <w:proofErr w:type="gramStart"/>
      <w:r>
        <w:t>the Rochester</w:t>
      </w:r>
      <w:proofErr w:type="gramEnd"/>
      <w:r>
        <w:t xml:space="preserve"> Healthy Home’s success can be integrated</w:t>
      </w:r>
      <w:r>
        <w:rPr>
          <w:spacing w:val="-3"/>
        </w:rPr>
        <w:t xml:space="preserve"> </w:t>
      </w:r>
      <w:r>
        <w:t>into</w:t>
      </w:r>
      <w:r>
        <w:rPr>
          <w:spacing w:val="-4"/>
        </w:rPr>
        <w:t xml:space="preserve"> </w:t>
      </w:r>
      <w:r>
        <w:t>any</w:t>
      </w:r>
      <w:r>
        <w:rPr>
          <w:spacing w:val="-3"/>
        </w:rPr>
        <w:t xml:space="preserve"> </w:t>
      </w:r>
      <w:r>
        <w:t>educational</w:t>
      </w:r>
      <w:r>
        <w:rPr>
          <w:spacing w:val="-3"/>
        </w:rPr>
        <w:t xml:space="preserve"> </w:t>
      </w:r>
      <w:r>
        <w:t>model.</w:t>
      </w:r>
      <w:r>
        <w:rPr>
          <w:spacing w:val="40"/>
        </w:rPr>
        <w:t xml:space="preserve"> </w:t>
      </w:r>
      <w:r>
        <w:t>Strong,</w:t>
      </w:r>
      <w:r>
        <w:rPr>
          <w:spacing w:val="-3"/>
        </w:rPr>
        <w:t xml:space="preserve"> </w:t>
      </w:r>
      <w:r>
        <w:t>multidisciplinary</w:t>
      </w:r>
      <w:r>
        <w:rPr>
          <w:spacing w:val="-5"/>
        </w:rPr>
        <w:t xml:space="preserve"> </w:t>
      </w:r>
      <w:r>
        <w:t>partnerships</w:t>
      </w:r>
      <w:r>
        <w:rPr>
          <w:spacing w:val="-4"/>
        </w:rPr>
        <w:t xml:space="preserve"> </w:t>
      </w:r>
      <w:r>
        <w:t>that</w:t>
      </w:r>
      <w:r>
        <w:rPr>
          <w:spacing w:val="-4"/>
        </w:rPr>
        <w:t xml:space="preserve"> </w:t>
      </w:r>
      <w:r>
        <w:t>span</w:t>
      </w:r>
      <w:r>
        <w:rPr>
          <w:spacing w:val="-4"/>
        </w:rPr>
        <w:t xml:space="preserve"> </w:t>
      </w:r>
      <w:r>
        <w:t xml:space="preserve">health and housing interests can be developed in any community, while the unique, hands-on approach adopted here is applicable to </w:t>
      </w:r>
      <w:proofErr w:type="gramStart"/>
      <w:r>
        <w:t>a number of</w:t>
      </w:r>
      <w:proofErr w:type="gramEnd"/>
      <w:r>
        <w:t xml:space="preserve"> project models.</w:t>
      </w:r>
      <w:r>
        <w:rPr>
          <w:spacing w:val="40"/>
        </w:rPr>
        <w:t xml:space="preserve"> </w:t>
      </w:r>
      <w:r>
        <w:t>Replicators can also encourage action in their own communities by following</w:t>
      </w:r>
      <w:r>
        <w:rPr>
          <w:spacing w:val="-1"/>
        </w:rPr>
        <w:t xml:space="preserve"> </w:t>
      </w:r>
      <w:r>
        <w:t>the model of utilizing</w:t>
      </w:r>
      <w:r>
        <w:rPr>
          <w:spacing w:val="-1"/>
        </w:rPr>
        <w:t xml:space="preserve"> </w:t>
      </w:r>
      <w:r>
        <w:t xml:space="preserve">partnerships to generate a network of personalized resources, and to make achievable recommendations for </w:t>
      </w:r>
      <w:r>
        <w:rPr>
          <w:spacing w:val="-2"/>
        </w:rPr>
        <w:t>change.</w:t>
      </w:r>
    </w:p>
    <w:p w14:paraId="6177D4D7" w14:textId="77777777" w:rsidR="00A1625A" w:rsidRDefault="00C17A18">
      <w:pPr>
        <w:pStyle w:val="BodyText"/>
        <w:spacing w:line="480" w:lineRule="auto"/>
        <w:ind w:left="1079" w:right="1147" w:firstLine="720"/>
      </w:pPr>
      <w:r>
        <w:t>Recognizing</w:t>
      </w:r>
      <w:r>
        <w:rPr>
          <w:spacing w:val="-4"/>
        </w:rPr>
        <w:t xml:space="preserve"> </w:t>
      </w:r>
      <w:r>
        <w:t>the</w:t>
      </w:r>
      <w:r>
        <w:rPr>
          <w:spacing w:val="-2"/>
        </w:rPr>
        <w:t xml:space="preserve"> </w:t>
      </w:r>
      <w:r>
        <w:t>valuable</w:t>
      </w:r>
      <w:r>
        <w:rPr>
          <w:spacing w:val="-4"/>
        </w:rPr>
        <w:t xml:space="preserve"> </w:t>
      </w:r>
      <w:r>
        <w:t>lessons</w:t>
      </w:r>
      <w:r>
        <w:rPr>
          <w:spacing w:val="-3"/>
        </w:rPr>
        <w:t xml:space="preserve"> </w:t>
      </w:r>
      <w:r>
        <w:t>learned</w:t>
      </w:r>
      <w:r>
        <w:rPr>
          <w:spacing w:val="-2"/>
        </w:rPr>
        <w:t xml:space="preserve"> </w:t>
      </w:r>
      <w:r>
        <w:t>during</w:t>
      </w:r>
      <w:r>
        <w:rPr>
          <w:spacing w:val="-3"/>
        </w:rPr>
        <w:t xml:space="preserve"> </w:t>
      </w:r>
      <w:r>
        <w:t>this</w:t>
      </w:r>
      <w:r>
        <w:rPr>
          <w:spacing w:val="-3"/>
        </w:rPr>
        <w:t xml:space="preserve"> </w:t>
      </w:r>
      <w:r>
        <w:t>experience,</w:t>
      </w:r>
      <w:r>
        <w:rPr>
          <w:spacing w:val="-2"/>
        </w:rPr>
        <w:t xml:space="preserve"> </w:t>
      </w:r>
      <w:r>
        <w:t>UR</w:t>
      </w:r>
      <w:r>
        <w:rPr>
          <w:spacing w:val="-2"/>
        </w:rPr>
        <w:t xml:space="preserve"> </w:t>
      </w:r>
      <w:r>
        <w:t>staff</w:t>
      </w:r>
      <w:r>
        <w:rPr>
          <w:spacing w:val="-3"/>
        </w:rPr>
        <w:t xml:space="preserve"> </w:t>
      </w:r>
      <w:r>
        <w:t>developed</w:t>
      </w:r>
      <w:r>
        <w:rPr>
          <w:spacing w:val="-2"/>
        </w:rPr>
        <w:t xml:space="preserve"> </w:t>
      </w:r>
      <w:r>
        <w:t>a Guide to Replication to help those interested in designing their own projects. The Guide includes a description of partnership development, and a comprehensive overview of each display. The purpose of the document is to guide those interested in replication through the process</w:t>
      </w:r>
      <w:r>
        <w:rPr>
          <w:spacing w:val="-3"/>
        </w:rPr>
        <w:t xml:space="preserve"> </w:t>
      </w:r>
      <w:r>
        <w:t>of</w:t>
      </w:r>
      <w:r>
        <w:rPr>
          <w:spacing w:val="-3"/>
        </w:rPr>
        <w:t xml:space="preserve"> </w:t>
      </w:r>
      <w:r>
        <w:t>establishing</w:t>
      </w:r>
      <w:r>
        <w:rPr>
          <w:spacing w:val="-4"/>
        </w:rPr>
        <w:t xml:space="preserve"> </w:t>
      </w:r>
      <w:r>
        <w:t>a</w:t>
      </w:r>
      <w:r>
        <w:rPr>
          <w:spacing w:val="-3"/>
        </w:rPr>
        <w:t xml:space="preserve"> </w:t>
      </w:r>
      <w:r>
        <w:t>project</w:t>
      </w:r>
      <w:r>
        <w:rPr>
          <w:spacing w:val="-3"/>
        </w:rPr>
        <w:t xml:space="preserve"> </w:t>
      </w:r>
      <w:r>
        <w:t>that</w:t>
      </w:r>
      <w:r>
        <w:rPr>
          <w:spacing w:val="-4"/>
        </w:rPr>
        <w:t xml:space="preserve"> </w:t>
      </w:r>
      <w:r>
        <w:t>best</w:t>
      </w:r>
      <w:r>
        <w:rPr>
          <w:spacing w:val="-2"/>
        </w:rPr>
        <w:t xml:space="preserve"> </w:t>
      </w:r>
      <w:r>
        <w:t>fits</w:t>
      </w:r>
      <w:r>
        <w:rPr>
          <w:spacing w:val="-3"/>
        </w:rPr>
        <w:t xml:space="preserve"> </w:t>
      </w:r>
      <w:r>
        <w:t>their</w:t>
      </w:r>
      <w:r>
        <w:rPr>
          <w:spacing w:val="-3"/>
        </w:rPr>
        <w:t xml:space="preserve"> </w:t>
      </w:r>
      <w:r>
        <w:t>own</w:t>
      </w:r>
      <w:r>
        <w:rPr>
          <w:spacing w:val="-3"/>
        </w:rPr>
        <w:t xml:space="preserve"> </w:t>
      </w:r>
      <w:r>
        <w:t>community’s</w:t>
      </w:r>
      <w:r>
        <w:rPr>
          <w:spacing w:val="-3"/>
        </w:rPr>
        <w:t xml:space="preserve"> </w:t>
      </w:r>
      <w:r>
        <w:t>needs.</w:t>
      </w:r>
      <w:r>
        <w:rPr>
          <w:spacing w:val="-3"/>
        </w:rPr>
        <w:t xml:space="preserve"> </w:t>
      </w:r>
      <w:r>
        <w:t>UR</w:t>
      </w:r>
      <w:r>
        <w:rPr>
          <w:spacing w:val="-2"/>
        </w:rPr>
        <w:t xml:space="preserve"> </w:t>
      </w:r>
      <w:r>
        <w:t>staff</w:t>
      </w:r>
      <w:r>
        <w:rPr>
          <w:spacing w:val="-3"/>
        </w:rPr>
        <w:t xml:space="preserve"> </w:t>
      </w:r>
      <w:r>
        <w:t>are</w:t>
      </w:r>
      <w:r>
        <w:rPr>
          <w:spacing w:val="-2"/>
        </w:rPr>
        <w:t xml:space="preserve"> </w:t>
      </w:r>
      <w:r>
        <w:t xml:space="preserve">also available as a resource for communities seeking to establish replication </w:t>
      </w:r>
      <w:proofErr w:type="gramStart"/>
      <w:r>
        <w:t>programs, and</w:t>
      </w:r>
      <w:proofErr w:type="gramEnd"/>
      <w:r>
        <w:t xml:space="preserve"> have already been contacted by organizations in several o</w:t>
      </w:r>
      <w:r>
        <w:t>ther cities including Baltimore, MD and Detroit, MI for advice about possible replication.</w:t>
      </w:r>
    </w:p>
    <w:p w14:paraId="4D2D351D"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5A5B80C9" w14:textId="77777777" w:rsidR="00A1625A" w:rsidRDefault="00A1625A">
      <w:pPr>
        <w:pStyle w:val="BodyText"/>
        <w:spacing w:before="46"/>
      </w:pPr>
    </w:p>
    <w:p w14:paraId="03688467" w14:textId="77777777" w:rsidR="00A1625A" w:rsidRDefault="00C17A18">
      <w:pPr>
        <w:pStyle w:val="Heading1"/>
      </w:pPr>
      <w:r>
        <w:rPr>
          <w:spacing w:val="-2"/>
        </w:rPr>
        <w:t>Acknowledgements</w:t>
      </w:r>
    </w:p>
    <w:p w14:paraId="5BAC0DAD" w14:textId="77777777" w:rsidR="00A1625A" w:rsidRDefault="00A1625A">
      <w:pPr>
        <w:pStyle w:val="BodyText"/>
        <w:rPr>
          <w:b/>
        </w:rPr>
      </w:pPr>
    </w:p>
    <w:p w14:paraId="729590C4" w14:textId="77777777" w:rsidR="00A1625A" w:rsidRDefault="00C17A18">
      <w:pPr>
        <w:pStyle w:val="BodyText"/>
        <w:spacing w:line="480" w:lineRule="auto"/>
        <w:ind w:left="1079" w:right="1147" w:firstLine="720"/>
      </w:pPr>
      <w:r>
        <w:t>This</w:t>
      </w:r>
      <w:r>
        <w:rPr>
          <w:spacing w:val="-4"/>
        </w:rPr>
        <w:t xml:space="preserve"> </w:t>
      </w:r>
      <w:r>
        <w:t>report</w:t>
      </w:r>
      <w:r>
        <w:rPr>
          <w:spacing w:val="-4"/>
        </w:rPr>
        <w:t xml:space="preserve"> </w:t>
      </w:r>
      <w:r>
        <w:t>is</w:t>
      </w:r>
      <w:r>
        <w:rPr>
          <w:spacing w:val="-4"/>
        </w:rPr>
        <w:t xml:space="preserve"> </w:t>
      </w:r>
      <w:r>
        <w:t>based</w:t>
      </w:r>
      <w:r>
        <w:rPr>
          <w:spacing w:val="-3"/>
        </w:rPr>
        <w:t xml:space="preserve"> </w:t>
      </w:r>
      <w:r>
        <w:t>on</w:t>
      </w:r>
      <w:r>
        <w:rPr>
          <w:spacing w:val="-3"/>
        </w:rPr>
        <w:t xml:space="preserve"> </w:t>
      </w:r>
      <w:r>
        <w:t>University</w:t>
      </w:r>
      <w:r>
        <w:rPr>
          <w:spacing w:val="-4"/>
        </w:rPr>
        <w:t xml:space="preserve"> </w:t>
      </w:r>
      <w:r>
        <w:t>of</w:t>
      </w:r>
      <w:r>
        <w:rPr>
          <w:spacing w:val="-4"/>
        </w:rPr>
        <w:t xml:space="preserve"> </w:t>
      </w:r>
      <w:r>
        <w:t>Rochester’s</w:t>
      </w:r>
      <w:r>
        <w:rPr>
          <w:spacing w:val="-4"/>
        </w:rPr>
        <w:t xml:space="preserve"> </w:t>
      </w:r>
      <w:r>
        <w:t>experiences</w:t>
      </w:r>
      <w:r>
        <w:rPr>
          <w:spacing w:val="-3"/>
        </w:rPr>
        <w:t xml:space="preserve"> </w:t>
      </w:r>
      <w:r>
        <w:t>and</w:t>
      </w:r>
      <w:r>
        <w:rPr>
          <w:spacing w:val="-4"/>
        </w:rPr>
        <w:t xml:space="preserve"> </w:t>
      </w:r>
      <w:r>
        <w:t>involvement</w:t>
      </w:r>
      <w:r>
        <w:rPr>
          <w:spacing w:val="-4"/>
        </w:rPr>
        <w:t xml:space="preserve"> </w:t>
      </w:r>
      <w:r>
        <w:t>in</w:t>
      </w:r>
      <w:r>
        <w:rPr>
          <w:spacing w:val="-4"/>
        </w:rPr>
        <w:t xml:space="preserve"> </w:t>
      </w:r>
      <w:r>
        <w:t>the Healthy Home project.</w:t>
      </w:r>
      <w:r>
        <w:rPr>
          <w:spacing w:val="40"/>
        </w:rPr>
        <w:t xml:space="preserve"> </w:t>
      </w:r>
      <w:r>
        <w:t>The authors would like to thank members of the Rochester Healthy Homes Partnership for input on this manuscript.</w:t>
      </w:r>
      <w:r>
        <w:rPr>
          <w:spacing w:val="40"/>
        </w:rPr>
        <w:t xml:space="preserve"> </w:t>
      </w:r>
      <w:r>
        <w:t>Although the Rochester Healthy Homes Partnership has reviewed this report, views expressed are solely those of the authors.</w:t>
      </w:r>
    </w:p>
    <w:p w14:paraId="6EDFB71F" w14:textId="77777777" w:rsidR="00A1625A" w:rsidRDefault="00C17A18">
      <w:pPr>
        <w:pStyle w:val="BodyText"/>
        <w:spacing w:line="480" w:lineRule="auto"/>
        <w:ind w:left="1079" w:right="1112"/>
      </w:pPr>
      <w:r>
        <w:t>Administrative</w:t>
      </w:r>
      <w:r>
        <w:rPr>
          <w:spacing w:val="-2"/>
        </w:rPr>
        <w:t xml:space="preserve"> </w:t>
      </w:r>
      <w:r>
        <w:t>support</w:t>
      </w:r>
      <w:r>
        <w:rPr>
          <w:spacing w:val="-3"/>
        </w:rPr>
        <w:t xml:space="preserve"> </w:t>
      </w:r>
      <w:r>
        <w:t>for</w:t>
      </w:r>
      <w:r>
        <w:rPr>
          <w:spacing w:val="-3"/>
        </w:rPr>
        <w:t xml:space="preserve"> </w:t>
      </w:r>
      <w:r>
        <w:t>this</w:t>
      </w:r>
      <w:r>
        <w:rPr>
          <w:spacing w:val="-3"/>
        </w:rPr>
        <w:t xml:space="preserve"> </w:t>
      </w:r>
      <w:r>
        <w:t>report</w:t>
      </w:r>
      <w:r>
        <w:rPr>
          <w:spacing w:val="-4"/>
        </w:rPr>
        <w:t xml:space="preserve"> </w:t>
      </w:r>
      <w:r>
        <w:t>was</w:t>
      </w:r>
      <w:r>
        <w:rPr>
          <w:spacing w:val="-3"/>
        </w:rPr>
        <w:t xml:space="preserve"> </w:t>
      </w:r>
      <w:r>
        <w:t>provided</w:t>
      </w:r>
      <w:r>
        <w:rPr>
          <w:spacing w:val="-4"/>
        </w:rPr>
        <w:t xml:space="preserve"> </w:t>
      </w:r>
      <w:r>
        <w:t>by</w:t>
      </w:r>
      <w:r>
        <w:rPr>
          <w:spacing w:val="-3"/>
        </w:rPr>
        <w:t xml:space="preserve"> </w:t>
      </w:r>
      <w:r>
        <w:t>NIEHS</w:t>
      </w:r>
      <w:r>
        <w:rPr>
          <w:spacing w:val="-3"/>
        </w:rPr>
        <w:t xml:space="preserve"> </w:t>
      </w:r>
      <w:r>
        <w:t>grant</w:t>
      </w:r>
      <w:r>
        <w:rPr>
          <w:spacing w:val="-4"/>
        </w:rPr>
        <w:t xml:space="preserve"> </w:t>
      </w:r>
      <w:r>
        <w:t>number</w:t>
      </w:r>
      <w:r>
        <w:rPr>
          <w:spacing w:val="-3"/>
        </w:rPr>
        <w:t xml:space="preserve"> </w:t>
      </w:r>
      <w:r>
        <w:t>P30</w:t>
      </w:r>
      <w:r>
        <w:rPr>
          <w:spacing w:val="-4"/>
        </w:rPr>
        <w:t xml:space="preserve"> </w:t>
      </w:r>
      <w:r>
        <w:t>ES01247</w:t>
      </w:r>
      <w:r>
        <w:rPr>
          <w:spacing w:val="-3"/>
        </w:rPr>
        <w:t xml:space="preserve"> </w:t>
      </w:r>
      <w:r>
        <w:t>to</w:t>
      </w:r>
      <w:r>
        <w:rPr>
          <w:spacing w:val="-4"/>
        </w:rPr>
        <w:t xml:space="preserve"> </w:t>
      </w:r>
      <w:r>
        <w:t>the University of Rochester’s Environmental Health Sciences Center, which also provided pilot project funding to establish the Healthy Home.</w:t>
      </w:r>
    </w:p>
    <w:p w14:paraId="17810D49" w14:textId="77777777" w:rsidR="00A1625A" w:rsidRDefault="00A1625A">
      <w:pPr>
        <w:pStyle w:val="BodyText"/>
        <w:spacing w:line="480" w:lineRule="auto"/>
        <w:sectPr w:rsidR="00A1625A">
          <w:pgSz w:w="12240" w:h="15840"/>
          <w:pgMar w:top="1100" w:right="360" w:bottom="940" w:left="360" w:header="768" w:footer="747" w:gutter="0"/>
          <w:cols w:space="720"/>
        </w:sectPr>
      </w:pPr>
    </w:p>
    <w:p w14:paraId="4CE76816" w14:textId="77777777" w:rsidR="00A1625A" w:rsidRDefault="00A1625A">
      <w:pPr>
        <w:pStyle w:val="BodyText"/>
        <w:spacing w:before="46"/>
      </w:pPr>
    </w:p>
    <w:p w14:paraId="6490E12B" w14:textId="77777777" w:rsidR="00A1625A" w:rsidRDefault="00C17A18">
      <w:pPr>
        <w:pStyle w:val="Heading1"/>
      </w:pPr>
      <w:r>
        <w:rPr>
          <w:spacing w:val="-2"/>
        </w:rPr>
        <w:t>References</w:t>
      </w:r>
    </w:p>
    <w:p w14:paraId="251B0BE9" w14:textId="77777777" w:rsidR="00A1625A" w:rsidRDefault="00A1625A">
      <w:pPr>
        <w:pStyle w:val="BodyText"/>
        <w:rPr>
          <w:b/>
        </w:rPr>
      </w:pPr>
    </w:p>
    <w:p w14:paraId="19A4A298" w14:textId="77777777" w:rsidR="00A1625A" w:rsidRDefault="00C17A18">
      <w:pPr>
        <w:pStyle w:val="BodyText"/>
        <w:ind w:left="1079"/>
      </w:pPr>
      <w:r>
        <w:t>Alliance</w:t>
      </w:r>
      <w:r>
        <w:rPr>
          <w:spacing w:val="-2"/>
        </w:rPr>
        <w:t xml:space="preserve"> </w:t>
      </w:r>
      <w:r>
        <w:t>for</w:t>
      </w:r>
      <w:r>
        <w:rPr>
          <w:spacing w:val="-2"/>
        </w:rPr>
        <w:t xml:space="preserve"> </w:t>
      </w:r>
      <w:r>
        <w:t>Healthy Homes</w:t>
      </w:r>
      <w:r>
        <w:rPr>
          <w:spacing w:val="-2"/>
        </w:rPr>
        <w:t xml:space="preserve"> </w:t>
      </w:r>
      <w:r>
        <w:t>(AFHH).</w:t>
      </w:r>
      <w:r>
        <w:rPr>
          <w:spacing w:val="51"/>
        </w:rPr>
        <w:t xml:space="preserve"> </w:t>
      </w:r>
      <w:r>
        <w:t>2011.</w:t>
      </w:r>
      <w:r>
        <w:rPr>
          <w:spacing w:val="53"/>
        </w:rPr>
        <w:t xml:space="preserve"> </w:t>
      </w:r>
      <w:hyperlink r:id="rId15">
        <w:r w:rsidR="00A1625A">
          <w:t>www.afhh.org.</w:t>
        </w:r>
      </w:hyperlink>
      <w:r>
        <w:rPr>
          <w:spacing w:val="52"/>
        </w:rPr>
        <w:t xml:space="preserve"> </w:t>
      </w:r>
      <w:r>
        <w:t>Accessed January</w:t>
      </w:r>
      <w:r>
        <w:rPr>
          <w:spacing w:val="-2"/>
        </w:rPr>
        <w:t xml:space="preserve"> </w:t>
      </w:r>
      <w:r>
        <w:t>21,</w:t>
      </w:r>
      <w:r>
        <w:rPr>
          <w:spacing w:val="-2"/>
        </w:rPr>
        <w:t xml:space="preserve"> 2011.</w:t>
      </w:r>
    </w:p>
    <w:p w14:paraId="5BFE567E" w14:textId="77777777" w:rsidR="00A1625A" w:rsidRDefault="00C17A18">
      <w:pPr>
        <w:pStyle w:val="BodyText"/>
        <w:spacing w:before="240"/>
        <w:ind w:left="1799" w:right="1147" w:hanging="720"/>
      </w:pPr>
      <w:r>
        <w:t>Claudio,</w:t>
      </w:r>
      <w:r>
        <w:rPr>
          <w:spacing w:val="-4"/>
        </w:rPr>
        <w:t xml:space="preserve"> </w:t>
      </w:r>
      <w:r>
        <w:t>L.,</w:t>
      </w:r>
      <w:r>
        <w:rPr>
          <w:spacing w:val="-3"/>
        </w:rPr>
        <w:t xml:space="preserve"> </w:t>
      </w:r>
      <w:proofErr w:type="spellStart"/>
      <w:r>
        <w:t>T.Torres</w:t>
      </w:r>
      <w:proofErr w:type="spellEnd"/>
      <w:r>
        <w:t>,</w:t>
      </w:r>
      <w:r>
        <w:rPr>
          <w:spacing w:val="-4"/>
        </w:rPr>
        <w:t xml:space="preserve"> </w:t>
      </w:r>
      <w:r>
        <w:t>E.</w:t>
      </w:r>
      <w:r>
        <w:rPr>
          <w:spacing w:val="-3"/>
        </w:rPr>
        <w:t xml:space="preserve"> </w:t>
      </w:r>
      <w:r>
        <w:t>Sanjurjo,</w:t>
      </w:r>
      <w:r>
        <w:rPr>
          <w:spacing w:val="-5"/>
        </w:rPr>
        <w:t xml:space="preserve"> </w:t>
      </w:r>
      <w:r>
        <w:t>L.R.</w:t>
      </w:r>
      <w:r>
        <w:rPr>
          <w:spacing w:val="-4"/>
        </w:rPr>
        <w:t xml:space="preserve"> </w:t>
      </w:r>
      <w:r>
        <w:t>Sherman,</w:t>
      </w:r>
      <w:r>
        <w:rPr>
          <w:spacing w:val="-4"/>
        </w:rPr>
        <w:t xml:space="preserve"> </w:t>
      </w:r>
      <w:r>
        <w:t>and</w:t>
      </w:r>
      <w:r>
        <w:rPr>
          <w:spacing w:val="-4"/>
        </w:rPr>
        <w:t xml:space="preserve"> </w:t>
      </w:r>
      <w:r>
        <w:t>P.J.</w:t>
      </w:r>
      <w:r>
        <w:rPr>
          <w:spacing w:val="-3"/>
        </w:rPr>
        <w:t xml:space="preserve"> </w:t>
      </w:r>
      <w:r>
        <w:t>Landrigan.</w:t>
      </w:r>
      <w:r>
        <w:rPr>
          <w:spacing w:val="40"/>
        </w:rPr>
        <w:t xml:space="preserve"> </w:t>
      </w:r>
      <w:r>
        <w:t>1998.</w:t>
      </w:r>
      <w:r>
        <w:rPr>
          <w:spacing w:val="40"/>
        </w:rPr>
        <w:t xml:space="preserve"> </w:t>
      </w:r>
      <w:r>
        <w:t>Environmental</w:t>
      </w:r>
      <w:r>
        <w:rPr>
          <w:spacing w:val="-2"/>
        </w:rPr>
        <w:t xml:space="preserve"> </w:t>
      </w:r>
      <w:r>
        <w:t xml:space="preserve">health sciences education: A tool for achieving environmental equity and protecting children. </w:t>
      </w:r>
      <w:r>
        <w:rPr>
          <w:i/>
        </w:rPr>
        <w:t xml:space="preserve">Environmental Health Perspectives Supplements </w:t>
      </w:r>
      <w:r>
        <w:t>206(S3): 849-855.</w:t>
      </w:r>
    </w:p>
    <w:p w14:paraId="4748FF3B" w14:textId="77777777" w:rsidR="00A1625A" w:rsidRDefault="00C17A18">
      <w:pPr>
        <w:pStyle w:val="BodyText"/>
        <w:spacing w:before="240"/>
        <w:ind w:left="1800" w:right="1147" w:hanging="720"/>
      </w:pPr>
      <w:r>
        <w:t>Corburn,</w:t>
      </w:r>
      <w:r>
        <w:rPr>
          <w:spacing w:val="-4"/>
        </w:rPr>
        <w:t xml:space="preserve"> </w:t>
      </w:r>
      <w:r>
        <w:t>J.</w:t>
      </w:r>
      <w:r>
        <w:rPr>
          <w:spacing w:val="-4"/>
        </w:rPr>
        <w:t xml:space="preserve"> </w:t>
      </w:r>
      <w:r>
        <w:t>2005.</w:t>
      </w:r>
      <w:r>
        <w:rPr>
          <w:spacing w:val="40"/>
        </w:rPr>
        <w:t xml:space="preserve"> </w:t>
      </w:r>
      <w:r>
        <w:t>Street</w:t>
      </w:r>
      <w:r>
        <w:rPr>
          <w:spacing w:val="-4"/>
        </w:rPr>
        <w:t xml:space="preserve"> </w:t>
      </w:r>
      <w:proofErr w:type="gramStart"/>
      <w:r>
        <w:t>science</w:t>
      </w:r>
      <w:proofErr w:type="gramEnd"/>
      <w:r>
        <w:t>:</w:t>
      </w:r>
      <w:r>
        <w:rPr>
          <w:spacing w:val="-4"/>
        </w:rPr>
        <w:t xml:space="preserve"> </w:t>
      </w:r>
      <w:r>
        <w:t>Community</w:t>
      </w:r>
      <w:r>
        <w:rPr>
          <w:spacing w:val="-4"/>
        </w:rPr>
        <w:t xml:space="preserve"> </w:t>
      </w:r>
      <w:r>
        <w:t>knowledge</w:t>
      </w:r>
      <w:r>
        <w:rPr>
          <w:spacing w:val="-4"/>
        </w:rPr>
        <w:t xml:space="preserve"> </w:t>
      </w:r>
      <w:r>
        <w:t>and</w:t>
      </w:r>
      <w:r>
        <w:rPr>
          <w:spacing w:val="-4"/>
        </w:rPr>
        <w:t xml:space="preserve"> </w:t>
      </w:r>
      <w:r>
        <w:t>environmental</w:t>
      </w:r>
      <w:r>
        <w:rPr>
          <w:spacing w:val="-2"/>
        </w:rPr>
        <w:t xml:space="preserve"> </w:t>
      </w:r>
      <w:r>
        <w:t>health</w:t>
      </w:r>
      <w:r>
        <w:rPr>
          <w:spacing w:val="-4"/>
        </w:rPr>
        <w:t xml:space="preserve"> </w:t>
      </w:r>
      <w:r>
        <w:t>justice.</w:t>
      </w:r>
      <w:r>
        <w:rPr>
          <w:spacing w:val="-4"/>
        </w:rPr>
        <w:t xml:space="preserve"> </w:t>
      </w:r>
      <w:r>
        <w:t>MIT Press.</w:t>
      </w:r>
      <w:r>
        <w:rPr>
          <w:spacing w:val="40"/>
        </w:rPr>
        <w:t xml:space="preserve"> </w:t>
      </w:r>
      <w:r>
        <w:t>Cambridge, MA.</w:t>
      </w:r>
    </w:p>
    <w:p w14:paraId="56746402" w14:textId="77777777" w:rsidR="00A1625A" w:rsidRDefault="00C17A18">
      <w:pPr>
        <w:pStyle w:val="BodyText"/>
        <w:spacing w:before="240"/>
        <w:ind w:left="1799" w:right="1147" w:hanging="720"/>
      </w:pPr>
      <w:r>
        <w:t>Himes,</w:t>
      </w:r>
      <w:r>
        <w:rPr>
          <w:spacing w:val="-3"/>
        </w:rPr>
        <w:t xml:space="preserve"> </w:t>
      </w:r>
      <w:r>
        <w:t>L.</w:t>
      </w:r>
      <w:r>
        <w:rPr>
          <w:spacing w:val="-3"/>
        </w:rPr>
        <w:t xml:space="preserve"> </w:t>
      </w:r>
      <w:r>
        <w:t>K.</w:t>
      </w:r>
      <w:r>
        <w:rPr>
          <w:spacing w:val="-3"/>
        </w:rPr>
        <w:t xml:space="preserve"> </w:t>
      </w:r>
      <w:r>
        <w:t>Parrott,</w:t>
      </w:r>
      <w:r>
        <w:rPr>
          <w:spacing w:val="-3"/>
        </w:rPr>
        <w:t xml:space="preserve"> </w:t>
      </w:r>
      <w:r>
        <w:t>and</w:t>
      </w:r>
      <w:r>
        <w:rPr>
          <w:spacing w:val="-3"/>
        </w:rPr>
        <w:t xml:space="preserve"> </w:t>
      </w:r>
      <w:r>
        <w:t>R.</w:t>
      </w:r>
      <w:r>
        <w:rPr>
          <w:spacing w:val="-3"/>
        </w:rPr>
        <w:t xml:space="preserve"> </w:t>
      </w:r>
      <w:r>
        <w:t>Lovingood.</w:t>
      </w:r>
      <w:r>
        <w:rPr>
          <w:spacing w:val="40"/>
        </w:rPr>
        <w:t xml:space="preserve"> </w:t>
      </w:r>
      <w:r>
        <w:t>1996.</w:t>
      </w:r>
      <w:r>
        <w:rPr>
          <w:spacing w:val="40"/>
        </w:rPr>
        <w:t xml:space="preserve"> </w:t>
      </w:r>
      <w:r>
        <w:t>The</w:t>
      </w:r>
      <w:r>
        <w:rPr>
          <w:spacing w:val="-2"/>
        </w:rPr>
        <w:t xml:space="preserve"> </w:t>
      </w:r>
      <w:r>
        <w:t>radon</w:t>
      </w:r>
      <w:r>
        <w:rPr>
          <w:spacing w:val="-2"/>
        </w:rPr>
        <w:t xml:space="preserve"> </w:t>
      </w:r>
      <w:r>
        <w:t>project:</w:t>
      </w:r>
      <w:r>
        <w:rPr>
          <w:spacing w:val="-3"/>
        </w:rPr>
        <w:t xml:space="preserve"> </w:t>
      </w:r>
      <w:r>
        <w:t>A</w:t>
      </w:r>
      <w:r>
        <w:rPr>
          <w:spacing w:val="-2"/>
        </w:rPr>
        <w:t xml:space="preserve"> </w:t>
      </w:r>
      <w:r>
        <w:t>study</w:t>
      </w:r>
      <w:r>
        <w:rPr>
          <w:spacing w:val="-4"/>
        </w:rPr>
        <w:t xml:space="preserve"> </w:t>
      </w:r>
      <w:r>
        <w:t>in</w:t>
      </w:r>
      <w:r>
        <w:rPr>
          <w:spacing w:val="-3"/>
        </w:rPr>
        <w:t xml:space="preserve"> </w:t>
      </w:r>
      <w:r>
        <w:t>environmental hazard education.</w:t>
      </w:r>
      <w:r>
        <w:rPr>
          <w:spacing w:val="40"/>
        </w:rPr>
        <w:t xml:space="preserve"> </w:t>
      </w:r>
      <w:r>
        <w:rPr>
          <w:i/>
        </w:rPr>
        <w:t xml:space="preserve">Journal of Extension </w:t>
      </w:r>
      <w:r>
        <w:t>34(3)</w:t>
      </w:r>
    </w:p>
    <w:p w14:paraId="4A2D77F1" w14:textId="77777777" w:rsidR="00A1625A" w:rsidRDefault="00C17A18">
      <w:pPr>
        <w:spacing w:before="240"/>
        <w:ind w:left="1799" w:right="1147" w:hanging="720"/>
        <w:rPr>
          <w:sz w:val="24"/>
        </w:rPr>
      </w:pPr>
      <w:r>
        <w:rPr>
          <w:sz w:val="24"/>
        </w:rPr>
        <w:t>Institute</w:t>
      </w:r>
      <w:r>
        <w:rPr>
          <w:spacing w:val="-4"/>
          <w:sz w:val="24"/>
        </w:rPr>
        <w:t xml:space="preserve"> </w:t>
      </w:r>
      <w:r>
        <w:rPr>
          <w:sz w:val="24"/>
        </w:rPr>
        <w:t>of</w:t>
      </w:r>
      <w:r>
        <w:rPr>
          <w:spacing w:val="-3"/>
          <w:sz w:val="24"/>
        </w:rPr>
        <w:t xml:space="preserve"> </w:t>
      </w:r>
      <w:r>
        <w:rPr>
          <w:sz w:val="24"/>
        </w:rPr>
        <w:t>Medicine</w:t>
      </w:r>
      <w:r>
        <w:rPr>
          <w:spacing w:val="-4"/>
          <w:sz w:val="24"/>
        </w:rPr>
        <w:t xml:space="preserve"> </w:t>
      </w:r>
      <w:r>
        <w:rPr>
          <w:sz w:val="24"/>
        </w:rPr>
        <w:t>(IOM).</w:t>
      </w:r>
      <w:r>
        <w:rPr>
          <w:spacing w:val="40"/>
          <w:sz w:val="24"/>
        </w:rPr>
        <w:t xml:space="preserve"> </w:t>
      </w:r>
      <w:r>
        <w:rPr>
          <w:sz w:val="24"/>
        </w:rPr>
        <w:t>2004.</w:t>
      </w:r>
      <w:r>
        <w:rPr>
          <w:spacing w:val="40"/>
          <w:sz w:val="24"/>
        </w:rPr>
        <w:t xml:space="preserve"> </w:t>
      </w:r>
      <w:r>
        <w:rPr>
          <w:i/>
          <w:sz w:val="24"/>
        </w:rPr>
        <w:t>Health</w:t>
      </w:r>
      <w:r>
        <w:rPr>
          <w:i/>
          <w:spacing w:val="-3"/>
          <w:sz w:val="24"/>
        </w:rPr>
        <w:t xml:space="preserve"> </w:t>
      </w:r>
      <w:r>
        <w:rPr>
          <w:i/>
          <w:sz w:val="24"/>
        </w:rPr>
        <w:t>Literacy:</w:t>
      </w:r>
      <w:r>
        <w:rPr>
          <w:i/>
          <w:spacing w:val="-4"/>
          <w:sz w:val="24"/>
        </w:rPr>
        <w:t xml:space="preserve"> </w:t>
      </w:r>
      <w:r>
        <w:rPr>
          <w:i/>
          <w:sz w:val="24"/>
        </w:rPr>
        <w:t>A</w:t>
      </w:r>
      <w:r>
        <w:rPr>
          <w:i/>
          <w:spacing w:val="-3"/>
          <w:sz w:val="24"/>
        </w:rPr>
        <w:t xml:space="preserve"> </w:t>
      </w:r>
      <w:r>
        <w:rPr>
          <w:i/>
          <w:sz w:val="24"/>
        </w:rPr>
        <w:t>prescription</w:t>
      </w:r>
      <w:r>
        <w:rPr>
          <w:i/>
          <w:spacing w:val="-4"/>
          <w:sz w:val="24"/>
        </w:rPr>
        <w:t xml:space="preserve"> </w:t>
      </w:r>
      <w:r>
        <w:rPr>
          <w:i/>
          <w:sz w:val="24"/>
        </w:rPr>
        <w:t>to</w:t>
      </w:r>
      <w:r>
        <w:rPr>
          <w:i/>
          <w:spacing w:val="-3"/>
          <w:sz w:val="24"/>
        </w:rPr>
        <w:t xml:space="preserve"> </w:t>
      </w:r>
      <w:r>
        <w:rPr>
          <w:i/>
          <w:sz w:val="24"/>
        </w:rPr>
        <w:t>end</w:t>
      </w:r>
      <w:r>
        <w:rPr>
          <w:i/>
          <w:spacing w:val="-3"/>
          <w:sz w:val="24"/>
        </w:rPr>
        <w:t xml:space="preserve"> </w:t>
      </w:r>
      <w:r>
        <w:rPr>
          <w:i/>
          <w:sz w:val="24"/>
        </w:rPr>
        <w:t>confusion.</w:t>
      </w:r>
      <w:r>
        <w:rPr>
          <w:i/>
          <w:spacing w:val="40"/>
          <w:sz w:val="24"/>
        </w:rPr>
        <w:t xml:space="preserve"> </w:t>
      </w:r>
      <w:r>
        <w:rPr>
          <w:sz w:val="24"/>
        </w:rPr>
        <w:t>National Academies Press, Washington, DC.</w:t>
      </w:r>
    </w:p>
    <w:p w14:paraId="4D5F42E0" w14:textId="77777777" w:rsidR="00A1625A" w:rsidRDefault="00C17A18">
      <w:pPr>
        <w:pStyle w:val="BodyText"/>
        <w:spacing w:before="241"/>
        <w:ind w:left="1799" w:right="1147" w:hanging="720"/>
      </w:pPr>
      <w:r>
        <w:t xml:space="preserve">Jordan, C.M., B.L. Yust, L.L. Robison, P. Hannan, and A.S. </w:t>
      </w:r>
      <w:proofErr w:type="spellStart"/>
      <w:r>
        <w:t>Deinard</w:t>
      </w:r>
      <w:proofErr w:type="spellEnd"/>
      <w:r>
        <w:t>.</w:t>
      </w:r>
      <w:r>
        <w:rPr>
          <w:spacing w:val="40"/>
        </w:rPr>
        <w:t xml:space="preserve"> </w:t>
      </w:r>
      <w:r>
        <w:t>2003.</w:t>
      </w:r>
      <w:r>
        <w:rPr>
          <w:spacing w:val="40"/>
        </w:rPr>
        <w:t xml:space="preserve"> </w:t>
      </w:r>
      <w:r>
        <w:t>A randomized trial of education to prevent lead burden in children at high risk for lead exposure: Efficacy as measured</w:t>
      </w:r>
      <w:r>
        <w:rPr>
          <w:spacing w:val="-5"/>
        </w:rPr>
        <w:t xml:space="preserve"> </w:t>
      </w:r>
      <w:r>
        <w:t>by</w:t>
      </w:r>
      <w:r>
        <w:rPr>
          <w:spacing w:val="-4"/>
        </w:rPr>
        <w:t xml:space="preserve"> </w:t>
      </w:r>
      <w:r>
        <w:t>blood</w:t>
      </w:r>
      <w:r>
        <w:rPr>
          <w:spacing w:val="-4"/>
        </w:rPr>
        <w:t xml:space="preserve"> </w:t>
      </w:r>
      <w:r>
        <w:t>lead</w:t>
      </w:r>
      <w:r>
        <w:rPr>
          <w:spacing w:val="-4"/>
        </w:rPr>
        <w:t xml:space="preserve"> </w:t>
      </w:r>
      <w:r>
        <w:t>monitoring.</w:t>
      </w:r>
      <w:r>
        <w:rPr>
          <w:spacing w:val="40"/>
        </w:rPr>
        <w:t xml:space="preserve"> </w:t>
      </w:r>
      <w:r>
        <w:rPr>
          <w:i/>
        </w:rPr>
        <w:t>Environmental</w:t>
      </w:r>
      <w:r>
        <w:rPr>
          <w:i/>
          <w:spacing w:val="-3"/>
        </w:rPr>
        <w:t xml:space="preserve"> </w:t>
      </w:r>
      <w:r>
        <w:rPr>
          <w:i/>
        </w:rPr>
        <w:t>Health</w:t>
      </w:r>
      <w:r>
        <w:rPr>
          <w:i/>
          <w:spacing w:val="-5"/>
        </w:rPr>
        <w:t xml:space="preserve"> </w:t>
      </w:r>
      <w:r>
        <w:rPr>
          <w:i/>
        </w:rPr>
        <w:t>Perspectives</w:t>
      </w:r>
      <w:r>
        <w:rPr>
          <w:i/>
          <w:spacing w:val="-6"/>
        </w:rPr>
        <w:t xml:space="preserve"> </w:t>
      </w:r>
      <w:r>
        <w:t>111(16):</w:t>
      </w:r>
      <w:r>
        <w:rPr>
          <w:spacing w:val="-5"/>
        </w:rPr>
        <w:t xml:space="preserve"> </w:t>
      </w:r>
      <w:r>
        <w:t>1947-</w:t>
      </w:r>
      <w:r>
        <w:rPr>
          <w:spacing w:val="-2"/>
        </w:rPr>
        <w:t>1951.</w:t>
      </w:r>
    </w:p>
    <w:p w14:paraId="5A955B8C" w14:textId="77777777" w:rsidR="00A1625A" w:rsidRDefault="00C17A18">
      <w:pPr>
        <w:spacing w:before="239"/>
        <w:ind w:left="1799" w:right="1083" w:hanging="720"/>
        <w:rPr>
          <w:i/>
          <w:sz w:val="24"/>
        </w:rPr>
      </w:pPr>
      <w:r>
        <w:rPr>
          <w:sz w:val="24"/>
        </w:rPr>
        <w:t>Korfmacher</w:t>
      </w:r>
      <w:r>
        <w:rPr>
          <w:spacing w:val="-5"/>
          <w:sz w:val="24"/>
        </w:rPr>
        <w:t xml:space="preserve"> </w:t>
      </w:r>
      <w:r>
        <w:rPr>
          <w:sz w:val="24"/>
        </w:rPr>
        <w:t>KS.</w:t>
      </w:r>
      <w:r>
        <w:rPr>
          <w:spacing w:val="-3"/>
          <w:sz w:val="24"/>
        </w:rPr>
        <w:t xml:space="preserve"> </w:t>
      </w:r>
      <w:r>
        <w:rPr>
          <w:sz w:val="24"/>
        </w:rPr>
        <w:t>2006.</w:t>
      </w:r>
      <w:r>
        <w:rPr>
          <w:spacing w:val="-2"/>
          <w:sz w:val="24"/>
        </w:rPr>
        <w:t xml:space="preserve"> </w:t>
      </w:r>
      <w:r>
        <w:rPr>
          <w:sz w:val="24"/>
        </w:rPr>
        <w:t>Rochester</w:t>
      </w:r>
      <w:r>
        <w:rPr>
          <w:spacing w:val="-3"/>
          <w:sz w:val="24"/>
        </w:rPr>
        <w:t xml:space="preserve"> </w:t>
      </w:r>
      <w:r>
        <w:rPr>
          <w:sz w:val="24"/>
        </w:rPr>
        <w:t>moves</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lead</w:t>
      </w:r>
      <w:r>
        <w:rPr>
          <w:spacing w:val="-2"/>
          <w:sz w:val="24"/>
        </w:rPr>
        <w:t xml:space="preserve"> </w:t>
      </w:r>
      <w:r>
        <w:rPr>
          <w:sz w:val="24"/>
        </w:rPr>
        <w:t>history.</w:t>
      </w:r>
      <w:r>
        <w:rPr>
          <w:spacing w:val="-3"/>
          <w:sz w:val="24"/>
        </w:rPr>
        <w:t xml:space="preserve"> </w:t>
      </w:r>
      <w:r>
        <w:rPr>
          <w:sz w:val="24"/>
        </w:rPr>
        <w:t>In:</w:t>
      </w:r>
      <w:r>
        <w:rPr>
          <w:spacing w:val="-2"/>
          <w:sz w:val="24"/>
        </w:rPr>
        <w:t xml:space="preserve"> </w:t>
      </w:r>
      <w:r>
        <w:rPr>
          <w:i/>
          <w:sz w:val="24"/>
        </w:rPr>
        <w:t>Lead</w:t>
      </w:r>
      <w:r>
        <w:rPr>
          <w:i/>
          <w:spacing w:val="-2"/>
          <w:sz w:val="24"/>
        </w:rPr>
        <w:t xml:space="preserve"> </w:t>
      </w:r>
      <w:r>
        <w:rPr>
          <w:i/>
          <w:sz w:val="24"/>
        </w:rPr>
        <w:t>and</w:t>
      </w:r>
      <w:r>
        <w:rPr>
          <w:i/>
          <w:spacing w:val="-4"/>
          <w:sz w:val="24"/>
        </w:rPr>
        <w:t xml:space="preserve"> </w:t>
      </w:r>
      <w:r>
        <w:rPr>
          <w:i/>
          <w:sz w:val="24"/>
        </w:rPr>
        <w:t>Environmental</w:t>
      </w:r>
      <w:r>
        <w:rPr>
          <w:i/>
          <w:spacing w:val="-2"/>
          <w:sz w:val="24"/>
        </w:rPr>
        <w:t xml:space="preserve"> </w:t>
      </w:r>
      <w:r>
        <w:rPr>
          <w:i/>
          <w:sz w:val="24"/>
        </w:rPr>
        <w:t>Health Solutions</w:t>
      </w:r>
      <w:r>
        <w:rPr>
          <w:sz w:val="24"/>
        </w:rPr>
        <w:t>. Olney, MD: Lead and environmental hazards association (LEHA); Krieger, J.</w:t>
      </w:r>
      <w:r>
        <w:rPr>
          <w:spacing w:val="40"/>
          <w:sz w:val="24"/>
        </w:rPr>
        <w:t xml:space="preserve"> </w:t>
      </w:r>
      <w:r>
        <w:rPr>
          <w:sz w:val="24"/>
        </w:rPr>
        <w:t>and D.L. Higgins.</w:t>
      </w:r>
      <w:r>
        <w:rPr>
          <w:spacing w:val="40"/>
          <w:sz w:val="24"/>
        </w:rPr>
        <w:t xml:space="preserve"> </w:t>
      </w:r>
      <w:r>
        <w:rPr>
          <w:sz w:val="24"/>
        </w:rPr>
        <w:t>2002.</w:t>
      </w:r>
      <w:r>
        <w:rPr>
          <w:spacing w:val="40"/>
          <w:sz w:val="24"/>
        </w:rPr>
        <w:t xml:space="preserve"> </w:t>
      </w:r>
      <w:r>
        <w:rPr>
          <w:sz w:val="24"/>
        </w:rPr>
        <w:t xml:space="preserve">Housing and health: Time again for public health action. Public Health Matters. </w:t>
      </w:r>
      <w:r>
        <w:rPr>
          <w:i/>
          <w:sz w:val="24"/>
        </w:rPr>
        <w:t xml:space="preserve">American Journal of Public Health </w:t>
      </w:r>
      <w:r>
        <w:rPr>
          <w:sz w:val="24"/>
        </w:rPr>
        <w:t xml:space="preserve">92(5): </w:t>
      </w:r>
      <w:r>
        <w:rPr>
          <w:i/>
          <w:sz w:val="24"/>
        </w:rPr>
        <w:t>758-768.</w:t>
      </w:r>
    </w:p>
    <w:sectPr w:rsidR="00A1625A">
      <w:pgSz w:w="12240" w:h="15840"/>
      <w:pgMar w:top="1100" w:right="360" w:bottom="940" w:left="360" w:header="768"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88EA" w14:textId="77777777" w:rsidR="00326187" w:rsidRDefault="00326187">
      <w:r>
        <w:separator/>
      </w:r>
    </w:p>
  </w:endnote>
  <w:endnote w:type="continuationSeparator" w:id="0">
    <w:p w14:paraId="33DCEFB5" w14:textId="77777777" w:rsidR="00326187" w:rsidRDefault="003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3BF" w14:textId="77777777" w:rsidR="00A1625A" w:rsidRDefault="00C17A18">
    <w:pPr>
      <w:pStyle w:val="BodyText"/>
      <w:spacing w:line="14" w:lineRule="auto"/>
      <w:rPr>
        <w:sz w:val="20"/>
      </w:rPr>
    </w:pPr>
    <w:r>
      <w:rPr>
        <w:noProof/>
        <w:sz w:val="20"/>
      </w:rPr>
      <mc:AlternateContent>
        <mc:Choice Requires="wps">
          <w:drawing>
            <wp:anchor distT="0" distB="0" distL="0" distR="0" simplePos="0" relativeHeight="486126592" behindDoc="1" locked="0" layoutInCell="1" allowOverlap="1" wp14:anchorId="2127BCC1" wp14:editId="0C810358">
              <wp:simplePos x="0" y="0"/>
              <wp:positionH relativeFrom="page">
                <wp:posOffset>6690614</wp:posOffset>
              </wp:positionH>
              <wp:positionV relativeFrom="page">
                <wp:posOffset>9444481</wp:posOffset>
              </wp:positionV>
              <wp:extent cx="217804"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11CA56AD" w14:textId="77777777" w:rsidR="00A1625A" w:rsidRDefault="00C17A18">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127BCC1" id="_x0000_t202" coordsize="21600,21600" o:spt="202" path="m,l,21600r21600,l21600,xe">
              <v:stroke joinstyle="miter"/>
              <v:path gradientshapeok="t" o:connecttype="rect"/>
            </v:shapetype>
            <v:shape id="Textbox 5" o:spid="_x0000_s1069" type="#_x0000_t202" style="position:absolute;margin-left:526.8pt;margin-top:743.65pt;width:17.15pt;height:14pt;z-index:-1718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" filled="f" stroked="f">
              <v:textbox inset="0,0,0,0">
                <w:txbxContent>
                  <w:p w14:paraId="11CA56AD" w14:textId="77777777" w:rsidR="00A1625A" w:rsidRDefault="00C17A18">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252D" w14:textId="77777777" w:rsidR="00326187" w:rsidRDefault="00326187">
      <w:r>
        <w:separator/>
      </w:r>
    </w:p>
  </w:footnote>
  <w:footnote w:type="continuationSeparator" w:id="0">
    <w:p w14:paraId="71855CCC" w14:textId="77777777" w:rsidR="00326187" w:rsidRDefault="0032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E039" w14:textId="77777777" w:rsidR="00A1625A" w:rsidRDefault="00C17A18">
    <w:pPr>
      <w:pStyle w:val="BodyText"/>
      <w:spacing w:line="14" w:lineRule="auto"/>
      <w:rPr>
        <w:sz w:val="20"/>
      </w:rPr>
    </w:pPr>
    <w:r>
      <w:rPr>
        <w:noProof/>
        <w:sz w:val="20"/>
      </w:rPr>
      <mc:AlternateContent>
        <mc:Choice Requires="wps">
          <w:drawing>
            <wp:anchor distT="0" distB="0" distL="0" distR="0" simplePos="0" relativeHeight="486126080" behindDoc="1" locked="0" layoutInCell="1" allowOverlap="1" wp14:anchorId="3EC0F2DF" wp14:editId="0B323BAB">
              <wp:simplePos x="0" y="0"/>
              <wp:positionH relativeFrom="page">
                <wp:posOffset>4746752</wp:posOffset>
              </wp:positionH>
              <wp:positionV relativeFrom="page">
                <wp:posOffset>474980</wp:posOffset>
              </wp:positionV>
              <wp:extent cx="166814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177800"/>
                      </a:xfrm>
                      <a:prstGeom prst="rect">
                        <a:avLst/>
                      </a:prstGeom>
                    </wps:spPr>
                    <wps:txbx>
                      <w:txbxContent>
                        <w:p w14:paraId="6379E7A8" w14:textId="77777777" w:rsidR="00A1625A" w:rsidRDefault="00C17A18">
                          <w:pPr>
                            <w:pStyle w:val="BodyText"/>
                            <w:spacing w:line="264" w:lineRule="exact"/>
                            <w:ind w:left="20"/>
                          </w:pPr>
                          <w:r>
                            <w:t>Rochester’s</w:t>
                          </w:r>
                          <w:r>
                            <w:rPr>
                              <w:spacing w:val="-3"/>
                            </w:rPr>
                            <w:t xml:space="preserve"> </w:t>
                          </w:r>
                          <w:r>
                            <w:t xml:space="preserve">Healthy </w:t>
                          </w:r>
                          <w:r>
                            <w:rPr>
                              <w:spacing w:val="-4"/>
                            </w:rPr>
                            <w:t>Home</w:t>
                          </w:r>
                        </w:p>
                      </w:txbxContent>
                    </wps:txbx>
                    <wps:bodyPr wrap="square" lIns="0" tIns="0" rIns="0" bIns="0" rtlCol="0">
                      <a:noAutofit/>
                    </wps:bodyPr>
                  </wps:wsp>
                </a:graphicData>
              </a:graphic>
            </wp:anchor>
          </w:drawing>
        </mc:Choice>
        <mc:Fallback>
          <w:pict>
            <v:shapetype w14:anchorId="3EC0F2DF" id="_x0000_t202" coordsize="21600,21600" o:spt="202" path="m,l,21600r21600,l21600,xe">
              <v:stroke joinstyle="miter"/>
              <v:path gradientshapeok="t" o:connecttype="rect"/>
            </v:shapetype>
            <v:shape id="Textbox 4" o:spid="_x0000_s1068" type="#_x0000_t202" style="position:absolute;margin-left:373.75pt;margin-top:37.4pt;width:131.35pt;height:14pt;z-index:-1719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" filled="f" stroked="f">
              <v:textbox inset="0,0,0,0">
                <w:txbxContent>
                  <w:p w14:paraId="6379E7A8" w14:textId="77777777" w:rsidR="00A1625A" w:rsidRDefault="00C17A18">
                    <w:pPr>
                      <w:pStyle w:val="BodyText"/>
                      <w:spacing w:line="264" w:lineRule="exact"/>
                      <w:ind w:left="20"/>
                    </w:pPr>
                    <w:r>
                      <w:t>Rochester’s</w:t>
                    </w:r>
                    <w:r>
                      <w:rPr>
                        <w:spacing w:val="-3"/>
                      </w:rPr>
                      <w:t xml:space="preserve"> </w:t>
                    </w:r>
                    <w:r>
                      <w:t xml:space="preserve">Healthy </w:t>
                    </w:r>
                    <w:r>
                      <w:rPr>
                        <w:spacing w:val="-4"/>
                      </w:rPr>
                      <w:t>Home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83E"/>
    <w:multiLevelType w:val="hybridMultilevel"/>
    <w:tmpl w:val="F8B4D214"/>
    <w:lvl w:ilvl="0" w:tplc="CC52F806">
      <w:start w:val="46"/>
      <w:numFmt w:val="decimal"/>
      <w:lvlText w:val="%1"/>
      <w:lvlJc w:val="left"/>
      <w:pPr>
        <w:ind w:left="2520" w:hanging="540"/>
        <w:jc w:val="left"/>
      </w:pPr>
      <w:rPr>
        <w:rFonts w:ascii="Calibri" w:eastAsia="Calibri" w:hAnsi="Calibri" w:cs="Calibri" w:hint="default"/>
        <w:b w:val="0"/>
        <w:bCs w:val="0"/>
        <w:i w:val="0"/>
        <w:iCs w:val="0"/>
        <w:spacing w:val="-1"/>
        <w:w w:val="100"/>
        <w:sz w:val="24"/>
        <w:szCs w:val="24"/>
        <w:lang w:val="en-US" w:eastAsia="en-US" w:bidi="ar-SA"/>
      </w:rPr>
    </w:lvl>
    <w:lvl w:ilvl="1" w:tplc="B97C3FB6">
      <w:numFmt w:val="bullet"/>
      <w:lvlText w:val="•"/>
      <w:lvlJc w:val="left"/>
      <w:pPr>
        <w:ind w:left="3420" w:hanging="540"/>
      </w:pPr>
      <w:rPr>
        <w:rFonts w:hint="default"/>
        <w:lang w:val="en-US" w:eastAsia="en-US" w:bidi="ar-SA"/>
      </w:rPr>
    </w:lvl>
    <w:lvl w:ilvl="2" w:tplc="A91ABA4C">
      <w:numFmt w:val="bullet"/>
      <w:lvlText w:val="•"/>
      <w:lvlJc w:val="left"/>
      <w:pPr>
        <w:ind w:left="4320" w:hanging="540"/>
      </w:pPr>
      <w:rPr>
        <w:rFonts w:hint="default"/>
        <w:lang w:val="en-US" w:eastAsia="en-US" w:bidi="ar-SA"/>
      </w:rPr>
    </w:lvl>
    <w:lvl w:ilvl="3" w:tplc="AE325360">
      <w:numFmt w:val="bullet"/>
      <w:lvlText w:val="•"/>
      <w:lvlJc w:val="left"/>
      <w:pPr>
        <w:ind w:left="5220" w:hanging="540"/>
      </w:pPr>
      <w:rPr>
        <w:rFonts w:hint="default"/>
        <w:lang w:val="en-US" w:eastAsia="en-US" w:bidi="ar-SA"/>
      </w:rPr>
    </w:lvl>
    <w:lvl w:ilvl="4" w:tplc="EA22A6A4">
      <w:numFmt w:val="bullet"/>
      <w:lvlText w:val="•"/>
      <w:lvlJc w:val="left"/>
      <w:pPr>
        <w:ind w:left="6120" w:hanging="540"/>
      </w:pPr>
      <w:rPr>
        <w:rFonts w:hint="default"/>
        <w:lang w:val="en-US" w:eastAsia="en-US" w:bidi="ar-SA"/>
      </w:rPr>
    </w:lvl>
    <w:lvl w:ilvl="5" w:tplc="57386F3E">
      <w:numFmt w:val="bullet"/>
      <w:lvlText w:val="•"/>
      <w:lvlJc w:val="left"/>
      <w:pPr>
        <w:ind w:left="7020" w:hanging="540"/>
      </w:pPr>
      <w:rPr>
        <w:rFonts w:hint="default"/>
        <w:lang w:val="en-US" w:eastAsia="en-US" w:bidi="ar-SA"/>
      </w:rPr>
    </w:lvl>
    <w:lvl w:ilvl="6" w:tplc="239ED5F2">
      <w:numFmt w:val="bullet"/>
      <w:lvlText w:val="•"/>
      <w:lvlJc w:val="left"/>
      <w:pPr>
        <w:ind w:left="7920" w:hanging="540"/>
      </w:pPr>
      <w:rPr>
        <w:rFonts w:hint="default"/>
        <w:lang w:val="en-US" w:eastAsia="en-US" w:bidi="ar-SA"/>
      </w:rPr>
    </w:lvl>
    <w:lvl w:ilvl="7" w:tplc="65D4FA1E">
      <w:numFmt w:val="bullet"/>
      <w:lvlText w:val="•"/>
      <w:lvlJc w:val="left"/>
      <w:pPr>
        <w:ind w:left="8820" w:hanging="540"/>
      </w:pPr>
      <w:rPr>
        <w:rFonts w:hint="default"/>
        <w:lang w:val="en-US" w:eastAsia="en-US" w:bidi="ar-SA"/>
      </w:rPr>
    </w:lvl>
    <w:lvl w:ilvl="8" w:tplc="DD3276FA">
      <w:numFmt w:val="bullet"/>
      <w:lvlText w:val="•"/>
      <w:lvlJc w:val="left"/>
      <w:pPr>
        <w:ind w:left="9720" w:hanging="540"/>
      </w:pPr>
      <w:rPr>
        <w:rFonts w:hint="default"/>
        <w:lang w:val="en-US" w:eastAsia="en-US" w:bidi="ar-SA"/>
      </w:rPr>
    </w:lvl>
  </w:abstractNum>
  <w:abstractNum w:abstractNumId="1" w15:restartNumberingAfterBreak="0">
    <w:nsid w:val="4B3909FC"/>
    <w:multiLevelType w:val="hybridMultilevel"/>
    <w:tmpl w:val="954C2D70"/>
    <w:lvl w:ilvl="0" w:tplc="91D89CE8">
      <w:start w:val="18"/>
      <w:numFmt w:val="decimal"/>
      <w:lvlText w:val="%1"/>
      <w:lvlJc w:val="left"/>
      <w:pPr>
        <w:ind w:left="2574" w:hanging="594"/>
        <w:jc w:val="right"/>
      </w:pPr>
      <w:rPr>
        <w:rFonts w:ascii="Calibri" w:eastAsia="Calibri" w:hAnsi="Calibri" w:cs="Calibri" w:hint="default"/>
        <w:b w:val="0"/>
        <w:bCs w:val="0"/>
        <w:i w:val="0"/>
        <w:iCs w:val="0"/>
        <w:spacing w:val="-1"/>
        <w:w w:val="100"/>
        <w:sz w:val="24"/>
        <w:szCs w:val="24"/>
        <w:lang w:val="en-US" w:eastAsia="en-US" w:bidi="ar-SA"/>
      </w:rPr>
    </w:lvl>
    <w:lvl w:ilvl="1" w:tplc="EE42F0B6">
      <w:numFmt w:val="bullet"/>
      <w:lvlText w:val="•"/>
      <w:lvlJc w:val="left"/>
      <w:pPr>
        <w:ind w:left="3474" w:hanging="594"/>
      </w:pPr>
      <w:rPr>
        <w:rFonts w:hint="default"/>
        <w:lang w:val="en-US" w:eastAsia="en-US" w:bidi="ar-SA"/>
      </w:rPr>
    </w:lvl>
    <w:lvl w:ilvl="2" w:tplc="0E94886A">
      <w:numFmt w:val="bullet"/>
      <w:lvlText w:val="•"/>
      <w:lvlJc w:val="left"/>
      <w:pPr>
        <w:ind w:left="4368" w:hanging="594"/>
      </w:pPr>
      <w:rPr>
        <w:rFonts w:hint="default"/>
        <w:lang w:val="en-US" w:eastAsia="en-US" w:bidi="ar-SA"/>
      </w:rPr>
    </w:lvl>
    <w:lvl w:ilvl="3" w:tplc="F40C037E">
      <w:numFmt w:val="bullet"/>
      <w:lvlText w:val="•"/>
      <w:lvlJc w:val="left"/>
      <w:pPr>
        <w:ind w:left="5262" w:hanging="594"/>
      </w:pPr>
      <w:rPr>
        <w:rFonts w:hint="default"/>
        <w:lang w:val="en-US" w:eastAsia="en-US" w:bidi="ar-SA"/>
      </w:rPr>
    </w:lvl>
    <w:lvl w:ilvl="4" w:tplc="6F2EA872">
      <w:numFmt w:val="bullet"/>
      <w:lvlText w:val="•"/>
      <w:lvlJc w:val="left"/>
      <w:pPr>
        <w:ind w:left="6156" w:hanging="594"/>
      </w:pPr>
      <w:rPr>
        <w:rFonts w:hint="default"/>
        <w:lang w:val="en-US" w:eastAsia="en-US" w:bidi="ar-SA"/>
      </w:rPr>
    </w:lvl>
    <w:lvl w:ilvl="5" w:tplc="96BE9DEE">
      <w:numFmt w:val="bullet"/>
      <w:lvlText w:val="•"/>
      <w:lvlJc w:val="left"/>
      <w:pPr>
        <w:ind w:left="7050" w:hanging="594"/>
      </w:pPr>
      <w:rPr>
        <w:rFonts w:hint="default"/>
        <w:lang w:val="en-US" w:eastAsia="en-US" w:bidi="ar-SA"/>
      </w:rPr>
    </w:lvl>
    <w:lvl w:ilvl="6" w:tplc="5D701CEC">
      <w:numFmt w:val="bullet"/>
      <w:lvlText w:val="•"/>
      <w:lvlJc w:val="left"/>
      <w:pPr>
        <w:ind w:left="7944" w:hanging="594"/>
      </w:pPr>
      <w:rPr>
        <w:rFonts w:hint="default"/>
        <w:lang w:val="en-US" w:eastAsia="en-US" w:bidi="ar-SA"/>
      </w:rPr>
    </w:lvl>
    <w:lvl w:ilvl="7" w:tplc="150025D0">
      <w:numFmt w:val="bullet"/>
      <w:lvlText w:val="•"/>
      <w:lvlJc w:val="left"/>
      <w:pPr>
        <w:ind w:left="8838" w:hanging="594"/>
      </w:pPr>
      <w:rPr>
        <w:rFonts w:hint="default"/>
        <w:lang w:val="en-US" w:eastAsia="en-US" w:bidi="ar-SA"/>
      </w:rPr>
    </w:lvl>
    <w:lvl w:ilvl="8" w:tplc="171C09E0">
      <w:numFmt w:val="bullet"/>
      <w:lvlText w:val="•"/>
      <w:lvlJc w:val="left"/>
      <w:pPr>
        <w:ind w:left="9732" w:hanging="594"/>
      </w:pPr>
      <w:rPr>
        <w:rFonts w:hint="default"/>
        <w:lang w:val="en-US" w:eastAsia="en-US" w:bidi="ar-SA"/>
      </w:rPr>
    </w:lvl>
  </w:abstractNum>
  <w:abstractNum w:abstractNumId="2" w15:restartNumberingAfterBreak="0">
    <w:nsid w:val="4C372EF0"/>
    <w:multiLevelType w:val="hybridMultilevel"/>
    <w:tmpl w:val="B210BEF2"/>
    <w:lvl w:ilvl="0" w:tplc="C02AC1E0">
      <w:start w:val="24"/>
      <w:numFmt w:val="decimal"/>
      <w:lvlText w:val="%1"/>
      <w:lvlJc w:val="left"/>
      <w:pPr>
        <w:ind w:left="3960" w:hanging="720"/>
        <w:jc w:val="right"/>
      </w:pPr>
      <w:rPr>
        <w:rFonts w:ascii="Calibri" w:eastAsia="Calibri" w:hAnsi="Calibri" w:cs="Calibri" w:hint="default"/>
        <w:b w:val="0"/>
        <w:bCs w:val="0"/>
        <w:i w:val="0"/>
        <w:iCs w:val="0"/>
        <w:spacing w:val="-1"/>
        <w:w w:val="100"/>
        <w:sz w:val="24"/>
        <w:szCs w:val="24"/>
        <w:lang w:val="en-US" w:eastAsia="en-US" w:bidi="ar-SA"/>
      </w:rPr>
    </w:lvl>
    <w:lvl w:ilvl="1" w:tplc="4A10D0BC">
      <w:numFmt w:val="bullet"/>
      <w:lvlText w:val="•"/>
      <w:lvlJc w:val="left"/>
      <w:pPr>
        <w:ind w:left="4716" w:hanging="720"/>
      </w:pPr>
      <w:rPr>
        <w:rFonts w:hint="default"/>
        <w:lang w:val="en-US" w:eastAsia="en-US" w:bidi="ar-SA"/>
      </w:rPr>
    </w:lvl>
    <w:lvl w:ilvl="2" w:tplc="494AF8DC">
      <w:numFmt w:val="bullet"/>
      <w:lvlText w:val="•"/>
      <w:lvlJc w:val="left"/>
      <w:pPr>
        <w:ind w:left="5472" w:hanging="720"/>
      </w:pPr>
      <w:rPr>
        <w:rFonts w:hint="default"/>
        <w:lang w:val="en-US" w:eastAsia="en-US" w:bidi="ar-SA"/>
      </w:rPr>
    </w:lvl>
    <w:lvl w:ilvl="3" w:tplc="B6AA395A">
      <w:numFmt w:val="bullet"/>
      <w:lvlText w:val="•"/>
      <w:lvlJc w:val="left"/>
      <w:pPr>
        <w:ind w:left="6228" w:hanging="720"/>
      </w:pPr>
      <w:rPr>
        <w:rFonts w:hint="default"/>
        <w:lang w:val="en-US" w:eastAsia="en-US" w:bidi="ar-SA"/>
      </w:rPr>
    </w:lvl>
    <w:lvl w:ilvl="4" w:tplc="A4C0CB14">
      <w:numFmt w:val="bullet"/>
      <w:lvlText w:val="•"/>
      <w:lvlJc w:val="left"/>
      <w:pPr>
        <w:ind w:left="6984" w:hanging="720"/>
      </w:pPr>
      <w:rPr>
        <w:rFonts w:hint="default"/>
        <w:lang w:val="en-US" w:eastAsia="en-US" w:bidi="ar-SA"/>
      </w:rPr>
    </w:lvl>
    <w:lvl w:ilvl="5" w:tplc="4FA865D2">
      <w:numFmt w:val="bullet"/>
      <w:lvlText w:val="•"/>
      <w:lvlJc w:val="left"/>
      <w:pPr>
        <w:ind w:left="7740" w:hanging="720"/>
      </w:pPr>
      <w:rPr>
        <w:rFonts w:hint="default"/>
        <w:lang w:val="en-US" w:eastAsia="en-US" w:bidi="ar-SA"/>
      </w:rPr>
    </w:lvl>
    <w:lvl w:ilvl="6" w:tplc="8124ADFC">
      <w:numFmt w:val="bullet"/>
      <w:lvlText w:val="•"/>
      <w:lvlJc w:val="left"/>
      <w:pPr>
        <w:ind w:left="8496" w:hanging="720"/>
      </w:pPr>
      <w:rPr>
        <w:rFonts w:hint="default"/>
        <w:lang w:val="en-US" w:eastAsia="en-US" w:bidi="ar-SA"/>
      </w:rPr>
    </w:lvl>
    <w:lvl w:ilvl="7" w:tplc="0A7A2E04">
      <w:numFmt w:val="bullet"/>
      <w:lvlText w:val="•"/>
      <w:lvlJc w:val="left"/>
      <w:pPr>
        <w:ind w:left="9252" w:hanging="720"/>
      </w:pPr>
      <w:rPr>
        <w:rFonts w:hint="default"/>
        <w:lang w:val="en-US" w:eastAsia="en-US" w:bidi="ar-SA"/>
      </w:rPr>
    </w:lvl>
    <w:lvl w:ilvl="8" w:tplc="BCBE78E6">
      <w:numFmt w:val="bullet"/>
      <w:lvlText w:val="•"/>
      <w:lvlJc w:val="left"/>
      <w:pPr>
        <w:ind w:left="10008" w:hanging="720"/>
      </w:pPr>
      <w:rPr>
        <w:rFonts w:hint="default"/>
        <w:lang w:val="en-US" w:eastAsia="en-US" w:bidi="ar-SA"/>
      </w:rPr>
    </w:lvl>
  </w:abstractNum>
  <w:abstractNum w:abstractNumId="3" w15:restartNumberingAfterBreak="0">
    <w:nsid w:val="59B416C3"/>
    <w:multiLevelType w:val="hybridMultilevel"/>
    <w:tmpl w:val="C4DCCB32"/>
    <w:lvl w:ilvl="0" w:tplc="E6EEB484">
      <w:start w:val="39"/>
      <w:numFmt w:val="decimal"/>
      <w:lvlText w:val="%1"/>
      <w:lvlJc w:val="left"/>
      <w:pPr>
        <w:ind w:left="3960" w:hanging="720"/>
        <w:jc w:val="left"/>
      </w:pPr>
      <w:rPr>
        <w:rFonts w:ascii="Calibri" w:eastAsia="Calibri" w:hAnsi="Calibri" w:cs="Calibri" w:hint="default"/>
        <w:b w:val="0"/>
        <w:bCs w:val="0"/>
        <w:i w:val="0"/>
        <w:iCs w:val="0"/>
        <w:spacing w:val="-1"/>
        <w:w w:val="100"/>
        <w:sz w:val="24"/>
        <w:szCs w:val="24"/>
        <w:lang w:val="en-US" w:eastAsia="en-US" w:bidi="ar-SA"/>
      </w:rPr>
    </w:lvl>
    <w:lvl w:ilvl="1" w:tplc="D93A254A">
      <w:numFmt w:val="bullet"/>
      <w:lvlText w:val="•"/>
      <w:lvlJc w:val="left"/>
      <w:pPr>
        <w:ind w:left="4716" w:hanging="720"/>
      </w:pPr>
      <w:rPr>
        <w:rFonts w:hint="default"/>
        <w:lang w:val="en-US" w:eastAsia="en-US" w:bidi="ar-SA"/>
      </w:rPr>
    </w:lvl>
    <w:lvl w:ilvl="2" w:tplc="DDDCFD9A">
      <w:numFmt w:val="bullet"/>
      <w:lvlText w:val="•"/>
      <w:lvlJc w:val="left"/>
      <w:pPr>
        <w:ind w:left="5472" w:hanging="720"/>
      </w:pPr>
      <w:rPr>
        <w:rFonts w:hint="default"/>
        <w:lang w:val="en-US" w:eastAsia="en-US" w:bidi="ar-SA"/>
      </w:rPr>
    </w:lvl>
    <w:lvl w:ilvl="3" w:tplc="A7FE6D10">
      <w:numFmt w:val="bullet"/>
      <w:lvlText w:val="•"/>
      <w:lvlJc w:val="left"/>
      <w:pPr>
        <w:ind w:left="6228" w:hanging="720"/>
      </w:pPr>
      <w:rPr>
        <w:rFonts w:hint="default"/>
        <w:lang w:val="en-US" w:eastAsia="en-US" w:bidi="ar-SA"/>
      </w:rPr>
    </w:lvl>
    <w:lvl w:ilvl="4" w:tplc="7A7A240C">
      <w:numFmt w:val="bullet"/>
      <w:lvlText w:val="•"/>
      <w:lvlJc w:val="left"/>
      <w:pPr>
        <w:ind w:left="6984" w:hanging="720"/>
      </w:pPr>
      <w:rPr>
        <w:rFonts w:hint="default"/>
        <w:lang w:val="en-US" w:eastAsia="en-US" w:bidi="ar-SA"/>
      </w:rPr>
    </w:lvl>
    <w:lvl w:ilvl="5" w:tplc="6A6ABADA">
      <w:numFmt w:val="bullet"/>
      <w:lvlText w:val="•"/>
      <w:lvlJc w:val="left"/>
      <w:pPr>
        <w:ind w:left="7740" w:hanging="720"/>
      </w:pPr>
      <w:rPr>
        <w:rFonts w:hint="default"/>
        <w:lang w:val="en-US" w:eastAsia="en-US" w:bidi="ar-SA"/>
      </w:rPr>
    </w:lvl>
    <w:lvl w:ilvl="6" w:tplc="F7003B52">
      <w:numFmt w:val="bullet"/>
      <w:lvlText w:val="•"/>
      <w:lvlJc w:val="left"/>
      <w:pPr>
        <w:ind w:left="8496" w:hanging="720"/>
      </w:pPr>
      <w:rPr>
        <w:rFonts w:hint="default"/>
        <w:lang w:val="en-US" w:eastAsia="en-US" w:bidi="ar-SA"/>
      </w:rPr>
    </w:lvl>
    <w:lvl w:ilvl="7" w:tplc="013E0396">
      <w:numFmt w:val="bullet"/>
      <w:lvlText w:val="•"/>
      <w:lvlJc w:val="left"/>
      <w:pPr>
        <w:ind w:left="9252" w:hanging="720"/>
      </w:pPr>
      <w:rPr>
        <w:rFonts w:hint="default"/>
        <w:lang w:val="en-US" w:eastAsia="en-US" w:bidi="ar-SA"/>
      </w:rPr>
    </w:lvl>
    <w:lvl w:ilvl="8" w:tplc="D2C8CF0C">
      <w:numFmt w:val="bullet"/>
      <w:lvlText w:val="•"/>
      <w:lvlJc w:val="left"/>
      <w:pPr>
        <w:ind w:left="10008" w:hanging="720"/>
      </w:pPr>
      <w:rPr>
        <w:rFonts w:hint="default"/>
        <w:lang w:val="en-US" w:eastAsia="en-US" w:bidi="ar-SA"/>
      </w:rPr>
    </w:lvl>
  </w:abstractNum>
  <w:abstractNum w:abstractNumId="4" w15:restartNumberingAfterBreak="0">
    <w:nsid w:val="61D44A14"/>
    <w:multiLevelType w:val="hybridMultilevel"/>
    <w:tmpl w:val="28082312"/>
    <w:lvl w:ilvl="0" w:tplc="B2AACD74">
      <w:start w:val="21"/>
      <w:numFmt w:val="decimal"/>
      <w:lvlText w:val="%1"/>
      <w:lvlJc w:val="left"/>
      <w:pPr>
        <w:ind w:left="3960" w:hanging="720"/>
        <w:jc w:val="left"/>
      </w:pPr>
      <w:rPr>
        <w:rFonts w:ascii="Calibri" w:eastAsia="Calibri" w:hAnsi="Calibri" w:cs="Calibri" w:hint="default"/>
        <w:b w:val="0"/>
        <w:bCs w:val="0"/>
        <w:i w:val="0"/>
        <w:iCs w:val="0"/>
        <w:spacing w:val="-1"/>
        <w:w w:val="100"/>
        <w:sz w:val="24"/>
        <w:szCs w:val="24"/>
        <w:lang w:val="en-US" w:eastAsia="en-US" w:bidi="ar-SA"/>
      </w:rPr>
    </w:lvl>
    <w:lvl w:ilvl="1" w:tplc="77F43968">
      <w:numFmt w:val="bullet"/>
      <w:lvlText w:val="•"/>
      <w:lvlJc w:val="left"/>
      <w:pPr>
        <w:ind w:left="4716" w:hanging="720"/>
      </w:pPr>
      <w:rPr>
        <w:rFonts w:hint="default"/>
        <w:lang w:val="en-US" w:eastAsia="en-US" w:bidi="ar-SA"/>
      </w:rPr>
    </w:lvl>
    <w:lvl w:ilvl="2" w:tplc="AD02A124">
      <w:numFmt w:val="bullet"/>
      <w:lvlText w:val="•"/>
      <w:lvlJc w:val="left"/>
      <w:pPr>
        <w:ind w:left="5472" w:hanging="720"/>
      </w:pPr>
      <w:rPr>
        <w:rFonts w:hint="default"/>
        <w:lang w:val="en-US" w:eastAsia="en-US" w:bidi="ar-SA"/>
      </w:rPr>
    </w:lvl>
    <w:lvl w:ilvl="3" w:tplc="789C8800">
      <w:numFmt w:val="bullet"/>
      <w:lvlText w:val="•"/>
      <w:lvlJc w:val="left"/>
      <w:pPr>
        <w:ind w:left="6228" w:hanging="720"/>
      </w:pPr>
      <w:rPr>
        <w:rFonts w:hint="default"/>
        <w:lang w:val="en-US" w:eastAsia="en-US" w:bidi="ar-SA"/>
      </w:rPr>
    </w:lvl>
    <w:lvl w:ilvl="4" w:tplc="EC60DBF4">
      <w:numFmt w:val="bullet"/>
      <w:lvlText w:val="•"/>
      <w:lvlJc w:val="left"/>
      <w:pPr>
        <w:ind w:left="6984" w:hanging="720"/>
      </w:pPr>
      <w:rPr>
        <w:rFonts w:hint="default"/>
        <w:lang w:val="en-US" w:eastAsia="en-US" w:bidi="ar-SA"/>
      </w:rPr>
    </w:lvl>
    <w:lvl w:ilvl="5" w:tplc="9EF4886C">
      <w:numFmt w:val="bullet"/>
      <w:lvlText w:val="•"/>
      <w:lvlJc w:val="left"/>
      <w:pPr>
        <w:ind w:left="7740" w:hanging="720"/>
      </w:pPr>
      <w:rPr>
        <w:rFonts w:hint="default"/>
        <w:lang w:val="en-US" w:eastAsia="en-US" w:bidi="ar-SA"/>
      </w:rPr>
    </w:lvl>
    <w:lvl w:ilvl="6" w:tplc="19F2BBD8">
      <w:numFmt w:val="bullet"/>
      <w:lvlText w:val="•"/>
      <w:lvlJc w:val="left"/>
      <w:pPr>
        <w:ind w:left="8496" w:hanging="720"/>
      </w:pPr>
      <w:rPr>
        <w:rFonts w:hint="default"/>
        <w:lang w:val="en-US" w:eastAsia="en-US" w:bidi="ar-SA"/>
      </w:rPr>
    </w:lvl>
    <w:lvl w:ilvl="7" w:tplc="EC9CC4FA">
      <w:numFmt w:val="bullet"/>
      <w:lvlText w:val="•"/>
      <w:lvlJc w:val="left"/>
      <w:pPr>
        <w:ind w:left="9252" w:hanging="720"/>
      </w:pPr>
      <w:rPr>
        <w:rFonts w:hint="default"/>
        <w:lang w:val="en-US" w:eastAsia="en-US" w:bidi="ar-SA"/>
      </w:rPr>
    </w:lvl>
    <w:lvl w:ilvl="8" w:tplc="6066A3E2">
      <w:numFmt w:val="bullet"/>
      <w:lvlText w:val="•"/>
      <w:lvlJc w:val="left"/>
      <w:pPr>
        <w:ind w:left="10008" w:hanging="720"/>
      </w:pPr>
      <w:rPr>
        <w:rFonts w:hint="default"/>
        <w:lang w:val="en-US" w:eastAsia="en-US" w:bidi="ar-SA"/>
      </w:rPr>
    </w:lvl>
  </w:abstractNum>
  <w:abstractNum w:abstractNumId="5" w15:restartNumberingAfterBreak="0">
    <w:nsid w:val="73A24E5A"/>
    <w:multiLevelType w:val="hybridMultilevel"/>
    <w:tmpl w:val="3A3C883C"/>
    <w:lvl w:ilvl="0" w:tplc="E6B8AD82">
      <w:start w:val="4"/>
      <w:numFmt w:val="decimal"/>
      <w:lvlText w:val="%1"/>
      <w:lvlJc w:val="left"/>
      <w:pPr>
        <w:ind w:left="3240" w:hanging="1260"/>
        <w:jc w:val="left"/>
      </w:pPr>
      <w:rPr>
        <w:rFonts w:ascii="Calibri" w:eastAsia="Calibri" w:hAnsi="Calibri" w:cs="Calibri" w:hint="default"/>
        <w:b w:val="0"/>
        <w:bCs w:val="0"/>
        <w:i w:val="0"/>
        <w:iCs w:val="0"/>
        <w:spacing w:val="0"/>
        <w:w w:val="100"/>
        <w:sz w:val="24"/>
        <w:szCs w:val="24"/>
        <w:lang w:val="en-US" w:eastAsia="en-US" w:bidi="ar-SA"/>
      </w:rPr>
    </w:lvl>
    <w:lvl w:ilvl="1" w:tplc="01E285F0">
      <w:numFmt w:val="bullet"/>
      <w:lvlText w:val="•"/>
      <w:lvlJc w:val="left"/>
      <w:pPr>
        <w:ind w:left="4068" w:hanging="1260"/>
      </w:pPr>
      <w:rPr>
        <w:rFonts w:hint="default"/>
        <w:lang w:val="en-US" w:eastAsia="en-US" w:bidi="ar-SA"/>
      </w:rPr>
    </w:lvl>
    <w:lvl w:ilvl="2" w:tplc="B70E4A3E">
      <w:numFmt w:val="bullet"/>
      <w:lvlText w:val="•"/>
      <w:lvlJc w:val="left"/>
      <w:pPr>
        <w:ind w:left="4896" w:hanging="1260"/>
      </w:pPr>
      <w:rPr>
        <w:rFonts w:hint="default"/>
        <w:lang w:val="en-US" w:eastAsia="en-US" w:bidi="ar-SA"/>
      </w:rPr>
    </w:lvl>
    <w:lvl w:ilvl="3" w:tplc="AB1E1C54">
      <w:numFmt w:val="bullet"/>
      <w:lvlText w:val="•"/>
      <w:lvlJc w:val="left"/>
      <w:pPr>
        <w:ind w:left="5724" w:hanging="1260"/>
      </w:pPr>
      <w:rPr>
        <w:rFonts w:hint="default"/>
        <w:lang w:val="en-US" w:eastAsia="en-US" w:bidi="ar-SA"/>
      </w:rPr>
    </w:lvl>
    <w:lvl w:ilvl="4" w:tplc="39D866CA">
      <w:numFmt w:val="bullet"/>
      <w:lvlText w:val="•"/>
      <w:lvlJc w:val="left"/>
      <w:pPr>
        <w:ind w:left="6552" w:hanging="1260"/>
      </w:pPr>
      <w:rPr>
        <w:rFonts w:hint="default"/>
        <w:lang w:val="en-US" w:eastAsia="en-US" w:bidi="ar-SA"/>
      </w:rPr>
    </w:lvl>
    <w:lvl w:ilvl="5" w:tplc="C2AE2B28">
      <w:numFmt w:val="bullet"/>
      <w:lvlText w:val="•"/>
      <w:lvlJc w:val="left"/>
      <w:pPr>
        <w:ind w:left="7380" w:hanging="1260"/>
      </w:pPr>
      <w:rPr>
        <w:rFonts w:hint="default"/>
        <w:lang w:val="en-US" w:eastAsia="en-US" w:bidi="ar-SA"/>
      </w:rPr>
    </w:lvl>
    <w:lvl w:ilvl="6" w:tplc="2B18A4B6">
      <w:numFmt w:val="bullet"/>
      <w:lvlText w:val="•"/>
      <w:lvlJc w:val="left"/>
      <w:pPr>
        <w:ind w:left="8208" w:hanging="1260"/>
      </w:pPr>
      <w:rPr>
        <w:rFonts w:hint="default"/>
        <w:lang w:val="en-US" w:eastAsia="en-US" w:bidi="ar-SA"/>
      </w:rPr>
    </w:lvl>
    <w:lvl w:ilvl="7" w:tplc="822C5172">
      <w:numFmt w:val="bullet"/>
      <w:lvlText w:val="•"/>
      <w:lvlJc w:val="left"/>
      <w:pPr>
        <w:ind w:left="9036" w:hanging="1260"/>
      </w:pPr>
      <w:rPr>
        <w:rFonts w:hint="default"/>
        <w:lang w:val="en-US" w:eastAsia="en-US" w:bidi="ar-SA"/>
      </w:rPr>
    </w:lvl>
    <w:lvl w:ilvl="8" w:tplc="02EC6826">
      <w:numFmt w:val="bullet"/>
      <w:lvlText w:val="•"/>
      <w:lvlJc w:val="left"/>
      <w:pPr>
        <w:ind w:left="9864" w:hanging="1260"/>
      </w:pPr>
      <w:rPr>
        <w:rFonts w:hint="default"/>
        <w:lang w:val="en-US" w:eastAsia="en-US" w:bidi="ar-SA"/>
      </w:rPr>
    </w:lvl>
  </w:abstractNum>
  <w:num w:numId="1" w16cid:durableId="1660645841">
    <w:abstractNumId w:val="3"/>
  </w:num>
  <w:num w:numId="2" w16cid:durableId="2064981966">
    <w:abstractNumId w:val="0"/>
  </w:num>
  <w:num w:numId="3" w16cid:durableId="1409838062">
    <w:abstractNumId w:val="2"/>
  </w:num>
  <w:num w:numId="4" w16cid:durableId="1708791892">
    <w:abstractNumId w:val="4"/>
  </w:num>
  <w:num w:numId="5" w16cid:durableId="1629311646">
    <w:abstractNumId w:val="1"/>
  </w:num>
  <w:num w:numId="6" w16cid:durableId="154016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5A"/>
    <w:rsid w:val="00326187"/>
    <w:rsid w:val="00A1625A"/>
    <w:rsid w:val="00B24D56"/>
    <w:rsid w:val="00C17A18"/>
    <w:rsid w:val="00C36CF5"/>
    <w:rsid w:val="00DD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0FB4"/>
  <w15:docId w15:val="{60A72C16-5B2A-47B3-91EE-8C8EBC1B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2"/>
      <w:jc w:val="center"/>
    </w:pPr>
    <w:rPr>
      <w:rFonts w:ascii="Baskerville Old Face" w:eastAsia="Baskerville Old Face" w:hAnsi="Baskerville Old Face" w:cs="Baskerville Old Face"/>
      <w:sz w:val="52"/>
      <w:szCs w:val="52"/>
    </w:rPr>
  </w:style>
  <w:style w:type="paragraph" w:styleId="ListParagraph">
    <w:name w:val="List Paragraph"/>
    <w:basedOn w:val="Normal"/>
    <w:uiPriority w:val="1"/>
    <w:qFormat/>
    <w:pPr>
      <w:spacing w:before="100"/>
      <w:ind w:left="3959" w:hanging="720"/>
    </w:pPr>
  </w:style>
  <w:style w:type="paragraph" w:customStyle="1" w:styleId="TableParagraph">
    <w:name w:val="Table Paragraph"/>
    <w:basedOn w:val="Normal"/>
    <w:uiPriority w:val="1"/>
    <w:qFormat/>
    <w:pPr>
      <w:spacing w:before="97"/>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_korfmacher@urmc.rochester.edu" TargetMode="External"/><Relationship Id="rId5" Type="http://schemas.openxmlformats.org/officeDocument/2006/relationships/footnotes" Target="footnotes.xml"/><Relationship Id="rId15" Type="http://schemas.openxmlformats.org/officeDocument/2006/relationships/hyperlink" Target="http://www.afhh.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2.envmed.rochester.edu/healthyho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11254</Words>
  <Characters>64152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Rochester’s Healthy Home: An Innovative Hands‐on Environmental Health Demonstration Project</vt:lpstr>
    </vt:vector>
  </TitlesOfParts>
  <Company>University of Rochester</Company>
  <LinksUpToDate>false</LinksUpToDate>
  <CharactersWithSpaces>75256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Rochester’s Healthy Home: An Innovative Hands‐on Environmental Health Demonstration Project</dc:title>
  <dc:creator>vgeorge</dc:creator>
  <cp:lastModifiedBy>Lauzon, Becca</cp:lastModifiedBy>
  <cp:revision>2</cp:revision>
  <dcterms:created xsi:type="dcterms:W3CDTF">2026-04-23T19:17:00Z</dcterms:created>
  <dcterms:modified xsi:type="dcterms:W3CDTF">2026-04-23T19:17:00Z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Creator">
    <vt:lpwstr>PScript5.dll Version 5.2.2</vt:lpwstr>
  </property>
  <property fmtid="{D5CDD505-2E9C-101B-9397-08002B2CF9AE}" pid="4" name="LastSaved">
    <vt:filetime>2026-03-18T00:00:00Z</vt:filetime>
  </property>
  <property fmtid="{D5CDD505-2E9C-101B-9397-08002B2CF9AE}" pid="5" name="Producer">
    <vt:lpwstr>Acrobat Distiller 8.1.0 (Windows)</vt:lpwstr>
  </property>
</Properties>
</file>