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892011" w14:textId="0C5128D0" w:rsidR="00077306" w:rsidRPr="00023670" w:rsidRDefault="003659E6" w:rsidP="00E84229">
      <w:pPr>
        <w:tabs>
          <w:tab w:val="left" w:pos="11340"/>
        </w:tabs>
        <w:spacing w:after="0" w:line="240" w:lineRule="auto"/>
        <w:jc w:val="center"/>
        <w:rPr>
          <w:rFonts w:cstheme="minorHAnsi"/>
          <w:b/>
          <w:sz w:val="24"/>
          <w:szCs w:val="24"/>
        </w:rPr>
      </w:pPr>
      <w:r w:rsidRPr="00023670">
        <w:rPr>
          <w:rFonts w:cstheme="minorHAnsi"/>
          <w:b/>
          <w:sz w:val="24"/>
          <w:szCs w:val="24"/>
        </w:rPr>
        <w:t>HPP Healthcare Coalition</w:t>
      </w:r>
      <w:r w:rsidR="00415FA1" w:rsidRPr="00023670">
        <w:rPr>
          <w:rFonts w:cstheme="minorHAnsi"/>
          <w:b/>
          <w:sz w:val="24"/>
          <w:szCs w:val="24"/>
        </w:rPr>
        <w:t xml:space="preserve"> </w:t>
      </w:r>
      <w:r w:rsidR="00913196">
        <w:rPr>
          <w:rFonts w:cstheme="minorHAnsi"/>
          <w:b/>
          <w:sz w:val="24"/>
          <w:szCs w:val="24"/>
        </w:rPr>
        <w:t xml:space="preserve">(HCC) </w:t>
      </w:r>
      <w:r w:rsidR="00415FA1" w:rsidRPr="00023670">
        <w:rPr>
          <w:rFonts w:cstheme="minorHAnsi"/>
          <w:b/>
          <w:sz w:val="24"/>
          <w:szCs w:val="24"/>
        </w:rPr>
        <w:t>Training Plan</w:t>
      </w:r>
    </w:p>
    <w:p w14:paraId="42A00BB6" w14:textId="77777777" w:rsidR="008648AA" w:rsidRDefault="00484F94" w:rsidP="008648AA">
      <w:pPr>
        <w:rPr>
          <w:rFonts w:ascii="Calibri" w:hAnsi="Calibri" w:cs="Calibri"/>
          <w:color w:val="1F497D"/>
        </w:rPr>
      </w:pPr>
      <w:r w:rsidRPr="00023670">
        <w:rPr>
          <w:rFonts w:cstheme="minorHAnsi"/>
        </w:rPr>
        <w:br w:type="textWrapping" w:clear="all"/>
      </w:r>
      <w:r w:rsidR="008648AA" w:rsidRPr="008648AA">
        <w:rPr>
          <w:rFonts w:cstheme="minorHAnsi"/>
          <w:b/>
          <w:bCs/>
        </w:rPr>
        <w:t>Instructions:</w:t>
      </w:r>
    </w:p>
    <w:p w14:paraId="10EE0F4D" w14:textId="77777777" w:rsidR="008648AA" w:rsidRPr="008648AA" w:rsidRDefault="00951CFB" w:rsidP="008648AA">
      <w:pPr>
        <w:ind w:left="360"/>
        <w:rPr>
          <w:rFonts w:ascii="Calibri" w:hAnsi="Calibri" w:cs="Calibri"/>
        </w:rPr>
      </w:pPr>
      <w:r>
        <w:rPr>
          <w:rFonts w:ascii="Calibri" w:hAnsi="Calibri" w:cs="Calibri"/>
        </w:rPr>
        <w:t>This</w:t>
      </w:r>
      <w:r w:rsidR="008648AA" w:rsidRPr="008648AA">
        <w:rPr>
          <w:rFonts w:ascii="Calibri" w:hAnsi="Calibri" w:cs="Calibri"/>
        </w:rPr>
        <w:t xml:space="preserve"> </w:t>
      </w:r>
      <w:r>
        <w:rPr>
          <w:rFonts w:ascii="Calibri" w:hAnsi="Calibri" w:cs="Calibri"/>
        </w:rPr>
        <w:t>HCC Training Plan</w:t>
      </w:r>
      <w:r w:rsidR="008648AA" w:rsidRPr="008648AA">
        <w:rPr>
          <w:rFonts w:ascii="Calibri" w:hAnsi="Calibri" w:cs="Calibri"/>
        </w:rPr>
        <w:t xml:space="preserve"> support</w:t>
      </w:r>
      <w:r>
        <w:rPr>
          <w:rFonts w:ascii="Calibri" w:hAnsi="Calibri" w:cs="Calibri"/>
        </w:rPr>
        <w:t>s</w:t>
      </w:r>
      <w:r w:rsidR="008648AA" w:rsidRPr="008648AA">
        <w:rPr>
          <w:rFonts w:ascii="Calibri" w:hAnsi="Calibri" w:cs="Calibri"/>
        </w:rPr>
        <w:t xml:space="preserve"> </w:t>
      </w:r>
      <w:r w:rsidR="00DC31F5">
        <w:rPr>
          <w:rFonts w:ascii="Calibri" w:hAnsi="Calibri" w:cs="Calibri"/>
        </w:rPr>
        <w:t>completion of</w:t>
      </w:r>
      <w:r w:rsidR="008648AA" w:rsidRPr="008648AA">
        <w:rPr>
          <w:rFonts w:ascii="Calibri" w:hAnsi="Calibri" w:cs="Calibri"/>
        </w:rPr>
        <w:t xml:space="preserve"> the </w:t>
      </w:r>
      <w:r w:rsidR="00F8297F">
        <w:rPr>
          <w:rFonts w:ascii="Calibri" w:hAnsi="Calibri" w:cs="Calibri"/>
        </w:rPr>
        <w:t xml:space="preserve">following </w:t>
      </w:r>
      <w:r w:rsidR="008648AA">
        <w:rPr>
          <w:rFonts w:ascii="Calibri" w:hAnsi="Calibri" w:cs="Calibri"/>
        </w:rPr>
        <w:t xml:space="preserve">HPP Funding Opportunity Announcement </w:t>
      </w:r>
      <w:r w:rsidR="001A3D23">
        <w:rPr>
          <w:rFonts w:ascii="Calibri" w:hAnsi="Calibri" w:cs="Calibri"/>
        </w:rPr>
        <w:t xml:space="preserve">(FOA) </w:t>
      </w:r>
      <w:r w:rsidR="008648AA">
        <w:rPr>
          <w:rFonts w:ascii="Calibri" w:hAnsi="Calibri" w:cs="Calibri"/>
        </w:rPr>
        <w:t>requirement:</w:t>
      </w:r>
    </w:p>
    <w:p w14:paraId="17CDA9B5" w14:textId="77777777" w:rsidR="008648AA" w:rsidRPr="008648AA" w:rsidRDefault="008648AA" w:rsidP="008648AA">
      <w:pPr>
        <w:ind w:left="360"/>
        <w:rPr>
          <w:rFonts w:ascii="Calibri" w:hAnsi="Calibri" w:cs="Calibri"/>
          <w:color w:val="000000"/>
          <w:sz w:val="24"/>
          <w:szCs w:val="24"/>
        </w:rPr>
      </w:pPr>
      <w:r w:rsidRPr="008648AA">
        <w:rPr>
          <w:rFonts w:ascii="Calibri" w:hAnsi="Calibri" w:cs="Calibri"/>
          <w:i/>
          <w:color w:val="000000"/>
        </w:rPr>
        <w:t xml:space="preserve">“HCCs </w:t>
      </w:r>
      <w:r w:rsidRPr="007E78D6">
        <w:rPr>
          <w:rFonts w:ascii="Calibri" w:hAnsi="Calibri" w:cs="Calibri"/>
          <w:bCs/>
          <w:i/>
          <w:color w:val="000000"/>
        </w:rPr>
        <w:t>must</w:t>
      </w:r>
      <w:r w:rsidRPr="008648AA">
        <w:rPr>
          <w:rFonts w:ascii="Calibri" w:hAnsi="Calibri" w:cs="Calibri"/>
          <w:i/>
          <w:color w:val="000000"/>
        </w:rPr>
        <w:t xml:space="preserve"> submit, with their annual work plan, a list of planned training activities relevant to identified risks, resource gaps, work plan priorities, and corrective actions from </w:t>
      </w:r>
      <w:r w:rsidR="00201827">
        <w:rPr>
          <w:rFonts w:ascii="Calibri" w:hAnsi="Calibri" w:cs="Calibri"/>
          <w:i/>
          <w:color w:val="000000"/>
        </w:rPr>
        <w:t>prior exercises and incidents. </w:t>
      </w:r>
      <w:r w:rsidRPr="008648AA">
        <w:rPr>
          <w:rFonts w:ascii="Calibri" w:hAnsi="Calibri" w:cs="Calibri"/>
          <w:i/>
          <w:color w:val="000000"/>
        </w:rPr>
        <w:t>Training activities may include but are not limited to: initial education, continuing education, appropriate certificati</w:t>
      </w:r>
      <w:r w:rsidR="00201827">
        <w:rPr>
          <w:rFonts w:ascii="Calibri" w:hAnsi="Calibri" w:cs="Calibri"/>
          <w:i/>
          <w:color w:val="000000"/>
        </w:rPr>
        <w:t>ons, and just-in-time training.</w:t>
      </w:r>
      <w:r w:rsidRPr="008648AA">
        <w:rPr>
          <w:rFonts w:ascii="Calibri" w:hAnsi="Calibri" w:cs="Calibri"/>
          <w:i/>
          <w:color w:val="000000"/>
        </w:rPr>
        <w:t xml:space="preserve"> Awareness and operational level training on all aspects of HCC functions focused on preparedness, response, and recovery should be conducted</w:t>
      </w:r>
      <w:r>
        <w:rPr>
          <w:rFonts w:ascii="Calibri" w:hAnsi="Calibri" w:cs="Calibri"/>
          <w:color w:val="000000"/>
        </w:rPr>
        <w:t>.”</w:t>
      </w:r>
    </w:p>
    <w:p w14:paraId="788ABC87" w14:textId="2984CE18" w:rsidR="00753E17" w:rsidRDefault="008648AA" w:rsidP="008648AA">
      <w:pPr>
        <w:spacing w:after="120"/>
        <w:ind w:left="360"/>
        <w:rPr>
          <w:rFonts w:ascii="Calibri" w:hAnsi="Calibri" w:cs="Calibri"/>
        </w:rPr>
      </w:pPr>
      <w:r>
        <w:rPr>
          <w:rFonts w:ascii="Calibri" w:hAnsi="Calibri" w:cs="Calibri"/>
        </w:rPr>
        <w:t>HCC Training Plan</w:t>
      </w:r>
      <w:r w:rsidR="00412075">
        <w:rPr>
          <w:rFonts w:ascii="Calibri" w:hAnsi="Calibri" w:cs="Calibri"/>
        </w:rPr>
        <w:t>s</w:t>
      </w:r>
      <w:r>
        <w:rPr>
          <w:rFonts w:ascii="Calibri" w:hAnsi="Calibri" w:cs="Calibri"/>
        </w:rPr>
        <w:t xml:space="preserve"> </w:t>
      </w:r>
      <w:r w:rsidR="00412075">
        <w:rPr>
          <w:rFonts w:ascii="Calibri" w:hAnsi="Calibri" w:cs="Calibri"/>
        </w:rPr>
        <w:t>are to</w:t>
      </w:r>
      <w:r w:rsidR="003B62C8">
        <w:rPr>
          <w:rFonts w:ascii="Calibri" w:hAnsi="Calibri" w:cs="Calibri"/>
        </w:rPr>
        <w:t xml:space="preserve"> be</w:t>
      </w:r>
      <w:r>
        <w:rPr>
          <w:rFonts w:ascii="Calibri" w:hAnsi="Calibri" w:cs="Calibri"/>
        </w:rPr>
        <w:t xml:space="preserve"> submitted with the HCC’s Work Plan in the Coalition Assessment Tool (CAT)</w:t>
      </w:r>
      <w:r w:rsidR="001A3D23">
        <w:rPr>
          <w:rFonts w:ascii="Calibri" w:hAnsi="Calibri" w:cs="Calibri"/>
        </w:rPr>
        <w:t xml:space="preserve"> </w:t>
      </w:r>
      <w:r w:rsidR="000E0C22">
        <w:rPr>
          <w:rFonts w:ascii="Calibri" w:hAnsi="Calibri" w:cs="Calibri"/>
          <w:i/>
        </w:rPr>
        <w:t>within 3</w:t>
      </w:r>
      <w:r w:rsidR="001A3D23" w:rsidRPr="00753E17">
        <w:rPr>
          <w:rFonts w:ascii="Calibri" w:hAnsi="Calibri" w:cs="Calibri"/>
          <w:i/>
        </w:rPr>
        <w:t xml:space="preserve">0 days of receipt of the </w:t>
      </w:r>
      <w:r w:rsidR="003B62C8" w:rsidRPr="00753E17">
        <w:rPr>
          <w:rFonts w:ascii="Calibri" w:hAnsi="Calibri" w:cs="Calibri"/>
          <w:i/>
        </w:rPr>
        <w:t xml:space="preserve">HCC </w:t>
      </w:r>
      <w:r w:rsidR="001A3D23" w:rsidRPr="00753E17">
        <w:rPr>
          <w:rFonts w:ascii="Calibri" w:hAnsi="Calibri" w:cs="Calibri"/>
          <w:i/>
        </w:rPr>
        <w:t>sub</w:t>
      </w:r>
      <w:r w:rsidR="00747053">
        <w:rPr>
          <w:rFonts w:ascii="Calibri" w:hAnsi="Calibri" w:cs="Calibri"/>
          <w:i/>
        </w:rPr>
        <w:t>-</w:t>
      </w:r>
      <w:r w:rsidR="001A3D23" w:rsidRPr="00753E17">
        <w:rPr>
          <w:rFonts w:ascii="Calibri" w:hAnsi="Calibri" w:cs="Calibri"/>
          <w:i/>
        </w:rPr>
        <w:t>award</w:t>
      </w:r>
      <w:r>
        <w:rPr>
          <w:rFonts w:ascii="Calibri" w:hAnsi="Calibri" w:cs="Calibri"/>
        </w:rPr>
        <w:t xml:space="preserve">.  </w:t>
      </w:r>
      <w:r w:rsidR="00412075">
        <w:rPr>
          <w:rFonts w:ascii="Calibri" w:hAnsi="Calibri" w:cs="Calibri"/>
        </w:rPr>
        <w:t>We have provided a template to assist with these requirements</w:t>
      </w:r>
      <w:r w:rsidR="00753E17">
        <w:rPr>
          <w:rFonts w:ascii="Calibri" w:hAnsi="Calibri" w:cs="Calibri"/>
        </w:rPr>
        <w:t xml:space="preserve">. </w:t>
      </w:r>
    </w:p>
    <w:p w14:paraId="7FA584A4" w14:textId="0F456585" w:rsidR="00753E17" w:rsidRDefault="00753E17" w:rsidP="008648AA">
      <w:pPr>
        <w:spacing w:after="120"/>
        <w:ind w:left="360"/>
        <w:rPr>
          <w:rFonts w:ascii="Calibri" w:hAnsi="Calibri" w:cs="Calibri"/>
        </w:rPr>
      </w:pPr>
      <w:r>
        <w:rPr>
          <w:rFonts w:ascii="Calibri" w:hAnsi="Calibri" w:cs="Calibri"/>
        </w:rPr>
        <w:t>NOTE: Edit the header to add/enter the names of the HPP Recipient (state/territory/jurisdiction) and the HCC (Coalition Name) as well as the budget period.</w:t>
      </w:r>
    </w:p>
    <w:p w14:paraId="6523A2F2" w14:textId="6DBB76F4" w:rsidR="00753E17" w:rsidRPr="00332C4A" w:rsidRDefault="00753E17" w:rsidP="00753E17">
      <w:pPr>
        <w:pStyle w:val="Header"/>
        <w:ind w:left="720"/>
        <w:rPr>
          <w:b/>
        </w:rPr>
      </w:pPr>
      <w:r w:rsidRPr="00332C4A">
        <w:rPr>
          <w:b/>
        </w:rPr>
        <w:t>HPP Recipient</w:t>
      </w:r>
      <w:r w:rsidR="00885587">
        <w:rPr>
          <w:b/>
        </w:rPr>
        <w:t xml:space="preserve">:  University of Rochester Medical Center – </w:t>
      </w:r>
      <w:r w:rsidR="00E61563">
        <w:rPr>
          <w:b/>
        </w:rPr>
        <w:t>Western Region Health Emergency Preparedness</w:t>
      </w:r>
      <w:r w:rsidR="00885587">
        <w:rPr>
          <w:b/>
        </w:rPr>
        <w:t xml:space="preserve"> Training Center (URMC – </w:t>
      </w:r>
      <w:r w:rsidR="00E61563">
        <w:rPr>
          <w:b/>
        </w:rPr>
        <w:t>WRH</w:t>
      </w:r>
      <w:r w:rsidR="00885587">
        <w:rPr>
          <w:b/>
        </w:rPr>
        <w:t>TC)</w:t>
      </w:r>
    </w:p>
    <w:p w14:paraId="232F126E" w14:textId="00CE05C0" w:rsidR="00753E17" w:rsidRPr="00332C4A" w:rsidRDefault="00753E17" w:rsidP="00753E17">
      <w:pPr>
        <w:pStyle w:val="Header"/>
        <w:ind w:left="720"/>
        <w:rPr>
          <w:b/>
        </w:rPr>
      </w:pPr>
      <w:r w:rsidRPr="00332C4A">
        <w:rPr>
          <w:b/>
        </w:rPr>
        <w:t>HCC N</w:t>
      </w:r>
      <w:r>
        <w:rPr>
          <w:b/>
        </w:rPr>
        <w:t>ame</w:t>
      </w:r>
      <w:r w:rsidR="00885587">
        <w:rPr>
          <w:b/>
        </w:rPr>
        <w:t>:  Western Region Health Emergency Preparedness Coalition (WRHEPC)</w:t>
      </w:r>
    </w:p>
    <w:p w14:paraId="5FE2CABE" w14:textId="369A6EF4" w:rsidR="00753E17" w:rsidRDefault="00753E17" w:rsidP="00753E17">
      <w:pPr>
        <w:pStyle w:val="Header"/>
        <w:ind w:left="720"/>
        <w:rPr>
          <w:b/>
        </w:rPr>
      </w:pPr>
      <w:r w:rsidRPr="00332C4A">
        <w:rPr>
          <w:b/>
        </w:rPr>
        <w:t>Budget Year of this Training Plan</w:t>
      </w:r>
      <w:r w:rsidR="00885587">
        <w:rPr>
          <w:b/>
        </w:rPr>
        <w:t>: BP</w:t>
      </w:r>
      <w:r w:rsidR="00CE6BEE">
        <w:rPr>
          <w:b/>
        </w:rPr>
        <w:t>3</w:t>
      </w:r>
      <w:r w:rsidR="00885587">
        <w:rPr>
          <w:b/>
        </w:rPr>
        <w:t xml:space="preserve"> 20</w:t>
      </w:r>
      <w:r w:rsidR="004F7D45">
        <w:rPr>
          <w:b/>
        </w:rPr>
        <w:t>2</w:t>
      </w:r>
      <w:r w:rsidR="00CE6BEE">
        <w:rPr>
          <w:b/>
        </w:rPr>
        <w:t>6</w:t>
      </w:r>
      <w:r w:rsidR="00E61563">
        <w:rPr>
          <w:b/>
        </w:rPr>
        <w:t>-202</w:t>
      </w:r>
      <w:r w:rsidR="00CE6BEE">
        <w:rPr>
          <w:b/>
        </w:rPr>
        <w:t>7</w:t>
      </w:r>
    </w:p>
    <w:p w14:paraId="745467EB" w14:textId="77777777" w:rsidR="00753E17" w:rsidRDefault="00753E17" w:rsidP="008648AA">
      <w:pPr>
        <w:spacing w:after="120"/>
        <w:ind w:left="360"/>
        <w:rPr>
          <w:rFonts w:ascii="Calibri" w:hAnsi="Calibri" w:cs="Calibri"/>
        </w:rPr>
      </w:pPr>
    </w:p>
    <w:p w14:paraId="47F44917" w14:textId="7B9AEE79" w:rsidR="008648AA" w:rsidRPr="00753E17" w:rsidRDefault="00753E17" w:rsidP="008648AA">
      <w:pPr>
        <w:spacing w:after="120"/>
        <w:ind w:left="360"/>
        <w:rPr>
          <w:rFonts w:ascii="Calibri" w:hAnsi="Calibri" w:cs="Calibri"/>
          <w:b/>
        </w:rPr>
      </w:pPr>
      <w:r w:rsidRPr="00753E17">
        <w:rPr>
          <w:rFonts w:ascii="Calibri" w:hAnsi="Calibri" w:cs="Calibri"/>
          <w:b/>
        </w:rPr>
        <w:t>The Template elements that HCCs must provide the following information for planned trainings each budget year:</w:t>
      </w:r>
    </w:p>
    <w:p w14:paraId="29005399" w14:textId="517190A5" w:rsidR="00484F94" w:rsidRPr="00753E17" w:rsidRDefault="00484F94" w:rsidP="00C6735C">
      <w:pPr>
        <w:pStyle w:val="ListParagraph"/>
        <w:numPr>
          <w:ilvl w:val="0"/>
          <w:numId w:val="6"/>
        </w:numPr>
        <w:spacing w:after="120" w:line="240" w:lineRule="auto"/>
        <w:contextualSpacing w:val="0"/>
        <w:rPr>
          <w:rFonts w:cstheme="minorHAnsi"/>
        </w:rPr>
      </w:pPr>
      <w:r w:rsidRPr="00753E17">
        <w:rPr>
          <w:rFonts w:cstheme="minorHAnsi"/>
        </w:rPr>
        <w:t>Training name</w:t>
      </w:r>
    </w:p>
    <w:p w14:paraId="0C93EA61" w14:textId="128C89C7" w:rsidR="00484F94" w:rsidRPr="00023670" w:rsidRDefault="00484F94" w:rsidP="00C3437C">
      <w:pPr>
        <w:pStyle w:val="ListParagraph"/>
        <w:numPr>
          <w:ilvl w:val="0"/>
          <w:numId w:val="6"/>
        </w:numPr>
        <w:spacing w:after="120" w:line="240" w:lineRule="auto"/>
        <w:contextualSpacing w:val="0"/>
        <w:rPr>
          <w:rFonts w:cstheme="minorHAnsi"/>
        </w:rPr>
      </w:pPr>
      <w:r w:rsidRPr="00023670">
        <w:rPr>
          <w:rFonts w:cstheme="minorHAnsi"/>
        </w:rPr>
        <w:t xml:space="preserve">Frequency of training </w:t>
      </w:r>
      <w:r w:rsidR="00C3437C" w:rsidRPr="00023670">
        <w:rPr>
          <w:rFonts w:cstheme="minorHAnsi"/>
        </w:rPr>
        <w:t>(</w:t>
      </w:r>
      <w:r w:rsidR="00185872">
        <w:rPr>
          <w:rFonts w:cstheme="minorHAnsi"/>
        </w:rPr>
        <w:t xml:space="preserve">how often </w:t>
      </w:r>
      <w:r w:rsidR="00C74085">
        <w:rPr>
          <w:rFonts w:cstheme="minorHAnsi"/>
        </w:rPr>
        <w:t>the t</w:t>
      </w:r>
      <w:r w:rsidR="00C74085" w:rsidRPr="00C74085">
        <w:rPr>
          <w:rFonts w:cstheme="minorHAnsi"/>
        </w:rPr>
        <w:t xml:space="preserve">raining </w:t>
      </w:r>
      <w:r w:rsidR="00C74085">
        <w:rPr>
          <w:rFonts w:cstheme="minorHAnsi"/>
        </w:rPr>
        <w:t>will be o</w:t>
      </w:r>
      <w:r w:rsidR="00C74085" w:rsidRPr="00C74085">
        <w:rPr>
          <w:rFonts w:cstheme="minorHAnsi"/>
        </w:rPr>
        <w:t>ffered</w:t>
      </w:r>
      <w:r w:rsidR="00C74085">
        <w:rPr>
          <w:rFonts w:cstheme="minorHAnsi"/>
        </w:rPr>
        <w:t xml:space="preserve"> in </w:t>
      </w:r>
      <w:r w:rsidR="00645EB8">
        <w:rPr>
          <w:rFonts w:cstheme="minorHAnsi"/>
        </w:rPr>
        <w:t xml:space="preserve">the </w:t>
      </w:r>
      <w:r w:rsidR="00C74085">
        <w:rPr>
          <w:rFonts w:cstheme="minorHAnsi"/>
        </w:rPr>
        <w:t>budget y</w:t>
      </w:r>
      <w:r w:rsidR="00C74085" w:rsidRPr="00C74085">
        <w:rPr>
          <w:rFonts w:cstheme="minorHAnsi"/>
        </w:rPr>
        <w:t>ear</w:t>
      </w:r>
      <w:r w:rsidR="00C3437C" w:rsidRPr="00023670">
        <w:rPr>
          <w:rFonts w:cstheme="minorHAnsi"/>
        </w:rPr>
        <w:t>)</w:t>
      </w:r>
    </w:p>
    <w:p w14:paraId="21934965" w14:textId="348E51F6" w:rsidR="00484F94" w:rsidRPr="00023670" w:rsidRDefault="00484F94" w:rsidP="00C3437C">
      <w:pPr>
        <w:pStyle w:val="ListParagraph"/>
        <w:numPr>
          <w:ilvl w:val="0"/>
          <w:numId w:val="6"/>
        </w:numPr>
        <w:spacing w:after="120" w:line="240" w:lineRule="auto"/>
        <w:contextualSpacing w:val="0"/>
        <w:rPr>
          <w:rFonts w:cstheme="minorHAnsi"/>
        </w:rPr>
      </w:pPr>
      <w:r w:rsidRPr="00023670">
        <w:rPr>
          <w:rFonts w:cstheme="minorHAnsi"/>
        </w:rPr>
        <w:t xml:space="preserve">Training </w:t>
      </w:r>
      <w:r w:rsidR="00185872">
        <w:rPr>
          <w:rFonts w:cstheme="minorHAnsi"/>
        </w:rPr>
        <w:t>D</w:t>
      </w:r>
      <w:r w:rsidRPr="00023670">
        <w:rPr>
          <w:rFonts w:cstheme="minorHAnsi"/>
        </w:rPr>
        <w:t>ates</w:t>
      </w:r>
      <w:r w:rsidR="00C3437C" w:rsidRPr="00023670">
        <w:rPr>
          <w:rFonts w:cstheme="minorHAnsi"/>
        </w:rPr>
        <w:t xml:space="preserve"> </w:t>
      </w:r>
      <w:r w:rsidR="00185872">
        <w:rPr>
          <w:rFonts w:cstheme="minorHAnsi"/>
        </w:rPr>
        <w:t xml:space="preserve">&amp; Locations </w:t>
      </w:r>
      <w:r w:rsidR="00C3437C" w:rsidRPr="00023670">
        <w:rPr>
          <w:rFonts w:cstheme="minorHAnsi"/>
        </w:rPr>
        <w:t>(provide a date for each training or a date range for like trainings)</w:t>
      </w:r>
      <w:r w:rsidR="00185872">
        <w:rPr>
          <w:rFonts w:cstheme="minorHAnsi"/>
        </w:rPr>
        <w:t xml:space="preserve"> and their locations</w:t>
      </w:r>
    </w:p>
    <w:p w14:paraId="5AF52184" w14:textId="3513B78B" w:rsidR="00412075" w:rsidRDefault="00412075" w:rsidP="00412075">
      <w:pPr>
        <w:pStyle w:val="ListParagraph"/>
        <w:numPr>
          <w:ilvl w:val="0"/>
          <w:numId w:val="6"/>
        </w:numPr>
        <w:spacing w:after="120" w:line="240" w:lineRule="auto"/>
        <w:contextualSpacing w:val="0"/>
        <w:rPr>
          <w:rFonts w:cstheme="minorHAnsi"/>
        </w:rPr>
      </w:pPr>
      <w:r>
        <w:rPr>
          <w:rFonts w:cstheme="minorHAnsi"/>
        </w:rPr>
        <w:t>Training description (provide a brief overview of the training and learning objectives)</w:t>
      </w:r>
    </w:p>
    <w:p w14:paraId="789CC032" w14:textId="77777777" w:rsidR="00412075" w:rsidRDefault="00412075" w:rsidP="00412075">
      <w:pPr>
        <w:pStyle w:val="ListParagraph"/>
        <w:numPr>
          <w:ilvl w:val="0"/>
          <w:numId w:val="6"/>
        </w:numPr>
        <w:spacing w:after="120" w:line="240" w:lineRule="auto"/>
        <w:contextualSpacing w:val="0"/>
        <w:rPr>
          <w:rFonts w:cstheme="minorHAnsi"/>
        </w:rPr>
      </w:pPr>
      <w:r>
        <w:rPr>
          <w:rFonts w:cstheme="minorHAnsi"/>
        </w:rPr>
        <w:t>HPP capability (provide the HPP capability, 1-4, the training addresses)</w:t>
      </w:r>
    </w:p>
    <w:p w14:paraId="61271DD2" w14:textId="77777777" w:rsidR="00412075" w:rsidRDefault="00412075" w:rsidP="00412075">
      <w:pPr>
        <w:pStyle w:val="ListParagraph"/>
        <w:numPr>
          <w:ilvl w:val="0"/>
          <w:numId w:val="6"/>
        </w:numPr>
        <w:spacing w:after="120" w:line="240" w:lineRule="auto"/>
        <w:contextualSpacing w:val="0"/>
        <w:rPr>
          <w:rFonts w:cstheme="minorHAnsi"/>
        </w:rPr>
      </w:pPr>
      <w:r>
        <w:rPr>
          <w:rFonts w:cstheme="minorHAnsi"/>
        </w:rPr>
        <w:t>HPP capability objective(s) (provide the objective(s) within the selected HPP capability the training addresses)</w:t>
      </w:r>
    </w:p>
    <w:p w14:paraId="3E1DD92E" w14:textId="77777777" w:rsidR="00412075" w:rsidRPr="00F96A71" w:rsidRDefault="00412075" w:rsidP="00412075">
      <w:pPr>
        <w:pStyle w:val="ListParagraph"/>
        <w:numPr>
          <w:ilvl w:val="0"/>
          <w:numId w:val="6"/>
        </w:numPr>
        <w:spacing w:after="120" w:line="240" w:lineRule="auto"/>
        <w:contextualSpacing w:val="0"/>
        <w:rPr>
          <w:rFonts w:cstheme="minorHAnsi"/>
        </w:rPr>
      </w:pPr>
      <w:r>
        <w:rPr>
          <w:rFonts w:cstheme="minorHAnsi"/>
        </w:rPr>
        <w:t>HCC work plan activity (provide the associated activity from the HCC’s work plan)</w:t>
      </w:r>
    </w:p>
    <w:p w14:paraId="50751208" w14:textId="7FCCCA3B" w:rsidR="00412075" w:rsidRPr="00412075" w:rsidRDefault="00412075" w:rsidP="00412075">
      <w:pPr>
        <w:pStyle w:val="ListParagraph"/>
        <w:numPr>
          <w:ilvl w:val="0"/>
          <w:numId w:val="6"/>
        </w:numPr>
        <w:spacing w:after="120" w:line="240" w:lineRule="auto"/>
        <w:contextualSpacing w:val="0"/>
        <w:rPr>
          <w:rFonts w:cstheme="minorHAnsi"/>
        </w:rPr>
      </w:pPr>
      <w:r w:rsidRPr="00F96A71">
        <w:rPr>
          <w:rFonts w:cstheme="minorHAnsi"/>
        </w:rPr>
        <w:t>Gaps, risks, and/or corrective actions addressed by training</w:t>
      </w:r>
      <w:r>
        <w:rPr>
          <w:rFonts w:cstheme="minorHAnsi"/>
        </w:rPr>
        <w:t xml:space="preserve"> (provide a brief narrative stating </w:t>
      </w:r>
      <w:r w:rsidRPr="00F56980">
        <w:rPr>
          <w:rFonts w:cstheme="minorHAnsi"/>
        </w:rPr>
        <w:t xml:space="preserve">which identified risks, resource gaps and/or corrective actions from prior exercises and incidents </w:t>
      </w:r>
      <w:r>
        <w:rPr>
          <w:rFonts w:cstheme="minorHAnsi"/>
        </w:rPr>
        <w:t xml:space="preserve">that </w:t>
      </w:r>
      <w:r w:rsidRPr="00F56980">
        <w:rPr>
          <w:rFonts w:cstheme="minorHAnsi"/>
        </w:rPr>
        <w:t>are addressed by the training)</w:t>
      </w:r>
      <w:r>
        <w:rPr>
          <w:rFonts w:cstheme="minorHAnsi"/>
        </w:rPr>
        <w:t xml:space="preserve"> e.g.</w:t>
      </w:r>
      <w:r w:rsidR="00457C8C">
        <w:rPr>
          <w:rFonts w:cstheme="minorHAnsi"/>
        </w:rPr>
        <w:t>,</w:t>
      </w:r>
      <w:r>
        <w:rPr>
          <w:rFonts w:cstheme="minorHAnsi"/>
        </w:rPr>
        <w:t xml:space="preserve"> 300 medical personnel </w:t>
      </w:r>
      <w:r w:rsidR="006A4624">
        <w:rPr>
          <w:rFonts w:cstheme="minorHAnsi"/>
        </w:rPr>
        <w:t xml:space="preserve">provided train-the-trainer format of </w:t>
      </w:r>
      <w:r>
        <w:rPr>
          <w:rFonts w:cstheme="minorHAnsi"/>
        </w:rPr>
        <w:t>Stop the Bleed in rural communities across the state that have delayed EMS transport times.</w:t>
      </w:r>
    </w:p>
    <w:p w14:paraId="2778D6FB" w14:textId="77777777" w:rsidR="00484F94" w:rsidRDefault="00D003E6" w:rsidP="00C3437C">
      <w:pPr>
        <w:pStyle w:val="ListParagraph"/>
        <w:numPr>
          <w:ilvl w:val="0"/>
          <w:numId w:val="6"/>
        </w:numPr>
        <w:spacing w:after="120" w:line="240" w:lineRule="auto"/>
        <w:contextualSpacing w:val="0"/>
        <w:rPr>
          <w:rFonts w:cstheme="minorHAnsi"/>
        </w:rPr>
      </w:pPr>
      <w:r>
        <w:rPr>
          <w:rFonts w:cstheme="minorHAnsi"/>
        </w:rPr>
        <w:t>Target audience (provide the tar</w:t>
      </w:r>
      <w:r w:rsidR="003F566B">
        <w:rPr>
          <w:rFonts w:cstheme="minorHAnsi"/>
        </w:rPr>
        <w:t xml:space="preserve">get audience by personnel type, </w:t>
      </w:r>
      <w:r>
        <w:rPr>
          <w:rFonts w:cstheme="minorHAnsi"/>
        </w:rPr>
        <w:t>e.g., hospital staff, EMS, EM, public health, etc.)</w:t>
      </w:r>
    </w:p>
    <w:p w14:paraId="61DC1211" w14:textId="77777777" w:rsidR="008664A6" w:rsidRPr="00023670" w:rsidRDefault="008664A6" w:rsidP="00C3437C">
      <w:pPr>
        <w:pStyle w:val="ListParagraph"/>
        <w:numPr>
          <w:ilvl w:val="0"/>
          <w:numId w:val="6"/>
        </w:numPr>
        <w:spacing w:after="120" w:line="240" w:lineRule="auto"/>
        <w:contextualSpacing w:val="0"/>
        <w:rPr>
          <w:rFonts w:cstheme="minorHAnsi"/>
        </w:rPr>
      </w:pPr>
      <w:r>
        <w:rPr>
          <w:rFonts w:cstheme="minorHAnsi"/>
        </w:rPr>
        <w:t>Target number (provide the planned number of participants per training offering)</w:t>
      </w:r>
    </w:p>
    <w:p w14:paraId="03D11303" w14:textId="1B1EE7FD" w:rsidR="00753E17" w:rsidRDefault="00753E17">
      <w:pPr>
        <w:spacing w:after="200"/>
        <w:rPr>
          <w:rFonts w:cstheme="minorHAnsi"/>
        </w:rPr>
      </w:pPr>
    </w:p>
    <w:p w14:paraId="0BB68C36" w14:textId="6FBCD28F" w:rsidR="00BD68BE" w:rsidRPr="00BD68BE" w:rsidRDefault="00BD68BE">
      <w:pPr>
        <w:spacing w:after="200"/>
        <w:rPr>
          <w:rFonts w:cstheme="minorHAnsi"/>
          <w:i/>
        </w:rPr>
      </w:pPr>
      <w:r w:rsidRPr="00BD68BE">
        <w:rPr>
          <w:rFonts w:cstheme="minorHAnsi"/>
          <w:i/>
        </w:rPr>
        <w:t xml:space="preserve">Feel free to add rows, tables or pages as needed to capture HCC training plan information.  </w:t>
      </w:r>
    </w:p>
    <w:p w14:paraId="7C13DEE1" w14:textId="4A237417" w:rsidR="00CF20D1" w:rsidRDefault="00BD68BE">
      <w:pPr>
        <w:spacing w:after="200"/>
        <w:rPr>
          <w:rFonts w:cstheme="minorHAnsi"/>
        </w:rPr>
      </w:pPr>
      <w:r>
        <w:rPr>
          <w:rFonts w:cstheme="minorHAnsi"/>
        </w:rPr>
        <w:br w:type="page"/>
      </w:r>
    </w:p>
    <w:tbl>
      <w:tblPr>
        <w:tblStyle w:val="TableGrid"/>
        <w:tblW w:w="0" w:type="auto"/>
        <w:tblLook w:val="04A0" w:firstRow="1" w:lastRow="0" w:firstColumn="1" w:lastColumn="0" w:noHBand="0" w:noVBand="1"/>
      </w:tblPr>
      <w:tblGrid>
        <w:gridCol w:w="1705"/>
        <w:gridCol w:w="2454"/>
        <w:gridCol w:w="2325"/>
        <w:gridCol w:w="4306"/>
      </w:tblGrid>
      <w:tr w:rsidR="00CF20D1" w14:paraId="7A53F428" w14:textId="77777777" w:rsidTr="00225D03">
        <w:tc>
          <w:tcPr>
            <w:tcW w:w="1705" w:type="dxa"/>
            <w:shd w:val="clear" w:color="auto" w:fill="95B3D7" w:themeFill="accent1" w:themeFillTint="99"/>
          </w:tcPr>
          <w:p w14:paraId="5D593208" w14:textId="145190E9" w:rsidR="00CF20D1" w:rsidRPr="006D3E29" w:rsidRDefault="00CF20D1" w:rsidP="00225D03">
            <w:pPr>
              <w:rPr>
                <w:rFonts w:cstheme="minorHAnsi"/>
                <w:b/>
              </w:rPr>
            </w:pPr>
            <w:r>
              <w:rPr>
                <w:rFonts w:cstheme="minorHAnsi"/>
              </w:rPr>
              <w:lastRenderedPageBreak/>
              <w:br w:type="page"/>
            </w:r>
            <w:r>
              <w:rPr>
                <w:rFonts w:cstheme="minorHAnsi"/>
                <w:b/>
              </w:rPr>
              <w:t>Training Name:</w:t>
            </w:r>
          </w:p>
        </w:tc>
        <w:tc>
          <w:tcPr>
            <w:tcW w:w="9085" w:type="dxa"/>
            <w:gridSpan w:val="3"/>
          </w:tcPr>
          <w:p w14:paraId="41E14655" w14:textId="716F8299" w:rsidR="00CF20D1" w:rsidRPr="00027A28" w:rsidRDefault="00CF20D1" w:rsidP="00225D03">
            <w:pPr>
              <w:rPr>
                <w:rFonts w:cstheme="minorHAnsi"/>
                <w:b/>
                <w:highlight w:val="yellow"/>
              </w:rPr>
            </w:pPr>
            <w:r w:rsidRPr="00027A28">
              <w:rPr>
                <w:rFonts w:cstheme="minorHAnsi"/>
                <w:b/>
                <w:highlight w:val="yellow"/>
              </w:rPr>
              <w:t>A</w:t>
            </w:r>
            <w:r>
              <w:rPr>
                <w:rFonts w:cstheme="minorHAnsi"/>
                <w:b/>
                <w:highlight w:val="yellow"/>
              </w:rPr>
              <w:t>ctive Attack Training for Hospitals</w:t>
            </w:r>
          </w:p>
        </w:tc>
      </w:tr>
      <w:tr w:rsidR="00CF20D1" w14:paraId="44227986" w14:textId="77777777" w:rsidTr="00225D03">
        <w:tc>
          <w:tcPr>
            <w:tcW w:w="1705" w:type="dxa"/>
            <w:shd w:val="clear" w:color="auto" w:fill="95B3D7" w:themeFill="accent1" w:themeFillTint="99"/>
          </w:tcPr>
          <w:p w14:paraId="01CA951A" w14:textId="77777777" w:rsidR="00CF20D1" w:rsidRDefault="00CF20D1" w:rsidP="00225D03">
            <w:pPr>
              <w:rPr>
                <w:rFonts w:cstheme="minorHAnsi"/>
                <w:b/>
              </w:rPr>
            </w:pPr>
            <w:r>
              <w:rPr>
                <w:rFonts w:cstheme="minorHAnsi"/>
                <w:b/>
              </w:rPr>
              <w:t>Training Frequency</w:t>
            </w:r>
          </w:p>
        </w:tc>
        <w:tc>
          <w:tcPr>
            <w:tcW w:w="2454" w:type="dxa"/>
          </w:tcPr>
          <w:p w14:paraId="53C6AF94" w14:textId="1C2AECEA" w:rsidR="00CF20D1" w:rsidRPr="00B137DA" w:rsidRDefault="00CF20D1" w:rsidP="00225D03">
            <w:pPr>
              <w:rPr>
                <w:rFonts w:cstheme="minorHAnsi"/>
              </w:rPr>
            </w:pPr>
            <w:r>
              <w:rPr>
                <w:rFonts w:cstheme="minorHAnsi"/>
              </w:rPr>
              <w:t xml:space="preserve">1-2 per </w:t>
            </w:r>
            <w:r>
              <w:rPr>
                <w:rFonts w:cstheme="minorHAnsi"/>
              </w:rPr>
              <w:t>year</w:t>
            </w:r>
          </w:p>
        </w:tc>
        <w:tc>
          <w:tcPr>
            <w:tcW w:w="2325" w:type="dxa"/>
            <w:shd w:val="clear" w:color="auto" w:fill="95B3D7" w:themeFill="accent1" w:themeFillTint="99"/>
          </w:tcPr>
          <w:p w14:paraId="084AB642" w14:textId="77777777" w:rsidR="00CF20D1" w:rsidRDefault="00CF20D1" w:rsidP="00225D03">
            <w:pPr>
              <w:rPr>
                <w:rFonts w:cstheme="minorHAnsi"/>
                <w:b/>
              </w:rPr>
            </w:pPr>
            <w:r>
              <w:rPr>
                <w:rFonts w:cstheme="minorHAnsi"/>
                <w:b/>
              </w:rPr>
              <w:t>Dates &amp; Location of Trainings</w:t>
            </w:r>
          </w:p>
        </w:tc>
        <w:tc>
          <w:tcPr>
            <w:tcW w:w="4306" w:type="dxa"/>
          </w:tcPr>
          <w:p w14:paraId="353EC543" w14:textId="47F31BF0" w:rsidR="00CF20D1" w:rsidRPr="00B137DA" w:rsidRDefault="00CF20D1" w:rsidP="00225D03">
            <w:pPr>
              <w:rPr>
                <w:rFonts w:cstheme="minorHAnsi"/>
              </w:rPr>
            </w:pPr>
            <w:r>
              <w:rPr>
                <w:rFonts w:cstheme="minorHAnsi"/>
              </w:rPr>
              <w:t>Q2, 3 or 4</w:t>
            </w:r>
            <w:r>
              <w:rPr>
                <w:rFonts w:cstheme="minorHAnsi"/>
              </w:rPr>
              <w:br/>
              <w:t xml:space="preserve">FLR: </w:t>
            </w:r>
            <w:r>
              <w:rPr>
                <w:rFonts w:cstheme="minorHAnsi"/>
              </w:rPr>
              <w:t>Rochester</w:t>
            </w:r>
            <w:r>
              <w:rPr>
                <w:rFonts w:cstheme="minorHAnsi"/>
              </w:rPr>
              <w:br/>
            </w:r>
            <w:r>
              <w:rPr>
                <w:rFonts w:cstheme="minorHAnsi"/>
              </w:rPr>
              <w:t xml:space="preserve">CNY: </w:t>
            </w:r>
            <w:r>
              <w:rPr>
                <w:rFonts w:cstheme="minorHAnsi"/>
              </w:rPr>
              <w:t>Buffalo</w:t>
            </w:r>
            <w:r>
              <w:rPr>
                <w:rFonts w:cstheme="minorHAnsi"/>
              </w:rPr>
              <w:br/>
            </w:r>
          </w:p>
        </w:tc>
      </w:tr>
      <w:tr w:rsidR="00CF20D1" w14:paraId="2ACF2687" w14:textId="77777777" w:rsidTr="00225D03">
        <w:tc>
          <w:tcPr>
            <w:tcW w:w="1705" w:type="dxa"/>
            <w:shd w:val="clear" w:color="auto" w:fill="95B3D7" w:themeFill="accent1" w:themeFillTint="99"/>
          </w:tcPr>
          <w:p w14:paraId="799CEFE1" w14:textId="77777777" w:rsidR="00CF20D1" w:rsidRPr="006D3E29" w:rsidRDefault="00CF20D1" w:rsidP="00225D03">
            <w:pPr>
              <w:rPr>
                <w:rFonts w:cstheme="minorHAnsi"/>
                <w:b/>
              </w:rPr>
            </w:pPr>
            <w:r>
              <w:rPr>
                <w:rFonts w:cstheme="minorHAnsi"/>
                <w:b/>
              </w:rPr>
              <w:t>Training Description:</w:t>
            </w:r>
          </w:p>
        </w:tc>
        <w:tc>
          <w:tcPr>
            <w:tcW w:w="9085" w:type="dxa"/>
            <w:gridSpan w:val="3"/>
          </w:tcPr>
          <w:p w14:paraId="56783478" w14:textId="7934C3BC" w:rsidR="00D87DC0" w:rsidRPr="00D87DC0" w:rsidRDefault="00D87DC0" w:rsidP="00225D03">
            <w:r w:rsidRPr="00D87DC0">
              <w:t xml:space="preserve">This course addresses the Run. Hide. Fight. response paradigm and guides </w:t>
            </w:r>
            <w:r>
              <w:t>healthcare workers</w:t>
            </w:r>
            <w:r w:rsidRPr="00D87DC0">
              <w:t xml:space="preserve"> in the various ways these methods can be employed. Because active threat incidents can occur anywhere, participants are encouraged to apply principles from this course to plans and procedures in the</w:t>
            </w:r>
            <w:r>
              <w:t xml:space="preserve"> hospital setting</w:t>
            </w:r>
            <w:r w:rsidRPr="00D87DC0">
              <w:t>. The course covers the basic principles of the response paradigm as it pertains to response in the event of an active threat incident</w:t>
            </w:r>
            <w:r w:rsidR="00E335F7">
              <w:t xml:space="preserve"> in a healthcare setting</w:t>
            </w:r>
            <w:r w:rsidRPr="00D87DC0">
              <w:t>.</w:t>
            </w:r>
          </w:p>
          <w:p w14:paraId="1299A156" w14:textId="3146D2A2" w:rsidR="00CF20D1" w:rsidRPr="00533384" w:rsidRDefault="00E335F7" w:rsidP="00225D03">
            <w:pPr>
              <w:rPr>
                <w:rFonts w:cstheme="minorHAnsi"/>
                <w:b/>
                <w:color w:val="FF0000"/>
              </w:rPr>
            </w:pPr>
            <w:r>
              <w:rPr>
                <w:b/>
                <w:color w:val="FF0000"/>
              </w:rPr>
              <w:t xml:space="preserve">Training Needs Assessment: </w:t>
            </w:r>
            <w:r w:rsidRPr="00E834D3">
              <w:rPr>
                <w:b/>
                <w:color w:val="FF0000"/>
              </w:rPr>
              <w:t>Safety/Security</w:t>
            </w:r>
            <w:r>
              <w:rPr>
                <w:b/>
                <w:color w:val="FF0000"/>
              </w:rPr>
              <w:t xml:space="preserve"> </w:t>
            </w:r>
            <w:r>
              <w:rPr>
                <w:b/>
                <w:color w:val="FF0000"/>
              </w:rPr>
              <w:t>(Priority)</w:t>
            </w:r>
            <w:r w:rsidR="00856417">
              <w:rPr>
                <w:b/>
                <w:color w:val="FF0000"/>
              </w:rPr>
              <w:br/>
              <w:t>WRHEPC Priority</w:t>
            </w:r>
          </w:p>
        </w:tc>
      </w:tr>
      <w:tr w:rsidR="00CF20D1" w14:paraId="2CDFEFDE" w14:textId="77777777" w:rsidTr="00225D03">
        <w:tc>
          <w:tcPr>
            <w:tcW w:w="1705" w:type="dxa"/>
            <w:shd w:val="clear" w:color="auto" w:fill="95B3D7" w:themeFill="accent1" w:themeFillTint="99"/>
          </w:tcPr>
          <w:p w14:paraId="6805CB0D" w14:textId="77777777" w:rsidR="00CF20D1" w:rsidRPr="006D3E29" w:rsidRDefault="00CF20D1" w:rsidP="00225D03">
            <w:pPr>
              <w:rPr>
                <w:rFonts w:cstheme="minorHAnsi"/>
                <w:b/>
              </w:rPr>
            </w:pPr>
            <w:r>
              <w:rPr>
                <w:rFonts w:cstheme="minorHAnsi"/>
                <w:b/>
              </w:rPr>
              <w:t>HPP Capability:</w:t>
            </w:r>
          </w:p>
        </w:tc>
        <w:tc>
          <w:tcPr>
            <w:tcW w:w="2454" w:type="dxa"/>
          </w:tcPr>
          <w:p w14:paraId="414BB2E6" w14:textId="7687D766" w:rsidR="00CF20D1" w:rsidRPr="00B137DA" w:rsidRDefault="00E335F7" w:rsidP="00225D03">
            <w:pPr>
              <w:rPr>
                <w:rFonts w:cstheme="minorHAnsi"/>
              </w:rPr>
            </w:pPr>
            <w:r w:rsidRPr="00FD60BA">
              <w:t>3. Continuity of Health Care Service Delivery</w:t>
            </w:r>
          </w:p>
        </w:tc>
        <w:tc>
          <w:tcPr>
            <w:tcW w:w="2325" w:type="dxa"/>
            <w:shd w:val="clear" w:color="auto" w:fill="95B3D7" w:themeFill="accent1" w:themeFillTint="99"/>
          </w:tcPr>
          <w:p w14:paraId="101B0117" w14:textId="77777777" w:rsidR="00CF20D1" w:rsidRPr="006D3E29" w:rsidRDefault="00CF20D1" w:rsidP="00225D03">
            <w:pPr>
              <w:rPr>
                <w:rFonts w:cstheme="minorHAnsi"/>
                <w:b/>
              </w:rPr>
            </w:pPr>
            <w:r>
              <w:rPr>
                <w:rFonts w:cstheme="minorHAnsi"/>
                <w:b/>
              </w:rPr>
              <w:t>HPP Capability Objective(s):</w:t>
            </w:r>
          </w:p>
        </w:tc>
        <w:tc>
          <w:tcPr>
            <w:tcW w:w="4306" w:type="dxa"/>
          </w:tcPr>
          <w:p w14:paraId="77059988" w14:textId="43AF2069" w:rsidR="00CF20D1" w:rsidRPr="00B137DA" w:rsidRDefault="00E335F7" w:rsidP="00225D03">
            <w:pPr>
              <w:rPr>
                <w:rFonts w:cstheme="minorHAnsi"/>
              </w:rPr>
            </w:pPr>
            <w:r w:rsidRPr="00FD60BA">
              <w:t>5: Protect Responders’ Safety and Health</w:t>
            </w:r>
          </w:p>
        </w:tc>
      </w:tr>
      <w:tr w:rsidR="00CF20D1" w14:paraId="073D244B" w14:textId="77777777" w:rsidTr="00225D03">
        <w:tc>
          <w:tcPr>
            <w:tcW w:w="1705" w:type="dxa"/>
            <w:shd w:val="clear" w:color="auto" w:fill="95B3D7" w:themeFill="accent1" w:themeFillTint="99"/>
          </w:tcPr>
          <w:p w14:paraId="2601DC0F" w14:textId="77777777" w:rsidR="00CF20D1" w:rsidRDefault="00CF20D1" w:rsidP="00225D03">
            <w:pPr>
              <w:rPr>
                <w:rFonts w:cstheme="minorHAnsi"/>
                <w:b/>
              </w:rPr>
            </w:pPr>
            <w:r>
              <w:rPr>
                <w:rFonts w:cstheme="minorHAnsi"/>
                <w:b/>
              </w:rPr>
              <w:t>HCC Work Plan Activity:</w:t>
            </w:r>
          </w:p>
        </w:tc>
        <w:tc>
          <w:tcPr>
            <w:tcW w:w="9085" w:type="dxa"/>
            <w:gridSpan w:val="3"/>
          </w:tcPr>
          <w:p w14:paraId="3063FF12" w14:textId="0127F136" w:rsidR="00CF20D1" w:rsidRPr="006D3E29" w:rsidRDefault="00E335F7" w:rsidP="00225D03">
            <w:pPr>
              <w:rPr>
                <w:rFonts w:cstheme="minorHAnsi"/>
                <w:b/>
              </w:rPr>
            </w:pPr>
            <w:r w:rsidRPr="00FD60BA">
              <w:t>Activity 2. Train and Exercise to Promote Responders’ Safety and Health</w:t>
            </w:r>
          </w:p>
        </w:tc>
      </w:tr>
      <w:tr w:rsidR="00CF20D1" w14:paraId="7837927B" w14:textId="77777777" w:rsidTr="00225D03">
        <w:tc>
          <w:tcPr>
            <w:tcW w:w="1705" w:type="dxa"/>
            <w:shd w:val="clear" w:color="auto" w:fill="95B3D7" w:themeFill="accent1" w:themeFillTint="99"/>
          </w:tcPr>
          <w:p w14:paraId="4FA6010D" w14:textId="77777777" w:rsidR="00CF20D1" w:rsidRDefault="00CF20D1" w:rsidP="00225D03">
            <w:pPr>
              <w:rPr>
                <w:rFonts w:cstheme="minorHAnsi"/>
                <w:b/>
              </w:rPr>
            </w:pPr>
            <w:r w:rsidRPr="00CB7158">
              <w:rPr>
                <w:rFonts w:cstheme="minorHAnsi"/>
                <w:b/>
              </w:rPr>
              <w:t>Gaps</w:t>
            </w:r>
            <w:r>
              <w:rPr>
                <w:rFonts w:cstheme="minorHAnsi"/>
                <w:b/>
              </w:rPr>
              <w:t>, risks, and/</w:t>
            </w:r>
            <w:r w:rsidRPr="00CB7158">
              <w:rPr>
                <w:rFonts w:cstheme="minorHAnsi"/>
                <w:b/>
              </w:rPr>
              <w:t>or corrective actions addressed by training</w:t>
            </w:r>
            <w:r>
              <w:rPr>
                <w:rFonts w:cstheme="minorHAnsi"/>
                <w:b/>
              </w:rPr>
              <w:t>:</w:t>
            </w:r>
          </w:p>
        </w:tc>
        <w:tc>
          <w:tcPr>
            <w:tcW w:w="9085" w:type="dxa"/>
            <w:gridSpan w:val="3"/>
          </w:tcPr>
          <w:p w14:paraId="2E832538" w14:textId="0BB4F62D" w:rsidR="00CF20D1" w:rsidRPr="00A5007D" w:rsidRDefault="00E335F7" w:rsidP="00225D03">
            <w:pPr>
              <w:rPr>
                <w:rFonts w:cstheme="minorHAnsi"/>
              </w:rPr>
            </w:pPr>
            <w:r>
              <w:rPr>
                <w:rFonts w:cstheme="minorHAnsi"/>
              </w:rPr>
              <w:t xml:space="preserve">Need exists for strategies to </w:t>
            </w:r>
            <w:r>
              <w:rPr>
                <w:rFonts w:cstheme="minorHAnsi"/>
              </w:rPr>
              <w:t>respond to an active threat/attack in the hospital setting</w:t>
            </w:r>
          </w:p>
        </w:tc>
      </w:tr>
      <w:tr w:rsidR="00CF20D1" w14:paraId="40D59E4B" w14:textId="77777777" w:rsidTr="00225D03">
        <w:tc>
          <w:tcPr>
            <w:tcW w:w="1705" w:type="dxa"/>
            <w:shd w:val="clear" w:color="auto" w:fill="95B3D7" w:themeFill="accent1" w:themeFillTint="99"/>
          </w:tcPr>
          <w:p w14:paraId="06FB8148" w14:textId="77777777" w:rsidR="00CF20D1" w:rsidRDefault="00CF20D1" w:rsidP="00225D03">
            <w:pPr>
              <w:rPr>
                <w:rFonts w:cstheme="minorHAnsi"/>
                <w:b/>
              </w:rPr>
            </w:pPr>
            <w:r>
              <w:rPr>
                <w:rFonts w:cstheme="minorHAnsi"/>
                <w:b/>
              </w:rPr>
              <w:t>Target Audience</w:t>
            </w:r>
          </w:p>
        </w:tc>
        <w:tc>
          <w:tcPr>
            <w:tcW w:w="2454" w:type="dxa"/>
          </w:tcPr>
          <w:p w14:paraId="799B5FB9" w14:textId="77777777" w:rsidR="00CF20D1" w:rsidRPr="00B137DA" w:rsidRDefault="00CF20D1" w:rsidP="00225D03">
            <w:pPr>
              <w:rPr>
                <w:rFonts w:cstheme="minorHAnsi"/>
              </w:rPr>
            </w:pPr>
            <w:r>
              <w:rPr>
                <w:rFonts w:cstheme="minorHAnsi"/>
              </w:rPr>
              <w:t>Hospital, EMS/First Responder</w:t>
            </w:r>
          </w:p>
        </w:tc>
        <w:tc>
          <w:tcPr>
            <w:tcW w:w="2325" w:type="dxa"/>
            <w:shd w:val="clear" w:color="auto" w:fill="95B3D7" w:themeFill="accent1" w:themeFillTint="99"/>
          </w:tcPr>
          <w:p w14:paraId="58B441BA" w14:textId="77777777" w:rsidR="00CF20D1" w:rsidRDefault="00CF20D1" w:rsidP="00225D03">
            <w:pPr>
              <w:rPr>
                <w:rFonts w:cstheme="minorHAnsi"/>
                <w:b/>
              </w:rPr>
            </w:pPr>
            <w:r>
              <w:rPr>
                <w:rFonts w:cstheme="minorHAnsi"/>
                <w:b/>
              </w:rPr>
              <w:t>Target Number to be Trained</w:t>
            </w:r>
          </w:p>
        </w:tc>
        <w:tc>
          <w:tcPr>
            <w:tcW w:w="4306" w:type="dxa"/>
          </w:tcPr>
          <w:p w14:paraId="164A70C9" w14:textId="0D46293A" w:rsidR="00CF20D1" w:rsidRPr="00B137DA" w:rsidRDefault="00CF20D1" w:rsidP="00225D03">
            <w:pPr>
              <w:rPr>
                <w:rFonts w:cstheme="minorHAnsi"/>
              </w:rPr>
            </w:pPr>
            <w:r>
              <w:rPr>
                <w:rFonts w:cstheme="minorHAnsi"/>
              </w:rPr>
              <w:t>60 (</w:t>
            </w:r>
            <w:r w:rsidR="00E335F7">
              <w:rPr>
                <w:rFonts w:cstheme="minorHAnsi"/>
              </w:rPr>
              <w:t>30</w:t>
            </w:r>
            <w:r>
              <w:rPr>
                <w:rFonts w:cstheme="minorHAnsi"/>
              </w:rPr>
              <w:t>/session)</w:t>
            </w:r>
          </w:p>
        </w:tc>
      </w:tr>
    </w:tbl>
    <w:p w14:paraId="4D296C4C" w14:textId="492C8690" w:rsidR="00CF20D1" w:rsidRDefault="00CF20D1">
      <w:pPr>
        <w:spacing w:after="200"/>
        <w:rPr>
          <w:rFonts w:cstheme="minorHAnsi"/>
        </w:rPr>
      </w:pPr>
    </w:p>
    <w:p w14:paraId="740DA297" w14:textId="77777777" w:rsidR="00BD68BE" w:rsidRDefault="00BD68BE">
      <w:pPr>
        <w:spacing w:after="200"/>
        <w:rPr>
          <w:rFonts w:cstheme="minorHAnsi"/>
        </w:rPr>
      </w:pPr>
    </w:p>
    <w:p w14:paraId="5956F5F0" w14:textId="77777777" w:rsidR="00CF20D1" w:rsidRDefault="00CF20D1">
      <w:pPr>
        <w:spacing w:after="200"/>
        <w:rPr>
          <w:rFonts w:cstheme="minorHAnsi"/>
        </w:rPr>
      </w:pPr>
    </w:p>
    <w:p w14:paraId="5E9DE0B6" w14:textId="77777777" w:rsidR="00CF20D1" w:rsidRDefault="00CF20D1">
      <w:pPr>
        <w:spacing w:after="200"/>
        <w:rPr>
          <w:rFonts w:cstheme="minorHAnsi"/>
        </w:rPr>
      </w:pPr>
    </w:p>
    <w:p w14:paraId="6A0EF97F" w14:textId="77777777" w:rsidR="00CF20D1" w:rsidRDefault="00CF20D1">
      <w:pPr>
        <w:spacing w:after="200"/>
        <w:rPr>
          <w:rFonts w:cstheme="minorHAnsi"/>
        </w:rPr>
      </w:pPr>
    </w:p>
    <w:p w14:paraId="4D89B20F" w14:textId="77777777" w:rsidR="00CF20D1" w:rsidRDefault="00CF20D1">
      <w:pPr>
        <w:spacing w:after="200"/>
        <w:rPr>
          <w:rFonts w:cstheme="minorHAnsi"/>
        </w:rPr>
      </w:pPr>
    </w:p>
    <w:p w14:paraId="04E7BE86" w14:textId="77777777" w:rsidR="00CF20D1" w:rsidRDefault="00CF20D1">
      <w:pPr>
        <w:spacing w:after="200"/>
        <w:rPr>
          <w:rFonts w:cstheme="minorHAnsi"/>
        </w:rPr>
      </w:pPr>
    </w:p>
    <w:p w14:paraId="07A35DAC" w14:textId="77777777" w:rsidR="00CF20D1" w:rsidRDefault="00CF20D1">
      <w:pPr>
        <w:spacing w:after="200"/>
        <w:rPr>
          <w:rFonts w:cstheme="minorHAnsi"/>
        </w:rPr>
      </w:pPr>
    </w:p>
    <w:p w14:paraId="2B792FC4" w14:textId="77777777" w:rsidR="00CF20D1" w:rsidRDefault="00CF20D1">
      <w:pPr>
        <w:spacing w:after="200"/>
        <w:rPr>
          <w:rFonts w:cstheme="minorHAnsi"/>
        </w:rPr>
      </w:pPr>
    </w:p>
    <w:tbl>
      <w:tblPr>
        <w:tblStyle w:val="TableGrid"/>
        <w:tblW w:w="0" w:type="auto"/>
        <w:tblLook w:val="04A0" w:firstRow="1" w:lastRow="0" w:firstColumn="1" w:lastColumn="0" w:noHBand="0" w:noVBand="1"/>
      </w:tblPr>
      <w:tblGrid>
        <w:gridCol w:w="1705"/>
        <w:gridCol w:w="2454"/>
        <w:gridCol w:w="2325"/>
        <w:gridCol w:w="4306"/>
      </w:tblGrid>
      <w:tr w:rsidR="00753E17" w14:paraId="35A32027" w14:textId="77777777" w:rsidTr="00C6735C">
        <w:tc>
          <w:tcPr>
            <w:tcW w:w="1705" w:type="dxa"/>
            <w:shd w:val="clear" w:color="auto" w:fill="95B3D7" w:themeFill="accent1" w:themeFillTint="99"/>
          </w:tcPr>
          <w:p w14:paraId="33112CD5" w14:textId="77777777" w:rsidR="00753E17" w:rsidRPr="006D3E29" w:rsidRDefault="00753E17" w:rsidP="00C6735C">
            <w:pPr>
              <w:rPr>
                <w:rFonts w:cstheme="minorHAnsi"/>
                <w:b/>
              </w:rPr>
            </w:pPr>
            <w:r>
              <w:rPr>
                <w:rFonts w:cstheme="minorHAnsi"/>
                <w:b/>
              </w:rPr>
              <w:lastRenderedPageBreak/>
              <w:t>Training Name:</w:t>
            </w:r>
          </w:p>
        </w:tc>
        <w:tc>
          <w:tcPr>
            <w:tcW w:w="9085" w:type="dxa"/>
            <w:gridSpan w:val="3"/>
          </w:tcPr>
          <w:p w14:paraId="34F1A712" w14:textId="59453C14" w:rsidR="00753E17" w:rsidRPr="00027A28" w:rsidRDefault="008D0194" w:rsidP="00C6735C">
            <w:pPr>
              <w:rPr>
                <w:rFonts w:cstheme="minorHAnsi"/>
                <w:b/>
                <w:highlight w:val="yellow"/>
              </w:rPr>
            </w:pPr>
            <w:r w:rsidRPr="00027A28">
              <w:rPr>
                <w:rFonts w:cstheme="minorHAnsi"/>
                <w:b/>
                <w:highlight w:val="yellow"/>
              </w:rPr>
              <w:t>Advanced Burn Life Support (ABLS)</w:t>
            </w:r>
            <w:r w:rsidR="0079257E">
              <w:rPr>
                <w:rFonts w:cstheme="minorHAnsi"/>
                <w:b/>
                <w:highlight w:val="yellow"/>
              </w:rPr>
              <w:br/>
            </w:r>
            <w:r w:rsidR="0079257E" w:rsidRPr="00027A28">
              <w:rPr>
                <w:rFonts w:cstheme="minorHAnsi"/>
                <w:b/>
                <w:highlight w:val="yellow"/>
              </w:rPr>
              <w:t>Advanced Burn Life Support  - Now (ABLS-NOW)</w:t>
            </w:r>
          </w:p>
        </w:tc>
      </w:tr>
      <w:tr w:rsidR="00753E17" w14:paraId="7B3A70CE" w14:textId="77777777" w:rsidTr="00C6735C">
        <w:tc>
          <w:tcPr>
            <w:tcW w:w="1705" w:type="dxa"/>
            <w:shd w:val="clear" w:color="auto" w:fill="95B3D7" w:themeFill="accent1" w:themeFillTint="99"/>
          </w:tcPr>
          <w:p w14:paraId="4E153E00" w14:textId="77777777" w:rsidR="00753E17" w:rsidRDefault="00753E17" w:rsidP="00C6735C">
            <w:pPr>
              <w:rPr>
                <w:rFonts w:cstheme="minorHAnsi"/>
                <w:b/>
              </w:rPr>
            </w:pPr>
            <w:r>
              <w:rPr>
                <w:rFonts w:cstheme="minorHAnsi"/>
                <w:b/>
              </w:rPr>
              <w:t>Training Frequency</w:t>
            </w:r>
          </w:p>
        </w:tc>
        <w:tc>
          <w:tcPr>
            <w:tcW w:w="2454" w:type="dxa"/>
          </w:tcPr>
          <w:p w14:paraId="1FF86AEE" w14:textId="515878B8" w:rsidR="00753E17" w:rsidRPr="00B137DA" w:rsidRDefault="008D0194" w:rsidP="00C6735C">
            <w:pPr>
              <w:rPr>
                <w:rFonts w:cstheme="minorHAnsi"/>
              </w:rPr>
            </w:pPr>
            <w:r>
              <w:rPr>
                <w:rFonts w:cstheme="minorHAnsi"/>
              </w:rPr>
              <w:t>1-2 per quarter</w:t>
            </w:r>
          </w:p>
        </w:tc>
        <w:tc>
          <w:tcPr>
            <w:tcW w:w="2325" w:type="dxa"/>
            <w:shd w:val="clear" w:color="auto" w:fill="95B3D7" w:themeFill="accent1" w:themeFillTint="99"/>
          </w:tcPr>
          <w:p w14:paraId="182AF9A4" w14:textId="77777777" w:rsidR="00753E17" w:rsidRDefault="00753E17" w:rsidP="00C6735C">
            <w:pPr>
              <w:rPr>
                <w:rFonts w:cstheme="minorHAnsi"/>
                <w:b/>
              </w:rPr>
            </w:pPr>
            <w:r>
              <w:rPr>
                <w:rFonts w:cstheme="minorHAnsi"/>
                <w:b/>
              </w:rPr>
              <w:t>Dates &amp; Location of Trainings</w:t>
            </w:r>
          </w:p>
        </w:tc>
        <w:tc>
          <w:tcPr>
            <w:tcW w:w="4306" w:type="dxa"/>
          </w:tcPr>
          <w:p w14:paraId="43B7BF80" w14:textId="15C12FD2" w:rsidR="00753E17" w:rsidRPr="00B137DA" w:rsidRDefault="00EC21AA" w:rsidP="00C6735C">
            <w:pPr>
              <w:rPr>
                <w:rFonts w:cstheme="minorHAnsi"/>
              </w:rPr>
            </w:pPr>
            <w:r>
              <w:rPr>
                <w:rFonts w:cstheme="minorHAnsi"/>
              </w:rPr>
              <w:t>Q1, 2, 3, 4</w:t>
            </w:r>
            <w:r w:rsidR="008D0194">
              <w:rPr>
                <w:rFonts w:cstheme="minorHAnsi"/>
              </w:rPr>
              <w:br/>
            </w:r>
            <w:r w:rsidR="00334ED4">
              <w:rPr>
                <w:rFonts w:cstheme="minorHAnsi"/>
              </w:rPr>
              <w:t xml:space="preserve">FLR: </w:t>
            </w:r>
            <w:r w:rsidR="008D0194">
              <w:rPr>
                <w:rFonts w:cstheme="minorHAnsi"/>
              </w:rPr>
              <w:t>URMC Kessler Burn Program</w:t>
            </w:r>
            <w:r w:rsidR="008D0194">
              <w:rPr>
                <w:rFonts w:cstheme="minorHAnsi"/>
              </w:rPr>
              <w:br/>
            </w:r>
            <w:r w:rsidR="00334ED4">
              <w:rPr>
                <w:rFonts w:cstheme="minorHAnsi"/>
              </w:rPr>
              <w:t xml:space="preserve">CNY: </w:t>
            </w:r>
            <w:r w:rsidR="008D0194">
              <w:rPr>
                <w:rFonts w:cstheme="minorHAnsi"/>
              </w:rPr>
              <w:t>Upstate Medical University</w:t>
            </w:r>
            <w:r w:rsidR="008D0194">
              <w:rPr>
                <w:rFonts w:cstheme="minorHAnsi"/>
              </w:rPr>
              <w:br/>
            </w:r>
            <w:r w:rsidR="0079257E">
              <w:rPr>
                <w:rFonts w:cstheme="minorHAnsi"/>
              </w:rPr>
              <w:t>ABLS Now – Online/Independent Study</w:t>
            </w:r>
          </w:p>
        </w:tc>
      </w:tr>
      <w:tr w:rsidR="00753E17" w14:paraId="5FA80AF8" w14:textId="77777777" w:rsidTr="00C6735C">
        <w:tc>
          <w:tcPr>
            <w:tcW w:w="1705" w:type="dxa"/>
            <w:shd w:val="clear" w:color="auto" w:fill="95B3D7" w:themeFill="accent1" w:themeFillTint="99"/>
          </w:tcPr>
          <w:p w14:paraId="0C0690D7" w14:textId="77777777" w:rsidR="00753E17" w:rsidRPr="006D3E29" w:rsidRDefault="00753E17" w:rsidP="00C6735C">
            <w:pPr>
              <w:rPr>
                <w:rFonts w:cstheme="minorHAnsi"/>
                <w:b/>
              </w:rPr>
            </w:pPr>
            <w:r>
              <w:rPr>
                <w:rFonts w:cstheme="minorHAnsi"/>
                <w:b/>
              </w:rPr>
              <w:t>Training Description:</w:t>
            </w:r>
          </w:p>
        </w:tc>
        <w:tc>
          <w:tcPr>
            <w:tcW w:w="9085" w:type="dxa"/>
            <w:gridSpan w:val="3"/>
          </w:tcPr>
          <w:p w14:paraId="62F9336B" w14:textId="7D3A0900" w:rsidR="0079257E" w:rsidRDefault="008D0194" w:rsidP="0079257E">
            <w:r w:rsidRPr="009117D0">
              <w:t>Advanced Burn Life Support (ABLS) programs provide knowledge for immediate care of the burn patient up to the first 24-hours post injury. ABLS programs also support emergency preparedness and mass casualty incidents focusing on triage, burn survivability, prioritizing transport of patients, and patient treatment. ABLS is available for a wide range of burn care professionals.</w:t>
            </w:r>
            <w:r w:rsidR="0079257E">
              <w:br/>
            </w:r>
            <w:r w:rsidR="0079257E">
              <w:br/>
            </w:r>
            <w:r w:rsidR="0079257E" w:rsidRPr="009117D0">
              <w:t xml:space="preserve">Advanced Burn Life Support (ABLS) </w:t>
            </w:r>
            <w:r w:rsidR="0079257E">
              <w:t xml:space="preserve">NOW </w:t>
            </w:r>
            <w:r w:rsidR="0079257E" w:rsidRPr="009117D0">
              <w:t>programs provide knowledge for immediate care of the burn patient up to the first 24-hours post injury</w:t>
            </w:r>
            <w:r w:rsidR="0079257E">
              <w:t xml:space="preserve"> in an on-line, at your own pace format</w:t>
            </w:r>
            <w:r w:rsidR="0079257E" w:rsidRPr="009117D0">
              <w:t>. ABLS programs also support emergency preparedness and mass casualty incidents focusing on triage, burn survivability, prioritizing transport of patients, and patient treatment. ABLS is available for a wide range of burn care professionals.</w:t>
            </w:r>
          </w:p>
          <w:p w14:paraId="55E4315E" w14:textId="0D36752D" w:rsidR="00753E17" w:rsidRDefault="00753E17" w:rsidP="00C6735C"/>
          <w:p w14:paraId="72EF4146" w14:textId="219E7EC3" w:rsidR="00533384" w:rsidRPr="00533384" w:rsidRDefault="00856417" w:rsidP="00C6735C">
            <w:pPr>
              <w:rPr>
                <w:rFonts w:cstheme="minorHAnsi"/>
                <w:b/>
                <w:color w:val="FF0000"/>
              </w:rPr>
            </w:pPr>
            <w:r>
              <w:rPr>
                <w:rFonts w:cstheme="minorHAnsi"/>
                <w:b/>
                <w:color w:val="FF0000"/>
              </w:rPr>
              <w:t>HEPC Priority – MCI/Burn Surge</w:t>
            </w:r>
            <w:r>
              <w:rPr>
                <w:rFonts w:cstheme="minorHAnsi"/>
                <w:b/>
                <w:color w:val="FF0000"/>
              </w:rPr>
              <w:br/>
            </w:r>
            <w:r w:rsidR="00E335F7">
              <w:rPr>
                <w:rFonts w:cstheme="minorHAnsi"/>
                <w:b/>
                <w:color w:val="FF0000"/>
              </w:rPr>
              <w:t>Training Needs Assessment</w:t>
            </w:r>
            <w:r w:rsidR="0056706F">
              <w:rPr>
                <w:rFonts w:cstheme="minorHAnsi"/>
                <w:b/>
                <w:color w:val="FF0000"/>
              </w:rPr>
              <w:t xml:space="preserve"> – MCI/</w:t>
            </w:r>
            <w:r w:rsidR="00533384">
              <w:rPr>
                <w:rFonts w:cstheme="minorHAnsi"/>
                <w:b/>
                <w:color w:val="FF0000"/>
              </w:rPr>
              <w:t>Burn Surge</w:t>
            </w:r>
            <w:r w:rsidR="00BE48B1">
              <w:rPr>
                <w:rFonts w:cstheme="minorHAnsi"/>
                <w:b/>
                <w:color w:val="FF0000"/>
              </w:rPr>
              <w:t xml:space="preserve"> (Maintenance)</w:t>
            </w:r>
          </w:p>
        </w:tc>
      </w:tr>
      <w:tr w:rsidR="008D0194" w14:paraId="0D6CA447" w14:textId="77777777" w:rsidTr="00C6735C">
        <w:tc>
          <w:tcPr>
            <w:tcW w:w="1705" w:type="dxa"/>
            <w:shd w:val="clear" w:color="auto" w:fill="95B3D7" w:themeFill="accent1" w:themeFillTint="99"/>
          </w:tcPr>
          <w:p w14:paraId="4CB9C5B4" w14:textId="77777777" w:rsidR="008D0194" w:rsidRPr="006D3E29" w:rsidRDefault="008D0194" w:rsidP="008D0194">
            <w:pPr>
              <w:rPr>
                <w:rFonts w:cstheme="minorHAnsi"/>
                <w:b/>
              </w:rPr>
            </w:pPr>
            <w:r>
              <w:rPr>
                <w:rFonts w:cstheme="minorHAnsi"/>
                <w:b/>
              </w:rPr>
              <w:t>HPP Capability:</w:t>
            </w:r>
          </w:p>
        </w:tc>
        <w:tc>
          <w:tcPr>
            <w:tcW w:w="2454" w:type="dxa"/>
          </w:tcPr>
          <w:p w14:paraId="0DE25CAA" w14:textId="7B69689C" w:rsidR="008D0194" w:rsidRPr="00B137DA" w:rsidRDefault="008D0194" w:rsidP="008D0194">
            <w:pPr>
              <w:rPr>
                <w:rFonts w:cstheme="minorHAnsi"/>
              </w:rPr>
            </w:pPr>
            <w:r>
              <w:rPr>
                <w:rFonts w:cstheme="minorHAnsi"/>
              </w:rPr>
              <w:t>4. Medical Surge</w:t>
            </w:r>
          </w:p>
        </w:tc>
        <w:tc>
          <w:tcPr>
            <w:tcW w:w="2325" w:type="dxa"/>
            <w:shd w:val="clear" w:color="auto" w:fill="95B3D7" w:themeFill="accent1" w:themeFillTint="99"/>
          </w:tcPr>
          <w:p w14:paraId="4009AA2B" w14:textId="77777777" w:rsidR="008D0194" w:rsidRPr="006D3E29" w:rsidRDefault="008D0194" w:rsidP="008D0194">
            <w:pPr>
              <w:rPr>
                <w:rFonts w:cstheme="minorHAnsi"/>
                <w:b/>
              </w:rPr>
            </w:pPr>
            <w:r>
              <w:rPr>
                <w:rFonts w:cstheme="minorHAnsi"/>
                <w:b/>
              </w:rPr>
              <w:t>HPP Capability Objective(s):</w:t>
            </w:r>
          </w:p>
        </w:tc>
        <w:tc>
          <w:tcPr>
            <w:tcW w:w="4306" w:type="dxa"/>
          </w:tcPr>
          <w:p w14:paraId="4DD2073E" w14:textId="7BAF1539" w:rsidR="008D0194" w:rsidRPr="00B137DA" w:rsidRDefault="008D0194" w:rsidP="008D0194">
            <w:pPr>
              <w:rPr>
                <w:rFonts w:cstheme="minorHAnsi"/>
              </w:rPr>
            </w:pPr>
            <w:r w:rsidRPr="009273A4">
              <w:rPr>
                <w:szCs w:val="28"/>
              </w:rPr>
              <w:t>2. Incorporate Medical Surge into an Emergency Medical Services Emergency Operations Plan</w:t>
            </w:r>
          </w:p>
        </w:tc>
      </w:tr>
      <w:tr w:rsidR="00A95475" w14:paraId="7FD5F267" w14:textId="77777777" w:rsidTr="00C6735C">
        <w:tc>
          <w:tcPr>
            <w:tcW w:w="1705" w:type="dxa"/>
            <w:shd w:val="clear" w:color="auto" w:fill="95B3D7" w:themeFill="accent1" w:themeFillTint="99"/>
          </w:tcPr>
          <w:p w14:paraId="1BE6E79A" w14:textId="77777777" w:rsidR="00A95475" w:rsidRDefault="00A95475" w:rsidP="00A95475">
            <w:pPr>
              <w:rPr>
                <w:rFonts w:cstheme="minorHAnsi"/>
                <w:b/>
              </w:rPr>
            </w:pPr>
            <w:r>
              <w:rPr>
                <w:rFonts w:cstheme="minorHAnsi"/>
                <w:b/>
              </w:rPr>
              <w:t>HCC Work Plan Activity:</w:t>
            </w:r>
          </w:p>
        </w:tc>
        <w:tc>
          <w:tcPr>
            <w:tcW w:w="9085" w:type="dxa"/>
            <w:gridSpan w:val="3"/>
          </w:tcPr>
          <w:p w14:paraId="044FAE14" w14:textId="5E32FADD" w:rsidR="00A95475" w:rsidRPr="006D3E29" w:rsidRDefault="00A95475" w:rsidP="00A95475">
            <w:pPr>
              <w:rPr>
                <w:rFonts w:cstheme="minorHAnsi"/>
                <w:b/>
              </w:rPr>
            </w:pPr>
            <w:r w:rsidRPr="007D4976">
              <w:t>Activity 6. Provide Burn Care during a Medical Surge Response</w:t>
            </w:r>
          </w:p>
        </w:tc>
      </w:tr>
      <w:tr w:rsidR="00A95475" w14:paraId="59408156" w14:textId="77777777" w:rsidTr="00C6735C">
        <w:tc>
          <w:tcPr>
            <w:tcW w:w="1705" w:type="dxa"/>
            <w:shd w:val="clear" w:color="auto" w:fill="95B3D7" w:themeFill="accent1" w:themeFillTint="99"/>
          </w:tcPr>
          <w:p w14:paraId="4DC16203" w14:textId="77777777" w:rsidR="00A95475" w:rsidRDefault="00A95475" w:rsidP="00A95475">
            <w:pPr>
              <w:rPr>
                <w:rFonts w:cstheme="minorHAnsi"/>
                <w:b/>
              </w:rPr>
            </w:pPr>
            <w:r w:rsidRPr="00CB7158">
              <w:rPr>
                <w:rFonts w:cstheme="minorHAnsi"/>
                <w:b/>
              </w:rPr>
              <w:t>Gaps</w:t>
            </w:r>
            <w:r>
              <w:rPr>
                <w:rFonts w:cstheme="minorHAnsi"/>
                <w:b/>
              </w:rPr>
              <w:t>, risks, and/</w:t>
            </w:r>
            <w:r w:rsidRPr="00CB7158">
              <w:rPr>
                <w:rFonts w:cstheme="minorHAnsi"/>
                <w:b/>
              </w:rPr>
              <w:t>or corrective actions addressed by training</w:t>
            </w:r>
            <w:r>
              <w:rPr>
                <w:rFonts w:cstheme="minorHAnsi"/>
                <w:b/>
              </w:rPr>
              <w:t>:</w:t>
            </w:r>
          </w:p>
        </w:tc>
        <w:tc>
          <w:tcPr>
            <w:tcW w:w="9085" w:type="dxa"/>
            <w:gridSpan w:val="3"/>
          </w:tcPr>
          <w:p w14:paraId="0ED9EC07" w14:textId="47D77955" w:rsidR="00A95475" w:rsidRPr="00A5007D" w:rsidRDefault="00F20302" w:rsidP="00A95475">
            <w:pPr>
              <w:rPr>
                <w:rFonts w:cstheme="minorHAnsi"/>
              </w:rPr>
            </w:pPr>
            <w:r>
              <w:rPr>
                <w:rFonts w:cstheme="minorHAnsi"/>
              </w:rPr>
              <w:t xml:space="preserve">Need to </w:t>
            </w:r>
            <w:r w:rsidR="00A5007D">
              <w:rPr>
                <w:rFonts w:cstheme="minorHAnsi"/>
              </w:rPr>
              <w:t xml:space="preserve">establish/maintain clinical personnel </w:t>
            </w:r>
            <w:r>
              <w:rPr>
                <w:rFonts w:cstheme="minorHAnsi"/>
              </w:rPr>
              <w:t xml:space="preserve">at </w:t>
            </w:r>
            <w:r w:rsidR="00EC21AA">
              <w:rPr>
                <w:rFonts w:cstheme="minorHAnsi"/>
              </w:rPr>
              <w:t xml:space="preserve">hospitals </w:t>
            </w:r>
            <w:r w:rsidR="00A5007D">
              <w:rPr>
                <w:rFonts w:cstheme="minorHAnsi"/>
              </w:rPr>
              <w:t>trained in the assessment and treatment of burns until transport to an appropriate level of burn care can be arranged</w:t>
            </w:r>
          </w:p>
        </w:tc>
      </w:tr>
      <w:tr w:rsidR="00A95475" w14:paraId="7DE4FFFD" w14:textId="77777777" w:rsidTr="00C6735C">
        <w:tc>
          <w:tcPr>
            <w:tcW w:w="1705" w:type="dxa"/>
            <w:shd w:val="clear" w:color="auto" w:fill="95B3D7" w:themeFill="accent1" w:themeFillTint="99"/>
          </w:tcPr>
          <w:p w14:paraId="1AAEB44F" w14:textId="77777777" w:rsidR="00A95475" w:rsidRDefault="00A95475" w:rsidP="00A95475">
            <w:pPr>
              <w:rPr>
                <w:rFonts w:cstheme="minorHAnsi"/>
                <w:b/>
              </w:rPr>
            </w:pPr>
            <w:r>
              <w:rPr>
                <w:rFonts w:cstheme="minorHAnsi"/>
                <w:b/>
              </w:rPr>
              <w:t>Target Audience</w:t>
            </w:r>
          </w:p>
        </w:tc>
        <w:tc>
          <w:tcPr>
            <w:tcW w:w="2454" w:type="dxa"/>
          </w:tcPr>
          <w:p w14:paraId="3B47FC0A" w14:textId="701E87AD" w:rsidR="00A95475" w:rsidRPr="00B137DA" w:rsidRDefault="00A95475" w:rsidP="00A95475">
            <w:pPr>
              <w:rPr>
                <w:rFonts w:cstheme="minorHAnsi"/>
              </w:rPr>
            </w:pPr>
            <w:r>
              <w:rPr>
                <w:rFonts w:cstheme="minorHAnsi"/>
              </w:rPr>
              <w:t>Hospital, EMS/First Responder</w:t>
            </w:r>
          </w:p>
        </w:tc>
        <w:tc>
          <w:tcPr>
            <w:tcW w:w="2325" w:type="dxa"/>
            <w:shd w:val="clear" w:color="auto" w:fill="95B3D7" w:themeFill="accent1" w:themeFillTint="99"/>
          </w:tcPr>
          <w:p w14:paraId="539CCE18" w14:textId="77777777" w:rsidR="00A95475" w:rsidRDefault="00A95475" w:rsidP="00A95475">
            <w:pPr>
              <w:rPr>
                <w:rFonts w:cstheme="minorHAnsi"/>
                <w:b/>
              </w:rPr>
            </w:pPr>
            <w:r>
              <w:rPr>
                <w:rFonts w:cstheme="minorHAnsi"/>
                <w:b/>
              </w:rPr>
              <w:t>Target Number to be Trained</w:t>
            </w:r>
          </w:p>
        </w:tc>
        <w:tc>
          <w:tcPr>
            <w:tcW w:w="4306" w:type="dxa"/>
          </w:tcPr>
          <w:p w14:paraId="419B4CFB" w14:textId="745D363A" w:rsidR="00A95475" w:rsidRPr="00B137DA" w:rsidRDefault="00BE48B1" w:rsidP="00A95475">
            <w:pPr>
              <w:rPr>
                <w:rFonts w:cstheme="minorHAnsi"/>
              </w:rPr>
            </w:pPr>
            <w:r>
              <w:rPr>
                <w:rFonts w:cstheme="minorHAnsi"/>
              </w:rPr>
              <w:t>60-</w:t>
            </w:r>
            <w:r w:rsidR="00A95475">
              <w:rPr>
                <w:rFonts w:cstheme="minorHAnsi"/>
              </w:rPr>
              <w:t>120 (15/session)</w:t>
            </w:r>
          </w:p>
        </w:tc>
      </w:tr>
    </w:tbl>
    <w:p w14:paraId="58029FEC" w14:textId="0D48A74F" w:rsidR="00A95475" w:rsidRDefault="00A95475" w:rsidP="00185872">
      <w:pPr>
        <w:pStyle w:val="ListParagraph"/>
        <w:spacing w:after="120" w:line="240" w:lineRule="auto"/>
        <w:contextualSpacing w:val="0"/>
        <w:rPr>
          <w:rFonts w:cstheme="minorHAnsi"/>
        </w:rPr>
      </w:pPr>
    </w:p>
    <w:p w14:paraId="37473AB8" w14:textId="77777777" w:rsidR="00A95475" w:rsidRDefault="00A95475">
      <w:pPr>
        <w:spacing w:after="200"/>
        <w:rPr>
          <w:rFonts w:cstheme="minorHAnsi"/>
        </w:rPr>
      </w:pPr>
      <w:r>
        <w:rPr>
          <w:rFonts w:cstheme="minorHAnsi"/>
        </w:rPr>
        <w:br w:type="page"/>
      </w:r>
    </w:p>
    <w:p w14:paraId="412D98B8" w14:textId="77777777" w:rsidR="00753E17" w:rsidRDefault="00753E17" w:rsidP="00185872">
      <w:pPr>
        <w:pStyle w:val="ListParagraph"/>
        <w:spacing w:after="120" w:line="240" w:lineRule="auto"/>
        <w:contextualSpacing w:val="0"/>
        <w:rPr>
          <w:rFonts w:cstheme="minorHAnsi"/>
        </w:rPr>
      </w:pPr>
    </w:p>
    <w:tbl>
      <w:tblPr>
        <w:tblStyle w:val="TableGrid"/>
        <w:tblW w:w="0" w:type="auto"/>
        <w:tblLook w:val="04A0" w:firstRow="1" w:lastRow="0" w:firstColumn="1" w:lastColumn="0" w:noHBand="0" w:noVBand="1"/>
      </w:tblPr>
      <w:tblGrid>
        <w:gridCol w:w="1705"/>
        <w:gridCol w:w="2454"/>
        <w:gridCol w:w="2325"/>
        <w:gridCol w:w="4306"/>
      </w:tblGrid>
      <w:tr w:rsidR="00A95475" w:rsidRPr="00B137DA" w14:paraId="296477F4" w14:textId="77777777" w:rsidTr="00C6735C">
        <w:tc>
          <w:tcPr>
            <w:tcW w:w="1705" w:type="dxa"/>
            <w:shd w:val="clear" w:color="auto" w:fill="95B3D7" w:themeFill="accent1" w:themeFillTint="99"/>
          </w:tcPr>
          <w:p w14:paraId="031AC5E6" w14:textId="77777777" w:rsidR="00A95475" w:rsidRPr="006D3E29" w:rsidRDefault="00A95475" w:rsidP="00C6735C">
            <w:pPr>
              <w:rPr>
                <w:rFonts w:cstheme="minorHAnsi"/>
                <w:b/>
              </w:rPr>
            </w:pPr>
            <w:r>
              <w:rPr>
                <w:rFonts w:cstheme="minorHAnsi"/>
                <w:b/>
              </w:rPr>
              <w:t>Training Name:</w:t>
            </w:r>
          </w:p>
        </w:tc>
        <w:tc>
          <w:tcPr>
            <w:tcW w:w="9085" w:type="dxa"/>
            <w:gridSpan w:val="3"/>
          </w:tcPr>
          <w:p w14:paraId="3526B7C3" w14:textId="77777777" w:rsidR="00A95475" w:rsidRPr="00027A28" w:rsidRDefault="00A95475" w:rsidP="00C6735C">
            <w:pPr>
              <w:rPr>
                <w:rFonts w:cstheme="minorHAnsi"/>
                <w:b/>
              </w:rPr>
            </w:pPr>
            <w:r w:rsidRPr="00027A28">
              <w:rPr>
                <w:rFonts w:cstheme="minorHAnsi"/>
                <w:b/>
                <w:highlight w:val="yellow"/>
              </w:rPr>
              <w:t>Advanced Disaster Life Support (ADLS)</w:t>
            </w:r>
          </w:p>
        </w:tc>
      </w:tr>
      <w:tr w:rsidR="00A95475" w:rsidRPr="00B137DA" w14:paraId="70CD6280" w14:textId="77777777" w:rsidTr="00C6735C">
        <w:tc>
          <w:tcPr>
            <w:tcW w:w="1705" w:type="dxa"/>
            <w:shd w:val="clear" w:color="auto" w:fill="95B3D7" w:themeFill="accent1" w:themeFillTint="99"/>
          </w:tcPr>
          <w:p w14:paraId="0E5A9A65" w14:textId="77777777" w:rsidR="00A95475" w:rsidRDefault="00A95475" w:rsidP="00C6735C">
            <w:pPr>
              <w:rPr>
                <w:rFonts w:cstheme="minorHAnsi"/>
                <w:b/>
              </w:rPr>
            </w:pPr>
            <w:r>
              <w:rPr>
                <w:rFonts w:cstheme="minorHAnsi"/>
                <w:b/>
              </w:rPr>
              <w:t>Training Frequency</w:t>
            </w:r>
          </w:p>
        </w:tc>
        <w:tc>
          <w:tcPr>
            <w:tcW w:w="2454" w:type="dxa"/>
          </w:tcPr>
          <w:p w14:paraId="44E1C47F" w14:textId="089CA272" w:rsidR="00A95475" w:rsidRPr="00B137DA" w:rsidRDefault="00A95475" w:rsidP="00334ED4">
            <w:pPr>
              <w:rPr>
                <w:rFonts w:cstheme="minorHAnsi"/>
              </w:rPr>
            </w:pPr>
            <w:r>
              <w:rPr>
                <w:rFonts w:cstheme="minorHAnsi"/>
              </w:rPr>
              <w:t>1</w:t>
            </w:r>
            <w:r w:rsidR="00334ED4">
              <w:rPr>
                <w:rFonts w:cstheme="minorHAnsi"/>
              </w:rPr>
              <w:t>/yr</w:t>
            </w:r>
          </w:p>
        </w:tc>
        <w:tc>
          <w:tcPr>
            <w:tcW w:w="2325" w:type="dxa"/>
            <w:shd w:val="clear" w:color="auto" w:fill="95B3D7" w:themeFill="accent1" w:themeFillTint="99"/>
          </w:tcPr>
          <w:p w14:paraId="243C11A2" w14:textId="77777777" w:rsidR="00A95475" w:rsidRDefault="00A95475" w:rsidP="00C6735C">
            <w:pPr>
              <w:rPr>
                <w:rFonts w:cstheme="minorHAnsi"/>
                <w:b/>
              </w:rPr>
            </w:pPr>
            <w:r>
              <w:rPr>
                <w:rFonts w:cstheme="minorHAnsi"/>
                <w:b/>
              </w:rPr>
              <w:t>Dates &amp; Location of Trainings</w:t>
            </w:r>
          </w:p>
        </w:tc>
        <w:tc>
          <w:tcPr>
            <w:tcW w:w="4306" w:type="dxa"/>
          </w:tcPr>
          <w:p w14:paraId="2F7D30FF" w14:textId="58057E27" w:rsidR="00A95475" w:rsidRPr="00B137DA" w:rsidRDefault="00334ED4" w:rsidP="00C6735C">
            <w:pPr>
              <w:rPr>
                <w:rFonts w:cstheme="minorHAnsi"/>
              </w:rPr>
            </w:pPr>
            <w:r>
              <w:rPr>
                <w:rFonts w:cstheme="minorHAnsi"/>
              </w:rPr>
              <w:t>Q</w:t>
            </w:r>
            <w:r w:rsidR="0056706F">
              <w:rPr>
                <w:rFonts w:cstheme="minorHAnsi"/>
              </w:rPr>
              <w:t>2</w:t>
            </w:r>
            <w:r w:rsidR="00E335F7">
              <w:rPr>
                <w:rFonts w:cstheme="minorHAnsi"/>
              </w:rPr>
              <w:t xml:space="preserve"> or Q4</w:t>
            </w:r>
            <w:r>
              <w:rPr>
                <w:rFonts w:cstheme="minorHAnsi"/>
              </w:rPr>
              <w:br/>
              <w:t xml:space="preserve">FLR - </w:t>
            </w:r>
            <w:r w:rsidR="00A95475">
              <w:rPr>
                <w:rFonts w:cstheme="minorHAnsi"/>
              </w:rPr>
              <w:t>Monroe County</w:t>
            </w:r>
          </w:p>
        </w:tc>
      </w:tr>
      <w:tr w:rsidR="00A95475" w:rsidRPr="00C35FD7" w14:paraId="0BE67C9F" w14:textId="77777777" w:rsidTr="00C6735C">
        <w:tc>
          <w:tcPr>
            <w:tcW w:w="1705" w:type="dxa"/>
            <w:shd w:val="clear" w:color="auto" w:fill="95B3D7" w:themeFill="accent1" w:themeFillTint="99"/>
          </w:tcPr>
          <w:p w14:paraId="1248CDBA" w14:textId="77777777" w:rsidR="00A95475" w:rsidRPr="006D3E29" w:rsidRDefault="00A95475" w:rsidP="00C6735C">
            <w:pPr>
              <w:rPr>
                <w:rFonts w:cstheme="minorHAnsi"/>
                <w:b/>
              </w:rPr>
            </w:pPr>
            <w:r>
              <w:rPr>
                <w:rFonts w:cstheme="minorHAnsi"/>
                <w:b/>
              </w:rPr>
              <w:t>Training Description:</w:t>
            </w:r>
          </w:p>
        </w:tc>
        <w:tc>
          <w:tcPr>
            <w:tcW w:w="9085" w:type="dxa"/>
            <w:gridSpan w:val="3"/>
          </w:tcPr>
          <w:p w14:paraId="14DDE050" w14:textId="77777777" w:rsidR="00A95475" w:rsidRDefault="00A95475" w:rsidP="00C6735C">
            <w:pPr>
              <w:rPr>
                <w:rFonts w:cs="Arial"/>
                <w:spacing w:val="5"/>
              </w:rPr>
            </w:pPr>
            <w:r w:rsidRPr="00C35FD7">
              <w:rPr>
                <w:rStyle w:val="Strong"/>
                <w:rFonts w:cs="Arial"/>
                <w:spacing w:val="5"/>
              </w:rPr>
              <w:t>The Advanced Disaster Life Support™ (ADLS®) course</w:t>
            </w:r>
            <w:r w:rsidRPr="00C35FD7">
              <w:rPr>
                <w:rFonts w:cs="Arial"/>
                <w:spacing w:val="5"/>
              </w:rPr>
              <w:t xml:space="preserve"> is an intense 15-hour course that allows participants to demonstrate competencies in mass casualty management. Core education elements include the ADLS manual and five interactive lectures (Disasters and Public Health Emergencies; Triage in Disasters and Public Health Emergencies; Health System Surge Capacity for Disasters and Public Health Emergencies; Community Health Emergency Operations and Response; and Legal and Ethical Issues in Disasters). Essential training components include population scenarios discussion; mass casualty triage tabletop and situational training exercises; surge tabletop scenario for a health care facility; personal protective equipment skills performance and decontamination video review; casualty management in small groups with simulated scenarios; and emergency operations center situational training exercise. </w:t>
            </w:r>
          </w:p>
          <w:p w14:paraId="0E090A8D" w14:textId="5D6D50AC" w:rsidR="00533384" w:rsidRPr="00E834D3" w:rsidRDefault="0056706F" w:rsidP="00C6735C">
            <w:pPr>
              <w:rPr>
                <w:rFonts w:cstheme="minorHAnsi"/>
                <w:b/>
              </w:rPr>
            </w:pPr>
            <w:r>
              <w:rPr>
                <w:rFonts w:cstheme="minorHAnsi"/>
                <w:b/>
                <w:color w:val="FF0000"/>
              </w:rPr>
              <w:t xml:space="preserve">HVA &amp; Training Needs Assessment: </w:t>
            </w:r>
            <w:r w:rsidR="00533384" w:rsidRPr="00E834D3">
              <w:rPr>
                <w:rFonts w:cstheme="minorHAnsi"/>
                <w:b/>
                <w:color w:val="FF0000"/>
              </w:rPr>
              <w:t>Disaster Basics</w:t>
            </w:r>
            <w:r w:rsidR="008A5AE4">
              <w:rPr>
                <w:rFonts w:cstheme="minorHAnsi"/>
                <w:b/>
                <w:color w:val="FF0000"/>
              </w:rPr>
              <w:t>/Foundation</w:t>
            </w:r>
            <w:r w:rsidR="00BE48B1">
              <w:rPr>
                <w:rFonts w:cstheme="minorHAnsi"/>
                <w:b/>
                <w:color w:val="FF0000"/>
              </w:rPr>
              <w:t xml:space="preserve"> </w:t>
            </w:r>
            <w:bookmarkStart w:id="0" w:name="_Hlk140741787"/>
            <w:r w:rsidR="00BE48B1">
              <w:rPr>
                <w:rFonts w:cstheme="minorHAnsi"/>
                <w:b/>
                <w:color w:val="FF0000"/>
              </w:rPr>
              <w:t>(Maintenance)</w:t>
            </w:r>
            <w:bookmarkEnd w:id="0"/>
          </w:p>
        </w:tc>
      </w:tr>
      <w:tr w:rsidR="00A95475" w:rsidRPr="00B137DA" w14:paraId="191BF255" w14:textId="77777777" w:rsidTr="00C6735C">
        <w:tc>
          <w:tcPr>
            <w:tcW w:w="1705" w:type="dxa"/>
            <w:shd w:val="clear" w:color="auto" w:fill="95B3D7" w:themeFill="accent1" w:themeFillTint="99"/>
          </w:tcPr>
          <w:p w14:paraId="2447987C" w14:textId="77777777" w:rsidR="00A95475" w:rsidRPr="006D3E29" w:rsidRDefault="00A95475" w:rsidP="00C6735C">
            <w:pPr>
              <w:rPr>
                <w:rFonts w:cstheme="minorHAnsi"/>
                <w:b/>
              </w:rPr>
            </w:pPr>
            <w:r>
              <w:rPr>
                <w:rFonts w:cstheme="minorHAnsi"/>
                <w:b/>
              </w:rPr>
              <w:t>HPP Capability:</w:t>
            </w:r>
          </w:p>
        </w:tc>
        <w:tc>
          <w:tcPr>
            <w:tcW w:w="2454" w:type="dxa"/>
          </w:tcPr>
          <w:p w14:paraId="69B193C7" w14:textId="77777777" w:rsidR="00A95475" w:rsidRPr="00B137DA" w:rsidRDefault="00A95475" w:rsidP="00C6735C">
            <w:pPr>
              <w:rPr>
                <w:rFonts w:cstheme="minorHAnsi"/>
              </w:rPr>
            </w:pPr>
            <w:r w:rsidRPr="00C35FD7">
              <w:t>1. Foundation for Health Care and Medical Readiness</w:t>
            </w:r>
          </w:p>
        </w:tc>
        <w:tc>
          <w:tcPr>
            <w:tcW w:w="2325" w:type="dxa"/>
            <w:shd w:val="clear" w:color="auto" w:fill="95B3D7" w:themeFill="accent1" w:themeFillTint="99"/>
          </w:tcPr>
          <w:p w14:paraId="5C7F251D" w14:textId="77777777" w:rsidR="00A95475" w:rsidRPr="006D3E29" w:rsidRDefault="00A95475" w:rsidP="00C6735C">
            <w:pPr>
              <w:rPr>
                <w:rFonts w:cstheme="minorHAnsi"/>
                <w:b/>
              </w:rPr>
            </w:pPr>
            <w:r>
              <w:rPr>
                <w:rFonts w:cstheme="minorHAnsi"/>
                <w:b/>
              </w:rPr>
              <w:t>HPP Capability Objective(s):</w:t>
            </w:r>
          </w:p>
        </w:tc>
        <w:tc>
          <w:tcPr>
            <w:tcW w:w="4306" w:type="dxa"/>
          </w:tcPr>
          <w:p w14:paraId="14BFB1FD" w14:textId="77777777" w:rsidR="00A95475" w:rsidRPr="00B137DA" w:rsidRDefault="00A95475" w:rsidP="00C6735C">
            <w:pPr>
              <w:rPr>
                <w:rFonts w:cstheme="minorHAnsi"/>
              </w:rPr>
            </w:pPr>
            <w:r w:rsidRPr="00C35FD7">
              <w:t>4: Train and Prepare the Health Care and Medical Workforce</w:t>
            </w:r>
          </w:p>
        </w:tc>
      </w:tr>
      <w:tr w:rsidR="00A95475" w:rsidRPr="006D3E29" w14:paraId="54085D07" w14:textId="77777777" w:rsidTr="00C6735C">
        <w:tc>
          <w:tcPr>
            <w:tcW w:w="1705" w:type="dxa"/>
            <w:shd w:val="clear" w:color="auto" w:fill="95B3D7" w:themeFill="accent1" w:themeFillTint="99"/>
          </w:tcPr>
          <w:p w14:paraId="602C5BED" w14:textId="77777777" w:rsidR="00A95475" w:rsidRDefault="00A95475" w:rsidP="00C6735C">
            <w:pPr>
              <w:rPr>
                <w:rFonts w:cstheme="minorHAnsi"/>
                <w:b/>
              </w:rPr>
            </w:pPr>
            <w:r>
              <w:rPr>
                <w:rFonts w:cstheme="minorHAnsi"/>
                <w:b/>
              </w:rPr>
              <w:t>HCC Work Plan Activity:</w:t>
            </w:r>
          </w:p>
        </w:tc>
        <w:tc>
          <w:tcPr>
            <w:tcW w:w="9085" w:type="dxa"/>
            <w:gridSpan w:val="3"/>
          </w:tcPr>
          <w:p w14:paraId="20CF8404" w14:textId="77777777" w:rsidR="00A95475" w:rsidRPr="006D3E29" w:rsidRDefault="00A95475" w:rsidP="00C6735C">
            <w:pPr>
              <w:rPr>
                <w:rFonts w:cstheme="minorHAnsi"/>
                <w:b/>
              </w:rPr>
            </w:pPr>
            <w:r w:rsidRPr="00C35FD7">
              <w:t>2. Educate and Train on Identified Preparedness and Response Gaps</w:t>
            </w:r>
          </w:p>
        </w:tc>
      </w:tr>
      <w:tr w:rsidR="00A95475" w:rsidRPr="00ED2891" w14:paraId="6E03EC49" w14:textId="77777777" w:rsidTr="00C6735C">
        <w:tc>
          <w:tcPr>
            <w:tcW w:w="1705" w:type="dxa"/>
            <w:shd w:val="clear" w:color="auto" w:fill="95B3D7" w:themeFill="accent1" w:themeFillTint="99"/>
          </w:tcPr>
          <w:p w14:paraId="5FE5ABA2" w14:textId="77777777" w:rsidR="00A95475" w:rsidRDefault="00A95475" w:rsidP="00C6735C">
            <w:pPr>
              <w:rPr>
                <w:rFonts w:cstheme="minorHAnsi"/>
                <w:b/>
              </w:rPr>
            </w:pPr>
            <w:r w:rsidRPr="00CB7158">
              <w:rPr>
                <w:rFonts w:cstheme="minorHAnsi"/>
                <w:b/>
              </w:rPr>
              <w:t>Gaps</w:t>
            </w:r>
            <w:r>
              <w:rPr>
                <w:rFonts w:cstheme="minorHAnsi"/>
                <w:b/>
              </w:rPr>
              <w:t>, risks, and/</w:t>
            </w:r>
            <w:r w:rsidRPr="00CB7158">
              <w:rPr>
                <w:rFonts w:cstheme="minorHAnsi"/>
                <w:b/>
              </w:rPr>
              <w:t>or corrective actions addressed by training</w:t>
            </w:r>
            <w:r>
              <w:rPr>
                <w:rFonts w:cstheme="minorHAnsi"/>
                <w:b/>
              </w:rPr>
              <w:t>:</w:t>
            </w:r>
          </w:p>
        </w:tc>
        <w:tc>
          <w:tcPr>
            <w:tcW w:w="9085" w:type="dxa"/>
            <w:gridSpan w:val="3"/>
          </w:tcPr>
          <w:p w14:paraId="08F65ABE" w14:textId="2F710DB9" w:rsidR="00A95475" w:rsidRPr="00ED2891" w:rsidRDefault="00F20302" w:rsidP="00F20302">
            <w:pPr>
              <w:rPr>
                <w:rFonts w:cstheme="minorHAnsi"/>
              </w:rPr>
            </w:pPr>
            <w:r>
              <w:rPr>
                <w:rFonts w:cstheme="minorHAnsi"/>
              </w:rPr>
              <w:t>A need exists for specific “advanced” disaster concerns and response capabilities for all coalition members</w:t>
            </w:r>
          </w:p>
        </w:tc>
      </w:tr>
      <w:tr w:rsidR="00A95475" w:rsidRPr="00B137DA" w14:paraId="596FA8B2" w14:textId="77777777" w:rsidTr="00C6735C">
        <w:tc>
          <w:tcPr>
            <w:tcW w:w="1705" w:type="dxa"/>
            <w:shd w:val="clear" w:color="auto" w:fill="95B3D7" w:themeFill="accent1" w:themeFillTint="99"/>
          </w:tcPr>
          <w:p w14:paraId="278C8E61" w14:textId="77777777" w:rsidR="00A95475" w:rsidRDefault="00A95475" w:rsidP="00C6735C">
            <w:pPr>
              <w:rPr>
                <w:rFonts w:cstheme="minorHAnsi"/>
                <w:b/>
              </w:rPr>
            </w:pPr>
            <w:r>
              <w:rPr>
                <w:rFonts w:cstheme="minorHAnsi"/>
                <w:b/>
              </w:rPr>
              <w:t>Target Audience</w:t>
            </w:r>
          </w:p>
        </w:tc>
        <w:tc>
          <w:tcPr>
            <w:tcW w:w="2454" w:type="dxa"/>
          </w:tcPr>
          <w:p w14:paraId="563EDB68" w14:textId="77777777" w:rsidR="00A95475" w:rsidRPr="00B137DA" w:rsidRDefault="00A95475" w:rsidP="00C6735C">
            <w:pPr>
              <w:rPr>
                <w:rFonts w:cstheme="minorHAnsi"/>
              </w:rPr>
            </w:pPr>
            <w:r>
              <w:rPr>
                <w:rFonts w:cstheme="minorHAnsi"/>
              </w:rPr>
              <w:t>Hospital, EMS, Long Term Care, Public Health, Emergency Management</w:t>
            </w:r>
          </w:p>
        </w:tc>
        <w:tc>
          <w:tcPr>
            <w:tcW w:w="2325" w:type="dxa"/>
            <w:shd w:val="clear" w:color="auto" w:fill="95B3D7" w:themeFill="accent1" w:themeFillTint="99"/>
          </w:tcPr>
          <w:p w14:paraId="4473F927" w14:textId="77777777" w:rsidR="00A95475" w:rsidRDefault="00A95475" w:rsidP="00C6735C">
            <w:pPr>
              <w:rPr>
                <w:rFonts w:cstheme="minorHAnsi"/>
                <w:b/>
              </w:rPr>
            </w:pPr>
            <w:r>
              <w:rPr>
                <w:rFonts w:cstheme="minorHAnsi"/>
                <w:b/>
              </w:rPr>
              <w:t>Target Number to be Trained</w:t>
            </w:r>
          </w:p>
        </w:tc>
        <w:tc>
          <w:tcPr>
            <w:tcW w:w="4306" w:type="dxa"/>
          </w:tcPr>
          <w:p w14:paraId="302A14E0" w14:textId="2E942AF2" w:rsidR="00A95475" w:rsidRPr="00B137DA" w:rsidRDefault="00A95475" w:rsidP="00C6735C">
            <w:pPr>
              <w:rPr>
                <w:rFonts w:cstheme="minorHAnsi"/>
              </w:rPr>
            </w:pPr>
            <w:r>
              <w:rPr>
                <w:rFonts w:cstheme="minorHAnsi"/>
              </w:rPr>
              <w:t>25</w:t>
            </w:r>
          </w:p>
        </w:tc>
      </w:tr>
    </w:tbl>
    <w:p w14:paraId="78BB1EAB" w14:textId="731FBEF4" w:rsidR="00BD68BE" w:rsidRDefault="00BD68BE" w:rsidP="00185872">
      <w:pPr>
        <w:pStyle w:val="ListParagraph"/>
        <w:spacing w:after="120" w:line="240" w:lineRule="auto"/>
        <w:contextualSpacing w:val="0"/>
        <w:rPr>
          <w:rFonts w:cstheme="minorHAnsi"/>
        </w:rPr>
      </w:pPr>
    </w:p>
    <w:p w14:paraId="649B83E2" w14:textId="3CC1DB58" w:rsidR="00E664BD" w:rsidRDefault="00A95475" w:rsidP="0056706F">
      <w:pPr>
        <w:spacing w:after="200"/>
        <w:rPr>
          <w:rFonts w:cstheme="minorHAnsi"/>
        </w:rPr>
      </w:pPr>
      <w:r>
        <w:rPr>
          <w:rFonts w:cstheme="minorHAnsi"/>
        </w:rPr>
        <w:br w:type="page"/>
      </w:r>
    </w:p>
    <w:p w14:paraId="02A72A53" w14:textId="13DFA40A" w:rsidR="00E664BD" w:rsidRDefault="00E664BD">
      <w:pPr>
        <w:spacing w:after="200"/>
        <w:rPr>
          <w:rFonts w:cstheme="minorHAnsi"/>
        </w:rPr>
      </w:pPr>
    </w:p>
    <w:tbl>
      <w:tblPr>
        <w:tblStyle w:val="TableGrid"/>
        <w:tblW w:w="0" w:type="auto"/>
        <w:tblLook w:val="04A0" w:firstRow="1" w:lastRow="0" w:firstColumn="1" w:lastColumn="0" w:noHBand="0" w:noVBand="1"/>
      </w:tblPr>
      <w:tblGrid>
        <w:gridCol w:w="1705"/>
        <w:gridCol w:w="2454"/>
        <w:gridCol w:w="2325"/>
        <w:gridCol w:w="4306"/>
      </w:tblGrid>
      <w:tr w:rsidR="00E664BD" w14:paraId="6B8232BF" w14:textId="77777777" w:rsidTr="00225D03">
        <w:tc>
          <w:tcPr>
            <w:tcW w:w="1705" w:type="dxa"/>
            <w:shd w:val="clear" w:color="auto" w:fill="95B3D7" w:themeFill="accent1" w:themeFillTint="99"/>
          </w:tcPr>
          <w:p w14:paraId="620F537E" w14:textId="77777777" w:rsidR="00E664BD" w:rsidRPr="006D3E29" w:rsidRDefault="00E664BD" w:rsidP="00225D03">
            <w:pPr>
              <w:rPr>
                <w:rFonts w:cstheme="minorHAnsi"/>
                <w:b/>
              </w:rPr>
            </w:pPr>
            <w:r>
              <w:rPr>
                <w:rFonts w:cstheme="minorHAnsi"/>
                <w:b/>
              </w:rPr>
              <w:t>Training Name:</w:t>
            </w:r>
          </w:p>
        </w:tc>
        <w:tc>
          <w:tcPr>
            <w:tcW w:w="9085" w:type="dxa"/>
            <w:gridSpan w:val="3"/>
          </w:tcPr>
          <w:p w14:paraId="01030277" w14:textId="4714DE19" w:rsidR="00E664BD" w:rsidRPr="00D175ED" w:rsidRDefault="00E664BD" w:rsidP="00225D03">
            <w:pPr>
              <w:rPr>
                <w:rFonts w:cstheme="minorHAnsi"/>
                <w:b/>
              </w:rPr>
            </w:pPr>
            <w:r>
              <w:rPr>
                <w:rFonts w:cstheme="minorHAnsi"/>
                <w:b/>
                <w:highlight w:val="yellow"/>
              </w:rPr>
              <w:t>Advanced Hazmat Life Support (AHLS)</w:t>
            </w:r>
          </w:p>
        </w:tc>
      </w:tr>
      <w:tr w:rsidR="00E664BD" w14:paraId="0A5ED0C5" w14:textId="77777777" w:rsidTr="00225D03">
        <w:tc>
          <w:tcPr>
            <w:tcW w:w="1705" w:type="dxa"/>
            <w:shd w:val="clear" w:color="auto" w:fill="95B3D7" w:themeFill="accent1" w:themeFillTint="99"/>
          </w:tcPr>
          <w:p w14:paraId="7CE1A6F8" w14:textId="77777777" w:rsidR="00E664BD" w:rsidRDefault="00E664BD" w:rsidP="00225D03">
            <w:pPr>
              <w:rPr>
                <w:rFonts w:cstheme="minorHAnsi"/>
                <w:b/>
              </w:rPr>
            </w:pPr>
            <w:r>
              <w:rPr>
                <w:rFonts w:cstheme="minorHAnsi"/>
                <w:b/>
              </w:rPr>
              <w:t>Training Frequency</w:t>
            </w:r>
          </w:p>
        </w:tc>
        <w:tc>
          <w:tcPr>
            <w:tcW w:w="2454" w:type="dxa"/>
          </w:tcPr>
          <w:p w14:paraId="77CF7EE3" w14:textId="77777777" w:rsidR="00E664BD" w:rsidRPr="00B137DA" w:rsidRDefault="00E664BD" w:rsidP="00225D03">
            <w:pPr>
              <w:rPr>
                <w:rFonts w:cstheme="minorHAnsi"/>
              </w:rPr>
            </w:pPr>
            <w:r>
              <w:rPr>
                <w:rFonts w:cstheme="minorHAnsi"/>
              </w:rPr>
              <w:t>1/yr</w:t>
            </w:r>
          </w:p>
        </w:tc>
        <w:tc>
          <w:tcPr>
            <w:tcW w:w="2325" w:type="dxa"/>
            <w:shd w:val="clear" w:color="auto" w:fill="95B3D7" w:themeFill="accent1" w:themeFillTint="99"/>
          </w:tcPr>
          <w:p w14:paraId="6E43C1F9" w14:textId="77777777" w:rsidR="00E664BD" w:rsidRDefault="00E664BD" w:rsidP="00225D03">
            <w:pPr>
              <w:rPr>
                <w:rFonts w:cstheme="minorHAnsi"/>
                <w:b/>
              </w:rPr>
            </w:pPr>
            <w:r>
              <w:rPr>
                <w:rFonts w:cstheme="minorHAnsi"/>
                <w:b/>
              </w:rPr>
              <w:t>Dates &amp; Location of Trainings</w:t>
            </w:r>
          </w:p>
        </w:tc>
        <w:tc>
          <w:tcPr>
            <w:tcW w:w="4306" w:type="dxa"/>
          </w:tcPr>
          <w:p w14:paraId="387562DF" w14:textId="37643687" w:rsidR="00E664BD" w:rsidRPr="00B137DA" w:rsidRDefault="00E664BD" w:rsidP="00225D03">
            <w:pPr>
              <w:rPr>
                <w:rFonts w:cstheme="minorHAnsi"/>
              </w:rPr>
            </w:pPr>
            <w:r>
              <w:rPr>
                <w:rFonts w:cstheme="minorHAnsi"/>
              </w:rPr>
              <w:t>Q2 or Q3</w:t>
            </w:r>
            <w:r>
              <w:rPr>
                <w:rFonts w:cstheme="minorHAnsi"/>
              </w:rPr>
              <w:br/>
            </w:r>
            <w:r>
              <w:rPr>
                <w:rFonts w:cstheme="minorHAnsi"/>
              </w:rPr>
              <w:t>FLR - Rochester</w:t>
            </w:r>
          </w:p>
        </w:tc>
      </w:tr>
      <w:tr w:rsidR="00E664BD" w14:paraId="1D96AB2D" w14:textId="77777777" w:rsidTr="00225D03">
        <w:tc>
          <w:tcPr>
            <w:tcW w:w="1705" w:type="dxa"/>
            <w:shd w:val="clear" w:color="auto" w:fill="95B3D7" w:themeFill="accent1" w:themeFillTint="99"/>
          </w:tcPr>
          <w:p w14:paraId="727BBB2D" w14:textId="77777777" w:rsidR="00E664BD" w:rsidRPr="006D3E29" w:rsidRDefault="00E664BD" w:rsidP="00225D03">
            <w:pPr>
              <w:rPr>
                <w:rFonts w:cstheme="minorHAnsi"/>
                <w:b/>
              </w:rPr>
            </w:pPr>
            <w:r>
              <w:rPr>
                <w:rFonts w:cstheme="minorHAnsi"/>
                <w:b/>
              </w:rPr>
              <w:t>Training Description:</w:t>
            </w:r>
          </w:p>
        </w:tc>
        <w:tc>
          <w:tcPr>
            <w:tcW w:w="9085" w:type="dxa"/>
            <w:gridSpan w:val="3"/>
          </w:tcPr>
          <w:p w14:paraId="6107BC2B" w14:textId="43E06DC3" w:rsidR="00E664BD" w:rsidRDefault="00901775" w:rsidP="00225D03">
            <w:pPr>
              <w:rPr>
                <w:rFonts w:cstheme="minorHAnsi"/>
              </w:rPr>
            </w:pPr>
            <w:r w:rsidRPr="00901775">
              <w:rPr>
                <w:rFonts w:cstheme="minorHAnsi"/>
              </w:rPr>
              <w:t>The Advanced Hazmat Life Support (AHLS) Provider Course is the premier, international course that teaches a systematic response for the medical management of patients exposed to hazardous materials, including chemical, biological, radiological, and nuclear agents. The 16 hour, two-day AHLS Provider Course is the most comprehensive training program, teaching the critical skills needed to evaluate and treat victims exposed to chemical spills, toxic terrorism, and other threats.</w:t>
            </w:r>
          </w:p>
          <w:p w14:paraId="21C4FFD1" w14:textId="68EADEBF" w:rsidR="00E664BD" w:rsidRPr="00EF3F19" w:rsidRDefault="00901775" w:rsidP="00225D03">
            <w:pPr>
              <w:rPr>
                <w:rFonts w:cstheme="minorHAnsi"/>
                <w:b/>
              </w:rPr>
            </w:pPr>
            <w:r>
              <w:rPr>
                <w:rFonts w:cstheme="minorHAnsi"/>
                <w:b/>
                <w:color w:val="FF0000"/>
              </w:rPr>
              <w:t xml:space="preserve">Training Needs Assessment - </w:t>
            </w:r>
            <w:r w:rsidR="00E664BD" w:rsidRPr="00E834D3">
              <w:rPr>
                <w:rFonts w:cstheme="minorHAnsi"/>
                <w:b/>
                <w:color w:val="FF0000"/>
              </w:rPr>
              <w:t>Hazmat</w:t>
            </w:r>
            <w:r w:rsidR="00E664BD">
              <w:rPr>
                <w:rFonts w:cstheme="minorHAnsi"/>
                <w:b/>
                <w:color w:val="FF0000"/>
              </w:rPr>
              <w:t xml:space="preserve"> (Priority</w:t>
            </w:r>
            <w:r>
              <w:rPr>
                <w:rFonts w:cstheme="minorHAnsi"/>
                <w:b/>
                <w:color w:val="FF0000"/>
              </w:rPr>
              <w:t>/Maintenance</w:t>
            </w:r>
            <w:r w:rsidR="00E664BD">
              <w:rPr>
                <w:rFonts w:cstheme="minorHAnsi"/>
                <w:b/>
                <w:color w:val="FF0000"/>
              </w:rPr>
              <w:t>)</w:t>
            </w:r>
          </w:p>
        </w:tc>
      </w:tr>
      <w:tr w:rsidR="00E664BD" w14:paraId="794B2BE5" w14:textId="77777777" w:rsidTr="00225D03">
        <w:tc>
          <w:tcPr>
            <w:tcW w:w="1705" w:type="dxa"/>
            <w:shd w:val="clear" w:color="auto" w:fill="95B3D7" w:themeFill="accent1" w:themeFillTint="99"/>
          </w:tcPr>
          <w:p w14:paraId="3831A44E" w14:textId="77777777" w:rsidR="00E664BD" w:rsidRPr="006D3E29" w:rsidRDefault="00E664BD" w:rsidP="00225D03">
            <w:pPr>
              <w:rPr>
                <w:rFonts w:cstheme="minorHAnsi"/>
                <w:b/>
              </w:rPr>
            </w:pPr>
            <w:r>
              <w:rPr>
                <w:rFonts w:cstheme="minorHAnsi"/>
                <w:b/>
              </w:rPr>
              <w:t>HPP Capability:</w:t>
            </w:r>
          </w:p>
        </w:tc>
        <w:tc>
          <w:tcPr>
            <w:tcW w:w="2454" w:type="dxa"/>
          </w:tcPr>
          <w:p w14:paraId="63791EB3" w14:textId="77777777" w:rsidR="00E664BD" w:rsidRPr="00B137DA" w:rsidRDefault="00E664BD" w:rsidP="00225D03">
            <w:pPr>
              <w:rPr>
                <w:rFonts w:cstheme="minorHAnsi"/>
              </w:rPr>
            </w:pPr>
            <w:r w:rsidRPr="00FD60BA">
              <w:t>3. Continuity of Health Care Service Delivery</w:t>
            </w:r>
          </w:p>
        </w:tc>
        <w:tc>
          <w:tcPr>
            <w:tcW w:w="2325" w:type="dxa"/>
            <w:shd w:val="clear" w:color="auto" w:fill="95B3D7" w:themeFill="accent1" w:themeFillTint="99"/>
          </w:tcPr>
          <w:p w14:paraId="389B951D" w14:textId="77777777" w:rsidR="00E664BD" w:rsidRPr="006D3E29" w:rsidRDefault="00E664BD" w:rsidP="00225D03">
            <w:pPr>
              <w:rPr>
                <w:rFonts w:cstheme="minorHAnsi"/>
                <w:b/>
              </w:rPr>
            </w:pPr>
            <w:r>
              <w:rPr>
                <w:rFonts w:cstheme="minorHAnsi"/>
                <w:b/>
              </w:rPr>
              <w:t>HPP Capability Objective(s):</w:t>
            </w:r>
          </w:p>
        </w:tc>
        <w:tc>
          <w:tcPr>
            <w:tcW w:w="4306" w:type="dxa"/>
          </w:tcPr>
          <w:p w14:paraId="43B45C71" w14:textId="77777777" w:rsidR="00E664BD" w:rsidRPr="00B137DA" w:rsidRDefault="00E664BD" w:rsidP="00225D03">
            <w:pPr>
              <w:rPr>
                <w:rFonts w:cstheme="minorHAnsi"/>
              </w:rPr>
            </w:pPr>
            <w:r w:rsidRPr="00FD60BA">
              <w:t>5: Protect Responders’ Safety and Health</w:t>
            </w:r>
          </w:p>
        </w:tc>
      </w:tr>
      <w:tr w:rsidR="00E664BD" w14:paraId="32238B77" w14:textId="77777777" w:rsidTr="00225D03">
        <w:tc>
          <w:tcPr>
            <w:tcW w:w="1705" w:type="dxa"/>
            <w:shd w:val="clear" w:color="auto" w:fill="95B3D7" w:themeFill="accent1" w:themeFillTint="99"/>
          </w:tcPr>
          <w:p w14:paraId="53DFF005" w14:textId="77777777" w:rsidR="00E664BD" w:rsidRDefault="00E664BD" w:rsidP="00225D03">
            <w:pPr>
              <w:rPr>
                <w:rFonts w:cstheme="minorHAnsi"/>
                <w:b/>
              </w:rPr>
            </w:pPr>
            <w:r>
              <w:rPr>
                <w:rFonts w:cstheme="minorHAnsi"/>
                <w:b/>
              </w:rPr>
              <w:t>HCC Work Plan Activity:</w:t>
            </w:r>
          </w:p>
        </w:tc>
        <w:tc>
          <w:tcPr>
            <w:tcW w:w="9085" w:type="dxa"/>
            <w:gridSpan w:val="3"/>
          </w:tcPr>
          <w:p w14:paraId="5107C529" w14:textId="77777777" w:rsidR="00E664BD" w:rsidRPr="006D3E29" w:rsidRDefault="00E664BD" w:rsidP="00225D03">
            <w:pPr>
              <w:rPr>
                <w:rFonts w:cstheme="minorHAnsi"/>
                <w:b/>
              </w:rPr>
            </w:pPr>
            <w:r w:rsidRPr="00FD60BA">
              <w:t>Activity 2. Train and Exercise to Promote Responders’ Safety and Health</w:t>
            </w:r>
          </w:p>
        </w:tc>
      </w:tr>
      <w:tr w:rsidR="00E664BD" w14:paraId="25200EB7" w14:textId="77777777" w:rsidTr="00225D03">
        <w:tc>
          <w:tcPr>
            <w:tcW w:w="1705" w:type="dxa"/>
            <w:shd w:val="clear" w:color="auto" w:fill="95B3D7" w:themeFill="accent1" w:themeFillTint="99"/>
          </w:tcPr>
          <w:p w14:paraId="18AA1858" w14:textId="77777777" w:rsidR="00E664BD" w:rsidRDefault="00E664BD" w:rsidP="00225D03">
            <w:pPr>
              <w:rPr>
                <w:rFonts w:cstheme="minorHAnsi"/>
                <w:b/>
              </w:rPr>
            </w:pPr>
            <w:r w:rsidRPr="00CB7158">
              <w:rPr>
                <w:rFonts w:cstheme="minorHAnsi"/>
                <w:b/>
              </w:rPr>
              <w:t>Gaps</w:t>
            </w:r>
            <w:r>
              <w:rPr>
                <w:rFonts w:cstheme="minorHAnsi"/>
                <w:b/>
              </w:rPr>
              <w:t>, risks, and/</w:t>
            </w:r>
            <w:r w:rsidRPr="00CB7158">
              <w:rPr>
                <w:rFonts w:cstheme="minorHAnsi"/>
                <w:b/>
              </w:rPr>
              <w:t>or corrective actions addressed by training</w:t>
            </w:r>
            <w:r>
              <w:rPr>
                <w:rFonts w:cstheme="minorHAnsi"/>
                <w:b/>
              </w:rPr>
              <w:t>:</w:t>
            </w:r>
          </w:p>
        </w:tc>
        <w:tc>
          <w:tcPr>
            <w:tcW w:w="9085" w:type="dxa"/>
            <w:gridSpan w:val="3"/>
          </w:tcPr>
          <w:p w14:paraId="50749FB7" w14:textId="69F74E2E" w:rsidR="00E664BD" w:rsidRPr="00ED2891" w:rsidRDefault="00E664BD" w:rsidP="00225D03">
            <w:pPr>
              <w:rPr>
                <w:rFonts w:cstheme="minorHAnsi"/>
              </w:rPr>
            </w:pPr>
            <w:r>
              <w:rPr>
                <w:rFonts w:cstheme="minorHAnsi"/>
              </w:rPr>
              <w:t xml:space="preserve">Needs exist in providing ongoing training to provide a safe environment in receiving </w:t>
            </w:r>
            <w:r>
              <w:rPr>
                <w:rFonts w:cstheme="minorHAnsi"/>
              </w:rPr>
              <w:t xml:space="preserve">and treating </w:t>
            </w:r>
            <w:r>
              <w:rPr>
                <w:rFonts w:cstheme="minorHAnsi"/>
              </w:rPr>
              <w:t>contaminated victims from a hazardous event.</w:t>
            </w:r>
          </w:p>
        </w:tc>
      </w:tr>
      <w:tr w:rsidR="00E664BD" w14:paraId="475B9F2F" w14:textId="77777777" w:rsidTr="00225D03">
        <w:tc>
          <w:tcPr>
            <w:tcW w:w="1705" w:type="dxa"/>
            <w:shd w:val="clear" w:color="auto" w:fill="95B3D7" w:themeFill="accent1" w:themeFillTint="99"/>
          </w:tcPr>
          <w:p w14:paraId="59E15726" w14:textId="77777777" w:rsidR="00E664BD" w:rsidRDefault="00E664BD" w:rsidP="00225D03">
            <w:pPr>
              <w:rPr>
                <w:rFonts w:cstheme="minorHAnsi"/>
                <w:b/>
              </w:rPr>
            </w:pPr>
            <w:r>
              <w:rPr>
                <w:rFonts w:cstheme="minorHAnsi"/>
                <w:b/>
              </w:rPr>
              <w:t>Target Audience</w:t>
            </w:r>
          </w:p>
        </w:tc>
        <w:tc>
          <w:tcPr>
            <w:tcW w:w="2454" w:type="dxa"/>
          </w:tcPr>
          <w:p w14:paraId="34D93063" w14:textId="77777777" w:rsidR="00E664BD" w:rsidRPr="00B137DA" w:rsidRDefault="00E664BD" w:rsidP="00225D03">
            <w:pPr>
              <w:rPr>
                <w:rFonts w:cstheme="minorHAnsi"/>
              </w:rPr>
            </w:pPr>
            <w:r>
              <w:rPr>
                <w:rFonts w:cstheme="minorHAnsi"/>
              </w:rPr>
              <w:t>Hospital, EMS</w:t>
            </w:r>
          </w:p>
        </w:tc>
        <w:tc>
          <w:tcPr>
            <w:tcW w:w="2325" w:type="dxa"/>
            <w:shd w:val="clear" w:color="auto" w:fill="95B3D7" w:themeFill="accent1" w:themeFillTint="99"/>
          </w:tcPr>
          <w:p w14:paraId="0B2208CE" w14:textId="77777777" w:rsidR="00E664BD" w:rsidRDefault="00E664BD" w:rsidP="00225D03">
            <w:pPr>
              <w:rPr>
                <w:rFonts w:cstheme="minorHAnsi"/>
                <w:b/>
              </w:rPr>
            </w:pPr>
            <w:r>
              <w:rPr>
                <w:rFonts w:cstheme="minorHAnsi"/>
                <w:b/>
              </w:rPr>
              <w:t>Target Number to be Trained</w:t>
            </w:r>
          </w:p>
        </w:tc>
        <w:tc>
          <w:tcPr>
            <w:tcW w:w="4306" w:type="dxa"/>
          </w:tcPr>
          <w:p w14:paraId="33B87B36" w14:textId="4D81B17E" w:rsidR="00E664BD" w:rsidRPr="00B137DA" w:rsidRDefault="00E664BD" w:rsidP="00225D03">
            <w:pPr>
              <w:rPr>
                <w:rFonts w:cstheme="minorHAnsi"/>
              </w:rPr>
            </w:pPr>
            <w:r>
              <w:rPr>
                <w:rFonts w:cstheme="minorHAnsi"/>
              </w:rPr>
              <w:t>20-30</w:t>
            </w:r>
          </w:p>
        </w:tc>
      </w:tr>
    </w:tbl>
    <w:p w14:paraId="74089B47" w14:textId="367A088F" w:rsidR="00E664BD" w:rsidRDefault="00E664BD">
      <w:pPr>
        <w:spacing w:after="200"/>
        <w:rPr>
          <w:rFonts w:cstheme="minorHAnsi"/>
        </w:rPr>
      </w:pPr>
    </w:p>
    <w:p w14:paraId="2B2B7204" w14:textId="77777777" w:rsidR="00BE48B1" w:rsidRDefault="00BE48B1" w:rsidP="0056706F">
      <w:pPr>
        <w:spacing w:after="200"/>
        <w:rPr>
          <w:rFonts w:cstheme="minorHAnsi"/>
        </w:rPr>
      </w:pPr>
    </w:p>
    <w:p w14:paraId="0BA3EC24" w14:textId="77777777" w:rsidR="00901775" w:rsidRDefault="00901775" w:rsidP="0056706F">
      <w:pPr>
        <w:spacing w:after="200"/>
        <w:rPr>
          <w:rFonts w:cstheme="minorHAnsi"/>
        </w:rPr>
      </w:pPr>
    </w:p>
    <w:p w14:paraId="5B972FE1" w14:textId="77777777" w:rsidR="00901775" w:rsidRDefault="00901775" w:rsidP="0056706F">
      <w:pPr>
        <w:spacing w:after="200"/>
        <w:rPr>
          <w:rFonts w:cstheme="minorHAnsi"/>
        </w:rPr>
      </w:pPr>
    </w:p>
    <w:p w14:paraId="7F9B352C" w14:textId="77777777" w:rsidR="00901775" w:rsidRDefault="00901775" w:rsidP="0056706F">
      <w:pPr>
        <w:spacing w:after="200"/>
        <w:rPr>
          <w:rFonts w:cstheme="minorHAnsi"/>
        </w:rPr>
      </w:pPr>
    </w:p>
    <w:p w14:paraId="2AE56204" w14:textId="77777777" w:rsidR="00901775" w:rsidRDefault="00901775" w:rsidP="0056706F">
      <w:pPr>
        <w:spacing w:after="200"/>
        <w:rPr>
          <w:rFonts w:cstheme="minorHAnsi"/>
        </w:rPr>
      </w:pPr>
    </w:p>
    <w:p w14:paraId="0FACA268" w14:textId="77777777" w:rsidR="00901775" w:rsidRDefault="00901775" w:rsidP="0056706F">
      <w:pPr>
        <w:spacing w:after="200"/>
        <w:rPr>
          <w:rFonts w:cstheme="minorHAnsi"/>
        </w:rPr>
      </w:pPr>
    </w:p>
    <w:p w14:paraId="4A2FABEE" w14:textId="77777777" w:rsidR="00901775" w:rsidRDefault="00901775" w:rsidP="0056706F">
      <w:pPr>
        <w:spacing w:after="200"/>
        <w:rPr>
          <w:rFonts w:cstheme="minorHAnsi"/>
        </w:rPr>
      </w:pPr>
    </w:p>
    <w:p w14:paraId="33E89F10" w14:textId="77777777" w:rsidR="00901775" w:rsidRPr="0056706F" w:rsidRDefault="00901775" w:rsidP="0056706F">
      <w:pPr>
        <w:spacing w:after="200"/>
        <w:rPr>
          <w:rFonts w:cstheme="minorHAnsi"/>
        </w:rPr>
      </w:pPr>
    </w:p>
    <w:p w14:paraId="3A1FA39B" w14:textId="5C58FB92" w:rsidR="00027A28" w:rsidRPr="00254C47" w:rsidRDefault="00027A28" w:rsidP="00254C47">
      <w:pPr>
        <w:spacing w:after="120" w:line="240" w:lineRule="auto"/>
        <w:rPr>
          <w:rFonts w:cstheme="minorHAnsi"/>
        </w:rPr>
      </w:pPr>
    </w:p>
    <w:tbl>
      <w:tblPr>
        <w:tblStyle w:val="TableGrid"/>
        <w:tblW w:w="0" w:type="auto"/>
        <w:tblLook w:val="04A0" w:firstRow="1" w:lastRow="0" w:firstColumn="1" w:lastColumn="0" w:noHBand="0" w:noVBand="1"/>
      </w:tblPr>
      <w:tblGrid>
        <w:gridCol w:w="1705"/>
        <w:gridCol w:w="2454"/>
        <w:gridCol w:w="2325"/>
        <w:gridCol w:w="4306"/>
      </w:tblGrid>
      <w:tr w:rsidR="00E647D4" w14:paraId="45C88A89" w14:textId="77777777" w:rsidTr="00C6735C">
        <w:tc>
          <w:tcPr>
            <w:tcW w:w="1705" w:type="dxa"/>
            <w:shd w:val="clear" w:color="auto" w:fill="95B3D7" w:themeFill="accent1" w:themeFillTint="99"/>
          </w:tcPr>
          <w:p w14:paraId="0BFF96DB" w14:textId="77777777" w:rsidR="00E647D4" w:rsidRPr="006D3E29" w:rsidRDefault="00E647D4" w:rsidP="00C6735C">
            <w:pPr>
              <w:rPr>
                <w:rFonts w:cstheme="minorHAnsi"/>
                <w:b/>
              </w:rPr>
            </w:pPr>
            <w:r>
              <w:rPr>
                <w:rFonts w:cstheme="minorHAnsi"/>
                <w:b/>
              </w:rPr>
              <w:lastRenderedPageBreak/>
              <w:t>Training Name:</w:t>
            </w:r>
          </w:p>
        </w:tc>
        <w:tc>
          <w:tcPr>
            <w:tcW w:w="9085" w:type="dxa"/>
            <w:gridSpan w:val="3"/>
          </w:tcPr>
          <w:p w14:paraId="674B1098" w14:textId="3ECFE787" w:rsidR="00E647D4" w:rsidRPr="00E647D4" w:rsidRDefault="00E647D4" w:rsidP="00C6735C">
            <w:pPr>
              <w:rPr>
                <w:rFonts w:cstheme="minorHAnsi"/>
                <w:b/>
              </w:rPr>
            </w:pPr>
            <w:r w:rsidRPr="00E647D4">
              <w:rPr>
                <w:rFonts w:cstheme="minorHAnsi"/>
                <w:b/>
                <w:highlight w:val="yellow"/>
              </w:rPr>
              <w:t>Advanced Trauma Care for Nurses (ATCN)</w:t>
            </w:r>
          </w:p>
        </w:tc>
      </w:tr>
      <w:tr w:rsidR="00E647D4" w14:paraId="79F68014" w14:textId="77777777" w:rsidTr="00C6735C">
        <w:tc>
          <w:tcPr>
            <w:tcW w:w="1705" w:type="dxa"/>
            <w:shd w:val="clear" w:color="auto" w:fill="95B3D7" w:themeFill="accent1" w:themeFillTint="99"/>
          </w:tcPr>
          <w:p w14:paraId="39777227" w14:textId="77777777" w:rsidR="00E647D4" w:rsidRDefault="00E647D4" w:rsidP="00C6735C">
            <w:pPr>
              <w:rPr>
                <w:rFonts w:cstheme="minorHAnsi"/>
                <w:b/>
              </w:rPr>
            </w:pPr>
            <w:r>
              <w:rPr>
                <w:rFonts w:cstheme="minorHAnsi"/>
                <w:b/>
              </w:rPr>
              <w:t>Training Frequency</w:t>
            </w:r>
          </w:p>
        </w:tc>
        <w:tc>
          <w:tcPr>
            <w:tcW w:w="2454" w:type="dxa"/>
          </w:tcPr>
          <w:p w14:paraId="3663077A" w14:textId="629F59A5" w:rsidR="00E647D4" w:rsidRPr="00B137DA" w:rsidRDefault="00E647D4" w:rsidP="00C6735C">
            <w:pPr>
              <w:rPr>
                <w:rFonts w:cstheme="minorHAnsi"/>
              </w:rPr>
            </w:pPr>
            <w:r>
              <w:rPr>
                <w:rFonts w:cstheme="minorHAnsi"/>
              </w:rPr>
              <w:t>1-4/yr</w:t>
            </w:r>
          </w:p>
        </w:tc>
        <w:tc>
          <w:tcPr>
            <w:tcW w:w="2325" w:type="dxa"/>
            <w:shd w:val="clear" w:color="auto" w:fill="95B3D7" w:themeFill="accent1" w:themeFillTint="99"/>
          </w:tcPr>
          <w:p w14:paraId="1022ADD6" w14:textId="77777777" w:rsidR="00E647D4" w:rsidRDefault="00E647D4" w:rsidP="00C6735C">
            <w:pPr>
              <w:rPr>
                <w:rFonts w:cstheme="minorHAnsi"/>
                <w:b/>
              </w:rPr>
            </w:pPr>
            <w:r>
              <w:rPr>
                <w:rFonts w:cstheme="minorHAnsi"/>
                <w:b/>
              </w:rPr>
              <w:t>Dates &amp; Location of Trainings</w:t>
            </w:r>
          </w:p>
        </w:tc>
        <w:tc>
          <w:tcPr>
            <w:tcW w:w="4306" w:type="dxa"/>
          </w:tcPr>
          <w:p w14:paraId="1D73AE68" w14:textId="555D744D" w:rsidR="00E647D4" w:rsidRPr="00B137DA" w:rsidRDefault="00E647D4" w:rsidP="00C6735C">
            <w:pPr>
              <w:rPr>
                <w:rFonts w:cstheme="minorHAnsi"/>
              </w:rPr>
            </w:pPr>
            <w:r>
              <w:rPr>
                <w:rFonts w:cstheme="minorHAnsi"/>
              </w:rPr>
              <w:t>Dates TBD by Trauma Program</w:t>
            </w:r>
            <w:r>
              <w:rPr>
                <w:rFonts w:cstheme="minorHAnsi"/>
              </w:rPr>
              <w:br/>
              <w:t>FLR – Monroe County</w:t>
            </w:r>
            <w:r>
              <w:rPr>
                <w:rFonts w:cstheme="minorHAnsi"/>
              </w:rPr>
              <w:br/>
              <w:t>WNY – Erie County</w:t>
            </w:r>
          </w:p>
        </w:tc>
      </w:tr>
      <w:tr w:rsidR="00E647D4" w14:paraId="6B1999FD" w14:textId="77777777" w:rsidTr="00C6735C">
        <w:tc>
          <w:tcPr>
            <w:tcW w:w="1705" w:type="dxa"/>
            <w:shd w:val="clear" w:color="auto" w:fill="95B3D7" w:themeFill="accent1" w:themeFillTint="99"/>
          </w:tcPr>
          <w:p w14:paraId="009C773B" w14:textId="77777777" w:rsidR="00E647D4" w:rsidRPr="006D3E29" w:rsidRDefault="00E647D4" w:rsidP="00C6735C">
            <w:pPr>
              <w:rPr>
                <w:rFonts w:cstheme="minorHAnsi"/>
                <w:b/>
              </w:rPr>
            </w:pPr>
            <w:r>
              <w:rPr>
                <w:rFonts w:cstheme="minorHAnsi"/>
                <w:b/>
              </w:rPr>
              <w:t>Training Description:</w:t>
            </w:r>
          </w:p>
        </w:tc>
        <w:tc>
          <w:tcPr>
            <w:tcW w:w="9085" w:type="dxa"/>
            <w:gridSpan w:val="3"/>
          </w:tcPr>
          <w:p w14:paraId="7DBE9C53" w14:textId="6BC5024B" w:rsidR="00E647D4" w:rsidRPr="00E647D4" w:rsidRDefault="00E647D4" w:rsidP="00E647D4">
            <w:pPr>
              <w:pStyle w:val="NormalWeb"/>
              <w:rPr>
                <w:rFonts w:asciiTheme="minorHAnsi" w:hAnsiTheme="minorHAnsi" w:cstheme="minorHAnsi"/>
                <w:sz w:val="22"/>
                <w:szCs w:val="22"/>
                <w:lang w:val="en-GB"/>
              </w:rPr>
            </w:pPr>
            <w:r w:rsidRPr="00E647D4">
              <w:rPr>
                <w:rFonts w:asciiTheme="minorHAnsi" w:hAnsiTheme="minorHAnsi" w:cstheme="minorHAnsi"/>
                <w:sz w:val="22"/>
                <w:szCs w:val="22"/>
                <w:lang w:val="en-GB"/>
              </w:rPr>
              <w:t>Advanced Trauma Care for Nurses (ATCN) is an advanced course designed for the registered nurse interested in increasing his/her knowledge in management of the multiple trauma patient. ATCN Skill stations include:</w:t>
            </w:r>
          </w:p>
          <w:tbl>
            <w:tblPr>
              <w:tblW w:w="5000" w:type="pct"/>
              <w:tblCellMar>
                <w:left w:w="0" w:type="dxa"/>
                <w:right w:w="0" w:type="dxa"/>
              </w:tblCellMar>
              <w:tblLook w:val="04A0" w:firstRow="1" w:lastRow="0" w:firstColumn="1" w:lastColumn="0" w:noHBand="0" w:noVBand="1"/>
            </w:tblPr>
            <w:tblGrid>
              <w:gridCol w:w="4434"/>
              <w:gridCol w:w="4435"/>
            </w:tblGrid>
            <w:tr w:rsidR="00E647D4" w:rsidRPr="00E647D4" w14:paraId="4026919E" w14:textId="77777777" w:rsidTr="00E647D4">
              <w:tc>
                <w:tcPr>
                  <w:tcW w:w="2500" w:type="pct"/>
                  <w:tcBorders>
                    <w:top w:val="nil"/>
                  </w:tcBorders>
                  <w:noWrap/>
                  <w:vAlign w:val="center"/>
                  <w:hideMark/>
                </w:tcPr>
                <w:p w14:paraId="1480237A" w14:textId="77777777" w:rsidR="00E647D4" w:rsidRPr="00E647D4" w:rsidRDefault="00E647D4" w:rsidP="00E647D4">
                  <w:pPr>
                    <w:numPr>
                      <w:ilvl w:val="0"/>
                      <w:numId w:val="9"/>
                    </w:numPr>
                    <w:spacing w:after="0" w:line="240" w:lineRule="auto"/>
                    <w:ind w:left="375"/>
                    <w:rPr>
                      <w:rFonts w:eastAsia="Times New Roman" w:cstheme="minorHAnsi"/>
                    </w:rPr>
                  </w:pPr>
                  <w:r w:rsidRPr="00E647D4">
                    <w:rPr>
                      <w:rFonts w:eastAsia="Times New Roman" w:cstheme="minorHAnsi"/>
                    </w:rPr>
                    <w:t>Initial Assessment and Management</w:t>
                  </w:r>
                </w:p>
                <w:p w14:paraId="12DDB499" w14:textId="59CBD4D6" w:rsidR="00E647D4" w:rsidRPr="00E647D4" w:rsidRDefault="00E647D4" w:rsidP="00E647D4">
                  <w:pPr>
                    <w:numPr>
                      <w:ilvl w:val="0"/>
                      <w:numId w:val="9"/>
                    </w:numPr>
                    <w:spacing w:after="0" w:line="240" w:lineRule="auto"/>
                    <w:ind w:left="375"/>
                    <w:rPr>
                      <w:rFonts w:eastAsia="Times New Roman" w:cstheme="minorHAnsi"/>
                    </w:rPr>
                  </w:pPr>
                  <w:r w:rsidRPr="00E647D4">
                    <w:rPr>
                      <w:rFonts w:eastAsia="Times New Roman" w:cstheme="minorHAnsi"/>
                    </w:rPr>
                    <w:t xml:space="preserve">Airway and </w:t>
                  </w:r>
                  <w:r w:rsidR="00234767" w:rsidRPr="00E647D4">
                    <w:rPr>
                      <w:rFonts w:eastAsia="Times New Roman" w:cstheme="minorHAnsi"/>
                    </w:rPr>
                    <w:t>Ventilator</w:t>
                  </w:r>
                  <w:r w:rsidR="00234767">
                    <w:rPr>
                      <w:rFonts w:eastAsia="Times New Roman" w:cstheme="minorHAnsi"/>
                    </w:rPr>
                    <w:t>y</w:t>
                  </w:r>
                  <w:r w:rsidRPr="00E647D4">
                    <w:rPr>
                      <w:rFonts w:eastAsia="Times New Roman" w:cstheme="minorHAnsi"/>
                    </w:rPr>
                    <w:t xml:space="preserve"> Management</w:t>
                  </w:r>
                </w:p>
                <w:p w14:paraId="5E660AAD" w14:textId="77777777" w:rsidR="00E647D4" w:rsidRPr="00E647D4" w:rsidRDefault="00E647D4" w:rsidP="00E647D4">
                  <w:pPr>
                    <w:numPr>
                      <w:ilvl w:val="0"/>
                      <w:numId w:val="9"/>
                    </w:numPr>
                    <w:spacing w:after="0" w:line="240" w:lineRule="auto"/>
                    <w:ind w:left="375"/>
                    <w:rPr>
                      <w:rFonts w:eastAsia="Times New Roman" w:cstheme="minorHAnsi"/>
                    </w:rPr>
                  </w:pPr>
                  <w:r w:rsidRPr="00E647D4">
                    <w:rPr>
                      <w:rFonts w:eastAsia="Times New Roman" w:cstheme="minorHAnsi"/>
                    </w:rPr>
                    <w:t>Pediatric Trauma</w:t>
                  </w:r>
                </w:p>
              </w:tc>
              <w:tc>
                <w:tcPr>
                  <w:tcW w:w="0" w:type="auto"/>
                  <w:tcBorders>
                    <w:top w:val="nil"/>
                  </w:tcBorders>
                  <w:noWrap/>
                  <w:vAlign w:val="center"/>
                  <w:hideMark/>
                </w:tcPr>
                <w:p w14:paraId="0BB4786D" w14:textId="77777777" w:rsidR="00E647D4" w:rsidRPr="00E647D4" w:rsidRDefault="00E647D4" w:rsidP="00E647D4">
                  <w:pPr>
                    <w:numPr>
                      <w:ilvl w:val="0"/>
                      <w:numId w:val="10"/>
                    </w:numPr>
                    <w:spacing w:after="0" w:line="240" w:lineRule="auto"/>
                    <w:ind w:left="375"/>
                    <w:rPr>
                      <w:rFonts w:eastAsia="Times New Roman" w:cstheme="minorHAnsi"/>
                    </w:rPr>
                  </w:pPr>
                  <w:r w:rsidRPr="00E647D4">
                    <w:rPr>
                      <w:rFonts w:eastAsia="Times New Roman" w:cstheme="minorHAnsi"/>
                    </w:rPr>
                    <w:t>Hemorrhagic Shock</w:t>
                  </w:r>
                </w:p>
                <w:p w14:paraId="257C9E74" w14:textId="77777777" w:rsidR="00E647D4" w:rsidRPr="00E647D4" w:rsidRDefault="00E647D4" w:rsidP="00E647D4">
                  <w:pPr>
                    <w:numPr>
                      <w:ilvl w:val="0"/>
                      <w:numId w:val="10"/>
                    </w:numPr>
                    <w:spacing w:after="0" w:line="240" w:lineRule="auto"/>
                    <w:ind w:left="375"/>
                    <w:rPr>
                      <w:rFonts w:eastAsia="Times New Roman" w:cstheme="minorHAnsi"/>
                    </w:rPr>
                  </w:pPr>
                  <w:r w:rsidRPr="00E647D4">
                    <w:rPr>
                      <w:rFonts w:eastAsia="Times New Roman" w:cstheme="minorHAnsi"/>
                    </w:rPr>
                    <w:t>Musculoskeletal &amp; Spinal Trauma</w:t>
                  </w:r>
                </w:p>
                <w:p w14:paraId="38D78C1A" w14:textId="77777777" w:rsidR="00E647D4" w:rsidRPr="00E647D4" w:rsidRDefault="00E647D4" w:rsidP="00E647D4">
                  <w:pPr>
                    <w:numPr>
                      <w:ilvl w:val="0"/>
                      <w:numId w:val="10"/>
                    </w:numPr>
                    <w:spacing w:after="0" w:line="240" w:lineRule="auto"/>
                    <w:ind w:left="375"/>
                    <w:rPr>
                      <w:rFonts w:eastAsia="Times New Roman" w:cstheme="minorHAnsi"/>
                    </w:rPr>
                  </w:pPr>
                  <w:r w:rsidRPr="00E647D4">
                    <w:rPr>
                      <w:rFonts w:eastAsia="Times New Roman" w:cstheme="minorHAnsi"/>
                    </w:rPr>
                    <w:t>Head Trauma</w:t>
                  </w:r>
                </w:p>
              </w:tc>
            </w:tr>
          </w:tbl>
          <w:p w14:paraId="22AD41E0" w14:textId="7A66669A" w:rsidR="00E647D4" w:rsidRPr="00E647D4" w:rsidRDefault="00E647D4" w:rsidP="00E647D4">
            <w:pPr>
              <w:spacing w:after="0"/>
              <w:rPr>
                <w:rFonts w:eastAsia="Times New Roman" w:cstheme="minorHAnsi"/>
                <w:lang w:val="en-GB"/>
              </w:rPr>
            </w:pPr>
            <w:r w:rsidRPr="00E647D4">
              <w:rPr>
                <w:rFonts w:eastAsia="Times New Roman" w:cstheme="minorHAnsi"/>
                <w:lang w:val="en-GB"/>
              </w:rPr>
              <w:t xml:space="preserve">The Skill Stations are based on an interactive "hands-on: scenario-based approach" to adult education. The practical testing stations allow the ATCN students to demonstrate the application of ATLS and ATCN information on a </w:t>
            </w:r>
            <w:r w:rsidR="00CA12D0" w:rsidRPr="00E647D4">
              <w:rPr>
                <w:rFonts w:eastAsia="Times New Roman" w:cstheme="minorHAnsi"/>
                <w:lang w:val="en-GB"/>
              </w:rPr>
              <w:t>moulage</w:t>
            </w:r>
            <w:r w:rsidRPr="00E647D4">
              <w:rPr>
                <w:rFonts w:eastAsia="Times New Roman" w:cstheme="minorHAnsi"/>
                <w:lang w:val="en-GB"/>
              </w:rPr>
              <w:t xml:space="preserve"> patient. Participants receive both a ATCN manual and an ATLS manual.</w:t>
            </w:r>
          </w:p>
          <w:p w14:paraId="37E1C4EA" w14:textId="77777777" w:rsidR="00E647D4" w:rsidRDefault="00E647D4" w:rsidP="00E647D4">
            <w:pPr>
              <w:spacing w:after="0"/>
              <w:rPr>
                <w:rFonts w:cstheme="minorHAnsi"/>
                <w:b/>
              </w:rPr>
            </w:pPr>
          </w:p>
          <w:p w14:paraId="0D96BE92" w14:textId="00191CCE" w:rsidR="00533384" w:rsidRPr="006D3E29" w:rsidRDefault="00E335F7" w:rsidP="00E647D4">
            <w:pPr>
              <w:spacing w:after="0"/>
              <w:rPr>
                <w:rFonts w:cstheme="minorHAnsi"/>
                <w:b/>
              </w:rPr>
            </w:pPr>
            <w:r>
              <w:rPr>
                <w:rFonts w:cstheme="minorHAnsi"/>
                <w:b/>
                <w:color w:val="FF0000"/>
              </w:rPr>
              <w:t>Training Needs Assessment</w:t>
            </w:r>
            <w:r w:rsidR="0056706F">
              <w:rPr>
                <w:rFonts w:cstheme="minorHAnsi"/>
                <w:b/>
                <w:color w:val="FF0000"/>
              </w:rPr>
              <w:t xml:space="preserve"> – MCI/Trauma Surge</w:t>
            </w:r>
            <w:r w:rsidR="00BE48B1">
              <w:rPr>
                <w:rFonts w:cstheme="minorHAnsi"/>
                <w:b/>
                <w:color w:val="FF0000"/>
              </w:rPr>
              <w:t xml:space="preserve"> (Maintenance)</w:t>
            </w:r>
          </w:p>
        </w:tc>
      </w:tr>
      <w:tr w:rsidR="00E647D4" w14:paraId="1ED8B850" w14:textId="77777777" w:rsidTr="00C6735C">
        <w:tc>
          <w:tcPr>
            <w:tcW w:w="1705" w:type="dxa"/>
            <w:shd w:val="clear" w:color="auto" w:fill="95B3D7" w:themeFill="accent1" w:themeFillTint="99"/>
          </w:tcPr>
          <w:p w14:paraId="50357808" w14:textId="1670B742" w:rsidR="00E647D4" w:rsidRPr="006D3E29" w:rsidRDefault="00E647D4" w:rsidP="00E647D4">
            <w:pPr>
              <w:rPr>
                <w:rFonts w:cstheme="minorHAnsi"/>
                <w:b/>
              </w:rPr>
            </w:pPr>
            <w:r>
              <w:rPr>
                <w:rFonts w:cstheme="minorHAnsi"/>
                <w:b/>
              </w:rPr>
              <w:t>HPP Capability:</w:t>
            </w:r>
          </w:p>
        </w:tc>
        <w:tc>
          <w:tcPr>
            <w:tcW w:w="2454" w:type="dxa"/>
          </w:tcPr>
          <w:p w14:paraId="2E4AA98B" w14:textId="2C8E2FD9" w:rsidR="00E647D4" w:rsidRPr="00B137DA" w:rsidRDefault="00E647D4" w:rsidP="00E647D4">
            <w:pPr>
              <w:rPr>
                <w:rFonts w:cstheme="minorHAnsi"/>
              </w:rPr>
            </w:pPr>
            <w:r>
              <w:rPr>
                <w:rFonts w:cstheme="minorHAnsi"/>
              </w:rPr>
              <w:t>4. Medical Surge</w:t>
            </w:r>
          </w:p>
        </w:tc>
        <w:tc>
          <w:tcPr>
            <w:tcW w:w="2325" w:type="dxa"/>
            <w:shd w:val="clear" w:color="auto" w:fill="95B3D7" w:themeFill="accent1" w:themeFillTint="99"/>
          </w:tcPr>
          <w:p w14:paraId="0156FCC9" w14:textId="386ACD82" w:rsidR="00E647D4" w:rsidRPr="006D3E29" w:rsidRDefault="00E647D4" w:rsidP="00E647D4">
            <w:pPr>
              <w:rPr>
                <w:rFonts w:cstheme="minorHAnsi"/>
                <w:b/>
              </w:rPr>
            </w:pPr>
            <w:r>
              <w:rPr>
                <w:rFonts w:cstheme="minorHAnsi"/>
                <w:b/>
              </w:rPr>
              <w:t>HPP Capability Objective(s):</w:t>
            </w:r>
          </w:p>
        </w:tc>
        <w:tc>
          <w:tcPr>
            <w:tcW w:w="4306" w:type="dxa"/>
          </w:tcPr>
          <w:p w14:paraId="012C62D8" w14:textId="57C614B2" w:rsidR="00E647D4" w:rsidRPr="00B137DA" w:rsidRDefault="00E647D4" w:rsidP="00E647D4">
            <w:pPr>
              <w:rPr>
                <w:rFonts w:cstheme="minorHAnsi"/>
              </w:rPr>
            </w:pPr>
            <w:r w:rsidRPr="009273A4">
              <w:rPr>
                <w:szCs w:val="28"/>
              </w:rPr>
              <w:t>2. Incorporate Medical Surge into an Emergency Medical Services Emergency Operations Plan</w:t>
            </w:r>
          </w:p>
        </w:tc>
      </w:tr>
      <w:tr w:rsidR="00E647D4" w14:paraId="03295ED2" w14:textId="77777777" w:rsidTr="00C6735C">
        <w:tc>
          <w:tcPr>
            <w:tcW w:w="1705" w:type="dxa"/>
            <w:shd w:val="clear" w:color="auto" w:fill="95B3D7" w:themeFill="accent1" w:themeFillTint="99"/>
          </w:tcPr>
          <w:p w14:paraId="7B238ABE" w14:textId="77777777" w:rsidR="00E647D4" w:rsidRDefault="00E647D4" w:rsidP="00E647D4">
            <w:pPr>
              <w:rPr>
                <w:rFonts w:cstheme="minorHAnsi"/>
                <w:b/>
              </w:rPr>
            </w:pPr>
            <w:r>
              <w:rPr>
                <w:rFonts w:cstheme="minorHAnsi"/>
                <w:b/>
              </w:rPr>
              <w:t>HCC Work Plan Activity:</w:t>
            </w:r>
          </w:p>
        </w:tc>
        <w:tc>
          <w:tcPr>
            <w:tcW w:w="9085" w:type="dxa"/>
            <w:gridSpan w:val="3"/>
          </w:tcPr>
          <w:p w14:paraId="1D8E9CFD" w14:textId="0D12021A" w:rsidR="00E647D4" w:rsidRPr="00902813" w:rsidRDefault="00E647D4" w:rsidP="00E647D4">
            <w:pPr>
              <w:rPr>
                <w:rFonts w:cstheme="minorHAnsi"/>
              </w:rPr>
            </w:pPr>
            <w:r w:rsidRPr="00902813">
              <w:t>Activity 7. Provide Trauma Care during a Medical Surge Response</w:t>
            </w:r>
          </w:p>
        </w:tc>
      </w:tr>
      <w:tr w:rsidR="00E647D4" w14:paraId="772BB386" w14:textId="77777777" w:rsidTr="00C6735C">
        <w:tc>
          <w:tcPr>
            <w:tcW w:w="1705" w:type="dxa"/>
            <w:shd w:val="clear" w:color="auto" w:fill="95B3D7" w:themeFill="accent1" w:themeFillTint="99"/>
          </w:tcPr>
          <w:p w14:paraId="652747A6" w14:textId="77777777" w:rsidR="00E647D4" w:rsidRDefault="00E647D4" w:rsidP="00E647D4">
            <w:pPr>
              <w:rPr>
                <w:rFonts w:cstheme="minorHAnsi"/>
                <w:b/>
              </w:rPr>
            </w:pPr>
            <w:r w:rsidRPr="00CB7158">
              <w:rPr>
                <w:rFonts w:cstheme="minorHAnsi"/>
                <w:b/>
              </w:rPr>
              <w:t>Gaps</w:t>
            </w:r>
            <w:r>
              <w:rPr>
                <w:rFonts w:cstheme="minorHAnsi"/>
                <w:b/>
              </w:rPr>
              <w:t>, risks, and/</w:t>
            </w:r>
            <w:r w:rsidRPr="00CB7158">
              <w:rPr>
                <w:rFonts w:cstheme="minorHAnsi"/>
                <w:b/>
              </w:rPr>
              <w:t>or corrective actions addressed by training</w:t>
            </w:r>
            <w:r>
              <w:rPr>
                <w:rFonts w:cstheme="minorHAnsi"/>
                <w:b/>
              </w:rPr>
              <w:t>:</w:t>
            </w:r>
          </w:p>
        </w:tc>
        <w:tc>
          <w:tcPr>
            <w:tcW w:w="9085" w:type="dxa"/>
            <w:gridSpan w:val="3"/>
          </w:tcPr>
          <w:p w14:paraId="2EF48F56" w14:textId="1343F072" w:rsidR="00E647D4" w:rsidRPr="006D3E29" w:rsidRDefault="005868F1" w:rsidP="005868F1">
            <w:pPr>
              <w:rPr>
                <w:rFonts w:cstheme="minorHAnsi"/>
                <w:b/>
              </w:rPr>
            </w:pPr>
            <w:r>
              <w:rPr>
                <w:rFonts w:cstheme="minorHAnsi"/>
              </w:rPr>
              <w:t>Need to establish/maintain clinical personnel at hospitals trained in the assessment and treatment of trauma until transport to an appropriate level of trauma care can be arranged</w:t>
            </w:r>
          </w:p>
        </w:tc>
      </w:tr>
      <w:tr w:rsidR="00E647D4" w14:paraId="4BC36A25" w14:textId="77777777" w:rsidTr="00C6735C">
        <w:tc>
          <w:tcPr>
            <w:tcW w:w="1705" w:type="dxa"/>
            <w:shd w:val="clear" w:color="auto" w:fill="95B3D7" w:themeFill="accent1" w:themeFillTint="99"/>
          </w:tcPr>
          <w:p w14:paraId="6293215A" w14:textId="77777777" w:rsidR="00E647D4" w:rsidRDefault="00E647D4" w:rsidP="00E647D4">
            <w:pPr>
              <w:rPr>
                <w:rFonts w:cstheme="minorHAnsi"/>
                <w:b/>
              </w:rPr>
            </w:pPr>
            <w:r>
              <w:rPr>
                <w:rFonts w:cstheme="minorHAnsi"/>
                <w:b/>
              </w:rPr>
              <w:t>Target Audience</w:t>
            </w:r>
          </w:p>
        </w:tc>
        <w:tc>
          <w:tcPr>
            <w:tcW w:w="2454" w:type="dxa"/>
          </w:tcPr>
          <w:p w14:paraId="41735555" w14:textId="29B3BB1F" w:rsidR="00E647D4" w:rsidRPr="00B137DA" w:rsidRDefault="00902813" w:rsidP="00E647D4">
            <w:pPr>
              <w:rPr>
                <w:rFonts w:cstheme="minorHAnsi"/>
              </w:rPr>
            </w:pPr>
            <w:r>
              <w:rPr>
                <w:rFonts w:cstheme="minorHAnsi"/>
              </w:rPr>
              <w:t>Hospital</w:t>
            </w:r>
          </w:p>
        </w:tc>
        <w:tc>
          <w:tcPr>
            <w:tcW w:w="2325" w:type="dxa"/>
            <w:shd w:val="clear" w:color="auto" w:fill="95B3D7" w:themeFill="accent1" w:themeFillTint="99"/>
          </w:tcPr>
          <w:p w14:paraId="009D7D57" w14:textId="77777777" w:rsidR="00E647D4" w:rsidRDefault="00E647D4" w:rsidP="00E647D4">
            <w:pPr>
              <w:rPr>
                <w:rFonts w:cstheme="minorHAnsi"/>
                <w:b/>
              </w:rPr>
            </w:pPr>
            <w:r>
              <w:rPr>
                <w:rFonts w:cstheme="minorHAnsi"/>
                <w:b/>
              </w:rPr>
              <w:t>Target Number to be Trained</w:t>
            </w:r>
          </w:p>
        </w:tc>
        <w:tc>
          <w:tcPr>
            <w:tcW w:w="4306" w:type="dxa"/>
          </w:tcPr>
          <w:p w14:paraId="34DE35D1" w14:textId="0DD85828" w:rsidR="00E647D4" w:rsidRPr="00B137DA" w:rsidRDefault="00902813" w:rsidP="00E647D4">
            <w:pPr>
              <w:rPr>
                <w:rFonts w:cstheme="minorHAnsi"/>
              </w:rPr>
            </w:pPr>
            <w:r>
              <w:rPr>
                <w:rFonts w:cstheme="minorHAnsi"/>
              </w:rPr>
              <w:t>40/year</w:t>
            </w:r>
          </w:p>
        </w:tc>
      </w:tr>
    </w:tbl>
    <w:p w14:paraId="5CB7EF7F" w14:textId="77777777" w:rsidR="00E647D4" w:rsidRDefault="00E647D4" w:rsidP="00185872">
      <w:pPr>
        <w:pStyle w:val="ListParagraph"/>
        <w:spacing w:after="120" w:line="240" w:lineRule="auto"/>
        <w:contextualSpacing w:val="0"/>
        <w:rPr>
          <w:rFonts w:cstheme="minorHAnsi"/>
        </w:rPr>
      </w:pPr>
    </w:p>
    <w:p w14:paraId="249E51DC" w14:textId="1F402CED" w:rsidR="00902813" w:rsidRDefault="00902813">
      <w:pPr>
        <w:spacing w:after="200"/>
        <w:rPr>
          <w:rFonts w:cstheme="minorHAnsi"/>
        </w:rPr>
      </w:pPr>
      <w:r>
        <w:rPr>
          <w:rFonts w:cstheme="minorHAnsi"/>
        </w:rPr>
        <w:br w:type="page"/>
      </w:r>
    </w:p>
    <w:p w14:paraId="7C0831EC" w14:textId="77777777" w:rsidR="00027A28" w:rsidRDefault="00027A28">
      <w:pPr>
        <w:spacing w:after="200"/>
        <w:rPr>
          <w:rFonts w:cstheme="minorHAnsi"/>
        </w:rPr>
      </w:pPr>
    </w:p>
    <w:p w14:paraId="308049CB" w14:textId="77777777" w:rsidR="00BD68BE" w:rsidRDefault="00BD68BE" w:rsidP="00185872">
      <w:pPr>
        <w:pStyle w:val="ListParagraph"/>
        <w:spacing w:after="120" w:line="240" w:lineRule="auto"/>
        <w:contextualSpacing w:val="0"/>
        <w:rPr>
          <w:rFonts w:cstheme="minorHAnsi"/>
        </w:rPr>
      </w:pPr>
    </w:p>
    <w:tbl>
      <w:tblPr>
        <w:tblStyle w:val="TableGrid"/>
        <w:tblW w:w="0" w:type="auto"/>
        <w:tblLook w:val="04A0" w:firstRow="1" w:lastRow="0" w:firstColumn="1" w:lastColumn="0" w:noHBand="0" w:noVBand="1"/>
      </w:tblPr>
      <w:tblGrid>
        <w:gridCol w:w="1705"/>
        <w:gridCol w:w="2454"/>
        <w:gridCol w:w="2325"/>
        <w:gridCol w:w="4306"/>
      </w:tblGrid>
      <w:tr w:rsidR="00027A28" w14:paraId="677DE027" w14:textId="77777777" w:rsidTr="00C6735C">
        <w:tc>
          <w:tcPr>
            <w:tcW w:w="1705" w:type="dxa"/>
            <w:shd w:val="clear" w:color="auto" w:fill="95B3D7" w:themeFill="accent1" w:themeFillTint="99"/>
          </w:tcPr>
          <w:p w14:paraId="4B7496AB" w14:textId="011B048F" w:rsidR="00027A28" w:rsidRPr="006D3E29" w:rsidRDefault="00027A28" w:rsidP="00027A28">
            <w:pPr>
              <w:rPr>
                <w:rFonts w:cstheme="minorHAnsi"/>
                <w:b/>
              </w:rPr>
            </w:pPr>
            <w:r>
              <w:rPr>
                <w:rFonts w:cstheme="minorHAnsi"/>
                <w:b/>
              </w:rPr>
              <w:t>Training Name:</w:t>
            </w:r>
          </w:p>
        </w:tc>
        <w:tc>
          <w:tcPr>
            <w:tcW w:w="9085" w:type="dxa"/>
            <w:gridSpan w:val="3"/>
          </w:tcPr>
          <w:p w14:paraId="52C4EB26" w14:textId="4E185562" w:rsidR="00AB7F6A" w:rsidRPr="00573F85" w:rsidRDefault="00027A28" w:rsidP="00027A28">
            <w:pPr>
              <w:rPr>
                <w:rFonts w:cstheme="minorHAnsi"/>
                <w:b/>
              </w:rPr>
            </w:pPr>
            <w:r w:rsidRPr="00AB7F6A">
              <w:rPr>
                <w:rFonts w:cstheme="minorHAnsi"/>
                <w:b/>
                <w:color w:val="000000" w:themeColor="text1"/>
                <w:highlight w:val="yellow"/>
              </w:rPr>
              <w:t>Basic Disaster Life Support (BD</w:t>
            </w:r>
            <w:r w:rsidR="007D792E" w:rsidRPr="00AB7F6A">
              <w:rPr>
                <w:rFonts w:cstheme="minorHAnsi"/>
                <w:b/>
                <w:color w:val="000000" w:themeColor="text1"/>
                <w:highlight w:val="yellow"/>
              </w:rPr>
              <w:t>LS)</w:t>
            </w:r>
            <w:r w:rsidR="00AB7F6A" w:rsidRPr="00AB7F6A">
              <w:rPr>
                <w:rFonts w:cstheme="minorHAnsi"/>
                <w:b/>
                <w:color w:val="000000" w:themeColor="text1"/>
              </w:rPr>
              <w:br/>
            </w:r>
            <w:r w:rsidR="00AB7F6A" w:rsidRPr="00AB7F6A">
              <w:rPr>
                <w:rFonts w:cstheme="minorHAnsi"/>
                <w:b/>
                <w:color w:val="000000" w:themeColor="text1"/>
                <w:highlight w:val="yellow"/>
              </w:rPr>
              <w:t>Advanced Disaster Life Support (ADLS)</w:t>
            </w:r>
            <w:r w:rsidR="00AB7F6A" w:rsidRPr="00AB7F6A">
              <w:rPr>
                <w:rFonts w:cstheme="minorHAnsi"/>
                <w:b/>
                <w:color w:val="000000" w:themeColor="text1"/>
              </w:rPr>
              <w:br/>
            </w:r>
            <w:r w:rsidR="00AB7F6A" w:rsidRPr="00AB7F6A">
              <w:rPr>
                <w:rFonts w:cstheme="minorHAnsi"/>
                <w:b/>
                <w:color w:val="000000" w:themeColor="text1"/>
                <w:highlight w:val="yellow"/>
              </w:rPr>
              <w:t>BDLS/ADLS Instructor (ADLS-I)</w:t>
            </w:r>
          </w:p>
        </w:tc>
      </w:tr>
      <w:tr w:rsidR="00573F85" w14:paraId="6E78C4DB" w14:textId="77777777" w:rsidTr="00C6735C">
        <w:tc>
          <w:tcPr>
            <w:tcW w:w="1705" w:type="dxa"/>
            <w:shd w:val="clear" w:color="auto" w:fill="95B3D7" w:themeFill="accent1" w:themeFillTint="99"/>
          </w:tcPr>
          <w:p w14:paraId="630D1FB8" w14:textId="3DE7B775" w:rsidR="00573F85" w:rsidRDefault="00573F85" w:rsidP="00573F85">
            <w:pPr>
              <w:rPr>
                <w:rFonts w:cstheme="minorHAnsi"/>
                <w:b/>
              </w:rPr>
            </w:pPr>
            <w:r>
              <w:rPr>
                <w:rFonts w:cstheme="minorHAnsi"/>
                <w:b/>
              </w:rPr>
              <w:t>Training Frequency</w:t>
            </w:r>
          </w:p>
        </w:tc>
        <w:tc>
          <w:tcPr>
            <w:tcW w:w="2454" w:type="dxa"/>
          </w:tcPr>
          <w:p w14:paraId="0986B0BC" w14:textId="3598283C" w:rsidR="00573F85" w:rsidRPr="00B137DA" w:rsidRDefault="009C48C1" w:rsidP="00573F85">
            <w:pPr>
              <w:rPr>
                <w:rFonts w:cstheme="minorHAnsi"/>
              </w:rPr>
            </w:pPr>
            <w:r>
              <w:rPr>
                <w:rFonts w:cstheme="minorHAnsi"/>
              </w:rPr>
              <w:t>1/yr</w:t>
            </w:r>
          </w:p>
        </w:tc>
        <w:tc>
          <w:tcPr>
            <w:tcW w:w="2325" w:type="dxa"/>
            <w:shd w:val="clear" w:color="auto" w:fill="95B3D7" w:themeFill="accent1" w:themeFillTint="99"/>
          </w:tcPr>
          <w:p w14:paraId="0F36DC70" w14:textId="3156FA99" w:rsidR="00573F85" w:rsidRDefault="00573F85" w:rsidP="00573F85">
            <w:pPr>
              <w:rPr>
                <w:rFonts w:cstheme="minorHAnsi"/>
                <w:b/>
              </w:rPr>
            </w:pPr>
            <w:r>
              <w:rPr>
                <w:rFonts w:cstheme="minorHAnsi"/>
                <w:b/>
              </w:rPr>
              <w:t>Dates &amp; Location of Trainings</w:t>
            </w:r>
          </w:p>
        </w:tc>
        <w:tc>
          <w:tcPr>
            <w:tcW w:w="4306" w:type="dxa"/>
          </w:tcPr>
          <w:p w14:paraId="46B37ABF" w14:textId="37B088E5" w:rsidR="00573F85" w:rsidRPr="00B137DA" w:rsidRDefault="00334ED4" w:rsidP="00334ED4">
            <w:pPr>
              <w:rPr>
                <w:rFonts w:cstheme="minorHAnsi"/>
              </w:rPr>
            </w:pPr>
            <w:r>
              <w:rPr>
                <w:rFonts w:cstheme="minorHAnsi"/>
              </w:rPr>
              <w:t>Q</w:t>
            </w:r>
            <w:r w:rsidR="00CF7185">
              <w:rPr>
                <w:rFonts w:cstheme="minorHAnsi"/>
              </w:rPr>
              <w:t>2</w:t>
            </w:r>
            <w:r w:rsidR="00573F85">
              <w:rPr>
                <w:rFonts w:cstheme="minorHAnsi"/>
              </w:rPr>
              <w:br/>
            </w:r>
            <w:r w:rsidR="00901775">
              <w:rPr>
                <w:rFonts w:cstheme="minorHAnsi"/>
              </w:rPr>
              <w:t>Blended:  Online/</w:t>
            </w:r>
            <w:r w:rsidR="00CF7185">
              <w:rPr>
                <w:rFonts w:cstheme="minorHAnsi"/>
              </w:rPr>
              <w:t>In Person - Rochester</w:t>
            </w:r>
          </w:p>
        </w:tc>
      </w:tr>
      <w:tr w:rsidR="00573F85" w14:paraId="7DC8C25D" w14:textId="77777777" w:rsidTr="00C6735C">
        <w:tc>
          <w:tcPr>
            <w:tcW w:w="1705" w:type="dxa"/>
            <w:shd w:val="clear" w:color="auto" w:fill="95B3D7" w:themeFill="accent1" w:themeFillTint="99"/>
          </w:tcPr>
          <w:p w14:paraId="2A24ECBD" w14:textId="32D52AD2" w:rsidR="00573F85" w:rsidRPr="006D3E29" w:rsidRDefault="00573F85" w:rsidP="00573F85">
            <w:pPr>
              <w:rPr>
                <w:rFonts w:cstheme="minorHAnsi"/>
                <w:b/>
              </w:rPr>
            </w:pPr>
            <w:r>
              <w:rPr>
                <w:rFonts w:cstheme="minorHAnsi"/>
                <w:b/>
              </w:rPr>
              <w:t>Training Description:</w:t>
            </w:r>
          </w:p>
        </w:tc>
        <w:tc>
          <w:tcPr>
            <w:tcW w:w="9085" w:type="dxa"/>
            <w:gridSpan w:val="3"/>
          </w:tcPr>
          <w:p w14:paraId="58A619BD" w14:textId="77777777" w:rsidR="00573F85" w:rsidRDefault="00573F85" w:rsidP="00573F85">
            <w:pPr>
              <w:rPr>
                <w:rFonts w:cs="Arial"/>
                <w:spacing w:val="5"/>
              </w:rPr>
            </w:pPr>
            <w:r w:rsidRPr="00C35FD7">
              <w:rPr>
                <w:rStyle w:val="Strong"/>
                <w:rFonts w:cs="Arial"/>
                <w:spacing w:val="5"/>
              </w:rPr>
              <w:t>The Basic Disaster Life Support™ (BDLS®) course</w:t>
            </w:r>
            <w:r w:rsidRPr="00C35FD7">
              <w:rPr>
                <w:rFonts w:cs="Arial"/>
                <w:spacing w:val="5"/>
              </w:rPr>
              <w:t> is a 7.5 hour competency-based, awareness-level course that introduces concepts and principles to prepare health professionals for the management of injuries and illnesses caused by disasters and public health emergencies. The course builds upon, applies, and reinforces information presented in the Core Disaster Life Support® (CDLS®) course. This includes application of core principles and concepts in emergency management and public health as introduced in the CDLS course through the PRE-DISASTER Paradigm™ and DISASTER Paradigm™. The primary focus of the BDLS course is incorporation of an “all-hazards” approach to mass casualty management and population-based care across a broad range of disasters. Measures to ensure and enhance health workforce readiness are emphasized throughout the course. This includes a consistent and scalable approach to workforce protection and casualty management, as well as, mass casualty triage and fatality management.</w:t>
            </w:r>
          </w:p>
          <w:p w14:paraId="659AC6C8" w14:textId="5B43FE31" w:rsidR="00533384" w:rsidRPr="006D3E29" w:rsidRDefault="00CF7185" w:rsidP="00573F85">
            <w:pPr>
              <w:rPr>
                <w:rFonts w:cstheme="minorHAnsi"/>
                <w:b/>
              </w:rPr>
            </w:pPr>
            <w:r>
              <w:rPr>
                <w:rFonts w:cstheme="minorHAnsi"/>
                <w:b/>
                <w:color w:val="FF0000"/>
              </w:rPr>
              <w:t xml:space="preserve">HVA &amp; Training Needs Assessment: </w:t>
            </w:r>
            <w:r w:rsidRPr="00E834D3">
              <w:rPr>
                <w:rFonts w:cstheme="minorHAnsi"/>
                <w:b/>
                <w:color w:val="FF0000"/>
              </w:rPr>
              <w:t>Disaster Basics</w:t>
            </w:r>
            <w:r>
              <w:rPr>
                <w:rFonts w:cstheme="minorHAnsi"/>
                <w:b/>
                <w:color w:val="FF0000"/>
              </w:rPr>
              <w:t>/Foundation (Maintenance)</w:t>
            </w:r>
          </w:p>
        </w:tc>
      </w:tr>
      <w:tr w:rsidR="00573F85" w14:paraId="682E4771" w14:textId="77777777" w:rsidTr="00C6735C">
        <w:tc>
          <w:tcPr>
            <w:tcW w:w="1705" w:type="dxa"/>
            <w:shd w:val="clear" w:color="auto" w:fill="95B3D7" w:themeFill="accent1" w:themeFillTint="99"/>
          </w:tcPr>
          <w:p w14:paraId="19D57694" w14:textId="6EECF38F" w:rsidR="00573F85" w:rsidRPr="006D3E29" w:rsidRDefault="00573F85" w:rsidP="00573F85">
            <w:pPr>
              <w:rPr>
                <w:rFonts w:cstheme="minorHAnsi"/>
                <w:b/>
              </w:rPr>
            </w:pPr>
            <w:r>
              <w:rPr>
                <w:rFonts w:cstheme="minorHAnsi"/>
                <w:b/>
              </w:rPr>
              <w:t>HPP Capability:</w:t>
            </w:r>
          </w:p>
        </w:tc>
        <w:tc>
          <w:tcPr>
            <w:tcW w:w="2454" w:type="dxa"/>
          </w:tcPr>
          <w:p w14:paraId="2D32CAEF" w14:textId="6754AB2C" w:rsidR="00573F85" w:rsidRPr="00B137DA" w:rsidRDefault="00573F85" w:rsidP="00573F85">
            <w:pPr>
              <w:rPr>
                <w:rFonts w:cstheme="minorHAnsi"/>
              </w:rPr>
            </w:pPr>
            <w:r w:rsidRPr="00C35FD7">
              <w:t>1. Foundation for Health Care and Medical Readiness</w:t>
            </w:r>
          </w:p>
        </w:tc>
        <w:tc>
          <w:tcPr>
            <w:tcW w:w="2325" w:type="dxa"/>
            <w:shd w:val="clear" w:color="auto" w:fill="95B3D7" w:themeFill="accent1" w:themeFillTint="99"/>
          </w:tcPr>
          <w:p w14:paraId="109FEB06" w14:textId="0EF206DA" w:rsidR="00573F85" w:rsidRPr="006D3E29" w:rsidRDefault="00573F85" w:rsidP="00573F85">
            <w:pPr>
              <w:rPr>
                <w:rFonts w:cstheme="minorHAnsi"/>
                <w:b/>
              </w:rPr>
            </w:pPr>
            <w:r>
              <w:rPr>
                <w:rFonts w:cstheme="minorHAnsi"/>
                <w:b/>
              </w:rPr>
              <w:t>HPP Capability Objective(s):</w:t>
            </w:r>
          </w:p>
        </w:tc>
        <w:tc>
          <w:tcPr>
            <w:tcW w:w="4306" w:type="dxa"/>
          </w:tcPr>
          <w:p w14:paraId="6208017F" w14:textId="1A0A9FAB" w:rsidR="00573F85" w:rsidRPr="00B137DA" w:rsidRDefault="00573F85" w:rsidP="00573F85">
            <w:pPr>
              <w:rPr>
                <w:rFonts w:cstheme="minorHAnsi"/>
              </w:rPr>
            </w:pPr>
            <w:r w:rsidRPr="00C35FD7">
              <w:t>4: Train and Prepare the Health Care and Medical Workforce</w:t>
            </w:r>
          </w:p>
        </w:tc>
      </w:tr>
      <w:tr w:rsidR="00573F85" w14:paraId="15052D66" w14:textId="77777777" w:rsidTr="00C6735C">
        <w:tc>
          <w:tcPr>
            <w:tcW w:w="1705" w:type="dxa"/>
            <w:shd w:val="clear" w:color="auto" w:fill="95B3D7" w:themeFill="accent1" w:themeFillTint="99"/>
          </w:tcPr>
          <w:p w14:paraId="52779FE1" w14:textId="164658C9" w:rsidR="00573F85" w:rsidRDefault="00573F85" w:rsidP="00573F85">
            <w:pPr>
              <w:rPr>
                <w:rFonts w:cstheme="minorHAnsi"/>
                <w:b/>
              </w:rPr>
            </w:pPr>
            <w:r>
              <w:rPr>
                <w:rFonts w:cstheme="minorHAnsi"/>
                <w:b/>
              </w:rPr>
              <w:t>HCC Work Plan Activity:</w:t>
            </w:r>
          </w:p>
        </w:tc>
        <w:tc>
          <w:tcPr>
            <w:tcW w:w="9085" w:type="dxa"/>
            <w:gridSpan w:val="3"/>
          </w:tcPr>
          <w:p w14:paraId="523D4ECF" w14:textId="6D0C8DC4" w:rsidR="00573F85" w:rsidRPr="006D3E29" w:rsidRDefault="00573F85" w:rsidP="00573F85">
            <w:pPr>
              <w:rPr>
                <w:rFonts w:cstheme="minorHAnsi"/>
                <w:b/>
              </w:rPr>
            </w:pPr>
            <w:r w:rsidRPr="00C35FD7">
              <w:t>2. Educate and Train on Identified Preparedness and Response Gaps</w:t>
            </w:r>
          </w:p>
        </w:tc>
      </w:tr>
      <w:tr w:rsidR="00027A28" w14:paraId="2F8D201E" w14:textId="77777777" w:rsidTr="00C6735C">
        <w:tc>
          <w:tcPr>
            <w:tcW w:w="1705" w:type="dxa"/>
            <w:shd w:val="clear" w:color="auto" w:fill="95B3D7" w:themeFill="accent1" w:themeFillTint="99"/>
          </w:tcPr>
          <w:p w14:paraId="02AB5F80" w14:textId="6DF307C0" w:rsidR="00027A28" w:rsidRDefault="00027A28" w:rsidP="00027A28">
            <w:pPr>
              <w:rPr>
                <w:rFonts w:cstheme="minorHAnsi"/>
                <w:b/>
              </w:rPr>
            </w:pPr>
            <w:r w:rsidRPr="00CB7158">
              <w:rPr>
                <w:rFonts w:cstheme="minorHAnsi"/>
                <w:b/>
              </w:rPr>
              <w:t>Gaps</w:t>
            </w:r>
            <w:r>
              <w:rPr>
                <w:rFonts w:cstheme="minorHAnsi"/>
                <w:b/>
              </w:rPr>
              <w:t>, risks, and/</w:t>
            </w:r>
            <w:r w:rsidRPr="00CB7158">
              <w:rPr>
                <w:rFonts w:cstheme="minorHAnsi"/>
                <w:b/>
              </w:rPr>
              <w:t>or corrective actions addressed by training</w:t>
            </w:r>
            <w:r>
              <w:rPr>
                <w:rFonts w:cstheme="minorHAnsi"/>
                <w:b/>
              </w:rPr>
              <w:t>:</w:t>
            </w:r>
          </w:p>
        </w:tc>
        <w:tc>
          <w:tcPr>
            <w:tcW w:w="9085" w:type="dxa"/>
            <w:gridSpan w:val="3"/>
          </w:tcPr>
          <w:p w14:paraId="037B62E2" w14:textId="233BABA0" w:rsidR="00027A28" w:rsidRPr="006D3E29" w:rsidRDefault="005868F1" w:rsidP="005868F1">
            <w:pPr>
              <w:rPr>
                <w:rFonts w:cstheme="minorHAnsi"/>
                <w:b/>
              </w:rPr>
            </w:pPr>
            <w:r>
              <w:rPr>
                <w:rFonts w:cstheme="minorHAnsi"/>
              </w:rPr>
              <w:t>A need exists for specific “basic” disaster concerns and response capabilities for all coalition members</w:t>
            </w:r>
          </w:p>
        </w:tc>
      </w:tr>
      <w:tr w:rsidR="00573F85" w14:paraId="27DC80C7" w14:textId="77777777" w:rsidTr="00C6735C">
        <w:tc>
          <w:tcPr>
            <w:tcW w:w="1705" w:type="dxa"/>
            <w:shd w:val="clear" w:color="auto" w:fill="95B3D7" w:themeFill="accent1" w:themeFillTint="99"/>
          </w:tcPr>
          <w:p w14:paraId="5415E938" w14:textId="610474EB" w:rsidR="00573F85" w:rsidRDefault="00573F85" w:rsidP="00573F85">
            <w:pPr>
              <w:rPr>
                <w:rFonts w:cstheme="minorHAnsi"/>
                <w:b/>
              </w:rPr>
            </w:pPr>
            <w:r>
              <w:rPr>
                <w:rFonts w:cstheme="minorHAnsi"/>
                <w:b/>
              </w:rPr>
              <w:t>Target Audience</w:t>
            </w:r>
          </w:p>
        </w:tc>
        <w:tc>
          <w:tcPr>
            <w:tcW w:w="2454" w:type="dxa"/>
          </w:tcPr>
          <w:p w14:paraId="67A0DB20" w14:textId="030652D0" w:rsidR="00573F85" w:rsidRPr="00B137DA" w:rsidRDefault="00573F85" w:rsidP="00573F85">
            <w:pPr>
              <w:rPr>
                <w:rFonts w:cstheme="minorHAnsi"/>
              </w:rPr>
            </w:pPr>
            <w:r>
              <w:rPr>
                <w:rFonts w:cstheme="minorHAnsi"/>
              </w:rPr>
              <w:t>Hospital, EMS, Long Term Care, Public Health, Emergency Management</w:t>
            </w:r>
          </w:p>
        </w:tc>
        <w:tc>
          <w:tcPr>
            <w:tcW w:w="2325" w:type="dxa"/>
            <w:shd w:val="clear" w:color="auto" w:fill="95B3D7" w:themeFill="accent1" w:themeFillTint="99"/>
          </w:tcPr>
          <w:p w14:paraId="2103519D" w14:textId="32EC9516" w:rsidR="00573F85" w:rsidRDefault="00573F85" w:rsidP="00573F85">
            <w:pPr>
              <w:rPr>
                <w:rFonts w:cstheme="minorHAnsi"/>
                <w:b/>
              </w:rPr>
            </w:pPr>
            <w:r>
              <w:rPr>
                <w:rFonts w:cstheme="minorHAnsi"/>
                <w:b/>
              </w:rPr>
              <w:t>Target Number to be Trained</w:t>
            </w:r>
          </w:p>
        </w:tc>
        <w:tc>
          <w:tcPr>
            <w:tcW w:w="4306" w:type="dxa"/>
          </w:tcPr>
          <w:p w14:paraId="175EB899" w14:textId="0E5B7187" w:rsidR="00573F85" w:rsidRPr="00B137DA" w:rsidRDefault="00901775" w:rsidP="00573F85">
            <w:pPr>
              <w:rPr>
                <w:rFonts w:cstheme="minorHAnsi"/>
              </w:rPr>
            </w:pPr>
            <w:r>
              <w:rPr>
                <w:rFonts w:cstheme="minorHAnsi"/>
              </w:rPr>
              <w:t>20-30</w:t>
            </w:r>
          </w:p>
        </w:tc>
      </w:tr>
    </w:tbl>
    <w:p w14:paraId="10C25AEC" w14:textId="06B7BD1D" w:rsidR="00573F85" w:rsidRDefault="00573F85" w:rsidP="00185872">
      <w:pPr>
        <w:pStyle w:val="ListParagraph"/>
        <w:spacing w:after="120" w:line="240" w:lineRule="auto"/>
        <w:contextualSpacing w:val="0"/>
        <w:rPr>
          <w:rFonts w:cstheme="minorHAnsi"/>
        </w:rPr>
      </w:pPr>
    </w:p>
    <w:p w14:paraId="048CBD84" w14:textId="26F9797B" w:rsidR="00BE48B1" w:rsidRDefault="00902813">
      <w:pPr>
        <w:spacing w:after="200"/>
        <w:rPr>
          <w:rFonts w:cstheme="minorHAnsi"/>
        </w:rPr>
      </w:pPr>
      <w:r>
        <w:rPr>
          <w:rFonts w:cstheme="minorHAnsi"/>
        </w:rPr>
        <w:br w:type="page"/>
      </w:r>
    </w:p>
    <w:tbl>
      <w:tblPr>
        <w:tblStyle w:val="TableGrid"/>
        <w:tblW w:w="0" w:type="auto"/>
        <w:tblLook w:val="04A0" w:firstRow="1" w:lastRow="0" w:firstColumn="1" w:lastColumn="0" w:noHBand="0" w:noVBand="1"/>
      </w:tblPr>
      <w:tblGrid>
        <w:gridCol w:w="1705"/>
        <w:gridCol w:w="2454"/>
        <w:gridCol w:w="2325"/>
        <w:gridCol w:w="4306"/>
      </w:tblGrid>
      <w:tr w:rsidR="00E0092E" w14:paraId="69714C6A" w14:textId="77777777" w:rsidTr="00F2049E">
        <w:tc>
          <w:tcPr>
            <w:tcW w:w="1705" w:type="dxa"/>
            <w:shd w:val="clear" w:color="auto" w:fill="95B3D7" w:themeFill="accent1" w:themeFillTint="99"/>
          </w:tcPr>
          <w:p w14:paraId="7E49AF6C" w14:textId="77777777" w:rsidR="00E0092E" w:rsidRPr="006D3E29" w:rsidRDefault="00E0092E" w:rsidP="00F2049E">
            <w:pPr>
              <w:rPr>
                <w:rFonts w:cstheme="minorHAnsi"/>
                <w:b/>
              </w:rPr>
            </w:pPr>
            <w:r>
              <w:rPr>
                <w:rFonts w:cstheme="minorHAnsi"/>
                <w:b/>
              </w:rPr>
              <w:lastRenderedPageBreak/>
              <w:t>Training Name:</w:t>
            </w:r>
          </w:p>
        </w:tc>
        <w:tc>
          <w:tcPr>
            <w:tcW w:w="9085" w:type="dxa"/>
            <w:gridSpan w:val="3"/>
          </w:tcPr>
          <w:p w14:paraId="6BDBC714" w14:textId="0BE698B5" w:rsidR="00E0092E" w:rsidRPr="00573F85" w:rsidRDefault="00AB7F6A" w:rsidP="00F2049E">
            <w:pPr>
              <w:rPr>
                <w:rFonts w:cstheme="minorHAnsi"/>
                <w:b/>
              </w:rPr>
            </w:pPr>
            <w:r w:rsidRPr="00573F85">
              <w:rPr>
                <w:rFonts w:cstheme="minorHAnsi"/>
                <w:b/>
                <w:highlight w:val="yellow"/>
              </w:rPr>
              <w:t>Certified Hospital Emergency Coordinator Course Basic (CHEC</w:t>
            </w:r>
            <w:r>
              <w:rPr>
                <w:rFonts w:cstheme="minorHAnsi"/>
                <w:b/>
                <w:highlight w:val="yellow"/>
              </w:rPr>
              <w:t>-B</w:t>
            </w:r>
            <w:r w:rsidRPr="00573F85">
              <w:rPr>
                <w:rFonts w:cstheme="minorHAnsi"/>
                <w:b/>
                <w:highlight w:val="yellow"/>
              </w:rPr>
              <w:t>)</w:t>
            </w:r>
            <w:r>
              <w:rPr>
                <w:rFonts w:cstheme="minorHAnsi"/>
                <w:b/>
                <w:highlight w:val="yellow"/>
              </w:rPr>
              <w:br/>
            </w:r>
            <w:r w:rsidR="00E0092E" w:rsidRPr="00573F85">
              <w:rPr>
                <w:rFonts w:cstheme="minorHAnsi"/>
                <w:b/>
                <w:highlight w:val="yellow"/>
              </w:rPr>
              <w:t xml:space="preserve">Certified Hospital Emergency Coordinator Course </w:t>
            </w:r>
            <w:r w:rsidR="00E0092E">
              <w:rPr>
                <w:rFonts w:cstheme="minorHAnsi"/>
                <w:b/>
                <w:highlight w:val="yellow"/>
              </w:rPr>
              <w:t>Advanced</w:t>
            </w:r>
            <w:r w:rsidR="00E0092E" w:rsidRPr="00573F85">
              <w:rPr>
                <w:rFonts w:cstheme="minorHAnsi"/>
                <w:b/>
                <w:highlight w:val="yellow"/>
              </w:rPr>
              <w:t xml:space="preserve"> (CHEC</w:t>
            </w:r>
            <w:r w:rsidR="00E0092E">
              <w:rPr>
                <w:rFonts w:cstheme="minorHAnsi"/>
                <w:b/>
                <w:highlight w:val="yellow"/>
              </w:rPr>
              <w:t>-A</w:t>
            </w:r>
            <w:r w:rsidR="00E0092E" w:rsidRPr="00573F85">
              <w:rPr>
                <w:rFonts w:cstheme="minorHAnsi"/>
                <w:b/>
                <w:highlight w:val="yellow"/>
              </w:rPr>
              <w:t>)</w:t>
            </w:r>
          </w:p>
        </w:tc>
      </w:tr>
      <w:tr w:rsidR="00E0092E" w14:paraId="2481A909" w14:textId="77777777" w:rsidTr="00F2049E">
        <w:tc>
          <w:tcPr>
            <w:tcW w:w="1705" w:type="dxa"/>
            <w:shd w:val="clear" w:color="auto" w:fill="95B3D7" w:themeFill="accent1" w:themeFillTint="99"/>
          </w:tcPr>
          <w:p w14:paraId="3A8D6BFB" w14:textId="77777777" w:rsidR="00E0092E" w:rsidRDefault="00E0092E" w:rsidP="00F2049E">
            <w:pPr>
              <w:rPr>
                <w:rFonts w:cstheme="minorHAnsi"/>
                <w:b/>
              </w:rPr>
            </w:pPr>
            <w:r>
              <w:rPr>
                <w:rFonts w:cstheme="minorHAnsi"/>
                <w:b/>
              </w:rPr>
              <w:t>Training Frequency</w:t>
            </w:r>
          </w:p>
        </w:tc>
        <w:tc>
          <w:tcPr>
            <w:tcW w:w="2454" w:type="dxa"/>
          </w:tcPr>
          <w:p w14:paraId="5E743E1E" w14:textId="2F767B34" w:rsidR="00E0092E" w:rsidRPr="00B137DA" w:rsidRDefault="00E0092E" w:rsidP="00F2049E">
            <w:pPr>
              <w:rPr>
                <w:rFonts w:cstheme="minorHAnsi"/>
              </w:rPr>
            </w:pPr>
            <w:r>
              <w:rPr>
                <w:rFonts w:cstheme="minorHAnsi"/>
              </w:rPr>
              <w:t>1</w:t>
            </w:r>
            <w:r w:rsidR="00AB7F6A">
              <w:rPr>
                <w:rFonts w:cstheme="minorHAnsi"/>
              </w:rPr>
              <w:t>-2</w:t>
            </w:r>
          </w:p>
        </w:tc>
        <w:tc>
          <w:tcPr>
            <w:tcW w:w="2325" w:type="dxa"/>
            <w:shd w:val="clear" w:color="auto" w:fill="95B3D7" w:themeFill="accent1" w:themeFillTint="99"/>
          </w:tcPr>
          <w:p w14:paraId="2C7FFF1C" w14:textId="77777777" w:rsidR="00E0092E" w:rsidRDefault="00E0092E" w:rsidP="00F2049E">
            <w:pPr>
              <w:rPr>
                <w:rFonts w:cstheme="minorHAnsi"/>
                <w:b/>
              </w:rPr>
            </w:pPr>
            <w:r>
              <w:rPr>
                <w:rFonts w:cstheme="minorHAnsi"/>
                <w:b/>
              </w:rPr>
              <w:t>Dates &amp; Location of Trainings</w:t>
            </w:r>
          </w:p>
        </w:tc>
        <w:tc>
          <w:tcPr>
            <w:tcW w:w="4306" w:type="dxa"/>
          </w:tcPr>
          <w:p w14:paraId="456A9277" w14:textId="5738C582" w:rsidR="00E0092E" w:rsidRPr="00B137DA" w:rsidRDefault="00E0092E" w:rsidP="00F2049E">
            <w:pPr>
              <w:rPr>
                <w:rFonts w:cstheme="minorHAnsi"/>
              </w:rPr>
            </w:pPr>
            <w:r>
              <w:rPr>
                <w:rFonts w:cstheme="minorHAnsi"/>
              </w:rPr>
              <w:t>Q3 or 4</w:t>
            </w:r>
            <w:r w:rsidR="00AB7F6A">
              <w:rPr>
                <w:rFonts w:cstheme="minorHAnsi"/>
              </w:rPr>
              <w:br/>
              <w:t>CHEC-B:  Virtual</w:t>
            </w:r>
            <w:r w:rsidR="00AB7F6A">
              <w:rPr>
                <w:rFonts w:cstheme="minorHAnsi"/>
              </w:rPr>
              <w:br/>
              <w:t>CHEC-A: CNY</w:t>
            </w:r>
          </w:p>
        </w:tc>
      </w:tr>
      <w:tr w:rsidR="00E0092E" w14:paraId="707E9B6D" w14:textId="77777777" w:rsidTr="00F2049E">
        <w:tc>
          <w:tcPr>
            <w:tcW w:w="1705" w:type="dxa"/>
            <w:shd w:val="clear" w:color="auto" w:fill="95B3D7" w:themeFill="accent1" w:themeFillTint="99"/>
          </w:tcPr>
          <w:p w14:paraId="1D3E94E4" w14:textId="77777777" w:rsidR="00E0092E" w:rsidRPr="006D3E29" w:rsidRDefault="00E0092E" w:rsidP="00F2049E">
            <w:pPr>
              <w:rPr>
                <w:rFonts w:cstheme="minorHAnsi"/>
                <w:b/>
              </w:rPr>
            </w:pPr>
            <w:r>
              <w:rPr>
                <w:rFonts w:cstheme="minorHAnsi"/>
                <w:b/>
              </w:rPr>
              <w:t>Training Description:</w:t>
            </w:r>
          </w:p>
        </w:tc>
        <w:tc>
          <w:tcPr>
            <w:tcW w:w="9085" w:type="dxa"/>
            <w:gridSpan w:val="3"/>
          </w:tcPr>
          <w:p w14:paraId="5845FB91" w14:textId="31EFFE40" w:rsidR="00AB7F6A" w:rsidRDefault="00AB7F6A" w:rsidP="00F2049E">
            <w:pPr>
              <w:rPr>
                <w:rFonts w:cstheme="minorHAnsi"/>
                <w:spacing w:val="5"/>
              </w:rPr>
            </w:pPr>
            <w:r w:rsidRPr="00BA3B3E">
              <w:rPr>
                <w:rFonts w:cstheme="minorHAnsi"/>
                <w:spacing w:val="5"/>
              </w:rPr>
              <w:t>Certified Hospital Emergency Coordinator (CHEC) Basic is a two-day classroom-based course. This course provides students with an introduction to emergency management principles, key components and regulations of emergency preparedness and response programs. Upon completion of the Certified Hospital Emergency Coordinator (CHEC) Basic course, the hospital emergency coordinator (HEC) will be able to demonstrate the ability to make critical decisions needed to reduce the potential threats to life and property using an “all hazards” approach to disaster management. This will be accomplished by making certain that the HEC: understands the components of the overall healthcare system, knows the threats to the hospital and the community, understand the emergency planning process, understands emergency management principles and can demonstrate effective leadership during an incident. The course focuses on tasks and skills that have been identified as essential to the role of the HEC.</w:t>
            </w:r>
          </w:p>
          <w:p w14:paraId="04E2A169" w14:textId="12C630AC" w:rsidR="00E0092E" w:rsidRDefault="00E0092E" w:rsidP="00F2049E">
            <w:pPr>
              <w:rPr>
                <w:rFonts w:cstheme="minorHAnsi"/>
                <w:spacing w:val="5"/>
              </w:rPr>
            </w:pPr>
            <w:r w:rsidRPr="00902813">
              <w:rPr>
                <w:rFonts w:cstheme="minorHAnsi"/>
                <w:spacing w:val="5"/>
              </w:rPr>
              <w:t>Certified Hospital Emergency Coordinator (CHEC) Advanced is a one-day intensive course on plans and exercises. The course will provide hospital emergency coordinators with an in-depth guide detailing plan basics, plan development, annexes and appendices to plans, implementation of plans, evaluating plans for quality, and exercising a plan.</w:t>
            </w:r>
            <w:r>
              <w:rPr>
                <w:rFonts w:cstheme="minorHAnsi"/>
                <w:spacing w:val="5"/>
              </w:rPr>
              <w:t xml:space="preserve"> </w:t>
            </w:r>
            <w:r w:rsidRPr="00902813">
              <w:rPr>
                <w:rFonts w:cstheme="minorHAnsi"/>
                <w:spacing w:val="5"/>
              </w:rPr>
              <w:t>The CHEC Certification Program is a tiered certification process incorporating advancing course work as pre-requisites to three levels of certification using the CHEC Basic and Advanced courses as the foundation.</w:t>
            </w:r>
          </w:p>
          <w:p w14:paraId="0556DD90" w14:textId="2F25594A" w:rsidR="00E0092E" w:rsidRPr="00902813" w:rsidRDefault="00901775" w:rsidP="00F2049E">
            <w:pPr>
              <w:rPr>
                <w:rFonts w:cstheme="minorHAnsi"/>
                <w:b/>
              </w:rPr>
            </w:pPr>
            <w:r>
              <w:rPr>
                <w:rFonts w:cstheme="minorHAnsi"/>
                <w:b/>
                <w:color w:val="FF0000"/>
              </w:rPr>
              <w:t xml:space="preserve">Training Needs Assessment - </w:t>
            </w:r>
            <w:r w:rsidR="00E0092E">
              <w:rPr>
                <w:rFonts w:cstheme="minorHAnsi"/>
                <w:b/>
                <w:color w:val="FF0000"/>
              </w:rPr>
              <w:t>Emergency Management/Foundation (Maintenance)</w:t>
            </w:r>
          </w:p>
        </w:tc>
      </w:tr>
      <w:tr w:rsidR="00E0092E" w14:paraId="50E174BA" w14:textId="77777777" w:rsidTr="00F2049E">
        <w:tc>
          <w:tcPr>
            <w:tcW w:w="1705" w:type="dxa"/>
            <w:shd w:val="clear" w:color="auto" w:fill="95B3D7" w:themeFill="accent1" w:themeFillTint="99"/>
          </w:tcPr>
          <w:p w14:paraId="441D94B1" w14:textId="77777777" w:rsidR="00E0092E" w:rsidRPr="006D3E29" w:rsidRDefault="00E0092E" w:rsidP="00F2049E">
            <w:pPr>
              <w:rPr>
                <w:rFonts w:cstheme="minorHAnsi"/>
                <w:b/>
              </w:rPr>
            </w:pPr>
            <w:r>
              <w:rPr>
                <w:rFonts w:cstheme="minorHAnsi"/>
                <w:b/>
              </w:rPr>
              <w:t>HPP Capability:</w:t>
            </w:r>
          </w:p>
        </w:tc>
        <w:tc>
          <w:tcPr>
            <w:tcW w:w="2454" w:type="dxa"/>
          </w:tcPr>
          <w:p w14:paraId="3DDE19F3" w14:textId="77777777" w:rsidR="00E0092E" w:rsidRPr="00B137DA" w:rsidRDefault="00E0092E" w:rsidP="00F2049E">
            <w:pPr>
              <w:rPr>
                <w:rFonts w:cstheme="minorHAnsi"/>
              </w:rPr>
            </w:pPr>
            <w:r w:rsidRPr="00C35FD7">
              <w:t>1. Foundation for Health Care and Medical Readiness</w:t>
            </w:r>
          </w:p>
        </w:tc>
        <w:tc>
          <w:tcPr>
            <w:tcW w:w="2325" w:type="dxa"/>
            <w:shd w:val="clear" w:color="auto" w:fill="95B3D7" w:themeFill="accent1" w:themeFillTint="99"/>
          </w:tcPr>
          <w:p w14:paraId="0C965C57" w14:textId="77777777" w:rsidR="00E0092E" w:rsidRPr="006D3E29" w:rsidRDefault="00E0092E" w:rsidP="00F2049E">
            <w:pPr>
              <w:rPr>
                <w:rFonts w:cstheme="minorHAnsi"/>
                <w:b/>
              </w:rPr>
            </w:pPr>
            <w:r>
              <w:rPr>
                <w:rFonts w:cstheme="minorHAnsi"/>
                <w:b/>
              </w:rPr>
              <w:t>HPP Capability Objective(s):</w:t>
            </w:r>
          </w:p>
        </w:tc>
        <w:tc>
          <w:tcPr>
            <w:tcW w:w="4306" w:type="dxa"/>
          </w:tcPr>
          <w:p w14:paraId="7F614001" w14:textId="77777777" w:rsidR="00E0092E" w:rsidRPr="00B137DA" w:rsidRDefault="00E0092E" w:rsidP="00F2049E">
            <w:pPr>
              <w:rPr>
                <w:rFonts w:cstheme="minorHAnsi"/>
              </w:rPr>
            </w:pPr>
            <w:r w:rsidRPr="00C35FD7">
              <w:t>4: Train and Prepare the Health Care and Medical Workforce</w:t>
            </w:r>
          </w:p>
        </w:tc>
      </w:tr>
      <w:tr w:rsidR="00E0092E" w14:paraId="478FBAE8" w14:textId="77777777" w:rsidTr="00F2049E">
        <w:tc>
          <w:tcPr>
            <w:tcW w:w="1705" w:type="dxa"/>
            <w:shd w:val="clear" w:color="auto" w:fill="95B3D7" w:themeFill="accent1" w:themeFillTint="99"/>
          </w:tcPr>
          <w:p w14:paraId="7447E1E7" w14:textId="77777777" w:rsidR="00E0092E" w:rsidRDefault="00E0092E" w:rsidP="00F2049E">
            <w:pPr>
              <w:rPr>
                <w:rFonts w:cstheme="minorHAnsi"/>
                <w:b/>
              </w:rPr>
            </w:pPr>
            <w:r>
              <w:rPr>
                <w:rFonts w:cstheme="minorHAnsi"/>
                <w:b/>
              </w:rPr>
              <w:t>HCC Work Plan Activity:</w:t>
            </w:r>
          </w:p>
        </w:tc>
        <w:tc>
          <w:tcPr>
            <w:tcW w:w="9085" w:type="dxa"/>
            <w:gridSpan w:val="3"/>
          </w:tcPr>
          <w:p w14:paraId="04B24F10" w14:textId="77777777" w:rsidR="00E0092E" w:rsidRPr="006D3E29" w:rsidRDefault="00E0092E" w:rsidP="00F2049E">
            <w:pPr>
              <w:rPr>
                <w:rFonts w:cstheme="minorHAnsi"/>
                <w:b/>
              </w:rPr>
            </w:pPr>
            <w:r w:rsidRPr="00C35FD7">
              <w:t>2. Educate and Train on Identified Preparedness and Response Gaps</w:t>
            </w:r>
          </w:p>
        </w:tc>
      </w:tr>
      <w:tr w:rsidR="00E0092E" w14:paraId="6F6B5A13" w14:textId="77777777" w:rsidTr="00F2049E">
        <w:tc>
          <w:tcPr>
            <w:tcW w:w="1705" w:type="dxa"/>
            <w:shd w:val="clear" w:color="auto" w:fill="95B3D7" w:themeFill="accent1" w:themeFillTint="99"/>
          </w:tcPr>
          <w:p w14:paraId="7002228E" w14:textId="77777777" w:rsidR="00E0092E" w:rsidRDefault="00E0092E" w:rsidP="00F2049E">
            <w:pPr>
              <w:rPr>
                <w:rFonts w:cstheme="minorHAnsi"/>
                <w:b/>
              </w:rPr>
            </w:pPr>
            <w:r w:rsidRPr="00CB7158">
              <w:rPr>
                <w:rFonts w:cstheme="minorHAnsi"/>
                <w:b/>
              </w:rPr>
              <w:t>Gaps</w:t>
            </w:r>
            <w:r>
              <w:rPr>
                <w:rFonts w:cstheme="minorHAnsi"/>
                <w:b/>
              </w:rPr>
              <w:t>, risks, and/</w:t>
            </w:r>
            <w:r w:rsidRPr="00CB7158">
              <w:rPr>
                <w:rFonts w:cstheme="minorHAnsi"/>
                <w:b/>
              </w:rPr>
              <w:t>or corrective actions addressed by training</w:t>
            </w:r>
            <w:r>
              <w:rPr>
                <w:rFonts w:cstheme="minorHAnsi"/>
                <w:b/>
              </w:rPr>
              <w:t>:</w:t>
            </w:r>
          </w:p>
        </w:tc>
        <w:tc>
          <w:tcPr>
            <w:tcW w:w="9085" w:type="dxa"/>
            <w:gridSpan w:val="3"/>
          </w:tcPr>
          <w:p w14:paraId="1CF49E58" w14:textId="77777777" w:rsidR="00E0092E" w:rsidRPr="00ED2891" w:rsidRDefault="00E0092E" w:rsidP="00F2049E">
            <w:pPr>
              <w:rPr>
                <w:rFonts w:cstheme="minorHAnsi"/>
              </w:rPr>
            </w:pPr>
            <w:r>
              <w:rPr>
                <w:rFonts w:cstheme="minorHAnsi"/>
              </w:rPr>
              <w:t>Need exists for advanced planning and exercise development training for hospital EP coordinators and supporting partners to meet various regulatory and grant requirements</w:t>
            </w:r>
          </w:p>
        </w:tc>
      </w:tr>
      <w:tr w:rsidR="00E0092E" w14:paraId="73C8B0C5" w14:textId="77777777" w:rsidTr="00F2049E">
        <w:tc>
          <w:tcPr>
            <w:tcW w:w="1705" w:type="dxa"/>
            <w:shd w:val="clear" w:color="auto" w:fill="95B3D7" w:themeFill="accent1" w:themeFillTint="99"/>
          </w:tcPr>
          <w:p w14:paraId="046B8F61" w14:textId="77777777" w:rsidR="00E0092E" w:rsidRDefault="00E0092E" w:rsidP="00F2049E">
            <w:pPr>
              <w:rPr>
                <w:rFonts w:cstheme="minorHAnsi"/>
                <w:b/>
              </w:rPr>
            </w:pPr>
            <w:r>
              <w:rPr>
                <w:rFonts w:cstheme="minorHAnsi"/>
                <w:b/>
              </w:rPr>
              <w:t>Target Audience</w:t>
            </w:r>
          </w:p>
        </w:tc>
        <w:tc>
          <w:tcPr>
            <w:tcW w:w="2454" w:type="dxa"/>
          </w:tcPr>
          <w:p w14:paraId="2D68351C" w14:textId="77777777" w:rsidR="00E0092E" w:rsidRPr="00B137DA" w:rsidRDefault="00E0092E" w:rsidP="00F2049E">
            <w:pPr>
              <w:rPr>
                <w:rFonts w:cstheme="minorHAnsi"/>
              </w:rPr>
            </w:pPr>
            <w:r>
              <w:rPr>
                <w:rFonts w:cstheme="minorHAnsi"/>
              </w:rPr>
              <w:t>Hospital, Long Term Care, Public Health, Home Care</w:t>
            </w:r>
          </w:p>
        </w:tc>
        <w:tc>
          <w:tcPr>
            <w:tcW w:w="2325" w:type="dxa"/>
            <w:shd w:val="clear" w:color="auto" w:fill="95B3D7" w:themeFill="accent1" w:themeFillTint="99"/>
          </w:tcPr>
          <w:p w14:paraId="11CA47D8" w14:textId="77777777" w:rsidR="00E0092E" w:rsidRDefault="00E0092E" w:rsidP="00F2049E">
            <w:pPr>
              <w:rPr>
                <w:rFonts w:cstheme="minorHAnsi"/>
                <w:b/>
              </w:rPr>
            </w:pPr>
            <w:r>
              <w:rPr>
                <w:rFonts w:cstheme="minorHAnsi"/>
                <w:b/>
              </w:rPr>
              <w:t>Target Number to be Trained</w:t>
            </w:r>
          </w:p>
        </w:tc>
        <w:tc>
          <w:tcPr>
            <w:tcW w:w="4306" w:type="dxa"/>
          </w:tcPr>
          <w:p w14:paraId="1832E6B0" w14:textId="5B2826ED" w:rsidR="00E0092E" w:rsidRPr="00B137DA" w:rsidRDefault="00E0092E" w:rsidP="00F2049E">
            <w:pPr>
              <w:rPr>
                <w:rFonts w:cstheme="minorHAnsi"/>
              </w:rPr>
            </w:pPr>
            <w:r>
              <w:rPr>
                <w:rFonts w:cstheme="minorHAnsi"/>
              </w:rPr>
              <w:t>15</w:t>
            </w:r>
            <w:r w:rsidR="00AB7F6A">
              <w:rPr>
                <w:rFonts w:cstheme="minorHAnsi"/>
              </w:rPr>
              <w:t xml:space="preserve"> - 30</w:t>
            </w:r>
          </w:p>
        </w:tc>
      </w:tr>
    </w:tbl>
    <w:p w14:paraId="4AB5344A" w14:textId="77777777" w:rsidR="00BE48B1" w:rsidRDefault="00BE48B1">
      <w:pPr>
        <w:spacing w:after="200"/>
        <w:rPr>
          <w:rFonts w:cstheme="minorHAnsi"/>
        </w:rPr>
      </w:pPr>
    </w:p>
    <w:tbl>
      <w:tblPr>
        <w:tblStyle w:val="TableGrid"/>
        <w:tblW w:w="0" w:type="auto"/>
        <w:tblLook w:val="04A0" w:firstRow="1" w:lastRow="0" w:firstColumn="1" w:lastColumn="0" w:noHBand="0" w:noVBand="1"/>
      </w:tblPr>
      <w:tblGrid>
        <w:gridCol w:w="1705"/>
        <w:gridCol w:w="2454"/>
        <w:gridCol w:w="2325"/>
        <w:gridCol w:w="4306"/>
      </w:tblGrid>
      <w:tr w:rsidR="00BE48B1" w14:paraId="43D388C3" w14:textId="77777777" w:rsidTr="00BC530F">
        <w:tc>
          <w:tcPr>
            <w:tcW w:w="1705" w:type="dxa"/>
            <w:shd w:val="clear" w:color="auto" w:fill="95B3D7" w:themeFill="accent1" w:themeFillTint="99"/>
          </w:tcPr>
          <w:p w14:paraId="0747A737" w14:textId="77777777" w:rsidR="00BE48B1" w:rsidRPr="006D3E29" w:rsidRDefault="00BE48B1" w:rsidP="00BC530F">
            <w:pPr>
              <w:rPr>
                <w:rFonts w:cstheme="minorHAnsi"/>
                <w:b/>
              </w:rPr>
            </w:pPr>
            <w:r>
              <w:rPr>
                <w:rFonts w:cstheme="minorHAnsi"/>
                <w:b/>
              </w:rPr>
              <w:lastRenderedPageBreak/>
              <w:t>Training Name:</w:t>
            </w:r>
          </w:p>
        </w:tc>
        <w:tc>
          <w:tcPr>
            <w:tcW w:w="9085" w:type="dxa"/>
            <w:gridSpan w:val="3"/>
          </w:tcPr>
          <w:p w14:paraId="62E69AF5" w14:textId="60E8CB01" w:rsidR="00BE48B1" w:rsidRPr="00D175ED" w:rsidRDefault="00BE48B1" w:rsidP="00BC530F">
            <w:pPr>
              <w:rPr>
                <w:rFonts w:cstheme="minorHAnsi"/>
                <w:b/>
              </w:rPr>
            </w:pPr>
            <w:r>
              <w:rPr>
                <w:rFonts w:cstheme="minorHAnsi"/>
                <w:b/>
                <w:highlight w:val="yellow"/>
              </w:rPr>
              <w:t>CHEMPACK Overview (NYS)</w:t>
            </w:r>
          </w:p>
        </w:tc>
      </w:tr>
      <w:tr w:rsidR="00BE48B1" w14:paraId="1AA15C96" w14:textId="77777777" w:rsidTr="00BC530F">
        <w:tc>
          <w:tcPr>
            <w:tcW w:w="1705" w:type="dxa"/>
            <w:shd w:val="clear" w:color="auto" w:fill="95B3D7" w:themeFill="accent1" w:themeFillTint="99"/>
          </w:tcPr>
          <w:p w14:paraId="25327FED" w14:textId="77777777" w:rsidR="00BE48B1" w:rsidRDefault="00BE48B1" w:rsidP="00BC530F">
            <w:pPr>
              <w:rPr>
                <w:rFonts w:cstheme="minorHAnsi"/>
                <w:b/>
              </w:rPr>
            </w:pPr>
            <w:r>
              <w:rPr>
                <w:rFonts w:cstheme="minorHAnsi"/>
                <w:b/>
              </w:rPr>
              <w:t>Training Frequency</w:t>
            </w:r>
          </w:p>
        </w:tc>
        <w:tc>
          <w:tcPr>
            <w:tcW w:w="2454" w:type="dxa"/>
          </w:tcPr>
          <w:p w14:paraId="1D626DD5" w14:textId="1AF1FC77" w:rsidR="00BE48B1" w:rsidRPr="00B137DA" w:rsidRDefault="00901775" w:rsidP="00BC530F">
            <w:pPr>
              <w:rPr>
                <w:rFonts w:cstheme="minorHAnsi"/>
              </w:rPr>
            </w:pPr>
            <w:r>
              <w:rPr>
                <w:rFonts w:cstheme="minorHAnsi"/>
              </w:rPr>
              <w:t>Ongoing</w:t>
            </w:r>
            <w:r>
              <w:rPr>
                <w:rFonts w:cstheme="minorHAnsi"/>
              </w:rPr>
              <w:br/>
              <w:t>O</w:t>
            </w:r>
            <w:r w:rsidR="00BE48B1">
              <w:rPr>
                <w:rFonts w:cstheme="minorHAnsi"/>
              </w:rPr>
              <w:t xml:space="preserve">nline/self study - </w:t>
            </w:r>
          </w:p>
        </w:tc>
        <w:tc>
          <w:tcPr>
            <w:tcW w:w="2325" w:type="dxa"/>
            <w:shd w:val="clear" w:color="auto" w:fill="95B3D7" w:themeFill="accent1" w:themeFillTint="99"/>
          </w:tcPr>
          <w:p w14:paraId="641C49D6" w14:textId="77777777" w:rsidR="00BE48B1" w:rsidRDefault="00BE48B1" w:rsidP="00BC530F">
            <w:pPr>
              <w:rPr>
                <w:rFonts w:cstheme="minorHAnsi"/>
                <w:b/>
              </w:rPr>
            </w:pPr>
            <w:r>
              <w:rPr>
                <w:rFonts w:cstheme="minorHAnsi"/>
                <w:b/>
              </w:rPr>
              <w:t>Dates &amp; Location of Trainings</w:t>
            </w:r>
          </w:p>
        </w:tc>
        <w:tc>
          <w:tcPr>
            <w:tcW w:w="4306" w:type="dxa"/>
          </w:tcPr>
          <w:p w14:paraId="2C497F32" w14:textId="2BBC4354" w:rsidR="00BE48B1" w:rsidRPr="00B137DA" w:rsidRDefault="00CF7185" w:rsidP="00BC530F">
            <w:pPr>
              <w:rPr>
                <w:rFonts w:cstheme="minorHAnsi"/>
              </w:rPr>
            </w:pPr>
            <w:r>
              <w:rPr>
                <w:rFonts w:cstheme="minorHAnsi"/>
              </w:rPr>
              <w:t>Ongoing – Recorded Webinar</w:t>
            </w:r>
            <w:r w:rsidR="00BE48B1">
              <w:rPr>
                <w:rFonts w:cstheme="minorHAnsi"/>
              </w:rPr>
              <w:br/>
              <w:t>Webinar/Zoom</w:t>
            </w:r>
          </w:p>
        </w:tc>
      </w:tr>
      <w:tr w:rsidR="00BE48B1" w14:paraId="4C3191B4" w14:textId="77777777" w:rsidTr="00BC530F">
        <w:tc>
          <w:tcPr>
            <w:tcW w:w="1705" w:type="dxa"/>
            <w:shd w:val="clear" w:color="auto" w:fill="95B3D7" w:themeFill="accent1" w:themeFillTint="99"/>
          </w:tcPr>
          <w:p w14:paraId="3B699B8B" w14:textId="77777777" w:rsidR="00BE48B1" w:rsidRPr="006D3E29" w:rsidRDefault="00BE48B1" w:rsidP="00BC530F">
            <w:pPr>
              <w:rPr>
                <w:rFonts w:cstheme="minorHAnsi"/>
                <w:b/>
              </w:rPr>
            </w:pPr>
            <w:r>
              <w:rPr>
                <w:rFonts w:cstheme="minorHAnsi"/>
                <w:b/>
              </w:rPr>
              <w:t>Training Description:</w:t>
            </w:r>
          </w:p>
        </w:tc>
        <w:tc>
          <w:tcPr>
            <w:tcW w:w="9085" w:type="dxa"/>
            <w:gridSpan w:val="3"/>
          </w:tcPr>
          <w:p w14:paraId="77E926F6" w14:textId="77777777" w:rsidR="00EB1AC9" w:rsidRPr="00EB1AC9" w:rsidRDefault="00EB1AC9" w:rsidP="00EB1AC9">
            <w:pPr>
              <w:shd w:val="clear" w:color="auto" w:fill="FFFFFF"/>
              <w:spacing w:after="150"/>
              <w:rPr>
                <w:rFonts w:eastAsia="Times New Roman" w:cstheme="minorHAnsi"/>
                <w:color w:val="222222"/>
              </w:rPr>
            </w:pPr>
            <w:r w:rsidRPr="00EB1AC9">
              <w:rPr>
                <w:rFonts w:eastAsia="Times New Roman" w:cstheme="minorHAnsi"/>
                <w:color w:val="222222"/>
              </w:rPr>
              <w:t>CHEMPACKs are containers of nerve agent antidotes placed in secure locations in local jurisdictions around the country to allow rapid response to a chemical incident. These medications treat the symptoms of nerve agent exposure and can be used even when the actual agent is unknown.</w:t>
            </w:r>
          </w:p>
          <w:p w14:paraId="4688A3A1" w14:textId="77777777" w:rsidR="00EB1AC9" w:rsidRPr="00EB1AC9" w:rsidRDefault="00EB1AC9" w:rsidP="00EB1AC9">
            <w:pPr>
              <w:shd w:val="clear" w:color="auto" w:fill="FFFFFF"/>
              <w:spacing w:after="150"/>
              <w:rPr>
                <w:rFonts w:eastAsia="Times New Roman" w:cstheme="minorHAnsi"/>
                <w:color w:val="222222"/>
              </w:rPr>
            </w:pPr>
            <w:r w:rsidRPr="00EB1AC9">
              <w:rPr>
                <w:rFonts w:eastAsia="Times New Roman" w:cstheme="minorHAnsi"/>
                <w:color w:val="222222"/>
              </w:rPr>
              <w:t>Because these antidotes must be administered quickly, the CHEMPACK team maintains 1,960 containers strategically placed in more than 1,340 locations in the United States. More than 90 percent of the U.S. population is within 1 hour of a CHEMPACK location. Most are located in hospitals or fire stations selected by local authorities to support a rapid hazmat response and can be accessed quickly if hospitals or first responders need them. (</w:t>
            </w:r>
            <w:hyperlink r:id="rId7" w:history="1">
              <w:r w:rsidRPr="00EB1AC9">
                <w:rPr>
                  <w:rFonts w:eastAsia="Times New Roman" w:cstheme="minorHAnsi"/>
                  <w:color w:val="0000EF"/>
                  <w:u w:val="single"/>
                </w:rPr>
                <w:t>HHS/ASPR website</w:t>
              </w:r>
            </w:hyperlink>
            <w:r w:rsidRPr="00EB1AC9">
              <w:rPr>
                <w:rFonts w:eastAsia="Times New Roman" w:cstheme="minorHAnsi"/>
                <w:color w:val="222222"/>
              </w:rPr>
              <w:t>)</w:t>
            </w:r>
          </w:p>
          <w:p w14:paraId="02FA1F80" w14:textId="020A6AEB" w:rsidR="00EB1AC9" w:rsidRPr="00EB1AC9" w:rsidRDefault="00EB1AC9" w:rsidP="00EB1AC9">
            <w:pPr>
              <w:shd w:val="clear" w:color="auto" w:fill="FFFFFF"/>
              <w:spacing w:after="150"/>
              <w:rPr>
                <w:rFonts w:eastAsia="Times New Roman" w:cstheme="minorHAnsi"/>
                <w:color w:val="222222"/>
              </w:rPr>
            </w:pPr>
            <w:r w:rsidRPr="00EB1AC9">
              <w:rPr>
                <w:rFonts w:eastAsia="Times New Roman" w:cstheme="minorHAnsi"/>
                <w:color w:val="222222"/>
              </w:rPr>
              <w:t>This webinar session will provide an overview of the NYS CHEMPACK Program and how NYS Office of Health Emergency Preparedness (OHEP) Logistics integrates with Federal and Local Partners</w:t>
            </w:r>
          </w:p>
          <w:p w14:paraId="3639384C" w14:textId="50A5BE3F" w:rsidR="00BE48B1" w:rsidRPr="00072937" w:rsidRDefault="00CF7185" w:rsidP="00BC530F">
            <w:pPr>
              <w:rPr>
                <w:rFonts w:cstheme="minorHAnsi"/>
                <w:b/>
              </w:rPr>
            </w:pPr>
            <w:r>
              <w:rPr>
                <w:rFonts w:cstheme="minorHAnsi"/>
                <w:b/>
                <w:color w:val="FF0000"/>
              </w:rPr>
              <w:t xml:space="preserve">Training Needs Assessment - </w:t>
            </w:r>
            <w:r w:rsidR="00BE48B1" w:rsidRPr="00E834D3">
              <w:rPr>
                <w:rFonts w:cstheme="minorHAnsi"/>
                <w:b/>
                <w:color w:val="FF0000"/>
              </w:rPr>
              <w:t>Hazmat</w:t>
            </w:r>
            <w:r w:rsidR="00EB1AC9">
              <w:rPr>
                <w:rFonts w:cstheme="minorHAnsi"/>
                <w:b/>
                <w:color w:val="FF0000"/>
              </w:rPr>
              <w:t xml:space="preserve"> (</w:t>
            </w:r>
            <w:r w:rsidR="00901775">
              <w:rPr>
                <w:rFonts w:cstheme="minorHAnsi"/>
                <w:b/>
                <w:color w:val="FF0000"/>
              </w:rPr>
              <w:t>Maintenance</w:t>
            </w:r>
            <w:r w:rsidR="00EB1AC9">
              <w:rPr>
                <w:rFonts w:cstheme="minorHAnsi"/>
                <w:b/>
                <w:color w:val="FF0000"/>
              </w:rPr>
              <w:t>)</w:t>
            </w:r>
          </w:p>
        </w:tc>
      </w:tr>
      <w:tr w:rsidR="00BE48B1" w14:paraId="743A72F6" w14:textId="77777777" w:rsidTr="00BC530F">
        <w:tc>
          <w:tcPr>
            <w:tcW w:w="1705" w:type="dxa"/>
            <w:shd w:val="clear" w:color="auto" w:fill="95B3D7" w:themeFill="accent1" w:themeFillTint="99"/>
          </w:tcPr>
          <w:p w14:paraId="24AF74EB" w14:textId="77777777" w:rsidR="00BE48B1" w:rsidRPr="006D3E29" w:rsidRDefault="00BE48B1" w:rsidP="00BC530F">
            <w:pPr>
              <w:rPr>
                <w:rFonts w:cstheme="minorHAnsi"/>
                <w:b/>
              </w:rPr>
            </w:pPr>
            <w:r>
              <w:rPr>
                <w:rFonts w:cstheme="minorHAnsi"/>
                <w:b/>
              </w:rPr>
              <w:t>HPP Capability:</w:t>
            </w:r>
          </w:p>
        </w:tc>
        <w:tc>
          <w:tcPr>
            <w:tcW w:w="2454" w:type="dxa"/>
          </w:tcPr>
          <w:p w14:paraId="7A251CA1" w14:textId="77777777" w:rsidR="00BE48B1" w:rsidRPr="00B137DA" w:rsidRDefault="00BE48B1" w:rsidP="00BC530F">
            <w:pPr>
              <w:rPr>
                <w:rFonts w:cstheme="minorHAnsi"/>
              </w:rPr>
            </w:pPr>
            <w:r w:rsidRPr="00FD60BA">
              <w:t>3. Continuity of Health Care Service Delivery</w:t>
            </w:r>
          </w:p>
        </w:tc>
        <w:tc>
          <w:tcPr>
            <w:tcW w:w="2325" w:type="dxa"/>
            <w:shd w:val="clear" w:color="auto" w:fill="95B3D7" w:themeFill="accent1" w:themeFillTint="99"/>
          </w:tcPr>
          <w:p w14:paraId="7CC854B4" w14:textId="77777777" w:rsidR="00BE48B1" w:rsidRPr="006D3E29" w:rsidRDefault="00BE48B1" w:rsidP="00BC530F">
            <w:pPr>
              <w:rPr>
                <w:rFonts w:cstheme="minorHAnsi"/>
                <w:b/>
              </w:rPr>
            </w:pPr>
            <w:r>
              <w:rPr>
                <w:rFonts w:cstheme="minorHAnsi"/>
                <w:b/>
              </w:rPr>
              <w:t>HPP Capability Objective(s):</w:t>
            </w:r>
          </w:p>
        </w:tc>
        <w:tc>
          <w:tcPr>
            <w:tcW w:w="4306" w:type="dxa"/>
          </w:tcPr>
          <w:p w14:paraId="2C668649" w14:textId="77777777" w:rsidR="00BE48B1" w:rsidRPr="00B137DA" w:rsidRDefault="00BE48B1" w:rsidP="00BC530F">
            <w:pPr>
              <w:rPr>
                <w:rFonts w:cstheme="minorHAnsi"/>
              </w:rPr>
            </w:pPr>
            <w:r w:rsidRPr="00FD60BA">
              <w:t>5: Protect Responders’ Safety and Health</w:t>
            </w:r>
          </w:p>
        </w:tc>
      </w:tr>
      <w:tr w:rsidR="00BE48B1" w14:paraId="5FBCA68A" w14:textId="77777777" w:rsidTr="00BC530F">
        <w:tc>
          <w:tcPr>
            <w:tcW w:w="1705" w:type="dxa"/>
            <w:shd w:val="clear" w:color="auto" w:fill="95B3D7" w:themeFill="accent1" w:themeFillTint="99"/>
          </w:tcPr>
          <w:p w14:paraId="01593C69" w14:textId="77777777" w:rsidR="00BE48B1" w:rsidRDefault="00BE48B1" w:rsidP="00BC530F">
            <w:pPr>
              <w:rPr>
                <w:rFonts w:cstheme="minorHAnsi"/>
                <w:b/>
              </w:rPr>
            </w:pPr>
            <w:r>
              <w:rPr>
                <w:rFonts w:cstheme="minorHAnsi"/>
                <w:b/>
              </w:rPr>
              <w:t>HCC Work Plan Activity:</w:t>
            </w:r>
          </w:p>
        </w:tc>
        <w:tc>
          <w:tcPr>
            <w:tcW w:w="9085" w:type="dxa"/>
            <w:gridSpan w:val="3"/>
          </w:tcPr>
          <w:p w14:paraId="576F3121" w14:textId="77777777" w:rsidR="00BE48B1" w:rsidRPr="006D3E29" w:rsidRDefault="00BE48B1" w:rsidP="00BC530F">
            <w:pPr>
              <w:rPr>
                <w:rFonts w:cstheme="minorHAnsi"/>
                <w:b/>
              </w:rPr>
            </w:pPr>
            <w:r w:rsidRPr="00FD60BA">
              <w:t>Activity 2. Train and Exercise to Promote Responders’ Safety and Health</w:t>
            </w:r>
          </w:p>
        </w:tc>
      </w:tr>
      <w:tr w:rsidR="00BE48B1" w14:paraId="36A0761F" w14:textId="77777777" w:rsidTr="00BC530F">
        <w:tc>
          <w:tcPr>
            <w:tcW w:w="1705" w:type="dxa"/>
            <w:shd w:val="clear" w:color="auto" w:fill="95B3D7" w:themeFill="accent1" w:themeFillTint="99"/>
          </w:tcPr>
          <w:p w14:paraId="634DE27C" w14:textId="77777777" w:rsidR="00BE48B1" w:rsidRDefault="00BE48B1" w:rsidP="00BC530F">
            <w:pPr>
              <w:rPr>
                <w:rFonts w:cstheme="minorHAnsi"/>
                <w:b/>
              </w:rPr>
            </w:pPr>
            <w:r w:rsidRPr="00CB7158">
              <w:rPr>
                <w:rFonts w:cstheme="minorHAnsi"/>
                <w:b/>
              </w:rPr>
              <w:t>Gaps</w:t>
            </w:r>
            <w:r>
              <w:rPr>
                <w:rFonts w:cstheme="minorHAnsi"/>
                <w:b/>
              </w:rPr>
              <w:t>, risks, and/</w:t>
            </w:r>
            <w:r w:rsidRPr="00CB7158">
              <w:rPr>
                <w:rFonts w:cstheme="minorHAnsi"/>
                <w:b/>
              </w:rPr>
              <w:t>or corrective actions addressed by training</w:t>
            </w:r>
            <w:r>
              <w:rPr>
                <w:rFonts w:cstheme="minorHAnsi"/>
                <w:b/>
              </w:rPr>
              <w:t>:</w:t>
            </w:r>
          </w:p>
        </w:tc>
        <w:tc>
          <w:tcPr>
            <w:tcW w:w="9085" w:type="dxa"/>
            <w:gridSpan w:val="3"/>
          </w:tcPr>
          <w:p w14:paraId="3DF68D88" w14:textId="77777777" w:rsidR="00BE48B1" w:rsidRPr="00ED2891" w:rsidRDefault="00BE48B1" w:rsidP="00BC530F">
            <w:pPr>
              <w:rPr>
                <w:rFonts w:cstheme="minorHAnsi"/>
              </w:rPr>
            </w:pPr>
            <w:r>
              <w:rPr>
                <w:rFonts w:cstheme="minorHAnsi"/>
              </w:rPr>
              <w:t xml:space="preserve">Needs exist in providing a safe environment in receiving contaminated victims from a hazardous event. </w:t>
            </w:r>
          </w:p>
        </w:tc>
      </w:tr>
      <w:tr w:rsidR="00BE48B1" w14:paraId="59145FFD" w14:textId="77777777" w:rsidTr="00BC530F">
        <w:tc>
          <w:tcPr>
            <w:tcW w:w="1705" w:type="dxa"/>
            <w:shd w:val="clear" w:color="auto" w:fill="95B3D7" w:themeFill="accent1" w:themeFillTint="99"/>
          </w:tcPr>
          <w:p w14:paraId="44E04353" w14:textId="77777777" w:rsidR="00BE48B1" w:rsidRDefault="00BE48B1" w:rsidP="00BC530F">
            <w:pPr>
              <w:rPr>
                <w:rFonts w:cstheme="minorHAnsi"/>
                <w:b/>
              </w:rPr>
            </w:pPr>
            <w:r>
              <w:rPr>
                <w:rFonts w:cstheme="minorHAnsi"/>
                <w:b/>
              </w:rPr>
              <w:t>Target Audience</w:t>
            </w:r>
          </w:p>
        </w:tc>
        <w:tc>
          <w:tcPr>
            <w:tcW w:w="2454" w:type="dxa"/>
          </w:tcPr>
          <w:p w14:paraId="6A83AC9A" w14:textId="736C9623" w:rsidR="00BE48B1" w:rsidRPr="00B137DA" w:rsidRDefault="00BE48B1" w:rsidP="00BC530F">
            <w:pPr>
              <w:rPr>
                <w:rFonts w:cstheme="minorHAnsi"/>
              </w:rPr>
            </w:pPr>
            <w:r>
              <w:rPr>
                <w:rFonts w:cstheme="minorHAnsi"/>
              </w:rPr>
              <w:t>Hospital, EMS</w:t>
            </w:r>
            <w:r w:rsidR="00EB1AC9">
              <w:rPr>
                <w:rFonts w:cstheme="minorHAnsi"/>
              </w:rPr>
              <w:t>, Public Health, Police/Fire, EM</w:t>
            </w:r>
          </w:p>
        </w:tc>
        <w:tc>
          <w:tcPr>
            <w:tcW w:w="2325" w:type="dxa"/>
            <w:shd w:val="clear" w:color="auto" w:fill="95B3D7" w:themeFill="accent1" w:themeFillTint="99"/>
          </w:tcPr>
          <w:p w14:paraId="58818DE6" w14:textId="77777777" w:rsidR="00BE48B1" w:rsidRDefault="00BE48B1" w:rsidP="00BC530F">
            <w:pPr>
              <w:rPr>
                <w:rFonts w:cstheme="minorHAnsi"/>
                <w:b/>
              </w:rPr>
            </w:pPr>
            <w:r>
              <w:rPr>
                <w:rFonts w:cstheme="minorHAnsi"/>
                <w:b/>
              </w:rPr>
              <w:t>Target Number to be Trained</w:t>
            </w:r>
          </w:p>
        </w:tc>
        <w:tc>
          <w:tcPr>
            <w:tcW w:w="4306" w:type="dxa"/>
          </w:tcPr>
          <w:p w14:paraId="7D2D975A" w14:textId="01A8A93D" w:rsidR="00BE48B1" w:rsidRPr="00B137DA" w:rsidRDefault="00E0092E" w:rsidP="00BC530F">
            <w:pPr>
              <w:rPr>
                <w:rFonts w:cstheme="minorHAnsi"/>
              </w:rPr>
            </w:pPr>
            <w:r>
              <w:rPr>
                <w:rFonts w:cstheme="minorHAnsi"/>
              </w:rPr>
              <w:t>50</w:t>
            </w:r>
          </w:p>
        </w:tc>
      </w:tr>
    </w:tbl>
    <w:p w14:paraId="4BB6308F" w14:textId="5EEA53FF" w:rsidR="00BE48B1" w:rsidRDefault="00BE48B1">
      <w:pPr>
        <w:spacing w:after="200"/>
        <w:rPr>
          <w:rFonts w:cstheme="minorHAnsi"/>
        </w:rPr>
      </w:pPr>
    </w:p>
    <w:p w14:paraId="5FED2035" w14:textId="27C8B474" w:rsidR="00902813" w:rsidRDefault="00902813">
      <w:pPr>
        <w:spacing w:after="200"/>
        <w:rPr>
          <w:rFonts w:cstheme="minorHAnsi"/>
        </w:rPr>
      </w:pPr>
    </w:p>
    <w:p w14:paraId="59BF83CE" w14:textId="2330627C" w:rsidR="00EB1AC9" w:rsidRDefault="00EB1AC9">
      <w:pPr>
        <w:spacing w:after="200"/>
        <w:rPr>
          <w:rFonts w:cstheme="minorHAnsi"/>
        </w:rPr>
      </w:pPr>
    </w:p>
    <w:p w14:paraId="123EF110" w14:textId="13B2A744" w:rsidR="00EB1AC9" w:rsidRDefault="00EB1AC9">
      <w:pPr>
        <w:spacing w:after="200"/>
        <w:rPr>
          <w:rFonts w:cstheme="minorHAnsi"/>
        </w:rPr>
      </w:pPr>
    </w:p>
    <w:p w14:paraId="47C794E0" w14:textId="4EA71F8E" w:rsidR="00EB1AC9" w:rsidRDefault="00EB1AC9">
      <w:pPr>
        <w:spacing w:after="200"/>
        <w:rPr>
          <w:rFonts w:cstheme="minorHAnsi"/>
        </w:rPr>
      </w:pPr>
    </w:p>
    <w:p w14:paraId="7C725DAE" w14:textId="77777777" w:rsidR="00EB1AC9" w:rsidRDefault="00EB1AC9">
      <w:pPr>
        <w:spacing w:after="200"/>
        <w:rPr>
          <w:rFonts w:cstheme="minorHAnsi"/>
        </w:rPr>
      </w:pPr>
    </w:p>
    <w:p w14:paraId="5A889CB0" w14:textId="45EFE986" w:rsidR="003943BC" w:rsidRDefault="003943BC">
      <w:pPr>
        <w:spacing w:after="200"/>
        <w:rPr>
          <w:rFonts w:cstheme="minorHAnsi"/>
        </w:rPr>
      </w:pPr>
    </w:p>
    <w:tbl>
      <w:tblPr>
        <w:tblStyle w:val="TableGrid"/>
        <w:tblW w:w="0" w:type="auto"/>
        <w:tblLook w:val="04A0" w:firstRow="1" w:lastRow="0" w:firstColumn="1" w:lastColumn="0" w:noHBand="0" w:noVBand="1"/>
      </w:tblPr>
      <w:tblGrid>
        <w:gridCol w:w="1705"/>
        <w:gridCol w:w="2454"/>
        <w:gridCol w:w="2325"/>
        <w:gridCol w:w="4306"/>
      </w:tblGrid>
      <w:tr w:rsidR="003943BC" w14:paraId="741E53E9" w14:textId="77777777" w:rsidTr="007D792E">
        <w:tc>
          <w:tcPr>
            <w:tcW w:w="1705" w:type="dxa"/>
            <w:shd w:val="clear" w:color="auto" w:fill="95B3D7" w:themeFill="accent1" w:themeFillTint="99"/>
          </w:tcPr>
          <w:p w14:paraId="146A60AD" w14:textId="77777777" w:rsidR="003943BC" w:rsidRPr="006D3E29" w:rsidRDefault="003943BC" w:rsidP="007D792E">
            <w:pPr>
              <w:rPr>
                <w:rFonts w:cstheme="minorHAnsi"/>
                <w:b/>
              </w:rPr>
            </w:pPr>
            <w:r>
              <w:rPr>
                <w:rFonts w:cstheme="minorHAnsi"/>
                <w:b/>
              </w:rPr>
              <w:lastRenderedPageBreak/>
              <w:t>Training Name:</w:t>
            </w:r>
          </w:p>
        </w:tc>
        <w:tc>
          <w:tcPr>
            <w:tcW w:w="9085" w:type="dxa"/>
            <w:gridSpan w:val="3"/>
          </w:tcPr>
          <w:p w14:paraId="62BFD369" w14:textId="0B5D52EC" w:rsidR="003943BC" w:rsidRPr="00CF7185" w:rsidRDefault="003943BC" w:rsidP="00CF7185">
            <w:pPr>
              <w:pStyle w:val="Default"/>
              <w:rPr>
                <w:rFonts w:asciiTheme="minorHAnsi" w:hAnsiTheme="minorHAnsi" w:cstheme="minorHAnsi"/>
                <w:b/>
                <w:sz w:val="22"/>
                <w:szCs w:val="22"/>
              </w:rPr>
            </w:pPr>
            <w:r w:rsidRPr="0022756E">
              <w:rPr>
                <w:rFonts w:asciiTheme="minorHAnsi" w:hAnsiTheme="minorHAnsi" w:cstheme="minorHAnsi"/>
                <w:b/>
                <w:sz w:val="22"/>
                <w:szCs w:val="22"/>
                <w:highlight w:val="yellow"/>
              </w:rPr>
              <w:t xml:space="preserve">Continuity of Operations </w:t>
            </w:r>
            <w:r w:rsidRPr="00CF7185">
              <w:rPr>
                <w:rFonts w:asciiTheme="minorHAnsi" w:hAnsiTheme="minorHAnsi" w:cstheme="minorHAnsi"/>
                <w:b/>
                <w:sz w:val="22"/>
                <w:szCs w:val="22"/>
                <w:highlight w:val="yellow"/>
              </w:rPr>
              <w:t>Planning (COOP)</w:t>
            </w:r>
            <w:r w:rsidR="00CF7185" w:rsidRPr="00CF7185">
              <w:rPr>
                <w:rFonts w:asciiTheme="minorHAnsi" w:hAnsiTheme="minorHAnsi" w:cstheme="minorHAnsi"/>
                <w:b/>
                <w:sz w:val="22"/>
                <w:szCs w:val="22"/>
                <w:highlight w:val="yellow"/>
              </w:rPr>
              <w:t>/Introduction to Continuity of Operations (COOP) in the Health Care Sector/Downtime</w:t>
            </w:r>
          </w:p>
        </w:tc>
      </w:tr>
      <w:tr w:rsidR="003943BC" w14:paraId="0BA773AD" w14:textId="77777777" w:rsidTr="007D792E">
        <w:tc>
          <w:tcPr>
            <w:tcW w:w="1705" w:type="dxa"/>
            <w:shd w:val="clear" w:color="auto" w:fill="95B3D7" w:themeFill="accent1" w:themeFillTint="99"/>
          </w:tcPr>
          <w:p w14:paraId="4A85F9A5" w14:textId="77777777" w:rsidR="003943BC" w:rsidRDefault="003943BC" w:rsidP="007D792E">
            <w:pPr>
              <w:rPr>
                <w:rFonts w:cstheme="minorHAnsi"/>
                <w:b/>
              </w:rPr>
            </w:pPr>
            <w:r>
              <w:rPr>
                <w:rFonts w:cstheme="minorHAnsi"/>
                <w:b/>
              </w:rPr>
              <w:t>Training Frequency</w:t>
            </w:r>
          </w:p>
        </w:tc>
        <w:tc>
          <w:tcPr>
            <w:tcW w:w="2454" w:type="dxa"/>
          </w:tcPr>
          <w:p w14:paraId="10C70D48" w14:textId="1565F73B" w:rsidR="003943BC" w:rsidRPr="00B137DA" w:rsidRDefault="003943BC" w:rsidP="007D792E">
            <w:pPr>
              <w:rPr>
                <w:rFonts w:cstheme="minorHAnsi"/>
              </w:rPr>
            </w:pPr>
            <w:r>
              <w:rPr>
                <w:rFonts w:cstheme="minorHAnsi"/>
              </w:rPr>
              <w:t>1-2/yr</w:t>
            </w:r>
          </w:p>
        </w:tc>
        <w:tc>
          <w:tcPr>
            <w:tcW w:w="2325" w:type="dxa"/>
            <w:shd w:val="clear" w:color="auto" w:fill="95B3D7" w:themeFill="accent1" w:themeFillTint="99"/>
          </w:tcPr>
          <w:p w14:paraId="3F552A92" w14:textId="77777777" w:rsidR="003943BC" w:rsidRDefault="003943BC" w:rsidP="007D792E">
            <w:pPr>
              <w:rPr>
                <w:rFonts w:cstheme="minorHAnsi"/>
                <w:b/>
              </w:rPr>
            </w:pPr>
            <w:r>
              <w:rPr>
                <w:rFonts w:cstheme="minorHAnsi"/>
                <w:b/>
              </w:rPr>
              <w:t>Dates &amp; Location of Trainings</w:t>
            </w:r>
          </w:p>
        </w:tc>
        <w:tc>
          <w:tcPr>
            <w:tcW w:w="4306" w:type="dxa"/>
          </w:tcPr>
          <w:p w14:paraId="414EEB58" w14:textId="4E649EFF" w:rsidR="00EB1AC9" w:rsidRPr="00B137DA" w:rsidRDefault="003943BC" w:rsidP="007D792E">
            <w:pPr>
              <w:rPr>
                <w:rFonts w:cstheme="minorHAnsi"/>
              </w:rPr>
            </w:pPr>
            <w:r>
              <w:rPr>
                <w:rFonts w:cstheme="minorHAnsi"/>
              </w:rPr>
              <w:t>Q1,Q3</w:t>
            </w:r>
            <w:r w:rsidR="00EB1AC9">
              <w:rPr>
                <w:rFonts w:cstheme="minorHAnsi"/>
              </w:rPr>
              <w:br/>
            </w:r>
            <w:r w:rsidR="00EB1AC9">
              <w:rPr>
                <w:rFonts w:cstheme="minorHAnsi"/>
              </w:rPr>
              <w:br/>
              <w:t>Virtual/Webinar</w:t>
            </w:r>
          </w:p>
        </w:tc>
      </w:tr>
      <w:tr w:rsidR="003943BC" w14:paraId="29A62533" w14:textId="77777777" w:rsidTr="007D792E">
        <w:tc>
          <w:tcPr>
            <w:tcW w:w="1705" w:type="dxa"/>
            <w:shd w:val="clear" w:color="auto" w:fill="95B3D7" w:themeFill="accent1" w:themeFillTint="99"/>
          </w:tcPr>
          <w:p w14:paraId="320D6C1F" w14:textId="77777777" w:rsidR="003943BC" w:rsidRPr="006D3E29" w:rsidRDefault="003943BC" w:rsidP="007D792E">
            <w:pPr>
              <w:rPr>
                <w:rFonts w:cstheme="minorHAnsi"/>
                <w:b/>
              </w:rPr>
            </w:pPr>
            <w:r>
              <w:rPr>
                <w:rFonts w:cstheme="minorHAnsi"/>
                <w:b/>
              </w:rPr>
              <w:t>Training Description:</w:t>
            </w:r>
          </w:p>
        </w:tc>
        <w:tc>
          <w:tcPr>
            <w:tcW w:w="9085" w:type="dxa"/>
            <w:gridSpan w:val="3"/>
          </w:tcPr>
          <w:p w14:paraId="533129A0" w14:textId="75BF310B" w:rsidR="003943BC" w:rsidRPr="007D792E" w:rsidRDefault="007D792E" w:rsidP="007D792E">
            <w:pPr>
              <w:rPr>
                <w:rFonts w:cstheme="minorHAnsi"/>
              </w:rPr>
            </w:pPr>
            <w:r w:rsidRPr="007D792E">
              <w:rPr>
                <w:rFonts w:cstheme="minorHAnsi"/>
                <w:color w:val="272727"/>
                <w:shd w:val="clear" w:color="auto" w:fill="FFFFFF"/>
              </w:rPr>
              <w:t> This course will provide instruction on using a sound planning </w:t>
            </w:r>
            <w:r w:rsidR="00901775" w:rsidRPr="007D792E">
              <w:rPr>
                <w:rFonts w:cstheme="minorHAnsi"/>
                <w:color w:val="272727"/>
                <w:shd w:val="clear" w:color="auto" w:fill="FFFFFF"/>
              </w:rPr>
              <w:t>process and</w:t>
            </w:r>
            <w:r w:rsidRPr="007D792E">
              <w:rPr>
                <w:rFonts w:cstheme="minorHAnsi"/>
                <w:color w:val="272727"/>
                <w:shd w:val="clear" w:color="auto" w:fill="FFFFFF"/>
              </w:rPr>
              <w:t xml:space="preserve"> provide an in-depth understanding of continuity planning to ensure the continuance of mission essential functions.  Participants will be provided with several new planning tools and resources that will apply to supporting COOP efforts on an agency specific or jurisdiction-wide platform.  Participants will be exposed to a variety of COOP elements, incorporating the best core concepts of both the public and private sector. This course will run approximately two (2) full days.   </w:t>
            </w:r>
          </w:p>
          <w:p w14:paraId="4F2A6D0B" w14:textId="24B1125F" w:rsidR="00CF7185" w:rsidRPr="00CF7185" w:rsidRDefault="00CF7185" w:rsidP="007D792E">
            <w:pPr>
              <w:rPr>
                <w:rFonts w:cstheme="minorHAnsi"/>
                <w:b/>
                <w:color w:val="FF0000"/>
              </w:rPr>
            </w:pPr>
            <w:r>
              <w:rPr>
                <w:rFonts w:cstheme="minorHAnsi"/>
                <w:b/>
                <w:color w:val="FF0000"/>
              </w:rPr>
              <w:t xml:space="preserve">Training Needs Assessment: </w:t>
            </w:r>
            <w:r w:rsidR="007D792E" w:rsidRPr="007D792E">
              <w:rPr>
                <w:rFonts w:cstheme="minorHAnsi"/>
                <w:b/>
                <w:color w:val="FF0000"/>
              </w:rPr>
              <w:t>COOP/Disaster Planning/Recovery</w:t>
            </w:r>
            <w:r w:rsidR="00EB1AC9">
              <w:rPr>
                <w:rFonts w:cstheme="minorHAnsi"/>
                <w:b/>
                <w:color w:val="FF0000"/>
              </w:rPr>
              <w:t xml:space="preserve"> (Priority)</w:t>
            </w:r>
            <w:r>
              <w:rPr>
                <w:rFonts w:cstheme="minorHAnsi"/>
                <w:b/>
                <w:color w:val="FF0000"/>
              </w:rPr>
              <w:br/>
              <w:t xml:space="preserve">HVA – </w:t>
            </w:r>
            <w:r w:rsidR="00901775">
              <w:rPr>
                <w:rFonts w:cstheme="minorHAnsi"/>
                <w:b/>
                <w:color w:val="FF0000"/>
              </w:rPr>
              <w:t>Information System Failure/Cybersecurity</w:t>
            </w:r>
            <w:r>
              <w:rPr>
                <w:rFonts w:cstheme="minorHAnsi"/>
                <w:b/>
                <w:color w:val="FF0000"/>
              </w:rPr>
              <w:t xml:space="preserve"> (Priority)</w:t>
            </w:r>
          </w:p>
        </w:tc>
      </w:tr>
      <w:tr w:rsidR="003943BC" w14:paraId="47BE1A8E" w14:textId="77777777" w:rsidTr="007D792E">
        <w:tc>
          <w:tcPr>
            <w:tcW w:w="1705" w:type="dxa"/>
            <w:shd w:val="clear" w:color="auto" w:fill="95B3D7" w:themeFill="accent1" w:themeFillTint="99"/>
          </w:tcPr>
          <w:p w14:paraId="65EDE613" w14:textId="77777777" w:rsidR="003943BC" w:rsidRPr="006D3E29" w:rsidRDefault="003943BC" w:rsidP="007D792E">
            <w:pPr>
              <w:rPr>
                <w:rFonts w:cstheme="minorHAnsi"/>
                <w:b/>
              </w:rPr>
            </w:pPr>
            <w:r>
              <w:rPr>
                <w:rFonts w:cstheme="minorHAnsi"/>
                <w:b/>
              </w:rPr>
              <w:t>HPP Capability:</w:t>
            </w:r>
          </w:p>
        </w:tc>
        <w:tc>
          <w:tcPr>
            <w:tcW w:w="2454" w:type="dxa"/>
          </w:tcPr>
          <w:p w14:paraId="72A04ADB" w14:textId="77777777" w:rsidR="003943BC" w:rsidRPr="0011752D" w:rsidRDefault="003943BC" w:rsidP="007D792E">
            <w:pPr>
              <w:rPr>
                <w:rFonts w:cstheme="minorHAnsi"/>
              </w:rPr>
            </w:pPr>
            <w:r w:rsidRPr="0011752D">
              <w:t>1. Foundation for Health Care and Medical Readiness</w:t>
            </w:r>
          </w:p>
        </w:tc>
        <w:tc>
          <w:tcPr>
            <w:tcW w:w="2325" w:type="dxa"/>
            <w:shd w:val="clear" w:color="auto" w:fill="95B3D7" w:themeFill="accent1" w:themeFillTint="99"/>
          </w:tcPr>
          <w:p w14:paraId="0A64993D" w14:textId="77777777" w:rsidR="003943BC" w:rsidRPr="006D3E29" w:rsidRDefault="003943BC" w:rsidP="007D792E">
            <w:pPr>
              <w:rPr>
                <w:rFonts w:cstheme="minorHAnsi"/>
                <w:b/>
              </w:rPr>
            </w:pPr>
            <w:r>
              <w:rPr>
                <w:rFonts w:cstheme="minorHAnsi"/>
                <w:b/>
              </w:rPr>
              <w:t>HPP Capability Objective(s):</w:t>
            </w:r>
          </w:p>
        </w:tc>
        <w:tc>
          <w:tcPr>
            <w:tcW w:w="4306" w:type="dxa"/>
          </w:tcPr>
          <w:p w14:paraId="50577F5E" w14:textId="77777777" w:rsidR="003943BC" w:rsidRPr="0011752D" w:rsidRDefault="003943BC" w:rsidP="007D792E">
            <w:pPr>
              <w:rPr>
                <w:rFonts w:cstheme="minorHAnsi"/>
              </w:rPr>
            </w:pPr>
            <w:r w:rsidRPr="0011752D">
              <w:t>4: Train and Prepare the Health Care and Medical Workforce</w:t>
            </w:r>
          </w:p>
        </w:tc>
      </w:tr>
      <w:tr w:rsidR="003943BC" w14:paraId="0B5BE706" w14:textId="77777777" w:rsidTr="007D792E">
        <w:tc>
          <w:tcPr>
            <w:tcW w:w="1705" w:type="dxa"/>
            <w:shd w:val="clear" w:color="auto" w:fill="95B3D7" w:themeFill="accent1" w:themeFillTint="99"/>
          </w:tcPr>
          <w:p w14:paraId="630D9885" w14:textId="77777777" w:rsidR="003943BC" w:rsidRDefault="003943BC" w:rsidP="007D792E">
            <w:pPr>
              <w:rPr>
                <w:rFonts w:cstheme="minorHAnsi"/>
                <w:b/>
              </w:rPr>
            </w:pPr>
            <w:r>
              <w:rPr>
                <w:rFonts w:cstheme="minorHAnsi"/>
                <w:b/>
              </w:rPr>
              <w:t>HCC Work Plan Activity:</w:t>
            </w:r>
          </w:p>
        </w:tc>
        <w:tc>
          <w:tcPr>
            <w:tcW w:w="9085" w:type="dxa"/>
            <w:gridSpan w:val="3"/>
          </w:tcPr>
          <w:p w14:paraId="1BA1057A" w14:textId="77777777" w:rsidR="003943BC" w:rsidRPr="0011752D" w:rsidRDefault="003943BC" w:rsidP="007D792E">
            <w:pPr>
              <w:rPr>
                <w:rFonts w:cstheme="minorHAnsi"/>
                <w:b/>
              </w:rPr>
            </w:pPr>
            <w:r w:rsidRPr="0011752D">
              <w:t>Activity 1. Promote Role-Appropriate National Incident Management System</w:t>
            </w:r>
          </w:p>
        </w:tc>
      </w:tr>
      <w:tr w:rsidR="003943BC" w14:paraId="2571428E" w14:textId="77777777" w:rsidTr="007D792E">
        <w:tc>
          <w:tcPr>
            <w:tcW w:w="1705" w:type="dxa"/>
            <w:shd w:val="clear" w:color="auto" w:fill="95B3D7" w:themeFill="accent1" w:themeFillTint="99"/>
          </w:tcPr>
          <w:p w14:paraId="5FBA9284" w14:textId="77777777" w:rsidR="003943BC" w:rsidRDefault="003943BC" w:rsidP="007D792E">
            <w:pPr>
              <w:rPr>
                <w:rFonts w:cstheme="minorHAnsi"/>
                <w:b/>
              </w:rPr>
            </w:pPr>
            <w:r w:rsidRPr="00CB7158">
              <w:rPr>
                <w:rFonts w:cstheme="minorHAnsi"/>
                <w:b/>
              </w:rPr>
              <w:t>Gaps</w:t>
            </w:r>
            <w:r>
              <w:rPr>
                <w:rFonts w:cstheme="minorHAnsi"/>
                <w:b/>
              </w:rPr>
              <w:t>, risks, and/</w:t>
            </w:r>
            <w:r w:rsidRPr="00CB7158">
              <w:rPr>
                <w:rFonts w:cstheme="minorHAnsi"/>
                <w:b/>
              </w:rPr>
              <w:t>or corrective actions addressed by training</w:t>
            </w:r>
            <w:r>
              <w:rPr>
                <w:rFonts w:cstheme="minorHAnsi"/>
                <w:b/>
              </w:rPr>
              <w:t>:</w:t>
            </w:r>
          </w:p>
        </w:tc>
        <w:tc>
          <w:tcPr>
            <w:tcW w:w="9085" w:type="dxa"/>
            <w:gridSpan w:val="3"/>
          </w:tcPr>
          <w:p w14:paraId="1393BAC8" w14:textId="77777777" w:rsidR="003943BC" w:rsidRPr="00B5297F" w:rsidRDefault="003943BC" w:rsidP="007D792E">
            <w:pPr>
              <w:rPr>
                <w:rFonts w:cstheme="minorHAnsi"/>
              </w:rPr>
            </w:pPr>
            <w:r>
              <w:rPr>
                <w:rFonts w:cstheme="minorHAnsi"/>
              </w:rPr>
              <w:t xml:space="preserve">Training </w:t>
            </w:r>
            <w:r w:rsidRPr="00B5297F">
              <w:rPr>
                <w:rFonts w:cstheme="minorHAnsi"/>
              </w:rPr>
              <w:t xml:space="preserve">Needs exist </w:t>
            </w:r>
            <w:r>
              <w:rPr>
                <w:rFonts w:cstheme="minorHAnsi"/>
              </w:rPr>
              <w:t>for</w:t>
            </w:r>
            <w:r w:rsidRPr="00B5297F">
              <w:rPr>
                <w:rFonts w:cstheme="minorHAnsi"/>
              </w:rPr>
              <w:t xml:space="preserve"> health related organizations that are involved in emergency planning and recovery</w:t>
            </w:r>
          </w:p>
        </w:tc>
      </w:tr>
      <w:tr w:rsidR="003943BC" w14:paraId="3D80DDF6" w14:textId="77777777" w:rsidTr="007D792E">
        <w:tc>
          <w:tcPr>
            <w:tcW w:w="1705" w:type="dxa"/>
            <w:shd w:val="clear" w:color="auto" w:fill="95B3D7" w:themeFill="accent1" w:themeFillTint="99"/>
          </w:tcPr>
          <w:p w14:paraId="05130866" w14:textId="77777777" w:rsidR="003943BC" w:rsidRDefault="003943BC" w:rsidP="007D792E">
            <w:pPr>
              <w:rPr>
                <w:rFonts w:cstheme="minorHAnsi"/>
                <w:b/>
              </w:rPr>
            </w:pPr>
            <w:r>
              <w:rPr>
                <w:rFonts w:cstheme="minorHAnsi"/>
                <w:b/>
              </w:rPr>
              <w:t>Target Audience</w:t>
            </w:r>
          </w:p>
        </w:tc>
        <w:tc>
          <w:tcPr>
            <w:tcW w:w="2454" w:type="dxa"/>
          </w:tcPr>
          <w:p w14:paraId="4635D71E" w14:textId="77777777" w:rsidR="003943BC" w:rsidRPr="00B137DA" w:rsidRDefault="003943BC" w:rsidP="007D792E">
            <w:pPr>
              <w:rPr>
                <w:rFonts w:cstheme="minorHAnsi"/>
              </w:rPr>
            </w:pPr>
            <w:r>
              <w:rPr>
                <w:rFonts w:cstheme="minorHAnsi"/>
              </w:rPr>
              <w:t>Public Health, Emergency Management, Long Term Care, EMS, Hospital, Clinics, Home Health</w:t>
            </w:r>
          </w:p>
        </w:tc>
        <w:tc>
          <w:tcPr>
            <w:tcW w:w="2325" w:type="dxa"/>
            <w:shd w:val="clear" w:color="auto" w:fill="95B3D7" w:themeFill="accent1" w:themeFillTint="99"/>
          </w:tcPr>
          <w:p w14:paraId="1A8A7E3B" w14:textId="77777777" w:rsidR="003943BC" w:rsidRDefault="003943BC" w:rsidP="007D792E">
            <w:pPr>
              <w:rPr>
                <w:rFonts w:cstheme="minorHAnsi"/>
                <w:b/>
              </w:rPr>
            </w:pPr>
            <w:r>
              <w:rPr>
                <w:rFonts w:cstheme="minorHAnsi"/>
                <w:b/>
              </w:rPr>
              <w:t>Target Number to be Trained</w:t>
            </w:r>
          </w:p>
        </w:tc>
        <w:tc>
          <w:tcPr>
            <w:tcW w:w="4306" w:type="dxa"/>
          </w:tcPr>
          <w:p w14:paraId="4E19593A" w14:textId="0C58D1C9" w:rsidR="003943BC" w:rsidRPr="00B137DA" w:rsidRDefault="003943BC" w:rsidP="007D792E">
            <w:pPr>
              <w:rPr>
                <w:rFonts w:cstheme="minorHAnsi"/>
              </w:rPr>
            </w:pPr>
            <w:r>
              <w:rPr>
                <w:rFonts w:cstheme="minorHAnsi"/>
              </w:rPr>
              <w:t xml:space="preserve">25-50 </w:t>
            </w:r>
          </w:p>
        </w:tc>
      </w:tr>
    </w:tbl>
    <w:p w14:paraId="1FDE8E80" w14:textId="380D8FA7" w:rsidR="003943BC" w:rsidRDefault="003943BC">
      <w:pPr>
        <w:spacing w:after="200"/>
        <w:rPr>
          <w:rFonts w:cstheme="minorHAnsi"/>
        </w:rPr>
      </w:pPr>
    </w:p>
    <w:p w14:paraId="7B4CDA9F" w14:textId="4E6C079D" w:rsidR="003943BC" w:rsidRDefault="003943BC">
      <w:pPr>
        <w:spacing w:after="200"/>
        <w:rPr>
          <w:rFonts w:cstheme="minorHAnsi"/>
        </w:rPr>
      </w:pPr>
    </w:p>
    <w:p w14:paraId="216CE3A2" w14:textId="69659045" w:rsidR="003943BC" w:rsidRDefault="003943BC">
      <w:pPr>
        <w:spacing w:after="200"/>
        <w:rPr>
          <w:rFonts w:cstheme="minorHAnsi"/>
        </w:rPr>
      </w:pPr>
    </w:p>
    <w:p w14:paraId="785C9FC6" w14:textId="77777777" w:rsidR="003943BC" w:rsidRDefault="003943BC">
      <w:pPr>
        <w:spacing w:after="200"/>
        <w:rPr>
          <w:rFonts w:cstheme="minorHAnsi"/>
        </w:rPr>
      </w:pPr>
    </w:p>
    <w:p w14:paraId="6C36AB87" w14:textId="77777777" w:rsidR="00901775" w:rsidRDefault="00901775">
      <w:pPr>
        <w:spacing w:after="200"/>
        <w:rPr>
          <w:rFonts w:cstheme="minorHAnsi"/>
        </w:rPr>
      </w:pPr>
    </w:p>
    <w:p w14:paraId="36B98F49" w14:textId="261B1CA8" w:rsidR="00CF7185" w:rsidRDefault="00CF7185">
      <w:pPr>
        <w:spacing w:after="200"/>
        <w:rPr>
          <w:rFonts w:cstheme="minorHAnsi"/>
        </w:rPr>
      </w:pPr>
    </w:p>
    <w:tbl>
      <w:tblPr>
        <w:tblStyle w:val="TableGrid2"/>
        <w:tblW w:w="0" w:type="auto"/>
        <w:tblLook w:val="04A0" w:firstRow="1" w:lastRow="0" w:firstColumn="1" w:lastColumn="0" w:noHBand="0" w:noVBand="1"/>
      </w:tblPr>
      <w:tblGrid>
        <w:gridCol w:w="1705"/>
        <w:gridCol w:w="2454"/>
        <w:gridCol w:w="2325"/>
        <w:gridCol w:w="4306"/>
      </w:tblGrid>
      <w:tr w:rsidR="00CF7185" w:rsidRPr="00282BE4" w14:paraId="0A276027" w14:textId="77777777" w:rsidTr="00C30F95">
        <w:tc>
          <w:tcPr>
            <w:tcW w:w="1705" w:type="dxa"/>
            <w:shd w:val="clear" w:color="auto" w:fill="95B3D7" w:themeFill="accent1" w:themeFillTint="99"/>
          </w:tcPr>
          <w:p w14:paraId="6D14467F" w14:textId="77777777" w:rsidR="00CF7185" w:rsidRPr="00282BE4" w:rsidRDefault="00CF7185" w:rsidP="00C30F95">
            <w:pPr>
              <w:rPr>
                <w:rFonts w:cstheme="minorHAnsi"/>
                <w:b/>
              </w:rPr>
            </w:pPr>
            <w:r w:rsidRPr="00282BE4">
              <w:rPr>
                <w:rFonts w:cstheme="minorHAnsi"/>
                <w:b/>
              </w:rPr>
              <w:lastRenderedPageBreak/>
              <w:t>Training Name:</w:t>
            </w:r>
          </w:p>
        </w:tc>
        <w:tc>
          <w:tcPr>
            <w:tcW w:w="9085" w:type="dxa"/>
            <w:gridSpan w:val="3"/>
          </w:tcPr>
          <w:p w14:paraId="3DE15FDC" w14:textId="3C23AE67" w:rsidR="00CF7185" w:rsidRPr="00282BE4" w:rsidRDefault="00CF7185" w:rsidP="00C30F95">
            <w:pPr>
              <w:rPr>
                <w:rFonts w:cstheme="minorHAnsi"/>
                <w:b/>
              </w:rPr>
            </w:pPr>
            <w:r w:rsidRPr="00F70485">
              <w:rPr>
                <w:rFonts w:cstheme="minorHAnsi"/>
                <w:b/>
                <w:highlight w:val="yellow"/>
              </w:rPr>
              <w:t>Crisis and Emergency Risk Communication (CERC), An Introduction</w:t>
            </w:r>
          </w:p>
        </w:tc>
      </w:tr>
      <w:tr w:rsidR="00CF7185" w:rsidRPr="00282BE4" w14:paraId="42465B50" w14:textId="77777777" w:rsidTr="00C30F95">
        <w:tc>
          <w:tcPr>
            <w:tcW w:w="1705" w:type="dxa"/>
            <w:shd w:val="clear" w:color="auto" w:fill="95B3D7" w:themeFill="accent1" w:themeFillTint="99"/>
          </w:tcPr>
          <w:p w14:paraId="23A07ADB" w14:textId="77777777" w:rsidR="00CF7185" w:rsidRPr="00282BE4" w:rsidRDefault="00CF7185" w:rsidP="00C30F95">
            <w:pPr>
              <w:rPr>
                <w:rFonts w:cstheme="minorHAnsi"/>
                <w:b/>
              </w:rPr>
            </w:pPr>
            <w:r w:rsidRPr="00282BE4">
              <w:rPr>
                <w:rFonts w:cstheme="minorHAnsi"/>
                <w:b/>
              </w:rPr>
              <w:t>Training Frequency</w:t>
            </w:r>
          </w:p>
        </w:tc>
        <w:tc>
          <w:tcPr>
            <w:tcW w:w="2454" w:type="dxa"/>
          </w:tcPr>
          <w:p w14:paraId="5E95F05C" w14:textId="3A95C743" w:rsidR="00CF7185" w:rsidRPr="00282BE4" w:rsidRDefault="00CF7185" w:rsidP="00C30F95">
            <w:pPr>
              <w:rPr>
                <w:rFonts w:cstheme="minorHAnsi"/>
              </w:rPr>
            </w:pPr>
            <w:r>
              <w:rPr>
                <w:rFonts w:cstheme="minorHAnsi"/>
              </w:rPr>
              <w:t>Ongoing</w:t>
            </w:r>
          </w:p>
        </w:tc>
        <w:tc>
          <w:tcPr>
            <w:tcW w:w="2325" w:type="dxa"/>
            <w:shd w:val="clear" w:color="auto" w:fill="95B3D7" w:themeFill="accent1" w:themeFillTint="99"/>
          </w:tcPr>
          <w:p w14:paraId="3932DA3B" w14:textId="77777777" w:rsidR="00CF7185" w:rsidRPr="00282BE4" w:rsidRDefault="00CF7185" w:rsidP="00C30F95">
            <w:pPr>
              <w:rPr>
                <w:rFonts w:cstheme="minorHAnsi"/>
                <w:b/>
              </w:rPr>
            </w:pPr>
            <w:r w:rsidRPr="00282BE4">
              <w:rPr>
                <w:rFonts w:cstheme="minorHAnsi"/>
                <w:b/>
              </w:rPr>
              <w:t>Dates &amp; Location of Trainings</w:t>
            </w:r>
          </w:p>
        </w:tc>
        <w:tc>
          <w:tcPr>
            <w:tcW w:w="4306" w:type="dxa"/>
          </w:tcPr>
          <w:p w14:paraId="6EEAD6FB" w14:textId="44C523B7" w:rsidR="00CF7185" w:rsidRPr="00282BE4" w:rsidRDefault="00CF7185" w:rsidP="00C30F95">
            <w:pPr>
              <w:rPr>
                <w:rFonts w:cstheme="minorHAnsi"/>
              </w:rPr>
            </w:pPr>
            <w:r>
              <w:rPr>
                <w:rFonts w:cstheme="minorHAnsi"/>
              </w:rPr>
              <w:t>Virtual – Self Paced Course (Recorded Session)</w:t>
            </w:r>
          </w:p>
        </w:tc>
      </w:tr>
      <w:tr w:rsidR="00CF7185" w:rsidRPr="00282BE4" w14:paraId="7061888F" w14:textId="77777777" w:rsidTr="00C30F95">
        <w:tc>
          <w:tcPr>
            <w:tcW w:w="1705" w:type="dxa"/>
            <w:shd w:val="clear" w:color="auto" w:fill="95B3D7" w:themeFill="accent1" w:themeFillTint="99"/>
          </w:tcPr>
          <w:p w14:paraId="2029D6EB" w14:textId="77777777" w:rsidR="00CF7185" w:rsidRPr="00282BE4" w:rsidRDefault="00CF7185" w:rsidP="00C30F95">
            <w:pPr>
              <w:rPr>
                <w:rFonts w:cstheme="minorHAnsi"/>
                <w:b/>
              </w:rPr>
            </w:pPr>
            <w:r w:rsidRPr="00282BE4">
              <w:rPr>
                <w:rFonts w:cstheme="minorHAnsi"/>
                <w:b/>
              </w:rPr>
              <w:t>Training Description:</w:t>
            </w:r>
          </w:p>
        </w:tc>
        <w:tc>
          <w:tcPr>
            <w:tcW w:w="9085" w:type="dxa"/>
            <w:gridSpan w:val="3"/>
          </w:tcPr>
          <w:p w14:paraId="1649DAA1" w14:textId="77777777" w:rsidR="00CF7185" w:rsidRPr="00E27CFE" w:rsidRDefault="00CF7185" w:rsidP="00CF7185">
            <w:pPr>
              <w:rPr>
                <w:rFonts w:cstheme="minorHAnsi"/>
              </w:rPr>
            </w:pPr>
            <w:r w:rsidRPr="00E27CFE">
              <w:rPr>
                <w:rFonts w:cstheme="minorHAnsi"/>
                <w:color w:val="222222"/>
              </w:rPr>
              <w:t>Crisis &amp; Emergency Risk Communication (CERC) supports communication professionals in the fields of emergency response and public health. It helps them better reach people with lifesaving information about disasters and other public health emergencies. CERC is also applicable to a wide variety of communication needs.  CERC is based on lessons learned during public health emergencies, evidence-based practices from the fields of risk and crisis communication, and psychology.</w:t>
            </w:r>
          </w:p>
          <w:p w14:paraId="2A550B23" w14:textId="77777777" w:rsidR="00CF7185" w:rsidRPr="00E27CFE" w:rsidRDefault="00CF7185" w:rsidP="00CF7185">
            <w:pPr>
              <w:rPr>
                <w:rFonts w:cstheme="minorHAnsi"/>
                <w:color w:val="222222"/>
              </w:rPr>
            </w:pPr>
            <w:r w:rsidRPr="00E27CFE">
              <w:rPr>
                <w:rFonts w:cstheme="minorHAnsi"/>
                <w:color w:val="222222"/>
              </w:rPr>
              <w:t>This training, delivered by the Centers for Disease Control and Prevention CERC Program, will help participants</w:t>
            </w:r>
          </w:p>
          <w:p w14:paraId="1B98FD7B" w14:textId="77777777" w:rsidR="00CF7185" w:rsidRPr="00E27CFE" w:rsidRDefault="00CF7185" w:rsidP="00CF7185">
            <w:pPr>
              <w:numPr>
                <w:ilvl w:val="0"/>
                <w:numId w:val="21"/>
              </w:numPr>
              <w:spacing w:after="0"/>
              <w:rPr>
                <w:rFonts w:eastAsia="Times New Roman" w:cstheme="minorHAnsi"/>
                <w:color w:val="222222"/>
              </w:rPr>
            </w:pPr>
            <w:r w:rsidRPr="00E27CFE">
              <w:rPr>
                <w:rFonts w:eastAsia="Times New Roman" w:cstheme="minorHAnsi"/>
                <w:color w:val="222222"/>
              </w:rPr>
              <w:t>Describe the core CERC principles</w:t>
            </w:r>
          </w:p>
          <w:p w14:paraId="57412143" w14:textId="77777777" w:rsidR="00CF7185" w:rsidRPr="00E27CFE" w:rsidRDefault="00CF7185" w:rsidP="00CF7185">
            <w:pPr>
              <w:numPr>
                <w:ilvl w:val="0"/>
                <w:numId w:val="21"/>
              </w:numPr>
              <w:spacing w:after="0"/>
              <w:rPr>
                <w:rFonts w:eastAsia="Times New Roman" w:cstheme="minorHAnsi"/>
                <w:color w:val="222222"/>
              </w:rPr>
            </w:pPr>
            <w:r w:rsidRPr="00E27CFE">
              <w:rPr>
                <w:rFonts w:eastAsia="Times New Roman" w:cstheme="minorHAnsi"/>
                <w:color w:val="222222"/>
              </w:rPr>
              <w:t>Provide reasons why each principle is valuable to emergency communication</w:t>
            </w:r>
          </w:p>
          <w:p w14:paraId="78A5EF69" w14:textId="77777777" w:rsidR="00CF7185" w:rsidRPr="00E27CFE" w:rsidRDefault="00CF7185" w:rsidP="00CF7185">
            <w:pPr>
              <w:numPr>
                <w:ilvl w:val="0"/>
                <w:numId w:val="21"/>
              </w:numPr>
              <w:spacing w:after="0"/>
              <w:rPr>
                <w:rFonts w:eastAsia="Times New Roman" w:cstheme="minorHAnsi"/>
                <w:color w:val="222222"/>
              </w:rPr>
            </w:pPr>
            <w:r w:rsidRPr="00E27CFE">
              <w:rPr>
                <w:rFonts w:eastAsia="Times New Roman" w:cstheme="minorHAnsi"/>
                <w:color w:val="222222"/>
              </w:rPr>
              <w:t>Develop techniques for overcoming psychological barriers that may interfere with audiences’ ability to receive your messages</w:t>
            </w:r>
          </w:p>
          <w:p w14:paraId="0026BA76" w14:textId="6B06DBD0" w:rsidR="00CF7185" w:rsidRPr="00E27CFE" w:rsidRDefault="00CF7185" w:rsidP="00E27CFE">
            <w:pPr>
              <w:numPr>
                <w:ilvl w:val="0"/>
                <w:numId w:val="21"/>
              </w:numPr>
              <w:spacing w:after="0"/>
              <w:rPr>
                <w:rFonts w:eastAsia="Times New Roman" w:cstheme="minorHAnsi"/>
                <w:color w:val="222222"/>
              </w:rPr>
            </w:pPr>
            <w:r w:rsidRPr="00E27CFE">
              <w:rPr>
                <w:rFonts w:eastAsia="Times New Roman" w:cstheme="minorHAnsi"/>
                <w:color w:val="222222"/>
              </w:rPr>
              <w:t>Understand how messaging priorities change over time</w:t>
            </w:r>
          </w:p>
          <w:p w14:paraId="68CBE01C" w14:textId="3413B0AE" w:rsidR="00CF7185" w:rsidRPr="00282BE4" w:rsidRDefault="00E27CFE" w:rsidP="00C30F95">
            <w:pPr>
              <w:rPr>
                <w:rFonts w:cstheme="minorHAnsi"/>
                <w:b/>
              </w:rPr>
            </w:pPr>
            <w:r>
              <w:rPr>
                <w:rFonts w:cstheme="minorHAnsi"/>
                <w:b/>
                <w:color w:val="FF0000"/>
              </w:rPr>
              <w:br/>
              <w:t xml:space="preserve">Training Needs Assessment: </w:t>
            </w:r>
            <w:r w:rsidR="00CF7185" w:rsidRPr="00E27CFE">
              <w:rPr>
                <w:rFonts w:cstheme="minorHAnsi"/>
                <w:b/>
                <w:color w:val="FF0000"/>
              </w:rPr>
              <w:t xml:space="preserve">ICS/Communications </w:t>
            </w:r>
            <w:r w:rsidR="00CF7185" w:rsidRPr="00E27CFE">
              <w:rPr>
                <w:rFonts w:eastAsia="Times New Roman" w:cstheme="minorHAnsi"/>
                <w:b/>
                <w:color w:val="FF0000"/>
              </w:rPr>
              <w:t>(</w:t>
            </w:r>
            <w:r w:rsidR="00943BBD">
              <w:rPr>
                <w:rFonts w:eastAsia="Times New Roman" w:cstheme="minorHAnsi"/>
                <w:b/>
                <w:color w:val="FF0000"/>
              </w:rPr>
              <w:t>Priority/</w:t>
            </w:r>
            <w:r w:rsidR="00CF7185" w:rsidRPr="00E27CFE">
              <w:rPr>
                <w:rFonts w:eastAsia="Times New Roman" w:cstheme="minorHAnsi"/>
                <w:b/>
                <w:color w:val="FF0000"/>
              </w:rPr>
              <w:t>Maintenance</w:t>
            </w:r>
            <w:r w:rsidR="00CF7185" w:rsidRPr="00E27CFE">
              <w:rPr>
                <w:rFonts w:cstheme="minorHAnsi"/>
                <w:b/>
                <w:color w:val="FF0000"/>
              </w:rPr>
              <w:t>)</w:t>
            </w:r>
            <w:r w:rsidR="00943BBD">
              <w:rPr>
                <w:rFonts w:cstheme="minorHAnsi"/>
                <w:b/>
                <w:color w:val="FF0000"/>
              </w:rPr>
              <w:br/>
            </w:r>
            <w:r w:rsidR="00943BBD">
              <w:rPr>
                <w:b/>
                <w:color w:val="FF0000"/>
              </w:rPr>
              <w:t>PHEP Priority Deliverable</w:t>
            </w:r>
          </w:p>
        </w:tc>
      </w:tr>
      <w:tr w:rsidR="00CF7185" w:rsidRPr="00282BE4" w14:paraId="5C089242" w14:textId="77777777" w:rsidTr="00C30F95">
        <w:tc>
          <w:tcPr>
            <w:tcW w:w="1705" w:type="dxa"/>
            <w:shd w:val="clear" w:color="auto" w:fill="95B3D7" w:themeFill="accent1" w:themeFillTint="99"/>
          </w:tcPr>
          <w:p w14:paraId="68C0BDDF" w14:textId="77777777" w:rsidR="00CF7185" w:rsidRPr="00282BE4" w:rsidRDefault="00CF7185" w:rsidP="00C30F95">
            <w:pPr>
              <w:rPr>
                <w:rFonts w:cstheme="minorHAnsi"/>
                <w:b/>
              </w:rPr>
            </w:pPr>
            <w:r w:rsidRPr="00282BE4">
              <w:rPr>
                <w:rFonts w:cstheme="minorHAnsi"/>
                <w:b/>
              </w:rPr>
              <w:t>HPP Capability:</w:t>
            </w:r>
          </w:p>
        </w:tc>
        <w:tc>
          <w:tcPr>
            <w:tcW w:w="2454" w:type="dxa"/>
          </w:tcPr>
          <w:p w14:paraId="454111D1" w14:textId="77777777" w:rsidR="00CF7185" w:rsidRPr="00282BE4" w:rsidRDefault="00CF7185" w:rsidP="00C30F95">
            <w:pPr>
              <w:rPr>
                <w:rFonts w:cstheme="minorHAnsi"/>
              </w:rPr>
            </w:pPr>
            <w:r w:rsidRPr="00282BE4">
              <w:t>1. Foundation for Health Care and Medical Readiness</w:t>
            </w:r>
          </w:p>
        </w:tc>
        <w:tc>
          <w:tcPr>
            <w:tcW w:w="2325" w:type="dxa"/>
            <w:shd w:val="clear" w:color="auto" w:fill="95B3D7" w:themeFill="accent1" w:themeFillTint="99"/>
          </w:tcPr>
          <w:p w14:paraId="6C5557CA" w14:textId="77777777" w:rsidR="00CF7185" w:rsidRPr="00282BE4" w:rsidRDefault="00CF7185" w:rsidP="00C30F95">
            <w:pPr>
              <w:rPr>
                <w:rFonts w:cstheme="minorHAnsi"/>
                <w:b/>
              </w:rPr>
            </w:pPr>
            <w:r w:rsidRPr="00282BE4">
              <w:rPr>
                <w:rFonts w:cstheme="minorHAnsi"/>
                <w:b/>
              </w:rPr>
              <w:t>HPP Capability Objective(s):</w:t>
            </w:r>
          </w:p>
        </w:tc>
        <w:tc>
          <w:tcPr>
            <w:tcW w:w="4306" w:type="dxa"/>
          </w:tcPr>
          <w:p w14:paraId="2115CA8F" w14:textId="77777777" w:rsidR="00CF7185" w:rsidRPr="00282BE4" w:rsidRDefault="00CF7185" w:rsidP="00C30F95">
            <w:pPr>
              <w:rPr>
                <w:rFonts w:cstheme="minorHAnsi"/>
              </w:rPr>
            </w:pPr>
            <w:r w:rsidRPr="00282BE4">
              <w:t>4: Train and Prepare the Health Care and Medical Workforce</w:t>
            </w:r>
          </w:p>
        </w:tc>
      </w:tr>
      <w:tr w:rsidR="00CF7185" w:rsidRPr="00282BE4" w14:paraId="44E1FCE0" w14:textId="77777777" w:rsidTr="00C30F95">
        <w:tc>
          <w:tcPr>
            <w:tcW w:w="1705" w:type="dxa"/>
            <w:shd w:val="clear" w:color="auto" w:fill="95B3D7" w:themeFill="accent1" w:themeFillTint="99"/>
          </w:tcPr>
          <w:p w14:paraId="4FDFE4AA" w14:textId="77777777" w:rsidR="00CF7185" w:rsidRPr="00282BE4" w:rsidRDefault="00CF7185" w:rsidP="00C30F95">
            <w:pPr>
              <w:rPr>
                <w:rFonts w:cstheme="minorHAnsi"/>
                <w:b/>
              </w:rPr>
            </w:pPr>
            <w:r w:rsidRPr="00282BE4">
              <w:rPr>
                <w:rFonts w:cstheme="minorHAnsi"/>
                <w:b/>
              </w:rPr>
              <w:t>HCC Work Plan Activity:</w:t>
            </w:r>
          </w:p>
        </w:tc>
        <w:tc>
          <w:tcPr>
            <w:tcW w:w="9085" w:type="dxa"/>
            <w:gridSpan w:val="3"/>
          </w:tcPr>
          <w:p w14:paraId="5B541CCE" w14:textId="77777777" w:rsidR="00CF7185" w:rsidRPr="00282BE4" w:rsidRDefault="00CF7185" w:rsidP="00C30F95">
            <w:pPr>
              <w:rPr>
                <w:rFonts w:cstheme="minorHAnsi"/>
                <w:b/>
              </w:rPr>
            </w:pPr>
            <w:r w:rsidRPr="00282BE4">
              <w:t>Activity 1. Promote Role-Appropriate National Incident Management System</w:t>
            </w:r>
          </w:p>
        </w:tc>
      </w:tr>
      <w:tr w:rsidR="00CF7185" w:rsidRPr="00282BE4" w14:paraId="691E0C78" w14:textId="77777777" w:rsidTr="00C30F95">
        <w:tc>
          <w:tcPr>
            <w:tcW w:w="1705" w:type="dxa"/>
            <w:shd w:val="clear" w:color="auto" w:fill="95B3D7" w:themeFill="accent1" w:themeFillTint="99"/>
          </w:tcPr>
          <w:p w14:paraId="2CAF08C0" w14:textId="77777777" w:rsidR="00CF7185" w:rsidRPr="00282BE4" w:rsidRDefault="00CF7185" w:rsidP="00C30F95">
            <w:pPr>
              <w:rPr>
                <w:rFonts w:cstheme="minorHAnsi"/>
                <w:b/>
              </w:rPr>
            </w:pPr>
            <w:r w:rsidRPr="00282BE4">
              <w:rPr>
                <w:rFonts w:cstheme="minorHAnsi"/>
                <w:b/>
              </w:rPr>
              <w:t>Gaps, risks, and/or corrective actions addressed by training:</w:t>
            </w:r>
          </w:p>
        </w:tc>
        <w:tc>
          <w:tcPr>
            <w:tcW w:w="9085" w:type="dxa"/>
            <w:gridSpan w:val="3"/>
          </w:tcPr>
          <w:p w14:paraId="51EF6C64" w14:textId="77777777" w:rsidR="00CF7185" w:rsidRPr="00282BE4" w:rsidRDefault="00CF7185" w:rsidP="00C30F95">
            <w:pPr>
              <w:rPr>
                <w:rFonts w:cstheme="minorHAnsi"/>
              </w:rPr>
            </w:pPr>
            <w:r>
              <w:rPr>
                <w:rFonts w:cstheme="minorHAnsi"/>
              </w:rPr>
              <w:t>Needs exist in managing ICS roles due to staff turnover</w:t>
            </w:r>
          </w:p>
        </w:tc>
      </w:tr>
      <w:tr w:rsidR="00CF7185" w:rsidRPr="00282BE4" w14:paraId="09687DED" w14:textId="77777777" w:rsidTr="00C30F95">
        <w:tc>
          <w:tcPr>
            <w:tcW w:w="1705" w:type="dxa"/>
            <w:shd w:val="clear" w:color="auto" w:fill="95B3D7" w:themeFill="accent1" w:themeFillTint="99"/>
          </w:tcPr>
          <w:p w14:paraId="40D1571F" w14:textId="77777777" w:rsidR="00CF7185" w:rsidRPr="00282BE4" w:rsidRDefault="00CF7185" w:rsidP="00C30F95">
            <w:pPr>
              <w:rPr>
                <w:rFonts w:cstheme="minorHAnsi"/>
                <w:b/>
              </w:rPr>
            </w:pPr>
            <w:r w:rsidRPr="00282BE4">
              <w:rPr>
                <w:rFonts w:cstheme="minorHAnsi"/>
                <w:b/>
              </w:rPr>
              <w:t>Target Audience</w:t>
            </w:r>
          </w:p>
        </w:tc>
        <w:tc>
          <w:tcPr>
            <w:tcW w:w="2454" w:type="dxa"/>
          </w:tcPr>
          <w:p w14:paraId="3A081FF2" w14:textId="77777777" w:rsidR="00CF7185" w:rsidRPr="00282BE4" w:rsidRDefault="00CF7185" w:rsidP="00C30F95">
            <w:pPr>
              <w:rPr>
                <w:rFonts w:cstheme="minorHAnsi"/>
              </w:rPr>
            </w:pPr>
            <w:r w:rsidRPr="00282BE4">
              <w:rPr>
                <w:rFonts w:cstheme="minorHAnsi"/>
              </w:rPr>
              <w:t>Public Health, Emergency Management, Long Term Care, EMS, Hospital</w:t>
            </w:r>
          </w:p>
        </w:tc>
        <w:tc>
          <w:tcPr>
            <w:tcW w:w="2325" w:type="dxa"/>
            <w:shd w:val="clear" w:color="auto" w:fill="95B3D7" w:themeFill="accent1" w:themeFillTint="99"/>
          </w:tcPr>
          <w:p w14:paraId="64BE5F07" w14:textId="77777777" w:rsidR="00CF7185" w:rsidRPr="00282BE4" w:rsidRDefault="00CF7185" w:rsidP="00C30F95">
            <w:pPr>
              <w:rPr>
                <w:rFonts w:cstheme="minorHAnsi"/>
                <w:b/>
              </w:rPr>
            </w:pPr>
            <w:r w:rsidRPr="00282BE4">
              <w:rPr>
                <w:rFonts w:cstheme="minorHAnsi"/>
                <w:b/>
              </w:rPr>
              <w:t>Target Number to be Trained</w:t>
            </w:r>
          </w:p>
        </w:tc>
        <w:tc>
          <w:tcPr>
            <w:tcW w:w="4306" w:type="dxa"/>
          </w:tcPr>
          <w:p w14:paraId="765080C2" w14:textId="77777777" w:rsidR="00CF7185" w:rsidRPr="00282BE4" w:rsidRDefault="00CF7185" w:rsidP="00C30F95">
            <w:pPr>
              <w:rPr>
                <w:rFonts w:cstheme="minorHAnsi"/>
              </w:rPr>
            </w:pPr>
            <w:r w:rsidRPr="00282BE4">
              <w:rPr>
                <w:rFonts w:cstheme="minorHAnsi"/>
              </w:rPr>
              <w:t xml:space="preserve">20 </w:t>
            </w:r>
          </w:p>
        </w:tc>
      </w:tr>
    </w:tbl>
    <w:p w14:paraId="7927206F" w14:textId="77777777" w:rsidR="00CF7185" w:rsidRDefault="00CF7185">
      <w:pPr>
        <w:spacing w:after="200"/>
        <w:rPr>
          <w:rFonts w:cstheme="minorHAnsi"/>
        </w:rPr>
      </w:pPr>
      <w:r>
        <w:rPr>
          <w:rFonts w:cstheme="minorHAnsi"/>
        </w:rPr>
        <w:br w:type="page"/>
      </w:r>
    </w:p>
    <w:tbl>
      <w:tblPr>
        <w:tblStyle w:val="TableGrid"/>
        <w:tblW w:w="0" w:type="auto"/>
        <w:tblLook w:val="04A0" w:firstRow="1" w:lastRow="0" w:firstColumn="1" w:lastColumn="0" w:noHBand="0" w:noVBand="1"/>
      </w:tblPr>
      <w:tblGrid>
        <w:gridCol w:w="1705"/>
        <w:gridCol w:w="2454"/>
        <w:gridCol w:w="2325"/>
        <w:gridCol w:w="4306"/>
      </w:tblGrid>
      <w:tr w:rsidR="00F65A08" w14:paraId="5D5C3529" w14:textId="77777777" w:rsidTr="00AD139C">
        <w:tc>
          <w:tcPr>
            <w:tcW w:w="1705" w:type="dxa"/>
            <w:shd w:val="clear" w:color="auto" w:fill="95B3D7" w:themeFill="accent1" w:themeFillTint="99"/>
          </w:tcPr>
          <w:p w14:paraId="7C8EB8E1" w14:textId="77777777" w:rsidR="00F65A08" w:rsidRPr="006D3E29" w:rsidRDefault="00F65A08" w:rsidP="00AD139C">
            <w:pPr>
              <w:rPr>
                <w:rFonts w:cstheme="minorHAnsi"/>
                <w:b/>
              </w:rPr>
            </w:pPr>
            <w:r>
              <w:rPr>
                <w:rFonts w:cstheme="minorHAnsi"/>
                <w:b/>
              </w:rPr>
              <w:lastRenderedPageBreak/>
              <w:t>Training Name:</w:t>
            </w:r>
          </w:p>
        </w:tc>
        <w:tc>
          <w:tcPr>
            <w:tcW w:w="9085" w:type="dxa"/>
            <w:gridSpan w:val="3"/>
          </w:tcPr>
          <w:p w14:paraId="0A579783" w14:textId="0B8E3492" w:rsidR="00F65A08" w:rsidRPr="00F65A08" w:rsidRDefault="00F65A08" w:rsidP="00AD139C">
            <w:pPr>
              <w:rPr>
                <w:rFonts w:cstheme="minorHAnsi"/>
                <w:b/>
              </w:rPr>
            </w:pPr>
            <w:r w:rsidRPr="00F65A08">
              <w:rPr>
                <w:rFonts w:cstheme="minorHAnsi"/>
                <w:b/>
                <w:highlight w:val="yellow"/>
              </w:rPr>
              <w:t xml:space="preserve">Disaster Mental Health (DMH) </w:t>
            </w:r>
            <w:r w:rsidR="00335B73">
              <w:rPr>
                <w:rFonts w:cstheme="minorHAnsi"/>
                <w:b/>
                <w:highlight w:val="yellow"/>
              </w:rPr>
              <w:t xml:space="preserve">Training – </w:t>
            </w:r>
            <w:r w:rsidR="00335B73">
              <w:rPr>
                <w:rFonts w:cstheme="minorHAnsi"/>
                <w:b/>
                <w:highlight w:val="yellow"/>
              </w:rPr>
              <w:br/>
              <w:t>Fundamentals of Disaster Mental Health Practice and/or Annual Webcast</w:t>
            </w:r>
          </w:p>
        </w:tc>
      </w:tr>
      <w:tr w:rsidR="00F65A08" w14:paraId="36B8B675" w14:textId="77777777" w:rsidTr="00943BBD">
        <w:trPr>
          <w:trHeight w:val="943"/>
        </w:trPr>
        <w:tc>
          <w:tcPr>
            <w:tcW w:w="1705" w:type="dxa"/>
            <w:shd w:val="clear" w:color="auto" w:fill="95B3D7" w:themeFill="accent1" w:themeFillTint="99"/>
          </w:tcPr>
          <w:p w14:paraId="3570450E" w14:textId="77777777" w:rsidR="00F65A08" w:rsidRDefault="00F65A08" w:rsidP="00AD139C">
            <w:pPr>
              <w:rPr>
                <w:rFonts w:cstheme="minorHAnsi"/>
                <w:b/>
              </w:rPr>
            </w:pPr>
            <w:r>
              <w:rPr>
                <w:rFonts w:cstheme="minorHAnsi"/>
                <w:b/>
              </w:rPr>
              <w:t>Training Frequency</w:t>
            </w:r>
          </w:p>
        </w:tc>
        <w:tc>
          <w:tcPr>
            <w:tcW w:w="2454" w:type="dxa"/>
          </w:tcPr>
          <w:p w14:paraId="2F15F7CA" w14:textId="7D0D79F5" w:rsidR="00F65A08" w:rsidRPr="00B137DA" w:rsidRDefault="00F65A08" w:rsidP="00F65A08">
            <w:pPr>
              <w:rPr>
                <w:rFonts w:cstheme="minorHAnsi"/>
              </w:rPr>
            </w:pPr>
            <w:r>
              <w:rPr>
                <w:rFonts w:cstheme="minorHAnsi"/>
              </w:rPr>
              <w:t>1</w:t>
            </w:r>
            <w:r w:rsidR="00335B73">
              <w:rPr>
                <w:rFonts w:cstheme="minorHAnsi"/>
              </w:rPr>
              <w:t>-2</w:t>
            </w:r>
            <w:r>
              <w:rPr>
                <w:rFonts w:cstheme="minorHAnsi"/>
              </w:rPr>
              <w:t>/yr</w:t>
            </w:r>
          </w:p>
        </w:tc>
        <w:tc>
          <w:tcPr>
            <w:tcW w:w="2325" w:type="dxa"/>
            <w:shd w:val="clear" w:color="auto" w:fill="95B3D7" w:themeFill="accent1" w:themeFillTint="99"/>
          </w:tcPr>
          <w:p w14:paraId="78CFC1B8" w14:textId="77777777" w:rsidR="00F65A08" w:rsidRDefault="00F65A08" w:rsidP="00AD139C">
            <w:pPr>
              <w:rPr>
                <w:rFonts w:cstheme="minorHAnsi"/>
                <w:b/>
              </w:rPr>
            </w:pPr>
            <w:r>
              <w:rPr>
                <w:rFonts w:cstheme="minorHAnsi"/>
                <w:b/>
              </w:rPr>
              <w:t>Dates &amp; Location of Trainings</w:t>
            </w:r>
          </w:p>
        </w:tc>
        <w:tc>
          <w:tcPr>
            <w:tcW w:w="4306" w:type="dxa"/>
          </w:tcPr>
          <w:p w14:paraId="554798AB" w14:textId="4E6EF0D0" w:rsidR="00F65A08" w:rsidRPr="00B137DA" w:rsidRDefault="00334ED4" w:rsidP="00F65A08">
            <w:pPr>
              <w:rPr>
                <w:rFonts w:cstheme="minorHAnsi"/>
              </w:rPr>
            </w:pPr>
            <w:r>
              <w:rPr>
                <w:rFonts w:cstheme="minorHAnsi"/>
              </w:rPr>
              <w:t>Q3</w:t>
            </w:r>
            <w:r w:rsidR="00F65A08">
              <w:rPr>
                <w:rFonts w:cstheme="minorHAnsi"/>
              </w:rPr>
              <w:t xml:space="preserve">– </w:t>
            </w:r>
            <w:r w:rsidR="00335B73">
              <w:rPr>
                <w:rFonts w:cstheme="minorHAnsi"/>
              </w:rPr>
              <w:t>In Person (Fundamentals) Virtual (Annual Webcast)</w:t>
            </w:r>
          </w:p>
        </w:tc>
      </w:tr>
      <w:tr w:rsidR="00F65A08" w14:paraId="2E75B192" w14:textId="77777777" w:rsidTr="00AD139C">
        <w:tc>
          <w:tcPr>
            <w:tcW w:w="1705" w:type="dxa"/>
            <w:shd w:val="clear" w:color="auto" w:fill="95B3D7" w:themeFill="accent1" w:themeFillTint="99"/>
          </w:tcPr>
          <w:p w14:paraId="673C7447" w14:textId="77777777" w:rsidR="00F65A08" w:rsidRPr="006D3E29" w:rsidRDefault="00F65A08" w:rsidP="00AD139C">
            <w:pPr>
              <w:rPr>
                <w:rFonts w:cstheme="minorHAnsi"/>
                <w:b/>
              </w:rPr>
            </w:pPr>
            <w:r>
              <w:rPr>
                <w:rFonts w:cstheme="minorHAnsi"/>
                <w:b/>
              </w:rPr>
              <w:t>Training Description:</w:t>
            </w:r>
          </w:p>
        </w:tc>
        <w:tc>
          <w:tcPr>
            <w:tcW w:w="9085" w:type="dxa"/>
            <w:gridSpan w:val="3"/>
          </w:tcPr>
          <w:p w14:paraId="26C34DBA" w14:textId="347FD737" w:rsidR="00335B73" w:rsidRPr="00335B73" w:rsidRDefault="00335B73" w:rsidP="00335B73">
            <w:pPr>
              <w:pStyle w:val="NormalWeb"/>
              <w:rPr>
                <w:rFonts w:asciiTheme="minorHAnsi" w:hAnsiTheme="minorHAnsi" w:cstheme="minorHAnsi"/>
                <w:sz w:val="22"/>
                <w:szCs w:val="22"/>
              </w:rPr>
            </w:pPr>
            <w:r w:rsidRPr="00335B73">
              <w:rPr>
                <w:rFonts w:asciiTheme="minorHAnsi" w:hAnsiTheme="minorHAnsi" w:cstheme="minorHAnsi"/>
                <w:sz w:val="22"/>
                <w:szCs w:val="22"/>
              </w:rPr>
              <w:t xml:space="preserve">Fundamentals:  </w:t>
            </w:r>
            <w:r w:rsidR="00943BBD" w:rsidRPr="00FD60BA">
              <w:rPr>
                <w:rFonts w:asciiTheme="minorHAnsi" w:hAnsiTheme="minorHAnsi"/>
                <w:sz w:val="22"/>
                <w:szCs w:val="22"/>
              </w:rPr>
              <w:t>Institute for Disaster Mental Health</w:t>
            </w:r>
            <w:r w:rsidR="00943BBD">
              <w:rPr>
                <w:rFonts w:asciiTheme="minorHAnsi" w:hAnsiTheme="minorHAnsi"/>
                <w:sz w:val="22"/>
                <w:szCs w:val="22"/>
              </w:rPr>
              <w:t xml:space="preserve"> (IDMH)</w:t>
            </w:r>
            <w:r w:rsidR="00943BBD">
              <w:rPr>
                <w:rFonts w:asciiTheme="minorHAnsi" w:hAnsiTheme="minorHAnsi" w:cstheme="minorHAnsi"/>
                <w:sz w:val="22"/>
                <w:szCs w:val="22"/>
              </w:rPr>
              <w:t xml:space="preserve"> offers a </w:t>
            </w:r>
            <w:r w:rsidRPr="00335B73">
              <w:rPr>
                <w:rFonts w:asciiTheme="minorHAnsi" w:hAnsiTheme="minorHAnsi" w:cstheme="minorHAnsi"/>
                <w:b/>
                <w:bCs/>
                <w:i/>
                <w:iCs/>
                <w:sz w:val="22"/>
                <w:szCs w:val="22"/>
              </w:rPr>
              <w:t xml:space="preserve">Disaster Mental Health </w:t>
            </w:r>
            <w:r w:rsidR="00943BBD">
              <w:rPr>
                <w:rFonts w:asciiTheme="minorHAnsi" w:hAnsiTheme="minorHAnsi" w:cstheme="minorHAnsi"/>
                <w:b/>
                <w:bCs/>
                <w:i/>
                <w:iCs/>
                <w:sz w:val="22"/>
                <w:szCs w:val="22"/>
              </w:rPr>
              <w:t>course</w:t>
            </w:r>
            <w:r w:rsidRPr="00335B73">
              <w:rPr>
                <w:rFonts w:asciiTheme="minorHAnsi" w:hAnsiTheme="minorHAnsi" w:cstheme="minorHAnsi"/>
                <w:sz w:val="22"/>
                <w:szCs w:val="22"/>
              </w:rPr>
              <w:t xml:space="preserve"> for mental health workers interested in providing mental health assistance to survivors of disaster.</w:t>
            </w:r>
          </w:p>
          <w:p w14:paraId="2D89AF30" w14:textId="77777777" w:rsidR="00335B73" w:rsidRPr="00335B73" w:rsidRDefault="00335B73" w:rsidP="00335B73">
            <w:pPr>
              <w:numPr>
                <w:ilvl w:val="0"/>
                <w:numId w:val="22"/>
              </w:numPr>
              <w:spacing w:before="100" w:beforeAutospacing="1" w:after="100" w:afterAutospacing="1"/>
              <w:rPr>
                <w:rFonts w:eastAsia="Times New Roman" w:cstheme="minorHAnsi"/>
              </w:rPr>
            </w:pPr>
            <w:r w:rsidRPr="00335B73">
              <w:rPr>
                <w:rFonts w:eastAsia="Times New Roman" w:cstheme="minorHAnsi"/>
              </w:rPr>
              <w:t>Explore the key phases of disaster response and the roles assumed by mental health professionals</w:t>
            </w:r>
          </w:p>
          <w:p w14:paraId="16129D61" w14:textId="77777777" w:rsidR="00335B73" w:rsidRPr="00335B73" w:rsidRDefault="00335B73" w:rsidP="00335B73">
            <w:pPr>
              <w:numPr>
                <w:ilvl w:val="0"/>
                <w:numId w:val="22"/>
              </w:numPr>
              <w:spacing w:before="100" w:beforeAutospacing="1" w:after="100" w:afterAutospacing="1"/>
              <w:rPr>
                <w:rFonts w:eastAsia="Times New Roman" w:cstheme="minorHAnsi"/>
              </w:rPr>
            </w:pPr>
            <w:r w:rsidRPr="00335B73">
              <w:rPr>
                <w:rFonts w:eastAsia="Times New Roman" w:cstheme="minorHAnsi"/>
              </w:rPr>
              <w:t>Identify the range of psychological and psychosocial reactions that individuals experience in the aftermath of disasters and the range of early phase mental health interventions suitable to address these reactions</w:t>
            </w:r>
          </w:p>
          <w:p w14:paraId="632C5D04" w14:textId="77777777" w:rsidR="00335B73" w:rsidRPr="00335B73" w:rsidRDefault="00335B73" w:rsidP="00335B73">
            <w:pPr>
              <w:numPr>
                <w:ilvl w:val="0"/>
                <w:numId w:val="22"/>
              </w:numPr>
              <w:spacing w:before="100" w:beforeAutospacing="1" w:after="100" w:afterAutospacing="1"/>
              <w:rPr>
                <w:rFonts w:eastAsia="Times New Roman" w:cstheme="minorHAnsi"/>
              </w:rPr>
            </w:pPr>
            <w:r w:rsidRPr="00335B73">
              <w:rPr>
                <w:rFonts w:eastAsia="Times New Roman" w:cstheme="minorHAnsi"/>
              </w:rPr>
              <w:t>Learn and Practice the skills of early intervention following disaster</w:t>
            </w:r>
          </w:p>
          <w:p w14:paraId="197A9483" w14:textId="6ADB9310" w:rsidR="00335B73" w:rsidRPr="00335B73" w:rsidRDefault="00335B73" w:rsidP="00AD139C">
            <w:pPr>
              <w:numPr>
                <w:ilvl w:val="0"/>
                <w:numId w:val="22"/>
              </w:numPr>
              <w:spacing w:before="100" w:beforeAutospacing="1" w:after="100" w:afterAutospacing="1"/>
              <w:rPr>
                <w:rFonts w:eastAsia="Times New Roman" w:cstheme="minorHAnsi"/>
              </w:rPr>
            </w:pPr>
            <w:r w:rsidRPr="00335B73">
              <w:rPr>
                <w:rFonts w:eastAsia="Times New Roman" w:cstheme="minorHAnsi"/>
              </w:rPr>
              <w:t>Understand the key mechanisms of assignment preparation, mobilization, deployment, and transition home</w:t>
            </w:r>
          </w:p>
          <w:p w14:paraId="6F9787AB" w14:textId="3E9EE474" w:rsidR="00533384" w:rsidRDefault="00335B73" w:rsidP="00533384">
            <w:pPr>
              <w:pStyle w:val="Default"/>
              <w:rPr>
                <w:rFonts w:asciiTheme="minorHAnsi" w:hAnsiTheme="minorHAnsi"/>
                <w:sz w:val="22"/>
                <w:szCs w:val="22"/>
              </w:rPr>
            </w:pPr>
            <w:r>
              <w:rPr>
                <w:rFonts w:asciiTheme="minorHAnsi" w:hAnsiTheme="minorHAnsi"/>
                <w:sz w:val="22"/>
                <w:szCs w:val="22"/>
              </w:rPr>
              <w:t xml:space="preserve">Annual Webcast: </w:t>
            </w:r>
            <w:r w:rsidR="00F65A08" w:rsidRPr="00FD60BA">
              <w:rPr>
                <w:rFonts w:asciiTheme="minorHAnsi" w:hAnsiTheme="minorHAnsi"/>
                <w:sz w:val="22"/>
                <w:szCs w:val="22"/>
              </w:rPr>
              <w:t xml:space="preserve">provided by the Institute for Disaster Mental Health, has been produced in collaboration with the Office of Mental Health and counterparts at NYSDOH. The webcast will be broadcast live and simultaneously web streamed to viewing sites around the state. The training uses an applied approach, teaching specific skills and providing opportunities to practice them during the webcast. The Disaster Mental Health topic will be finalized and announced in the first quarter. </w:t>
            </w:r>
          </w:p>
          <w:p w14:paraId="0749DEC1" w14:textId="77777777" w:rsidR="00943BBD" w:rsidRPr="00943BBD" w:rsidRDefault="00943BBD" w:rsidP="00533384">
            <w:pPr>
              <w:pStyle w:val="Default"/>
              <w:rPr>
                <w:rFonts w:asciiTheme="minorHAnsi" w:hAnsiTheme="minorHAnsi"/>
                <w:sz w:val="22"/>
                <w:szCs w:val="22"/>
              </w:rPr>
            </w:pPr>
          </w:p>
          <w:p w14:paraId="6020E8AE" w14:textId="698B351F" w:rsidR="00943BBD" w:rsidRDefault="00943BBD" w:rsidP="00533384">
            <w:pPr>
              <w:pStyle w:val="Default"/>
              <w:rPr>
                <w:rFonts w:asciiTheme="minorHAnsi" w:hAnsiTheme="minorHAnsi"/>
              </w:rPr>
            </w:pPr>
            <w:r>
              <w:rPr>
                <w:rFonts w:asciiTheme="minorHAnsi" w:hAnsiTheme="minorHAnsi"/>
                <w:b/>
                <w:color w:val="FF0000"/>
              </w:rPr>
              <w:t xml:space="preserve">Training Needs Assessment: </w:t>
            </w:r>
            <w:r w:rsidRPr="00E834D3">
              <w:rPr>
                <w:rFonts w:asciiTheme="minorHAnsi" w:hAnsiTheme="minorHAnsi"/>
                <w:b/>
                <w:color w:val="FF0000"/>
              </w:rPr>
              <w:t xml:space="preserve">Disaster Mental Health </w:t>
            </w:r>
            <w:r>
              <w:rPr>
                <w:rFonts w:cstheme="minorHAnsi"/>
                <w:b/>
                <w:color w:val="FF0000"/>
              </w:rPr>
              <w:t>(Maintenance)</w:t>
            </w:r>
          </w:p>
          <w:p w14:paraId="1545B677" w14:textId="7A8AEC79" w:rsidR="00533384" w:rsidRPr="00533384" w:rsidRDefault="007561BB" w:rsidP="00AD139C">
            <w:pPr>
              <w:pStyle w:val="Default"/>
              <w:rPr>
                <w:rFonts w:asciiTheme="minorHAnsi" w:hAnsiTheme="minorHAnsi"/>
                <w:b/>
              </w:rPr>
            </w:pPr>
            <w:r>
              <w:rPr>
                <w:rFonts w:asciiTheme="minorHAnsi" w:hAnsiTheme="minorHAnsi"/>
                <w:b/>
                <w:color w:val="FF0000"/>
              </w:rPr>
              <w:t>HPP/PHEP Priority Deliverable</w:t>
            </w:r>
          </w:p>
        </w:tc>
      </w:tr>
      <w:tr w:rsidR="00F65A08" w14:paraId="6932EFC9" w14:textId="77777777" w:rsidTr="00AD139C">
        <w:tc>
          <w:tcPr>
            <w:tcW w:w="1705" w:type="dxa"/>
            <w:shd w:val="clear" w:color="auto" w:fill="95B3D7" w:themeFill="accent1" w:themeFillTint="99"/>
          </w:tcPr>
          <w:p w14:paraId="742A0CAC" w14:textId="77777777" w:rsidR="00F65A08" w:rsidRPr="00FD60BA" w:rsidRDefault="00F65A08" w:rsidP="00AD139C">
            <w:pPr>
              <w:rPr>
                <w:rFonts w:cstheme="minorHAnsi"/>
                <w:b/>
              </w:rPr>
            </w:pPr>
            <w:r w:rsidRPr="00FD60BA">
              <w:rPr>
                <w:rFonts w:cstheme="minorHAnsi"/>
                <w:b/>
              </w:rPr>
              <w:t>HPP Capability:</w:t>
            </w:r>
          </w:p>
        </w:tc>
        <w:tc>
          <w:tcPr>
            <w:tcW w:w="2454" w:type="dxa"/>
          </w:tcPr>
          <w:p w14:paraId="0C350C23" w14:textId="77777777" w:rsidR="00F65A08" w:rsidRPr="00FD60BA" w:rsidRDefault="00F65A08" w:rsidP="00AD139C">
            <w:pPr>
              <w:rPr>
                <w:rFonts w:cstheme="minorHAnsi"/>
              </w:rPr>
            </w:pPr>
            <w:r w:rsidRPr="00FD60BA">
              <w:t>3. Continuity of Health Care Service Delivery</w:t>
            </w:r>
          </w:p>
        </w:tc>
        <w:tc>
          <w:tcPr>
            <w:tcW w:w="2325" w:type="dxa"/>
            <w:shd w:val="clear" w:color="auto" w:fill="95B3D7" w:themeFill="accent1" w:themeFillTint="99"/>
          </w:tcPr>
          <w:p w14:paraId="6A1F52AF" w14:textId="77777777" w:rsidR="00F65A08" w:rsidRPr="006D3E29" w:rsidRDefault="00F65A08" w:rsidP="00AD139C">
            <w:pPr>
              <w:rPr>
                <w:rFonts w:cstheme="minorHAnsi"/>
                <w:b/>
              </w:rPr>
            </w:pPr>
            <w:r>
              <w:rPr>
                <w:rFonts w:cstheme="minorHAnsi"/>
                <w:b/>
              </w:rPr>
              <w:t>HPP Capability Objective(s):</w:t>
            </w:r>
          </w:p>
        </w:tc>
        <w:tc>
          <w:tcPr>
            <w:tcW w:w="4306" w:type="dxa"/>
          </w:tcPr>
          <w:p w14:paraId="4EB3F7B6" w14:textId="77777777" w:rsidR="00F65A08" w:rsidRPr="00FD60BA" w:rsidRDefault="00F65A08" w:rsidP="00AD139C">
            <w:pPr>
              <w:rPr>
                <w:rFonts w:cstheme="minorHAnsi"/>
              </w:rPr>
            </w:pPr>
            <w:r w:rsidRPr="00FD60BA">
              <w:t>5: Protect Responders’ Safety and Health</w:t>
            </w:r>
          </w:p>
        </w:tc>
      </w:tr>
      <w:tr w:rsidR="00F65A08" w14:paraId="280902C2" w14:textId="77777777" w:rsidTr="00AD139C">
        <w:tc>
          <w:tcPr>
            <w:tcW w:w="1705" w:type="dxa"/>
            <w:shd w:val="clear" w:color="auto" w:fill="95B3D7" w:themeFill="accent1" w:themeFillTint="99"/>
          </w:tcPr>
          <w:p w14:paraId="6225D6B9" w14:textId="77777777" w:rsidR="00F65A08" w:rsidRDefault="00F65A08" w:rsidP="00AD139C">
            <w:pPr>
              <w:rPr>
                <w:rFonts w:cstheme="minorHAnsi"/>
                <w:b/>
              </w:rPr>
            </w:pPr>
            <w:r>
              <w:rPr>
                <w:rFonts w:cstheme="minorHAnsi"/>
                <w:b/>
              </w:rPr>
              <w:t>HCC Work Plan Activity:</w:t>
            </w:r>
          </w:p>
        </w:tc>
        <w:tc>
          <w:tcPr>
            <w:tcW w:w="9085" w:type="dxa"/>
            <w:gridSpan w:val="3"/>
          </w:tcPr>
          <w:p w14:paraId="60AB55D7" w14:textId="77777777" w:rsidR="00F65A08" w:rsidRPr="00FD60BA" w:rsidRDefault="00F65A08" w:rsidP="00AD139C">
            <w:pPr>
              <w:rPr>
                <w:rFonts w:cstheme="minorHAnsi"/>
                <w:b/>
              </w:rPr>
            </w:pPr>
            <w:r w:rsidRPr="00FD60BA">
              <w:t>Activity 2. Train and Exercise to Promote Responders’ Safety and Health</w:t>
            </w:r>
          </w:p>
        </w:tc>
      </w:tr>
      <w:tr w:rsidR="00F65A08" w14:paraId="6983251C" w14:textId="77777777" w:rsidTr="00AD139C">
        <w:tc>
          <w:tcPr>
            <w:tcW w:w="1705" w:type="dxa"/>
            <w:shd w:val="clear" w:color="auto" w:fill="95B3D7" w:themeFill="accent1" w:themeFillTint="99"/>
          </w:tcPr>
          <w:p w14:paraId="7CBB844B" w14:textId="77777777" w:rsidR="00F65A08" w:rsidRDefault="00F65A08" w:rsidP="00AD139C">
            <w:pPr>
              <w:rPr>
                <w:rFonts w:cstheme="minorHAnsi"/>
                <w:b/>
              </w:rPr>
            </w:pPr>
            <w:r w:rsidRPr="00CB7158">
              <w:rPr>
                <w:rFonts w:cstheme="minorHAnsi"/>
                <w:b/>
              </w:rPr>
              <w:t>Gaps</w:t>
            </w:r>
            <w:r>
              <w:rPr>
                <w:rFonts w:cstheme="minorHAnsi"/>
                <w:b/>
              </w:rPr>
              <w:t>, risks, and/</w:t>
            </w:r>
            <w:r w:rsidRPr="00CB7158">
              <w:rPr>
                <w:rFonts w:cstheme="minorHAnsi"/>
                <w:b/>
              </w:rPr>
              <w:t>or corrective actions addressed by training</w:t>
            </w:r>
            <w:r>
              <w:rPr>
                <w:rFonts w:cstheme="minorHAnsi"/>
                <w:b/>
              </w:rPr>
              <w:t>:</w:t>
            </w:r>
          </w:p>
        </w:tc>
        <w:tc>
          <w:tcPr>
            <w:tcW w:w="9085" w:type="dxa"/>
            <w:gridSpan w:val="3"/>
          </w:tcPr>
          <w:p w14:paraId="40CF3DD0" w14:textId="43DE1BFA" w:rsidR="00F65A08" w:rsidRPr="00ED2891" w:rsidRDefault="00566F1F" w:rsidP="00AD139C">
            <w:pPr>
              <w:rPr>
                <w:rFonts w:cstheme="minorHAnsi"/>
              </w:rPr>
            </w:pPr>
            <w:r>
              <w:rPr>
                <w:rFonts w:cstheme="minorHAnsi"/>
              </w:rPr>
              <w:t xml:space="preserve">OHEP Priority Training </w:t>
            </w:r>
          </w:p>
        </w:tc>
      </w:tr>
      <w:tr w:rsidR="00F65A08" w14:paraId="015B25F7" w14:textId="77777777" w:rsidTr="00AD139C">
        <w:tc>
          <w:tcPr>
            <w:tcW w:w="1705" w:type="dxa"/>
            <w:shd w:val="clear" w:color="auto" w:fill="95B3D7" w:themeFill="accent1" w:themeFillTint="99"/>
          </w:tcPr>
          <w:p w14:paraId="67338720" w14:textId="77777777" w:rsidR="00F65A08" w:rsidRDefault="00F65A08" w:rsidP="00AD139C">
            <w:pPr>
              <w:rPr>
                <w:rFonts w:cstheme="minorHAnsi"/>
                <w:b/>
              </w:rPr>
            </w:pPr>
            <w:r>
              <w:rPr>
                <w:rFonts w:cstheme="minorHAnsi"/>
                <w:b/>
              </w:rPr>
              <w:t>Target Audience</w:t>
            </w:r>
          </w:p>
        </w:tc>
        <w:tc>
          <w:tcPr>
            <w:tcW w:w="2454" w:type="dxa"/>
          </w:tcPr>
          <w:p w14:paraId="3ED3BC4E" w14:textId="77777777" w:rsidR="00F65A08" w:rsidRPr="00B137DA" w:rsidRDefault="00F65A08" w:rsidP="00AD139C">
            <w:pPr>
              <w:rPr>
                <w:rFonts w:cstheme="minorHAnsi"/>
              </w:rPr>
            </w:pPr>
            <w:r>
              <w:rPr>
                <w:rFonts w:cstheme="minorHAnsi"/>
              </w:rPr>
              <w:t>Public Health, Emergency Management, Long Term Care, EMS, Hospital</w:t>
            </w:r>
          </w:p>
        </w:tc>
        <w:tc>
          <w:tcPr>
            <w:tcW w:w="2325" w:type="dxa"/>
            <w:shd w:val="clear" w:color="auto" w:fill="95B3D7" w:themeFill="accent1" w:themeFillTint="99"/>
          </w:tcPr>
          <w:p w14:paraId="5BEBC278" w14:textId="77777777" w:rsidR="00F65A08" w:rsidRDefault="00F65A08" w:rsidP="00AD139C">
            <w:pPr>
              <w:rPr>
                <w:rFonts w:cstheme="minorHAnsi"/>
                <w:b/>
              </w:rPr>
            </w:pPr>
            <w:r>
              <w:rPr>
                <w:rFonts w:cstheme="minorHAnsi"/>
                <w:b/>
              </w:rPr>
              <w:t>Target Number to be Trained</w:t>
            </w:r>
          </w:p>
        </w:tc>
        <w:tc>
          <w:tcPr>
            <w:tcW w:w="4306" w:type="dxa"/>
          </w:tcPr>
          <w:p w14:paraId="7E905007" w14:textId="77777777" w:rsidR="00F65A08" w:rsidRPr="00B137DA" w:rsidRDefault="00F65A08" w:rsidP="00AD139C">
            <w:pPr>
              <w:rPr>
                <w:rFonts w:cstheme="minorHAnsi"/>
              </w:rPr>
            </w:pPr>
            <w:r>
              <w:rPr>
                <w:rFonts w:cstheme="minorHAnsi"/>
              </w:rPr>
              <w:t>60</w:t>
            </w:r>
          </w:p>
        </w:tc>
      </w:tr>
    </w:tbl>
    <w:p w14:paraId="68FFADF6" w14:textId="082E3D88" w:rsidR="00943BBD" w:rsidRDefault="00943BBD">
      <w:r>
        <w:br w:type="page"/>
      </w:r>
    </w:p>
    <w:tbl>
      <w:tblPr>
        <w:tblStyle w:val="TableGrid"/>
        <w:tblW w:w="0" w:type="auto"/>
        <w:tblLook w:val="04A0" w:firstRow="1" w:lastRow="0" w:firstColumn="1" w:lastColumn="0" w:noHBand="0" w:noVBand="1"/>
      </w:tblPr>
      <w:tblGrid>
        <w:gridCol w:w="1705"/>
        <w:gridCol w:w="2454"/>
        <w:gridCol w:w="2325"/>
        <w:gridCol w:w="4306"/>
      </w:tblGrid>
      <w:tr w:rsidR="00943BBD" w14:paraId="73763863" w14:textId="77777777" w:rsidTr="00225D03">
        <w:tc>
          <w:tcPr>
            <w:tcW w:w="1705" w:type="dxa"/>
            <w:shd w:val="clear" w:color="auto" w:fill="95B3D7" w:themeFill="accent1" w:themeFillTint="99"/>
          </w:tcPr>
          <w:p w14:paraId="30E1BB72" w14:textId="78849EB3" w:rsidR="00943BBD" w:rsidRPr="006D3E29" w:rsidRDefault="00943BBD" w:rsidP="00225D03">
            <w:pPr>
              <w:rPr>
                <w:rFonts w:cstheme="minorHAnsi"/>
                <w:b/>
              </w:rPr>
            </w:pPr>
            <w:r>
              <w:lastRenderedPageBreak/>
              <w:br w:type="page"/>
            </w:r>
            <w:r>
              <w:rPr>
                <w:rFonts w:cstheme="minorHAnsi"/>
                <w:b/>
              </w:rPr>
              <w:t>Training Name:</w:t>
            </w:r>
          </w:p>
        </w:tc>
        <w:tc>
          <w:tcPr>
            <w:tcW w:w="9085" w:type="dxa"/>
            <w:gridSpan w:val="3"/>
          </w:tcPr>
          <w:p w14:paraId="5EE0DC74" w14:textId="36F37A7A" w:rsidR="00943BBD" w:rsidRPr="00573F85" w:rsidRDefault="00943BBD" w:rsidP="00225D03">
            <w:pPr>
              <w:rPr>
                <w:rFonts w:cstheme="minorHAnsi"/>
                <w:b/>
              </w:rPr>
            </w:pPr>
            <w:r w:rsidRPr="001C16DB">
              <w:rPr>
                <w:rFonts w:cstheme="minorHAnsi"/>
                <w:b/>
                <w:highlight w:val="yellow"/>
              </w:rPr>
              <w:t>Disaster</w:t>
            </w:r>
            <w:r w:rsidR="001C16DB" w:rsidRPr="001C16DB">
              <w:rPr>
                <w:rFonts w:cstheme="minorHAnsi"/>
                <w:b/>
                <w:highlight w:val="yellow"/>
              </w:rPr>
              <w:t xml:space="preserve"> Preparedness for Healthcare Organizations Within the Community Infrastructure</w:t>
            </w:r>
          </w:p>
        </w:tc>
      </w:tr>
      <w:tr w:rsidR="00943BBD" w14:paraId="617CD92A" w14:textId="77777777" w:rsidTr="00225D03">
        <w:tc>
          <w:tcPr>
            <w:tcW w:w="1705" w:type="dxa"/>
            <w:shd w:val="clear" w:color="auto" w:fill="95B3D7" w:themeFill="accent1" w:themeFillTint="99"/>
          </w:tcPr>
          <w:p w14:paraId="195E1D89" w14:textId="77777777" w:rsidR="00943BBD" w:rsidRDefault="00943BBD" w:rsidP="00225D03">
            <w:pPr>
              <w:rPr>
                <w:rFonts w:cstheme="minorHAnsi"/>
                <w:b/>
              </w:rPr>
            </w:pPr>
            <w:r>
              <w:rPr>
                <w:rFonts w:cstheme="minorHAnsi"/>
                <w:b/>
              </w:rPr>
              <w:t>Training Frequency</w:t>
            </w:r>
          </w:p>
        </w:tc>
        <w:tc>
          <w:tcPr>
            <w:tcW w:w="2454" w:type="dxa"/>
          </w:tcPr>
          <w:p w14:paraId="4A9FD614" w14:textId="77777777" w:rsidR="00943BBD" w:rsidRPr="00B137DA" w:rsidRDefault="00943BBD" w:rsidP="00225D03">
            <w:pPr>
              <w:rPr>
                <w:rFonts w:cstheme="minorHAnsi"/>
              </w:rPr>
            </w:pPr>
            <w:r>
              <w:rPr>
                <w:rFonts w:cstheme="minorHAnsi"/>
              </w:rPr>
              <w:t>1 per year</w:t>
            </w:r>
          </w:p>
        </w:tc>
        <w:tc>
          <w:tcPr>
            <w:tcW w:w="2325" w:type="dxa"/>
            <w:shd w:val="clear" w:color="auto" w:fill="95B3D7" w:themeFill="accent1" w:themeFillTint="99"/>
          </w:tcPr>
          <w:p w14:paraId="70E497C7" w14:textId="77777777" w:rsidR="00943BBD" w:rsidRDefault="00943BBD" w:rsidP="00225D03">
            <w:pPr>
              <w:rPr>
                <w:rFonts w:cstheme="minorHAnsi"/>
                <w:b/>
              </w:rPr>
            </w:pPr>
            <w:r>
              <w:rPr>
                <w:rFonts w:cstheme="minorHAnsi"/>
                <w:b/>
              </w:rPr>
              <w:t>Dates &amp; Location of Trainings</w:t>
            </w:r>
          </w:p>
        </w:tc>
        <w:tc>
          <w:tcPr>
            <w:tcW w:w="4306" w:type="dxa"/>
          </w:tcPr>
          <w:p w14:paraId="0C9F9752" w14:textId="2B2648A5" w:rsidR="00943BBD" w:rsidRPr="00B137DA" w:rsidRDefault="00943BBD" w:rsidP="00225D03">
            <w:pPr>
              <w:rPr>
                <w:rFonts w:cstheme="minorHAnsi"/>
              </w:rPr>
            </w:pPr>
            <w:r>
              <w:rPr>
                <w:rFonts w:cstheme="minorHAnsi"/>
              </w:rPr>
              <w:t>Q</w:t>
            </w:r>
            <w:r w:rsidR="001C16DB">
              <w:rPr>
                <w:rFonts w:cstheme="minorHAnsi"/>
              </w:rPr>
              <w:t>1</w:t>
            </w:r>
            <w:r>
              <w:rPr>
                <w:rFonts w:cstheme="minorHAnsi"/>
              </w:rPr>
              <w:br/>
            </w:r>
            <w:r w:rsidR="001C16DB">
              <w:rPr>
                <w:rFonts w:cstheme="minorHAnsi"/>
              </w:rPr>
              <w:t>WNY – Genesee County</w:t>
            </w:r>
          </w:p>
        </w:tc>
      </w:tr>
      <w:tr w:rsidR="00943BBD" w14:paraId="4C4E52A4" w14:textId="77777777" w:rsidTr="00225D03">
        <w:tc>
          <w:tcPr>
            <w:tcW w:w="1705" w:type="dxa"/>
            <w:shd w:val="clear" w:color="auto" w:fill="95B3D7" w:themeFill="accent1" w:themeFillTint="99"/>
          </w:tcPr>
          <w:p w14:paraId="0DA3F8D4" w14:textId="77777777" w:rsidR="00943BBD" w:rsidRPr="006D3E29" w:rsidRDefault="00943BBD" w:rsidP="00225D03">
            <w:pPr>
              <w:rPr>
                <w:rFonts w:cstheme="minorHAnsi"/>
                <w:b/>
              </w:rPr>
            </w:pPr>
            <w:r>
              <w:rPr>
                <w:rFonts w:cstheme="minorHAnsi"/>
                <w:b/>
              </w:rPr>
              <w:t>Training Description:</w:t>
            </w:r>
          </w:p>
        </w:tc>
        <w:tc>
          <w:tcPr>
            <w:tcW w:w="9085" w:type="dxa"/>
            <w:gridSpan w:val="3"/>
          </w:tcPr>
          <w:p w14:paraId="0ADED82B" w14:textId="25239F08" w:rsidR="001C16DB" w:rsidRDefault="001C16DB" w:rsidP="00225D03">
            <w:pPr>
              <w:rPr>
                <w:rFonts w:cstheme="minorHAnsi"/>
                <w:spacing w:val="5"/>
              </w:rPr>
            </w:pPr>
            <w:r w:rsidRPr="001C16DB">
              <w:rPr>
                <w:rFonts w:cstheme="minorHAnsi"/>
                <w:spacing w:val="5"/>
              </w:rPr>
              <w:t xml:space="preserve">The Disaster Preparedness for Healthcare Organizations Within The Community Infrastructure course provides information specific to healthcare </w:t>
            </w:r>
            <w:r w:rsidRPr="001C16DB">
              <w:rPr>
                <w:rFonts w:cstheme="minorHAnsi"/>
                <w:spacing w:val="5"/>
              </w:rPr>
              <w:t>organizations’</w:t>
            </w:r>
            <w:r w:rsidRPr="001C16DB">
              <w:rPr>
                <w:rFonts w:cstheme="minorHAnsi"/>
                <w:spacing w:val="5"/>
              </w:rPr>
              <w:t xml:space="preserve"> vulnerability to a disaster. During this FEMA sponsored course, participants will be introduced to the various natural, technological, and civil hazards to which healthcare organizations may be vulnerable and the potential impacts of those hazards.</w:t>
            </w:r>
            <w:r w:rsidRPr="001C16DB">
              <w:rPr>
                <w:rFonts w:cstheme="minorHAnsi"/>
                <w:spacing w:val="5"/>
              </w:rPr>
              <w:br/>
            </w:r>
            <w:r w:rsidRPr="001C16DB">
              <w:rPr>
                <w:rFonts w:cstheme="minorHAnsi"/>
                <w:spacing w:val="5"/>
              </w:rPr>
              <w:br/>
              <w:t>Federal guidelines and legislation that serve to aid in the preparedness for, and response to, incidents involving these hazards are discussed, as are current emergency management standards for the healthcare community. Participants review response and recovery issues that should be addressed by medical facilities and organizations in preparation for a large-scale incident, including identification of critical resources necessary for response and recovery.</w:t>
            </w:r>
            <w:r w:rsidRPr="001C16DB">
              <w:rPr>
                <w:rFonts w:cstheme="minorHAnsi"/>
                <w:spacing w:val="5"/>
              </w:rPr>
              <w:br/>
            </w:r>
            <w:r w:rsidRPr="001C16DB">
              <w:rPr>
                <w:rFonts w:cstheme="minorHAnsi"/>
                <w:spacing w:val="5"/>
              </w:rPr>
              <w:br/>
              <w:t>Objectives:</w:t>
            </w:r>
            <w:r w:rsidRPr="001C16DB">
              <w:rPr>
                <w:rFonts w:cstheme="minorHAnsi"/>
                <w:spacing w:val="5"/>
              </w:rPr>
              <w:br/>
              <w:t>-Discuss threats to hospital infrastructure preparedness.</w:t>
            </w:r>
            <w:r w:rsidRPr="001C16DB">
              <w:rPr>
                <w:rFonts w:cstheme="minorHAnsi"/>
                <w:spacing w:val="5"/>
              </w:rPr>
              <w:br/>
              <w:t>-Discuss the fundamentals of preparedness.</w:t>
            </w:r>
            <w:r w:rsidRPr="001C16DB">
              <w:rPr>
                <w:rFonts w:cstheme="minorHAnsi"/>
                <w:spacing w:val="5"/>
              </w:rPr>
              <w:br/>
              <w:t>-Discuss the development of hospital emergency plans.</w:t>
            </w:r>
            <w:r w:rsidRPr="001C16DB">
              <w:rPr>
                <w:rFonts w:cstheme="minorHAnsi"/>
                <w:spacing w:val="5"/>
              </w:rPr>
              <w:br/>
              <w:t>-Discuss preparation for the recovery phase of a large scale disaster event.</w:t>
            </w:r>
            <w:r w:rsidRPr="001C16DB">
              <w:rPr>
                <w:rFonts w:cstheme="minorHAnsi"/>
                <w:spacing w:val="5"/>
              </w:rPr>
              <w:br/>
              <w:t>-Assess the preparedness levels of their healthcare facilities/organizations using medical surge as a model.</w:t>
            </w:r>
          </w:p>
          <w:p w14:paraId="5E32575C" w14:textId="2217A5CA" w:rsidR="00943BBD" w:rsidRPr="00BA3B3E" w:rsidRDefault="00943BBD" w:rsidP="00225D03">
            <w:pPr>
              <w:rPr>
                <w:rFonts w:cstheme="minorHAnsi"/>
                <w:b/>
              </w:rPr>
            </w:pPr>
            <w:r>
              <w:rPr>
                <w:rFonts w:cstheme="minorHAnsi"/>
                <w:b/>
                <w:color w:val="FF0000"/>
              </w:rPr>
              <w:t>Training Needs Assessment - Emergency Management/Foundation (Maintenance)</w:t>
            </w:r>
          </w:p>
        </w:tc>
      </w:tr>
      <w:tr w:rsidR="00943BBD" w14:paraId="26FF2D59" w14:textId="77777777" w:rsidTr="00225D03">
        <w:tc>
          <w:tcPr>
            <w:tcW w:w="1705" w:type="dxa"/>
            <w:shd w:val="clear" w:color="auto" w:fill="95B3D7" w:themeFill="accent1" w:themeFillTint="99"/>
          </w:tcPr>
          <w:p w14:paraId="73C53ED5" w14:textId="77777777" w:rsidR="00943BBD" w:rsidRPr="006D3E29" w:rsidRDefault="00943BBD" w:rsidP="00225D03">
            <w:pPr>
              <w:rPr>
                <w:rFonts w:cstheme="minorHAnsi"/>
                <w:b/>
              </w:rPr>
            </w:pPr>
            <w:r>
              <w:rPr>
                <w:rFonts w:cstheme="minorHAnsi"/>
                <w:b/>
              </w:rPr>
              <w:t>HPP Capability:</w:t>
            </w:r>
          </w:p>
        </w:tc>
        <w:tc>
          <w:tcPr>
            <w:tcW w:w="2454" w:type="dxa"/>
          </w:tcPr>
          <w:p w14:paraId="710868BD" w14:textId="77777777" w:rsidR="00943BBD" w:rsidRPr="00B137DA" w:rsidRDefault="00943BBD" w:rsidP="00225D03">
            <w:pPr>
              <w:rPr>
                <w:rFonts w:cstheme="minorHAnsi"/>
              </w:rPr>
            </w:pPr>
            <w:r w:rsidRPr="00C35FD7">
              <w:t>1. Foundation for Health Care and Medical Readiness</w:t>
            </w:r>
          </w:p>
        </w:tc>
        <w:tc>
          <w:tcPr>
            <w:tcW w:w="2325" w:type="dxa"/>
            <w:shd w:val="clear" w:color="auto" w:fill="95B3D7" w:themeFill="accent1" w:themeFillTint="99"/>
          </w:tcPr>
          <w:p w14:paraId="6AA70222" w14:textId="77777777" w:rsidR="00943BBD" w:rsidRPr="006D3E29" w:rsidRDefault="00943BBD" w:rsidP="00225D03">
            <w:pPr>
              <w:rPr>
                <w:rFonts w:cstheme="minorHAnsi"/>
                <w:b/>
              </w:rPr>
            </w:pPr>
            <w:r>
              <w:rPr>
                <w:rFonts w:cstheme="minorHAnsi"/>
                <w:b/>
              </w:rPr>
              <w:t>HPP Capability Objective(s):</w:t>
            </w:r>
          </w:p>
        </w:tc>
        <w:tc>
          <w:tcPr>
            <w:tcW w:w="4306" w:type="dxa"/>
          </w:tcPr>
          <w:p w14:paraId="2409CCB6" w14:textId="77777777" w:rsidR="00943BBD" w:rsidRPr="00B137DA" w:rsidRDefault="00943BBD" w:rsidP="00225D03">
            <w:pPr>
              <w:rPr>
                <w:rFonts w:cstheme="minorHAnsi"/>
              </w:rPr>
            </w:pPr>
            <w:r w:rsidRPr="00C35FD7">
              <w:t>4: Train and Prepare the Health Care and Medical Workforce</w:t>
            </w:r>
          </w:p>
        </w:tc>
      </w:tr>
      <w:tr w:rsidR="00943BBD" w14:paraId="63CEB7D8" w14:textId="77777777" w:rsidTr="00225D03">
        <w:tc>
          <w:tcPr>
            <w:tcW w:w="1705" w:type="dxa"/>
            <w:shd w:val="clear" w:color="auto" w:fill="95B3D7" w:themeFill="accent1" w:themeFillTint="99"/>
          </w:tcPr>
          <w:p w14:paraId="267B70E5" w14:textId="77777777" w:rsidR="00943BBD" w:rsidRDefault="00943BBD" w:rsidP="00225D03">
            <w:pPr>
              <w:rPr>
                <w:rFonts w:cstheme="minorHAnsi"/>
                <w:b/>
              </w:rPr>
            </w:pPr>
            <w:r>
              <w:rPr>
                <w:rFonts w:cstheme="minorHAnsi"/>
                <w:b/>
              </w:rPr>
              <w:t>HCC Work Plan Activity:</w:t>
            </w:r>
          </w:p>
        </w:tc>
        <w:tc>
          <w:tcPr>
            <w:tcW w:w="9085" w:type="dxa"/>
            <w:gridSpan w:val="3"/>
          </w:tcPr>
          <w:p w14:paraId="68A6D88E" w14:textId="77777777" w:rsidR="00943BBD" w:rsidRPr="006D3E29" w:rsidRDefault="00943BBD" w:rsidP="00225D03">
            <w:pPr>
              <w:rPr>
                <w:rFonts w:cstheme="minorHAnsi"/>
                <w:b/>
              </w:rPr>
            </w:pPr>
            <w:r w:rsidRPr="00C35FD7">
              <w:t>2. Educate and Train on Identified Preparedness and Response Gaps</w:t>
            </w:r>
          </w:p>
        </w:tc>
      </w:tr>
      <w:tr w:rsidR="00943BBD" w14:paraId="7CF1950C" w14:textId="77777777" w:rsidTr="00225D03">
        <w:tc>
          <w:tcPr>
            <w:tcW w:w="1705" w:type="dxa"/>
            <w:shd w:val="clear" w:color="auto" w:fill="95B3D7" w:themeFill="accent1" w:themeFillTint="99"/>
          </w:tcPr>
          <w:p w14:paraId="0C6FC7C4" w14:textId="77777777" w:rsidR="00943BBD" w:rsidRDefault="00943BBD" w:rsidP="00225D03">
            <w:pPr>
              <w:rPr>
                <w:rFonts w:cstheme="minorHAnsi"/>
                <w:b/>
              </w:rPr>
            </w:pPr>
            <w:r w:rsidRPr="00CB7158">
              <w:rPr>
                <w:rFonts w:cstheme="minorHAnsi"/>
                <w:b/>
              </w:rPr>
              <w:t>Gaps</w:t>
            </w:r>
            <w:r>
              <w:rPr>
                <w:rFonts w:cstheme="minorHAnsi"/>
                <w:b/>
              </w:rPr>
              <w:t>, risks, and/</w:t>
            </w:r>
            <w:r w:rsidRPr="00CB7158">
              <w:rPr>
                <w:rFonts w:cstheme="minorHAnsi"/>
                <w:b/>
              </w:rPr>
              <w:t>or corrective actions addressed by training</w:t>
            </w:r>
            <w:r>
              <w:rPr>
                <w:rFonts w:cstheme="minorHAnsi"/>
                <w:b/>
              </w:rPr>
              <w:t>:</w:t>
            </w:r>
          </w:p>
        </w:tc>
        <w:tc>
          <w:tcPr>
            <w:tcW w:w="9085" w:type="dxa"/>
            <w:gridSpan w:val="3"/>
          </w:tcPr>
          <w:p w14:paraId="374F6C11" w14:textId="77777777" w:rsidR="00943BBD" w:rsidRPr="00ED2891" w:rsidRDefault="00943BBD" w:rsidP="00225D03">
            <w:pPr>
              <w:rPr>
                <w:rFonts w:cstheme="minorHAnsi"/>
              </w:rPr>
            </w:pPr>
            <w:r>
              <w:rPr>
                <w:rFonts w:cstheme="minorHAnsi"/>
              </w:rPr>
              <w:t>Need exists for basic training on emergency management, decision making and roles of the  hospital EP coordinators and supporting partners to meet various regulatory and grant requirements</w:t>
            </w:r>
          </w:p>
        </w:tc>
      </w:tr>
      <w:tr w:rsidR="00943BBD" w14:paraId="34F2FC19" w14:textId="77777777" w:rsidTr="00225D03">
        <w:tc>
          <w:tcPr>
            <w:tcW w:w="1705" w:type="dxa"/>
            <w:shd w:val="clear" w:color="auto" w:fill="95B3D7" w:themeFill="accent1" w:themeFillTint="99"/>
          </w:tcPr>
          <w:p w14:paraId="5AEFFB7F" w14:textId="77777777" w:rsidR="00943BBD" w:rsidRDefault="00943BBD" w:rsidP="00225D03">
            <w:pPr>
              <w:rPr>
                <w:rFonts w:cstheme="minorHAnsi"/>
                <w:b/>
              </w:rPr>
            </w:pPr>
            <w:r>
              <w:rPr>
                <w:rFonts w:cstheme="minorHAnsi"/>
                <w:b/>
              </w:rPr>
              <w:t>Target Audience</w:t>
            </w:r>
          </w:p>
        </w:tc>
        <w:tc>
          <w:tcPr>
            <w:tcW w:w="2454" w:type="dxa"/>
          </w:tcPr>
          <w:p w14:paraId="43902701" w14:textId="77777777" w:rsidR="00943BBD" w:rsidRPr="00B137DA" w:rsidRDefault="00943BBD" w:rsidP="00225D03">
            <w:pPr>
              <w:rPr>
                <w:rFonts w:cstheme="minorHAnsi"/>
              </w:rPr>
            </w:pPr>
            <w:r>
              <w:rPr>
                <w:rFonts w:cstheme="minorHAnsi"/>
              </w:rPr>
              <w:t>Hospital, Long Term Care, Public Health, Home Care</w:t>
            </w:r>
          </w:p>
        </w:tc>
        <w:tc>
          <w:tcPr>
            <w:tcW w:w="2325" w:type="dxa"/>
            <w:shd w:val="clear" w:color="auto" w:fill="95B3D7" w:themeFill="accent1" w:themeFillTint="99"/>
          </w:tcPr>
          <w:p w14:paraId="0C353279" w14:textId="77777777" w:rsidR="00943BBD" w:rsidRDefault="00943BBD" w:rsidP="00225D03">
            <w:pPr>
              <w:rPr>
                <w:rFonts w:cstheme="minorHAnsi"/>
                <w:b/>
              </w:rPr>
            </w:pPr>
            <w:r>
              <w:rPr>
                <w:rFonts w:cstheme="minorHAnsi"/>
                <w:b/>
              </w:rPr>
              <w:t>Target Number to be Trained</w:t>
            </w:r>
          </w:p>
        </w:tc>
        <w:tc>
          <w:tcPr>
            <w:tcW w:w="4306" w:type="dxa"/>
          </w:tcPr>
          <w:p w14:paraId="6FDE0F04" w14:textId="4F692453" w:rsidR="00943BBD" w:rsidRPr="00B137DA" w:rsidRDefault="001C16DB" w:rsidP="00225D03">
            <w:pPr>
              <w:rPr>
                <w:rFonts w:cstheme="minorHAnsi"/>
              </w:rPr>
            </w:pPr>
            <w:r>
              <w:rPr>
                <w:rFonts w:cstheme="minorHAnsi"/>
              </w:rPr>
              <w:t>30-40</w:t>
            </w:r>
          </w:p>
        </w:tc>
      </w:tr>
    </w:tbl>
    <w:p w14:paraId="70FB4C31" w14:textId="63EEFE82" w:rsidR="00943BBD" w:rsidRDefault="00943BBD">
      <w:pPr>
        <w:spacing w:after="200"/>
      </w:pPr>
    </w:p>
    <w:p w14:paraId="26D9AF7E" w14:textId="77777777" w:rsidR="00943BBD" w:rsidRDefault="00943BBD"/>
    <w:tbl>
      <w:tblPr>
        <w:tblStyle w:val="TableGrid"/>
        <w:tblW w:w="0" w:type="auto"/>
        <w:tblLook w:val="04A0" w:firstRow="1" w:lastRow="0" w:firstColumn="1" w:lastColumn="0" w:noHBand="0" w:noVBand="1"/>
      </w:tblPr>
      <w:tblGrid>
        <w:gridCol w:w="1705"/>
        <w:gridCol w:w="2454"/>
        <w:gridCol w:w="2325"/>
        <w:gridCol w:w="4306"/>
      </w:tblGrid>
      <w:tr w:rsidR="00940822" w14:paraId="6691CFBE" w14:textId="77777777" w:rsidTr="00C6735C">
        <w:tc>
          <w:tcPr>
            <w:tcW w:w="1705" w:type="dxa"/>
            <w:shd w:val="clear" w:color="auto" w:fill="95B3D7" w:themeFill="accent1" w:themeFillTint="99"/>
          </w:tcPr>
          <w:p w14:paraId="4F6B07B0" w14:textId="77777777" w:rsidR="00940822" w:rsidRPr="006D3E29" w:rsidRDefault="00940822" w:rsidP="00C6735C">
            <w:pPr>
              <w:rPr>
                <w:rFonts w:cstheme="minorHAnsi"/>
                <w:b/>
              </w:rPr>
            </w:pPr>
            <w:r>
              <w:rPr>
                <w:rFonts w:cstheme="minorHAnsi"/>
                <w:b/>
              </w:rPr>
              <w:lastRenderedPageBreak/>
              <w:t>Training Name:</w:t>
            </w:r>
          </w:p>
        </w:tc>
        <w:tc>
          <w:tcPr>
            <w:tcW w:w="9085" w:type="dxa"/>
            <w:gridSpan w:val="3"/>
          </w:tcPr>
          <w:p w14:paraId="5812DC14" w14:textId="3EE4A12A" w:rsidR="00940822" w:rsidRPr="000D7D67" w:rsidRDefault="000D7D67" w:rsidP="00C6735C">
            <w:pPr>
              <w:rPr>
                <w:rFonts w:cstheme="minorHAnsi"/>
                <w:b/>
              </w:rPr>
            </w:pPr>
            <w:r w:rsidRPr="000D7D67">
              <w:rPr>
                <w:rFonts w:cstheme="minorHAnsi"/>
                <w:b/>
                <w:highlight w:val="yellow"/>
              </w:rPr>
              <w:t>Emergency Management Access and Functional Needs Disability Awareness Training</w:t>
            </w:r>
          </w:p>
        </w:tc>
      </w:tr>
      <w:tr w:rsidR="00940822" w14:paraId="5E94D803" w14:textId="77777777" w:rsidTr="00C6735C">
        <w:tc>
          <w:tcPr>
            <w:tcW w:w="1705" w:type="dxa"/>
            <w:shd w:val="clear" w:color="auto" w:fill="95B3D7" w:themeFill="accent1" w:themeFillTint="99"/>
          </w:tcPr>
          <w:p w14:paraId="02DB9C1F" w14:textId="77777777" w:rsidR="00940822" w:rsidRDefault="00940822" w:rsidP="00C6735C">
            <w:pPr>
              <w:rPr>
                <w:rFonts w:cstheme="minorHAnsi"/>
                <w:b/>
              </w:rPr>
            </w:pPr>
            <w:r>
              <w:rPr>
                <w:rFonts w:cstheme="minorHAnsi"/>
                <w:b/>
              </w:rPr>
              <w:t>Training Frequency</w:t>
            </w:r>
          </w:p>
        </w:tc>
        <w:tc>
          <w:tcPr>
            <w:tcW w:w="2454" w:type="dxa"/>
          </w:tcPr>
          <w:p w14:paraId="3E00FA8C" w14:textId="5BA7B2B2" w:rsidR="00940822" w:rsidRPr="00B137DA" w:rsidRDefault="0074640A" w:rsidP="00C6735C">
            <w:pPr>
              <w:rPr>
                <w:rFonts w:cstheme="minorHAnsi"/>
              </w:rPr>
            </w:pPr>
            <w:r>
              <w:rPr>
                <w:rFonts w:cstheme="minorHAnsi"/>
              </w:rPr>
              <w:t>Ongoing</w:t>
            </w:r>
            <w:r>
              <w:rPr>
                <w:rFonts w:cstheme="minorHAnsi"/>
              </w:rPr>
              <w:br/>
              <w:t>Online/Self-Study</w:t>
            </w:r>
          </w:p>
        </w:tc>
        <w:tc>
          <w:tcPr>
            <w:tcW w:w="2325" w:type="dxa"/>
            <w:shd w:val="clear" w:color="auto" w:fill="95B3D7" w:themeFill="accent1" w:themeFillTint="99"/>
          </w:tcPr>
          <w:p w14:paraId="4698A9EC" w14:textId="77777777" w:rsidR="00940822" w:rsidRDefault="00940822" w:rsidP="00C6735C">
            <w:pPr>
              <w:rPr>
                <w:rFonts w:cstheme="minorHAnsi"/>
                <w:b/>
              </w:rPr>
            </w:pPr>
            <w:r>
              <w:rPr>
                <w:rFonts w:cstheme="minorHAnsi"/>
                <w:b/>
              </w:rPr>
              <w:t>Dates &amp; Location of Trainings</w:t>
            </w:r>
          </w:p>
        </w:tc>
        <w:tc>
          <w:tcPr>
            <w:tcW w:w="4306" w:type="dxa"/>
          </w:tcPr>
          <w:p w14:paraId="69BBA424" w14:textId="3F48BF09" w:rsidR="00940822" w:rsidRPr="00B137DA" w:rsidRDefault="00EB1AC9" w:rsidP="00C6735C">
            <w:pPr>
              <w:rPr>
                <w:rFonts w:cstheme="minorHAnsi"/>
              </w:rPr>
            </w:pPr>
            <w:r>
              <w:rPr>
                <w:rFonts w:cstheme="minorHAnsi"/>
              </w:rPr>
              <w:t xml:space="preserve">Ongoing - </w:t>
            </w:r>
            <w:r w:rsidR="000D7D67">
              <w:rPr>
                <w:rFonts w:cstheme="minorHAnsi"/>
              </w:rPr>
              <w:br/>
            </w:r>
            <w:r>
              <w:rPr>
                <w:rFonts w:cstheme="minorHAnsi"/>
              </w:rPr>
              <w:t>Online/Self-Study</w:t>
            </w:r>
          </w:p>
        </w:tc>
      </w:tr>
      <w:tr w:rsidR="00940822" w14:paraId="2FD33FFB" w14:textId="77777777" w:rsidTr="00C6735C">
        <w:tc>
          <w:tcPr>
            <w:tcW w:w="1705" w:type="dxa"/>
            <w:shd w:val="clear" w:color="auto" w:fill="95B3D7" w:themeFill="accent1" w:themeFillTint="99"/>
          </w:tcPr>
          <w:p w14:paraId="0F2FCA41" w14:textId="77777777" w:rsidR="00940822" w:rsidRPr="006D3E29" w:rsidRDefault="00940822" w:rsidP="00C6735C">
            <w:pPr>
              <w:rPr>
                <w:rFonts w:cstheme="minorHAnsi"/>
                <w:b/>
              </w:rPr>
            </w:pPr>
            <w:r>
              <w:rPr>
                <w:rFonts w:cstheme="minorHAnsi"/>
                <w:b/>
              </w:rPr>
              <w:t>Training Description:</w:t>
            </w:r>
          </w:p>
        </w:tc>
        <w:tc>
          <w:tcPr>
            <w:tcW w:w="9085" w:type="dxa"/>
            <w:gridSpan w:val="3"/>
          </w:tcPr>
          <w:p w14:paraId="326D57C0" w14:textId="77777777" w:rsidR="00F248F3" w:rsidRDefault="00F248F3" w:rsidP="00F248F3">
            <w:pPr>
              <w:rPr>
                <w:rFonts w:cstheme="minorHAnsi"/>
              </w:rPr>
            </w:pPr>
            <w:r w:rsidRPr="00F248F3">
              <w:rPr>
                <w:rFonts w:cstheme="minorHAnsi"/>
              </w:rPr>
              <w:t>Niagara University Disability Awareness Training educates anyone involved in emergency planning, preparedness, response, and recovery as it pertains to individuals with disabilities and access and functional needs. NU has tailored a presentation that identifies the responsibilities of both emergency management personnel and disability advocates during an emergency. This program will introduce the four modules necessary for proper response that include Disability Awareness Training, the Americans with Disabilities Act specific to Emergency management, emergency plan content, and Inclusive Planning and Active Participation.</w:t>
            </w:r>
            <w:r>
              <w:rPr>
                <w:rFonts w:cstheme="minorHAnsi"/>
              </w:rPr>
              <w:br/>
              <w:t>Topics Include:</w:t>
            </w:r>
          </w:p>
          <w:p w14:paraId="27CC41A2" w14:textId="77777777" w:rsidR="00F248F3" w:rsidRDefault="00F248F3" w:rsidP="00F248F3">
            <w:pPr>
              <w:pStyle w:val="Default"/>
              <w:rPr>
                <w:color w:val="auto"/>
                <w:sz w:val="22"/>
                <w:szCs w:val="22"/>
              </w:rPr>
            </w:pPr>
            <w:r>
              <w:rPr>
                <w:color w:val="auto"/>
                <w:sz w:val="22"/>
                <w:szCs w:val="22"/>
              </w:rPr>
              <w:t xml:space="preserve">Disabilities Awareness specific to Emergency Management </w:t>
            </w:r>
          </w:p>
          <w:p w14:paraId="61FEB85E" w14:textId="77777777" w:rsidR="00F248F3" w:rsidRDefault="00F248F3" w:rsidP="00F248F3">
            <w:pPr>
              <w:pStyle w:val="Default"/>
              <w:spacing w:after="68"/>
              <w:rPr>
                <w:color w:val="auto"/>
                <w:sz w:val="22"/>
                <w:szCs w:val="22"/>
              </w:rPr>
            </w:pPr>
            <w:r>
              <w:rPr>
                <w:color w:val="auto"/>
                <w:sz w:val="22"/>
                <w:szCs w:val="22"/>
              </w:rPr>
              <w:t xml:space="preserve">Access and Functional Needs defined to include Universal Design </w:t>
            </w:r>
          </w:p>
          <w:p w14:paraId="03F3EA29" w14:textId="77777777" w:rsidR="00F248F3" w:rsidRDefault="00F248F3" w:rsidP="00F248F3">
            <w:pPr>
              <w:pStyle w:val="Default"/>
              <w:spacing w:after="68"/>
              <w:rPr>
                <w:color w:val="auto"/>
                <w:sz w:val="22"/>
                <w:szCs w:val="22"/>
              </w:rPr>
            </w:pPr>
            <w:r>
              <w:rPr>
                <w:color w:val="auto"/>
                <w:sz w:val="22"/>
                <w:szCs w:val="22"/>
              </w:rPr>
              <w:t xml:space="preserve">Understanding how the whole community concept is imperative to proper response to individuals with disabilities and how to involve them. </w:t>
            </w:r>
          </w:p>
          <w:p w14:paraId="3F6ACB9C" w14:textId="77777777" w:rsidR="00F248F3" w:rsidRDefault="00F248F3" w:rsidP="00F248F3">
            <w:pPr>
              <w:pStyle w:val="Default"/>
              <w:spacing w:after="68"/>
              <w:rPr>
                <w:color w:val="auto"/>
                <w:sz w:val="22"/>
                <w:szCs w:val="22"/>
              </w:rPr>
            </w:pPr>
            <w:r>
              <w:rPr>
                <w:color w:val="auto"/>
                <w:sz w:val="22"/>
                <w:szCs w:val="22"/>
              </w:rPr>
              <w:t xml:space="preserve">The Americans with Disabilities Act relative to Emergency management and response. </w:t>
            </w:r>
          </w:p>
          <w:p w14:paraId="7F11F9A8" w14:textId="77777777" w:rsidR="00F248F3" w:rsidRDefault="00F248F3" w:rsidP="00F248F3">
            <w:pPr>
              <w:pStyle w:val="Default"/>
              <w:spacing w:after="68"/>
              <w:rPr>
                <w:color w:val="auto"/>
                <w:sz w:val="22"/>
                <w:szCs w:val="22"/>
              </w:rPr>
            </w:pPr>
            <w:r>
              <w:rPr>
                <w:color w:val="auto"/>
                <w:sz w:val="22"/>
                <w:szCs w:val="22"/>
              </w:rPr>
              <w:t xml:space="preserve">Community resources and other materials that assist Emergency Management in proper response </w:t>
            </w:r>
          </w:p>
          <w:p w14:paraId="6FA3A800" w14:textId="77777777" w:rsidR="00F248F3" w:rsidRDefault="00F248F3" w:rsidP="00F248F3">
            <w:pPr>
              <w:pStyle w:val="Default"/>
              <w:spacing w:after="68"/>
              <w:rPr>
                <w:color w:val="auto"/>
                <w:sz w:val="22"/>
                <w:szCs w:val="22"/>
              </w:rPr>
            </w:pPr>
            <w:r>
              <w:rPr>
                <w:color w:val="auto"/>
                <w:sz w:val="22"/>
                <w:szCs w:val="22"/>
              </w:rPr>
              <w:t xml:space="preserve">Disaster Preparedness and Planning </w:t>
            </w:r>
          </w:p>
          <w:p w14:paraId="7470FF82" w14:textId="77777777" w:rsidR="00F248F3" w:rsidRDefault="00F248F3" w:rsidP="00F248F3">
            <w:pPr>
              <w:pStyle w:val="Default"/>
              <w:spacing w:after="68"/>
              <w:rPr>
                <w:color w:val="auto"/>
                <w:sz w:val="22"/>
                <w:szCs w:val="22"/>
              </w:rPr>
            </w:pPr>
            <w:r>
              <w:rPr>
                <w:color w:val="auto"/>
                <w:sz w:val="22"/>
                <w:szCs w:val="22"/>
              </w:rPr>
              <w:t xml:space="preserve">Inclusive Planning and Active Participation </w:t>
            </w:r>
          </w:p>
          <w:p w14:paraId="5F1294C0" w14:textId="77777777" w:rsidR="00F248F3" w:rsidRDefault="00F248F3" w:rsidP="00F248F3">
            <w:pPr>
              <w:pStyle w:val="Default"/>
              <w:rPr>
                <w:color w:val="auto"/>
                <w:sz w:val="22"/>
                <w:szCs w:val="22"/>
              </w:rPr>
            </w:pPr>
            <w:r>
              <w:rPr>
                <w:color w:val="auto"/>
                <w:sz w:val="22"/>
                <w:szCs w:val="22"/>
              </w:rPr>
              <w:t xml:space="preserve">Lawsuit and its ramifications statewide </w:t>
            </w:r>
          </w:p>
          <w:p w14:paraId="7179B538" w14:textId="77777777" w:rsidR="00533384" w:rsidRDefault="00533384" w:rsidP="00F248F3">
            <w:pPr>
              <w:pStyle w:val="Default"/>
              <w:rPr>
                <w:color w:val="auto"/>
                <w:sz w:val="22"/>
                <w:szCs w:val="22"/>
              </w:rPr>
            </w:pPr>
          </w:p>
          <w:p w14:paraId="376EC6F4" w14:textId="2D6E5D61" w:rsidR="00533384" w:rsidRPr="00E834D3" w:rsidRDefault="007561BB" w:rsidP="00F248F3">
            <w:pPr>
              <w:pStyle w:val="Default"/>
              <w:rPr>
                <w:b/>
                <w:color w:val="auto"/>
                <w:sz w:val="22"/>
                <w:szCs w:val="22"/>
              </w:rPr>
            </w:pPr>
            <w:r>
              <w:rPr>
                <w:b/>
                <w:color w:val="FF0000"/>
                <w:sz w:val="22"/>
                <w:szCs w:val="22"/>
              </w:rPr>
              <w:t xml:space="preserve">Training Needs Assessment: </w:t>
            </w:r>
            <w:r w:rsidR="00533384" w:rsidRPr="00E834D3">
              <w:rPr>
                <w:b/>
                <w:color w:val="FF0000"/>
                <w:sz w:val="22"/>
                <w:szCs w:val="22"/>
              </w:rPr>
              <w:t>Vulnerable Populations</w:t>
            </w:r>
            <w:r w:rsidR="00EB1AC9">
              <w:rPr>
                <w:b/>
                <w:color w:val="FF0000"/>
                <w:sz w:val="22"/>
                <w:szCs w:val="22"/>
              </w:rPr>
              <w:t xml:space="preserve"> </w:t>
            </w:r>
            <w:r w:rsidR="00EB1AC9">
              <w:rPr>
                <w:rFonts w:cstheme="minorHAnsi"/>
                <w:b/>
                <w:color w:val="FF0000"/>
              </w:rPr>
              <w:t>(Maintenance)</w:t>
            </w:r>
          </w:p>
        </w:tc>
      </w:tr>
      <w:tr w:rsidR="00F248F3" w14:paraId="3CFC9C57" w14:textId="77777777" w:rsidTr="00C6735C">
        <w:tc>
          <w:tcPr>
            <w:tcW w:w="1705" w:type="dxa"/>
            <w:shd w:val="clear" w:color="auto" w:fill="95B3D7" w:themeFill="accent1" w:themeFillTint="99"/>
          </w:tcPr>
          <w:p w14:paraId="564A42A5" w14:textId="75C9F40A" w:rsidR="00F248F3" w:rsidRPr="006D3E29" w:rsidRDefault="00F248F3" w:rsidP="00F248F3">
            <w:pPr>
              <w:rPr>
                <w:rFonts w:cstheme="minorHAnsi"/>
                <w:b/>
              </w:rPr>
            </w:pPr>
            <w:r>
              <w:rPr>
                <w:rFonts w:cstheme="minorHAnsi"/>
                <w:b/>
              </w:rPr>
              <w:t>HPP Capability:</w:t>
            </w:r>
          </w:p>
        </w:tc>
        <w:tc>
          <w:tcPr>
            <w:tcW w:w="2454" w:type="dxa"/>
          </w:tcPr>
          <w:p w14:paraId="79EB9233" w14:textId="5FA41B37" w:rsidR="00F248F3" w:rsidRPr="00B137DA" w:rsidRDefault="00F248F3" w:rsidP="00F248F3">
            <w:pPr>
              <w:rPr>
                <w:rFonts w:cstheme="minorHAnsi"/>
              </w:rPr>
            </w:pPr>
            <w:r w:rsidRPr="00C35FD7">
              <w:t>1. Foundation for Health Care and Medical Readiness</w:t>
            </w:r>
          </w:p>
        </w:tc>
        <w:tc>
          <w:tcPr>
            <w:tcW w:w="2325" w:type="dxa"/>
            <w:shd w:val="clear" w:color="auto" w:fill="95B3D7" w:themeFill="accent1" w:themeFillTint="99"/>
          </w:tcPr>
          <w:p w14:paraId="5D549BB2" w14:textId="7D321C78" w:rsidR="00F248F3" w:rsidRPr="006D3E29" w:rsidRDefault="00F248F3" w:rsidP="00F248F3">
            <w:pPr>
              <w:rPr>
                <w:rFonts w:cstheme="minorHAnsi"/>
                <w:b/>
              </w:rPr>
            </w:pPr>
            <w:r>
              <w:rPr>
                <w:rFonts w:cstheme="minorHAnsi"/>
                <w:b/>
              </w:rPr>
              <w:t>HPP Capability Objective(s):</w:t>
            </w:r>
          </w:p>
        </w:tc>
        <w:tc>
          <w:tcPr>
            <w:tcW w:w="4306" w:type="dxa"/>
          </w:tcPr>
          <w:p w14:paraId="11E5EE88" w14:textId="067B1777" w:rsidR="00F248F3" w:rsidRPr="00B137DA" w:rsidRDefault="00F248F3" w:rsidP="00F248F3">
            <w:pPr>
              <w:rPr>
                <w:rFonts w:cstheme="minorHAnsi"/>
              </w:rPr>
            </w:pPr>
            <w:r w:rsidRPr="00C35FD7">
              <w:t>4: Train and Prepare the Health Care and Medical Workforce</w:t>
            </w:r>
          </w:p>
        </w:tc>
      </w:tr>
      <w:tr w:rsidR="00F248F3" w14:paraId="64578142" w14:textId="77777777" w:rsidTr="00C6735C">
        <w:tc>
          <w:tcPr>
            <w:tcW w:w="1705" w:type="dxa"/>
            <w:shd w:val="clear" w:color="auto" w:fill="95B3D7" w:themeFill="accent1" w:themeFillTint="99"/>
          </w:tcPr>
          <w:p w14:paraId="420693A4" w14:textId="1E291BC1" w:rsidR="00F248F3" w:rsidRDefault="00F248F3" w:rsidP="00F248F3">
            <w:pPr>
              <w:rPr>
                <w:rFonts w:cstheme="minorHAnsi"/>
                <w:b/>
              </w:rPr>
            </w:pPr>
            <w:r>
              <w:rPr>
                <w:rFonts w:cstheme="minorHAnsi"/>
                <w:b/>
              </w:rPr>
              <w:t>HCC Work Plan Activity:</w:t>
            </w:r>
          </w:p>
        </w:tc>
        <w:tc>
          <w:tcPr>
            <w:tcW w:w="9085" w:type="dxa"/>
            <w:gridSpan w:val="3"/>
          </w:tcPr>
          <w:p w14:paraId="115AD2D9" w14:textId="2A1A8046" w:rsidR="00F248F3" w:rsidRPr="006D3E29" w:rsidRDefault="00F248F3" w:rsidP="00F248F3">
            <w:pPr>
              <w:rPr>
                <w:rFonts w:cstheme="minorHAnsi"/>
                <w:b/>
              </w:rPr>
            </w:pPr>
            <w:r w:rsidRPr="00C35FD7">
              <w:t>2. Educate and Train on Identified Preparedness and Response Gaps</w:t>
            </w:r>
          </w:p>
        </w:tc>
      </w:tr>
      <w:tr w:rsidR="00940822" w14:paraId="16A11C4F" w14:textId="77777777" w:rsidTr="00C6735C">
        <w:tc>
          <w:tcPr>
            <w:tcW w:w="1705" w:type="dxa"/>
            <w:shd w:val="clear" w:color="auto" w:fill="95B3D7" w:themeFill="accent1" w:themeFillTint="99"/>
          </w:tcPr>
          <w:p w14:paraId="0C06A42F" w14:textId="77777777" w:rsidR="00940822" w:rsidRDefault="00940822" w:rsidP="00C6735C">
            <w:pPr>
              <w:rPr>
                <w:rFonts w:cstheme="minorHAnsi"/>
                <w:b/>
              </w:rPr>
            </w:pPr>
            <w:r w:rsidRPr="00CB7158">
              <w:rPr>
                <w:rFonts w:cstheme="minorHAnsi"/>
                <w:b/>
              </w:rPr>
              <w:t>Gaps</w:t>
            </w:r>
            <w:r>
              <w:rPr>
                <w:rFonts w:cstheme="minorHAnsi"/>
                <w:b/>
              </w:rPr>
              <w:t>, risks, and/</w:t>
            </w:r>
            <w:r w:rsidRPr="00CB7158">
              <w:rPr>
                <w:rFonts w:cstheme="minorHAnsi"/>
                <w:b/>
              </w:rPr>
              <w:t>or corrective actions addressed by training</w:t>
            </w:r>
            <w:r>
              <w:rPr>
                <w:rFonts w:cstheme="minorHAnsi"/>
                <w:b/>
              </w:rPr>
              <w:t>:</w:t>
            </w:r>
          </w:p>
        </w:tc>
        <w:tc>
          <w:tcPr>
            <w:tcW w:w="9085" w:type="dxa"/>
            <w:gridSpan w:val="3"/>
          </w:tcPr>
          <w:p w14:paraId="75D5656E" w14:textId="69A985E9" w:rsidR="00940822" w:rsidRPr="00ED2891" w:rsidRDefault="00627A07" w:rsidP="00C6735C">
            <w:pPr>
              <w:rPr>
                <w:rFonts w:cstheme="minorHAnsi"/>
              </w:rPr>
            </w:pPr>
            <w:r>
              <w:rPr>
                <w:rFonts w:cstheme="minorHAnsi"/>
              </w:rPr>
              <w:t xml:space="preserve">Needs exist for </w:t>
            </w:r>
            <w:r w:rsidR="0053725E">
              <w:rPr>
                <w:rFonts w:cstheme="minorHAnsi"/>
              </w:rPr>
              <w:t>disability awareness specific to Emergency Management</w:t>
            </w:r>
          </w:p>
        </w:tc>
      </w:tr>
      <w:tr w:rsidR="00940822" w14:paraId="75AA7DAC" w14:textId="77777777" w:rsidTr="00C6735C">
        <w:tc>
          <w:tcPr>
            <w:tcW w:w="1705" w:type="dxa"/>
            <w:shd w:val="clear" w:color="auto" w:fill="95B3D7" w:themeFill="accent1" w:themeFillTint="99"/>
          </w:tcPr>
          <w:p w14:paraId="3DC7B32E" w14:textId="77777777" w:rsidR="00940822" w:rsidRDefault="00940822" w:rsidP="00C6735C">
            <w:pPr>
              <w:rPr>
                <w:rFonts w:cstheme="minorHAnsi"/>
                <w:b/>
              </w:rPr>
            </w:pPr>
            <w:r>
              <w:rPr>
                <w:rFonts w:cstheme="minorHAnsi"/>
                <w:b/>
              </w:rPr>
              <w:t>Target Audience</w:t>
            </w:r>
          </w:p>
        </w:tc>
        <w:tc>
          <w:tcPr>
            <w:tcW w:w="2454" w:type="dxa"/>
          </w:tcPr>
          <w:p w14:paraId="3131B332" w14:textId="4DA2BECF" w:rsidR="00940822" w:rsidRPr="00B137DA" w:rsidRDefault="00F248F3" w:rsidP="00C6735C">
            <w:pPr>
              <w:rPr>
                <w:rFonts w:cstheme="minorHAnsi"/>
              </w:rPr>
            </w:pPr>
            <w:r>
              <w:rPr>
                <w:rFonts w:cstheme="minorHAnsi"/>
              </w:rPr>
              <w:t>Hospitals, LHD, EM, Home Care</w:t>
            </w:r>
          </w:p>
        </w:tc>
        <w:tc>
          <w:tcPr>
            <w:tcW w:w="2325" w:type="dxa"/>
            <w:shd w:val="clear" w:color="auto" w:fill="95B3D7" w:themeFill="accent1" w:themeFillTint="99"/>
          </w:tcPr>
          <w:p w14:paraId="5AB44394" w14:textId="77777777" w:rsidR="00940822" w:rsidRDefault="00940822" w:rsidP="00C6735C">
            <w:pPr>
              <w:rPr>
                <w:rFonts w:cstheme="minorHAnsi"/>
                <w:b/>
              </w:rPr>
            </w:pPr>
            <w:r>
              <w:rPr>
                <w:rFonts w:cstheme="minorHAnsi"/>
                <w:b/>
              </w:rPr>
              <w:t>Target Number to be Trained</w:t>
            </w:r>
          </w:p>
        </w:tc>
        <w:tc>
          <w:tcPr>
            <w:tcW w:w="4306" w:type="dxa"/>
          </w:tcPr>
          <w:p w14:paraId="50916A5E" w14:textId="4104B130" w:rsidR="00940822" w:rsidRPr="00B137DA" w:rsidRDefault="00F248F3" w:rsidP="00C6735C">
            <w:pPr>
              <w:rPr>
                <w:rFonts w:cstheme="minorHAnsi"/>
              </w:rPr>
            </w:pPr>
            <w:r>
              <w:rPr>
                <w:rFonts w:cstheme="minorHAnsi"/>
              </w:rPr>
              <w:t>25</w:t>
            </w:r>
          </w:p>
        </w:tc>
      </w:tr>
    </w:tbl>
    <w:p w14:paraId="300CEDB1" w14:textId="6CCEEE21" w:rsidR="00940822" w:rsidRDefault="00940822" w:rsidP="00185872">
      <w:pPr>
        <w:pStyle w:val="ListParagraph"/>
        <w:spacing w:after="120" w:line="240" w:lineRule="auto"/>
        <w:contextualSpacing w:val="0"/>
        <w:rPr>
          <w:rFonts w:cstheme="minorHAnsi"/>
        </w:rPr>
      </w:pPr>
    </w:p>
    <w:p w14:paraId="1ADDDF9C" w14:textId="77777777" w:rsidR="007561BB" w:rsidRDefault="007561BB" w:rsidP="00185872">
      <w:pPr>
        <w:pStyle w:val="ListParagraph"/>
        <w:spacing w:after="120" w:line="240" w:lineRule="auto"/>
        <w:contextualSpacing w:val="0"/>
        <w:rPr>
          <w:rFonts w:cstheme="minorHAnsi"/>
        </w:rPr>
      </w:pPr>
    </w:p>
    <w:p w14:paraId="1BB47F2F" w14:textId="77777777" w:rsidR="007561BB" w:rsidRDefault="007561BB" w:rsidP="00185872">
      <w:pPr>
        <w:pStyle w:val="ListParagraph"/>
        <w:spacing w:after="120" w:line="240" w:lineRule="auto"/>
        <w:contextualSpacing w:val="0"/>
        <w:rPr>
          <w:rFonts w:cstheme="minorHAnsi"/>
        </w:rPr>
      </w:pPr>
    </w:p>
    <w:p w14:paraId="22F1306A" w14:textId="6CDA7300" w:rsidR="009752BF" w:rsidRDefault="009752BF" w:rsidP="00185872">
      <w:pPr>
        <w:pStyle w:val="ListParagraph"/>
        <w:spacing w:after="120" w:line="240" w:lineRule="auto"/>
        <w:contextualSpacing w:val="0"/>
        <w:rPr>
          <w:rFonts w:cstheme="minorHAnsi"/>
        </w:rPr>
      </w:pPr>
    </w:p>
    <w:tbl>
      <w:tblPr>
        <w:tblStyle w:val="TableGrid"/>
        <w:tblW w:w="0" w:type="auto"/>
        <w:tblLook w:val="04A0" w:firstRow="1" w:lastRow="0" w:firstColumn="1" w:lastColumn="0" w:noHBand="0" w:noVBand="1"/>
      </w:tblPr>
      <w:tblGrid>
        <w:gridCol w:w="1705"/>
        <w:gridCol w:w="2454"/>
        <w:gridCol w:w="2325"/>
        <w:gridCol w:w="4306"/>
      </w:tblGrid>
      <w:tr w:rsidR="000A34D6" w14:paraId="17056798" w14:textId="77777777" w:rsidTr="00AD139C">
        <w:tc>
          <w:tcPr>
            <w:tcW w:w="1705" w:type="dxa"/>
            <w:shd w:val="clear" w:color="auto" w:fill="95B3D7" w:themeFill="accent1" w:themeFillTint="99"/>
          </w:tcPr>
          <w:p w14:paraId="66A245D9" w14:textId="6AF8A513" w:rsidR="000A34D6" w:rsidRPr="007561BB" w:rsidRDefault="009752BF" w:rsidP="00AD139C">
            <w:r>
              <w:rPr>
                <w:rFonts w:cstheme="minorHAnsi"/>
              </w:rPr>
              <w:lastRenderedPageBreak/>
              <w:br w:type="page"/>
            </w:r>
            <w:r w:rsidR="0053725E">
              <w:rPr>
                <w:rFonts w:ascii="Calibri" w:hAnsi="Calibri" w:cs="Calibri"/>
                <w:color w:val="000000"/>
                <w:sz w:val="24"/>
                <w:szCs w:val="24"/>
              </w:rPr>
              <w:br w:type="page"/>
            </w:r>
            <w:r w:rsidR="000A34D6">
              <w:br w:type="page"/>
            </w:r>
            <w:r w:rsidR="000A34D6">
              <w:rPr>
                <w:rFonts w:cstheme="minorHAnsi"/>
                <w:b/>
              </w:rPr>
              <w:t>Training Name:</w:t>
            </w:r>
          </w:p>
        </w:tc>
        <w:tc>
          <w:tcPr>
            <w:tcW w:w="9085" w:type="dxa"/>
            <w:gridSpan w:val="3"/>
          </w:tcPr>
          <w:p w14:paraId="7A5E8446" w14:textId="77777777" w:rsidR="000A34D6" w:rsidRPr="000A34D6" w:rsidRDefault="000A34D6" w:rsidP="00AD139C">
            <w:pPr>
              <w:rPr>
                <w:rFonts w:cstheme="minorHAnsi"/>
                <w:b/>
              </w:rPr>
            </w:pPr>
            <w:r w:rsidRPr="000A34D6">
              <w:rPr>
                <w:rFonts w:cstheme="minorHAnsi"/>
                <w:b/>
                <w:highlight w:val="yellow"/>
              </w:rPr>
              <w:t>Emergency Nursing Pediatric Course (ENPC)</w:t>
            </w:r>
          </w:p>
        </w:tc>
      </w:tr>
      <w:tr w:rsidR="000A34D6" w14:paraId="2C0EF20A" w14:textId="77777777" w:rsidTr="00AD139C">
        <w:tc>
          <w:tcPr>
            <w:tcW w:w="1705" w:type="dxa"/>
            <w:shd w:val="clear" w:color="auto" w:fill="95B3D7" w:themeFill="accent1" w:themeFillTint="99"/>
          </w:tcPr>
          <w:p w14:paraId="4563F6EE" w14:textId="77777777" w:rsidR="000A34D6" w:rsidRDefault="000A34D6" w:rsidP="00AD139C">
            <w:pPr>
              <w:rPr>
                <w:rFonts w:cstheme="minorHAnsi"/>
                <w:b/>
              </w:rPr>
            </w:pPr>
            <w:r>
              <w:rPr>
                <w:rFonts w:cstheme="minorHAnsi"/>
                <w:b/>
              </w:rPr>
              <w:t>Training Frequency</w:t>
            </w:r>
          </w:p>
        </w:tc>
        <w:tc>
          <w:tcPr>
            <w:tcW w:w="2454" w:type="dxa"/>
          </w:tcPr>
          <w:p w14:paraId="2704D198" w14:textId="4F511863" w:rsidR="000A34D6" w:rsidRPr="00B137DA" w:rsidRDefault="000A34D6" w:rsidP="00AD139C">
            <w:pPr>
              <w:rPr>
                <w:rFonts w:cstheme="minorHAnsi"/>
              </w:rPr>
            </w:pPr>
            <w:r>
              <w:rPr>
                <w:rFonts w:cstheme="minorHAnsi"/>
              </w:rPr>
              <w:t>1</w:t>
            </w:r>
            <w:r w:rsidR="0074640A">
              <w:rPr>
                <w:rFonts w:cstheme="minorHAnsi"/>
              </w:rPr>
              <w:t>-2/Year</w:t>
            </w:r>
          </w:p>
        </w:tc>
        <w:tc>
          <w:tcPr>
            <w:tcW w:w="2325" w:type="dxa"/>
            <w:shd w:val="clear" w:color="auto" w:fill="95B3D7" w:themeFill="accent1" w:themeFillTint="99"/>
          </w:tcPr>
          <w:p w14:paraId="7EE9727B" w14:textId="77777777" w:rsidR="000A34D6" w:rsidRDefault="000A34D6" w:rsidP="00AD139C">
            <w:pPr>
              <w:rPr>
                <w:rFonts w:cstheme="minorHAnsi"/>
                <w:b/>
              </w:rPr>
            </w:pPr>
            <w:r>
              <w:rPr>
                <w:rFonts w:cstheme="minorHAnsi"/>
                <w:b/>
              </w:rPr>
              <w:t>Dates &amp; Location of Trainings</w:t>
            </w:r>
          </w:p>
        </w:tc>
        <w:tc>
          <w:tcPr>
            <w:tcW w:w="4306" w:type="dxa"/>
          </w:tcPr>
          <w:p w14:paraId="5CD9D6B6" w14:textId="40442891" w:rsidR="000A34D6" w:rsidRPr="00B137DA" w:rsidRDefault="0074640A" w:rsidP="000A34D6">
            <w:pPr>
              <w:rPr>
                <w:rFonts w:cstheme="minorHAnsi"/>
              </w:rPr>
            </w:pPr>
            <w:r>
              <w:rPr>
                <w:rFonts w:cstheme="minorHAnsi"/>
              </w:rPr>
              <w:t>Determined by ENA Chapters</w:t>
            </w:r>
            <w:r>
              <w:rPr>
                <w:rFonts w:cstheme="minorHAnsi"/>
              </w:rPr>
              <w:br/>
            </w:r>
            <w:r w:rsidR="0053725E">
              <w:rPr>
                <w:rFonts w:cstheme="minorHAnsi"/>
              </w:rPr>
              <w:t>Q1, 2, 3,</w:t>
            </w:r>
            <w:r>
              <w:rPr>
                <w:rFonts w:cstheme="minorHAnsi"/>
              </w:rPr>
              <w:t xml:space="preserve"> or</w:t>
            </w:r>
            <w:r w:rsidR="0053725E">
              <w:rPr>
                <w:rFonts w:cstheme="minorHAnsi"/>
              </w:rPr>
              <w:t xml:space="preserve"> 4</w:t>
            </w:r>
            <w:r w:rsidR="00334ED4">
              <w:rPr>
                <w:rFonts w:cstheme="minorHAnsi"/>
              </w:rPr>
              <w:t xml:space="preserve"> </w:t>
            </w:r>
            <w:r w:rsidR="00334ED4">
              <w:rPr>
                <w:rFonts w:cstheme="minorHAnsi"/>
              </w:rPr>
              <w:br/>
              <w:t>FLR - Monroe, Chemung</w:t>
            </w:r>
            <w:r w:rsidR="00334ED4">
              <w:rPr>
                <w:rFonts w:cstheme="minorHAnsi"/>
              </w:rPr>
              <w:br/>
              <w:t>WNY -</w:t>
            </w:r>
            <w:r w:rsidR="000A34D6">
              <w:rPr>
                <w:rFonts w:cstheme="minorHAnsi"/>
              </w:rPr>
              <w:t xml:space="preserve"> Erie </w:t>
            </w:r>
          </w:p>
        </w:tc>
      </w:tr>
      <w:tr w:rsidR="000A34D6" w14:paraId="599004F8" w14:textId="77777777" w:rsidTr="00AD139C">
        <w:tc>
          <w:tcPr>
            <w:tcW w:w="1705" w:type="dxa"/>
            <w:shd w:val="clear" w:color="auto" w:fill="95B3D7" w:themeFill="accent1" w:themeFillTint="99"/>
          </w:tcPr>
          <w:p w14:paraId="54682F04" w14:textId="77777777" w:rsidR="000A34D6" w:rsidRPr="006D3E29" w:rsidRDefault="000A34D6" w:rsidP="00AD139C">
            <w:pPr>
              <w:rPr>
                <w:rFonts w:cstheme="minorHAnsi"/>
                <w:b/>
              </w:rPr>
            </w:pPr>
            <w:r>
              <w:rPr>
                <w:rFonts w:cstheme="minorHAnsi"/>
                <w:b/>
              </w:rPr>
              <w:t>Training Description:</w:t>
            </w:r>
          </w:p>
        </w:tc>
        <w:tc>
          <w:tcPr>
            <w:tcW w:w="9085" w:type="dxa"/>
            <w:gridSpan w:val="3"/>
          </w:tcPr>
          <w:p w14:paraId="3BE08DEF" w14:textId="77777777" w:rsidR="000A34D6" w:rsidRPr="007561BB" w:rsidRDefault="000A34D6" w:rsidP="00AD139C">
            <w:pPr>
              <w:shd w:val="clear" w:color="auto" w:fill="FEFEFE"/>
              <w:spacing w:after="0"/>
              <w:rPr>
                <w:rFonts w:eastAsia="Times New Roman" w:cstheme="minorHAnsi"/>
                <w:lang w:val="en"/>
              </w:rPr>
            </w:pPr>
            <w:r w:rsidRPr="007561BB">
              <w:rPr>
                <w:rFonts w:eastAsia="Times New Roman" w:cstheme="minorHAnsi"/>
                <w:lang w:val="en"/>
              </w:rPr>
              <w:t>This course, taught by qualified emergency nurses, is designed to provide the core-level pediatric knowledge and psychomotor skills needed to care for pediatric patients in the emergency setting.</w:t>
            </w:r>
          </w:p>
          <w:p w14:paraId="30B1EFBA" w14:textId="77777777" w:rsidR="000A34D6" w:rsidRPr="007561BB" w:rsidRDefault="000A34D6" w:rsidP="00AD139C">
            <w:pPr>
              <w:shd w:val="clear" w:color="auto" w:fill="FEFEFE"/>
              <w:spacing w:after="0"/>
              <w:rPr>
                <w:rFonts w:eastAsia="Times New Roman" w:cstheme="minorHAnsi"/>
                <w:lang w:val="en"/>
              </w:rPr>
            </w:pPr>
            <w:r w:rsidRPr="007561BB">
              <w:rPr>
                <w:rFonts w:eastAsia="Times New Roman" w:cstheme="minorHAnsi"/>
                <w:lang w:val="en"/>
              </w:rPr>
              <w:t>Participants will learn:</w:t>
            </w:r>
          </w:p>
          <w:p w14:paraId="35468D9C" w14:textId="77777777" w:rsidR="000A34D6" w:rsidRPr="007561BB" w:rsidRDefault="000A34D6" w:rsidP="000A34D6">
            <w:pPr>
              <w:numPr>
                <w:ilvl w:val="0"/>
                <w:numId w:val="12"/>
              </w:numPr>
              <w:shd w:val="clear" w:color="auto" w:fill="FEFEFE"/>
              <w:spacing w:after="0"/>
              <w:ind w:left="0"/>
              <w:rPr>
                <w:rFonts w:eastAsia="Times New Roman" w:cstheme="minorHAnsi"/>
                <w:lang w:val="en"/>
              </w:rPr>
            </w:pPr>
            <w:r w:rsidRPr="007561BB">
              <w:rPr>
                <w:rFonts w:eastAsia="Times New Roman" w:cstheme="minorHAnsi"/>
                <w:lang w:val="en"/>
              </w:rPr>
              <w:t>The latest pediatric emergency nursing practice recommendations</w:t>
            </w:r>
          </w:p>
          <w:p w14:paraId="6EB367BF" w14:textId="77777777" w:rsidR="000A34D6" w:rsidRPr="007561BB" w:rsidRDefault="000A34D6" w:rsidP="000A34D6">
            <w:pPr>
              <w:numPr>
                <w:ilvl w:val="0"/>
                <w:numId w:val="12"/>
              </w:numPr>
              <w:shd w:val="clear" w:color="auto" w:fill="FEFEFE"/>
              <w:spacing w:after="0"/>
              <w:ind w:left="0"/>
              <w:rPr>
                <w:rFonts w:eastAsia="Times New Roman" w:cstheme="minorHAnsi"/>
                <w:lang w:val="en"/>
              </w:rPr>
            </w:pPr>
            <w:r w:rsidRPr="007561BB">
              <w:rPr>
                <w:rFonts w:eastAsia="Times New Roman" w:cstheme="minorHAnsi"/>
                <w:lang w:val="en"/>
              </w:rPr>
              <w:t>Systematic assessment and application of care</w:t>
            </w:r>
          </w:p>
          <w:p w14:paraId="1EB36977" w14:textId="77777777" w:rsidR="000A34D6" w:rsidRPr="007561BB" w:rsidRDefault="000A34D6" w:rsidP="000A34D6">
            <w:pPr>
              <w:numPr>
                <w:ilvl w:val="0"/>
                <w:numId w:val="12"/>
              </w:numPr>
              <w:shd w:val="clear" w:color="auto" w:fill="FEFEFE"/>
              <w:spacing w:after="0"/>
              <w:ind w:left="0"/>
              <w:rPr>
                <w:rFonts w:eastAsia="Times New Roman" w:cstheme="minorHAnsi"/>
                <w:color w:val="53565A"/>
                <w:lang w:val="en"/>
              </w:rPr>
            </w:pPr>
            <w:r w:rsidRPr="007561BB">
              <w:rPr>
                <w:rFonts w:eastAsia="Times New Roman" w:cstheme="minorHAnsi"/>
                <w:lang w:val="en"/>
              </w:rPr>
              <w:t xml:space="preserve">The newly released 5th Edition includes added content on dermatologic and environmental emergencies, human trafficking, food allergies and more. </w:t>
            </w:r>
          </w:p>
          <w:p w14:paraId="6575778B" w14:textId="77777777" w:rsidR="007E5D84" w:rsidRPr="007561BB" w:rsidRDefault="007E5D84" w:rsidP="007E5D84">
            <w:pPr>
              <w:shd w:val="clear" w:color="auto" w:fill="FEFEFE"/>
              <w:spacing w:after="0"/>
              <w:rPr>
                <w:rFonts w:eastAsia="Times New Roman" w:cstheme="minorHAnsi"/>
                <w:color w:val="53565A"/>
                <w:lang w:val="en"/>
              </w:rPr>
            </w:pPr>
          </w:p>
          <w:p w14:paraId="739FEE90" w14:textId="1D938F4E" w:rsidR="007E5D84" w:rsidRPr="00E834D3" w:rsidRDefault="0074640A" w:rsidP="007E5D84">
            <w:pPr>
              <w:shd w:val="clear" w:color="auto" w:fill="FEFEFE"/>
              <w:spacing w:after="0"/>
              <w:rPr>
                <w:rFonts w:ascii="Nunito Sans" w:eastAsia="Times New Roman" w:hAnsi="Nunito Sans" w:cs="Arial"/>
                <w:b/>
                <w:color w:val="53565A"/>
                <w:lang w:val="en"/>
              </w:rPr>
            </w:pPr>
            <w:r>
              <w:rPr>
                <w:rFonts w:eastAsia="Times New Roman" w:cstheme="minorHAnsi"/>
                <w:b/>
                <w:color w:val="FF0000"/>
                <w:lang w:val="en"/>
              </w:rPr>
              <w:t>Training Needs Assessment</w:t>
            </w:r>
            <w:r w:rsidR="007561BB" w:rsidRPr="007561BB">
              <w:rPr>
                <w:rFonts w:eastAsia="Times New Roman" w:cstheme="minorHAnsi"/>
                <w:b/>
                <w:color w:val="FF0000"/>
                <w:lang w:val="en"/>
              </w:rPr>
              <w:t xml:space="preserve">– MCI - </w:t>
            </w:r>
            <w:r w:rsidR="007E5D84" w:rsidRPr="007561BB">
              <w:rPr>
                <w:rFonts w:eastAsia="Times New Roman" w:cstheme="minorHAnsi"/>
                <w:b/>
                <w:color w:val="FF0000"/>
                <w:lang w:val="en"/>
              </w:rPr>
              <w:t>Pediatrics</w:t>
            </w:r>
            <w:r w:rsidR="00EB1AC9" w:rsidRPr="007561BB">
              <w:rPr>
                <w:rFonts w:eastAsia="Times New Roman" w:cstheme="minorHAnsi"/>
                <w:b/>
                <w:color w:val="FF0000"/>
                <w:lang w:val="en"/>
              </w:rPr>
              <w:t xml:space="preserve"> </w:t>
            </w:r>
            <w:r w:rsidR="00EB1AC9" w:rsidRPr="007561BB">
              <w:rPr>
                <w:rFonts w:cstheme="minorHAnsi"/>
                <w:b/>
                <w:color w:val="FF0000"/>
              </w:rPr>
              <w:t>(Maintenance)</w:t>
            </w:r>
          </w:p>
        </w:tc>
      </w:tr>
      <w:tr w:rsidR="000A34D6" w14:paraId="523821A6" w14:textId="77777777" w:rsidTr="00AD139C">
        <w:tc>
          <w:tcPr>
            <w:tcW w:w="1705" w:type="dxa"/>
            <w:shd w:val="clear" w:color="auto" w:fill="95B3D7" w:themeFill="accent1" w:themeFillTint="99"/>
          </w:tcPr>
          <w:p w14:paraId="051B8546" w14:textId="77777777" w:rsidR="000A34D6" w:rsidRPr="006D3E29" w:rsidRDefault="000A34D6" w:rsidP="00AD139C">
            <w:pPr>
              <w:rPr>
                <w:rFonts w:cstheme="minorHAnsi"/>
                <w:b/>
              </w:rPr>
            </w:pPr>
            <w:r>
              <w:rPr>
                <w:rFonts w:cstheme="minorHAnsi"/>
                <w:b/>
              </w:rPr>
              <w:t>HPP Capability:</w:t>
            </w:r>
          </w:p>
        </w:tc>
        <w:tc>
          <w:tcPr>
            <w:tcW w:w="2454" w:type="dxa"/>
          </w:tcPr>
          <w:p w14:paraId="0BD4867B" w14:textId="77777777" w:rsidR="000A34D6" w:rsidRPr="00B137DA" w:rsidRDefault="000A34D6" w:rsidP="00AD139C">
            <w:pPr>
              <w:rPr>
                <w:rFonts w:cstheme="minorHAnsi"/>
              </w:rPr>
            </w:pPr>
            <w:r>
              <w:rPr>
                <w:rFonts w:cstheme="minorHAnsi"/>
              </w:rPr>
              <w:t>4. Medical Surge</w:t>
            </w:r>
          </w:p>
        </w:tc>
        <w:tc>
          <w:tcPr>
            <w:tcW w:w="2325" w:type="dxa"/>
            <w:shd w:val="clear" w:color="auto" w:fill="95B3D7" w:themeFill="accent1" w:themeFillTint="99"/>
          </w:tcPr>
          <w:p w14:paraId="7337CB10" w14:textId="77777777" w:rsidR="000A34D6" w:rsidRPr="006D3E29" w:rsidRDefault="000A34D6" w:rsidP="00AD139C">
            <w:pPr>
              <w:rPr>
                <w:rFonts w:cstheme="minorHAnsi"/>
                <w:b/>
              </w:rPr>
            </w:pPr>
            <w:r>
              <w:rPr>
                <w:rFonts w:cstheme="minorHAnsi"/>
                <w:b/>
              </w:rPr>
              <w:t>HPP Capability Objective(s):</w:t>
            </w:r>
          </w:p>
        </w:tc>
        <w:tc>
          <w:tcPr>
            <w:tcW w:w="4306" w:type="dxa"/>
          </w:tcPr>
          <w:p w14:paraId="3E760F5C" w14:textId="77777777" w:rsidR="000A34D6" w:rsidRPr="00B137DA" w:rsidRDefault="000A34D6" w:rsidP="00AD139C">
            <w:pPr>
              <w:rPr>
                <w:rFonts w:cstheme="minorHAnsi"/>
              </w:rPr>
            </w:pPr>
            <w:r w:rsidRPr="009273A4">
              <w:rPr>
                <w:szCs w:val="28"/>
              </w:rPr>
              <w:t>2. Incorporate Medical Surge into an Emergency Medical Services Emergency Operations Plan</w:t>
            </w:r>
          </w:p>
        </w:tc>
      </w:tr>
      <w:tr w:rsidR="000A34D6" w14:paraId="3532A1BB" w14:textId="77777777" w:rsidTr="00AD139C">
        <w:tc>
          <w:tcPr>
            <w:tcW w:w="1705" w:type="dxa"/>
            <w:shd w:val="clear" w:color="auto" w:fill="95B3D7" w:themeFill="accent1" w:themeFillTint="99"/>
          </w:tcPr>
          <w:p w14:paraId="4E6FC65B" w14:textId="77777777" w:rsidR="000A34D6" w:rsidRDefault="000A34D6" w:rsidP="00AD139C">
            <w:pPr>
              <w:rPr>
                <w:rFonts w:cstheme="minorHAnsi"/>
                <w:b/>
              </w:rPr>
            </w:pPr>
            <w:r>
              <w:rPr>
                <w:rFonts w:cstheme="minorHAnsi"/>
                <w:b/>
              </w:rPr>
              <w:t>HCC Work Plan Activity:</w:t>
            </w:r>
          </w:p>
        </w:tc>
        <w:tc>
          <w:tcPr>
            <w:tcW w:w="9085" w:type="dxa"/>
            <w:gridSpan w:val="3"/>
          </w:tcPr>
          <w:p w14:paraId="31195DDD" w14:textId="77777777" w:rsidR="000A34D6" w:rsidRPr="006D3E29" w:rsidRDefault="000A34D6" w:rsidP="00AD139C">
            <w:pPr>
              <w:rPr>
                <w:rFonts w:cstheme="minorHAnsi"/>
                <w:b/>
              </w:rPr>
            </w:pPr>
            <w:r w:rsidRPr="00ED2891">
              <w:rPr>
                <w:szCs w:val="28"/>
              </w:rPr>
              <w:t>4. Provide Pediatric Care during a Medical Surge Response</w:t>
            </w:r>
          </w:p>
        </w:tc>
      </w:tr>
      <w:tr w:rsidR="0053725E" w14:paraId="4E84BC6A" w14:textId="77777777" w:rsidTr="00AD139C">
        <w:tc>
          <w:tcPr>
            <w:tcW w:w="1705" w:type="dxa"/>
            <w:shd w:val="clear" w:color="auto" w:fill="95B3D7" w:themeFill="accent1" w:themeFillTint="99"/>
          </w:tcPr>
          <w:p w14:paraId="7273507B" w14:textId="77777777" w:rsidR="0053725E" w:rsidRDefault="0053725E" w:rsidP="0053725E">
            <w:pPr>
              <w:rPr>
                <w:rFonts w:cstheme="minorHAnsi"/>
                <w:b/>
              </w:rPr>
            </w:pPr>
            <w:r w:rsidRPr="00CB7158">
              <w:rPr>
                <w:rFonts w:cstheme="minorHAnsi"/>
                <w:b/>
              </w:rPr>
              <w:t>Gaps</w:t>
            </w:r>
            <w:r>
              <w:rPr>
                <w:rFonts w:cstheme="minorHAnsi"/>
                <w:b/>
              </w:rPr>
              <w:t>, risks, and/</w:t>
            </w:r>
            <w:r w:rsidRPr="00CB7158">
              <w:rPr>
                <w:rFonts w:cstheme="minorHAnsi"/>
                <w:b/>
              </w:rPr>
              <w:t>or corrective actions addressed by training</w:t>
            </w:r>
            <w:r>
              <w:rPr>
                <w:rFonts w:cstheme="minorHAnsi"/>
                <w:b/>
              </w:rPr>
              <w:t>:</w:t>
            </w:r>
          </w:p>
        </w:tc>
        <w:tc>
          <w:tcPr>
            <w:tcW w:w="9085" w:type="dxa"/>
            <w:gridSpan w:val="3"/>
          </w:tcPr>
          <w:p w14:paraId="3B2093E3" w14:textId="77777777" w:rsidR="00DC581E" w:rsidRDefault="00DC581E" w:rsidP="00DC581E">
            <w:r>
              <w:rPr>
                <w:rFonts w:cstheme="minorHAnsi"/>
              </w:rPr>
              <w:t>Need to establish/maintain clinical personnel at hospitals trained in the assessment and treatment of pediatrics until transport to an appropriate level of pediatric care can be arranged</w:t>
            </w:r>
          </w:p>
          <w:p w14:paraId="4CE37ECF" w14:textId="5F9A3CEF" w:rsidR="0053725E" w:rsidRPr="00ED2891" w:rsidRDefault="0053725E" w:rsidP="0053725E">
            <w:pPr>
              <w:rPr>
                <w:rFonts w:cstheme="minorHAnsi"/>
              </w:rPr>
            </w:pPr>
          </w:p>
        </w:tc>
      </w:tr>
      <w:tr w:rsidR="0053725E" w14:paraId="6AC9A212" w14:textId="77777777" w:rsidTr="00AD139C">
        <w:tc>
          <w:tcPr>
            <w:tcW w:w="1705" w:type="dxa"/>
            <w:shd w:val="clear" w:color="auto" w:fill="95B3D7" w:themeFill="accent1" w:themeFillTint="99"/>
          </w:tcPr>
          <w:p w14:paraId="553D19F4" w14:textId="77777777" w:rsidR="0053725E" w:rsidRDefault="0053725E" w:rsidP="0053725E">
            <w:pPr>
              <w:rPr>
                <w:rFonts w:cstheme="minorHAnsi"/>
                <w:b/>
              </w:rPr>
            </w:pPr>
            <w:r>
              <w:rPr>
                <w:rFonts w:cstheme="minorHAnsi"/>
                <w:b/>
              </w:rPr>
              <w:t>Target Audience</w:t>
            </w:r>
          </w:p>
        </w:tc>
        <w:tc>
          <w:tcPr>
            <w:tcW w:w="2454" w:type="dxa"/>
          </w:tcPr>
          <w:p w14:paraId="2419919D" w14:textId="77777777" w:rsidR="0053725E" w:rsidRPr="00B137DA" w:rsidRDefault="0053725E" w:rsidP="0053725E">
            <w:pPr>
              <w:rPr>
                <w:rFonts w:cstheme="minorHAnsi"/>
              </w:rPr>
            </w:pPr>
            <w:r>
              <w:rPr>
                <w:rFonts w:cstheme="minorHAnsi"/>
              </w:rPr>
              <w:t>Hospital, EMS</w:t>
            </w:r>
          </w:p>
        </w:tc>
        <w:tc>
          <w:tcPr>
            <w:tcW w:w="2325" w:type="dxa"/>
            <w:shd w:val="clear" w:color="auto" w:fill="95B3D7" w:themeFill="accent1" w:themeFillTint="99"/>
          </w:tcPr>
          <w:p w14:paraId="03F40410" w14:textId="77777777" w:rsidR="0053725E" w:rsidRDefault="0053725E" w:rsidP="0053725E">
            <w:pPr>
              <w:rPr>
                <w:rFonts w:cstheme="minorHAnsi"/>
                <w:b/>
              </w:rPr>
            </w:pPr>
            <w:r>
              <w:rPr>
                <w:rFonts w:cstheme="minorHAnsi"/>
                <w:b/>
              </w:rPr>
              <w:t>Target Number to be Trained</w:t>
            </w:r>
          </w:p>
        </w:tc>
        <w:tc>
          <w:tcPr>
            <w:tcW w:w="4306" w:type="dxa"/>
          </w:tcPr>
          <w:p w14:paraId="434C8CFD" w14:textId="429E337D" w:rsidR="0053725E" w:rsidRPr="00B137DA" w:rsidRDefault="0074640A" w:rsidP="0053725E">
            <w:pPr>
              <w:rPr>
                <w:rFonts w:cstheme="minorHAnsi"/>
              </w:rPr>
            </w:pPr>
            <w:r>
              <w:rPr>
                <w:rFonts w:cstheme="minorHAnsi"/>
              </w:rPr>
              <w:t>50</w:t>
            </w:r>
          </w:p>
        </w:tc>
      </w:tr>
    </w:tbl>
    <w:p w14:paraId="4BAB0A3B" w14:textId="6743964A" w:rsidR="000A34D6" w:rsidRDefault="000A34D6">
      <w:pPr>
        <w:spacing w:after="200"/>
      </w:pPr>
      <w:r>
        <w:br w:type="page"/>
      </w:r>
    </w:p>
    <w:tbl>
      <w:tblPr>
        <w:tblStyle w:val="TableGrid"/>
        <w:tblW w:w="0" w:type="auto"/>
        <w:tblLook w:val="04A0" w:firstRow="1" w:lastRow="0" w:firstColumn="1" w:lastColumn="0" w:noHBand="0" w:noVBand="1"/>
      </w:tblPr>
      <w:tblGrid>
        <w:gridCol w:w="1705"/>
        <w:gridCol w:w="2454"/>
        <w:gridCol w:w="2325"/>
        <w:gridCol w:w="4306"/>
      </w:tblGrid>
      <w:tr w:rsidR="000A34D6" w14:paraId="467795DD" w14:textId="77777777" w:rsidTr="00AD139C">
        <w:tc>
          <w:tcPr>
            <w:tcW w:w="1705" w:type="dxa"/>
            <w:shd w:val="clear" w:color="auto" w:fill="95B3D7" w:themeFill="accent1" w:themeFillTint="99"/>
          </w:tcPr>
          <w:p w14:paraId="7BB44FD3" w14:textId="77777777" w:rsidR="000A34D6" w:rsidRPr="006D3E29" w:rsidRDefault="000A34D6" w:rsidP="00AD139C">
            <w:pPr>
              <w:rPr>
                <w:rFonts w:cstheme="minorHAnsi"/>
                <w:b/>
              </w:rPr>
            </w:pPr>
            <w:r>
              <w:rPr>
                <w:rFonts w:cstheme="minorHAnsi"/>
                <w:b/>
              </w:rPr>
              <w:lastRenderedPageBreak/>
              <w:t>Training Name:</w:t>
            </w:r>
          </w:p>
        </w:tc>
        <w:tc>
          <w:tcPr>
            <w:tcW w:w="9085" w:type="dxa"/>
            <w:gridSpan w:val="3"/>
          </w:tcPr>
          <w:p w14:paraId="4F673C0D" w14:textId="78D187FD" w:rsidR="000A34D6" w:rsidRPr="000A34D6" w:rsidRDefault="000A34D6" w:rsidP="00AD139C">
            <w:pPr>
              <w:rPr>
                <w:rFonts w:cstheme="minorHAnsi"/>
                <w:b/>
              </w:rPr>
            </w:pPr>
            <w:r w:rsidRPr="000A34D6">
              <w:rPr>
                <w:rFonts w:cstheme="minorHAnsi"/>
                <w:b/>
                <w:highlight w:val="yellow"/>
              </w:rPr>
              <w:t xml:space="preserve">Evacuation of Facilities in Disasters Systems </w:t>
            </w:r>
            <w:r w:rsidR="007561BB">
              <w:rPr>
                <w:rFonts w:cstheme="minorHAnsi"/>
                <w:b/>
                <w:highlight w:val="yellow"/>
              </w:rPr>
              <w:t xml:space="preserve"> - PSR, TtT and CTI 502</w:t>
            </w:r>
          </w:p>
        </w:tc>
      </w:tr>
      <w:tr w:rsidR="000A34D6" w14:paraId="6FE2F393" w14:textId="77777777" w:rsidTr="00AD139C">
        <w:tc>
          <w:tcPr>
            <w:tcW w:w="1705" w:type="dxa"/>
            <w:shd w:val="clear" w:color="auto" w:fill="95B3D7" w:themeFill="accent1" w:themeFillTint="99"/>
          </w:tcPr>
          <w:p w14:paraId="74BD22A3" w14:textId="77777777" w:rsidR="000A34D6" w:rsidRDefault="000A34D6" w:rsidP="00AD139C">
            <w:pPr>
              <w:rPr>
                <w:rFonts w:cstheme="minorHAnsi"/>
                <w:b/>
              </w:rPr>
            </w:pPr>
            <w:r>
              <w:rPr>
                <w:rFonts w:cstheme="minorHAnsi"/>
                <w:b/>
              </w:rPr>
              <w:t>Training Frequency</w:t>
            </w:r>
          </w:p>
        </w:tc>
        <w:tc>
          <w:tcPr>
            <w:tcW w:w="2454" w:type="dxa"/>
          </w:tcPr>
          <w:p w14:paraId="16E6C1E0" w14:textId="52A781DB" w:rsidR="000A34D6" w:rsidRPr="00B137DA" w:rsidRDefault="000A34D6" w:rsidP="00AD139C">
            <w:pPr>
              <w:rPr>
                <w:rFonts w:cstheme="minorHAnsi"/>
              </w:rPr>
            </w:pPr>
            <w:r>
              <w:rPr>
                <w:rFonts w:cstheme="minorHAnsi"/>
              </w:rPr>
              <w:t>4-5/per year</w:t>
            </w:r>
          </w:p>
        </w:tc>
        <w:tc>
          <w:tcPr>
            <w:tcW w:w="2325" w:type="dxa"/>
            <w:shd w:val="clear" w:color="auto" w:fill="95B3D7" w:themeFill="accent1" w:themeFillTint="99"/>
          </w:tcPr>
          <w:p w14:paraId="2DA86F30" w14:textId="77777777" w:rsidR="000A34D6" w:rsidRDefault="000A34D6" w:rsidP="00AD139C">
            <w:pPr>
              <w:rPr>
                <w:rFonts w:cstheme="minorHAnsi"/>
                <w:b/>
              </w:rPr>
            </w:pPr>
            <w:r>
              <w:rPr>
                <w:rFonts w:cstheme="minorHAnsi"/>
                <w:b/>
              </w:rPr>
              <w:t>Dates &amp; Location of Trainings</w:t>
            </w:r>
          </w:p>
        </w:tc>
        <w:tc>
          <w:tcPr>
            <w:tcW w:w="4306" w:type="dxa"/>
          </w:tcPr>
          <w:p w14:paraId="31BE62D9" w14:textId="7990CBD8" w:rsidR="000A34D6" w:rsidRPr="00B137DA" w:rsidRDefault="000E118F" w:rsidP="000A34D6">
            <w:pPr>
              <w:rPr>
                <w:rFonts w:cstheme="minorHAnsi"/>
              </w:rPr>
            </w:pPr>
            <w:r>
              <w:rPr>
                <w:rFonts w:cstheme="minorHAnsi"/>
              </w:rPr>
              <w:t xml:space="preserve">Q1, 2, </w:t>
            </w:r>
            <w:r w:rsidR="00EB1AC9">
              <w:rPr>
                <w:rFonts w:cstheme="minorHAnsi"/>
              </w:rPr>
              <w:t xml:space="preserve">3, </w:t>
            </w:r>
            <w:r>
              <w:rPr>
                <w:rFonts w:cstheme="minorHAnsi"/>
              </w:rPr>
              <w:t>4</w:t>
            </w:r>
            <w:r w:rsidR="00EB1AC9">
              <w:rPr>
                <w:rFonts w:cstheme="minorHAnsi"/>
              </w:rPr>
              <w:br/>
              <w:t>Virtual</w:t>
            </w:r>
            <w:r w:rsidR="000A34D6">
              <w:rPr>
                <w:rFonts w:cstheme="minorHAnsi"/>
              </w:rPr>
              <w:br/>
              <w:t>FLR: Monroe</w:t>
            </w:r>
            <w:r w:rsidR="000A34D6">
              <w:rPr>
                <w:rFonts w:cstheme="minorHAnsi"/>
              </w:rPr>
              <w:br/>
              <w:t>WR: Erie</w:t>
            </w:r>
            <w:r w:rsidR="00EB1AC9">
              <w:rPr>
                <w:rFonts w:cstheme="minorHAnsi"/>
              </w:rPr>
              <w:t xml:space="preserve"> </w:t>
            </w:r>
            <w:r w:rsidR="000A34D6">
              <w:rPr>
                <w:rFonts w:cstheme="minorHAnsi"/>
              </w:rPr>
              <w:br/>
            </w:r>
          </w:p>
        </w:tc>
      </w:tr>
      <w:tr w:rsidR="000A34D6" w14:paraId="7D66E8FC" w14:textId="77777777" w:rsidTr="00AD139C">
        <w:tc>
          <w:tcPr>
            <w:tcW w:w="1705" w:type="dxa"/>
            <w:shd w:val="clear" w:color="auto" w:fill="95B3D7" w:themeFill="accent1" w:themeFillTint="99"/>
          </w:tcPr>
          <w:p w14:paraId="70A738F3" w14:textId="77777777" w:rsidR="000A34D6" w:rsidRPr="006D3E29" w:rsidRDefault="000A34D6" w:rsidP="00AD139C">
            <w:pPr>
              <w:rPr>
                <w:rFonts w:cstheme="minorHAnsi"/>
                <w:b/>
              </w:rPr>
            </w:pPr>
            <w:r>
              <w:rPr>
                <w:rFonts w:cstheme="minorHAnsi"/>
                <w:b/>
              </w:rPr>
              <w:t>Training Description:</w:t>
            </w:r>
          </w:p>
        </w:tc>
        <w:tc>
          <w:tcPr>
            <w:tcW w:w="9085" w:type="dxa"/>
            <w:gridSpan w:val="3"/>
          </w:tcPr>
          <w:p w14:paraId="4E6F0BFA" w14:textId="77777777" w:rsidR="000A34D6" w:rsidRDefault="000A34D6" w:rsidP="00AD139C">
            <w:pPr>
              <w:shd w:val="clear" w:color="auto" w:fill="FFFFFF"/>
              <w:spacing w:after="150"/>
              <w:rPr>
                <w:rFonts w:eastAsia="Times New Roman" w:cs="Helvetica"/>
                <w:color w:val="222222"/>
                <w:lang w:val="en"/>
              </w:rPr>
            </w:pPr>
            <w:r w:rsidRPr="002E2726">
              <w:rPr>
                <w:rFonts w:eastAsia="Times New Roman" w:cs="Helvetica"/>
                <w:color w:val="222222"/>
                <w:lang w:val="en"/>
              </w:rPr>
              <w:t>The New York State Evacuation of Facilities in Disasters Systems (eFINDS) is the patient/resident tracking application housed on the Health Commerce System (HCS).</w:t>
            </w:r>
            <w:r w:rsidRPr="002E2726">
              <w:rPr>
                <w:rFonts w:eastAsia="Times New Roman" w:cs="Helvetica"/>
                <w:color w:val="222222"/>
                <w:lang w:val="en"/>
              </w:rPr>
              <w:br/>
              <w:t>Th</w:t>
            </w:r>
            <w:r>
              <w:rPr>
                <w:rFonts w:eastAsia="Times New Roman" w:cs="Helvetica"/>
                <w:color w:val="222222"/>
                <w:lang w:val="en"/>
              </w:rPr>
              <w:t>e Train the Trainer</w:t>
            </w:r>
            <w:r w:rsidRPr="002E2726">
              <w:rPr>
                <w:rFonts w:eastAsia="Times New Roman" w:cs="Helvetica"/>
                <w:color w:val="222222"/>
                <w:lang w:val="en"/>
              </w:rPr>
              <w:t xml:space="preserve"> course provides</w:t>
            </w:r>
            <w:r>
              <w:rPr>
                <w:rFonts w:eastAsia="Times New Roman" w:cs="Helvetica"/>
                <w:color w:val="222222"/>
                <w:lang w:val="en"/>
              </w:rPr>
              <w:t xml:space="preserve"> participants with the core eFINDS curriculum as well as skills on how to conduct training in order to meet the HPP deliverable.  The trainers will receive a demonstration on:  </w:t>
            </w:r>
            <w:r w:rsidRPr="002E2726">
              <w:rPr>
                <w:rFonts w:eastAsia="Times New Roman" w:cs="Helvetica"/>
                <w:color w:val="222222"/>
                <w:lang w:val="en"/>
              </w:rPr>
              <w:t>eFINDS Data Reporter and eFINDS Data Administrator role permissions; how to register a patient/resident with a scanner and without; use a spreadsheet to register multiple patient/residents; update patient/resident tracking information as an evacuating facility, and as a receiving facility.</w:t>
            </w:r>
          </w:p>
          <w:p w14:paraId="5A40A781" w14:textId="53584C06" w:rsidR="007E5D84" w:rsidRPr="007561BB" w:rsidRDefault="007561BB" w:rsidP="00AD139C">
            <w:pPr>
              <w:shd w:val="clear" w:color="auto" w:fill="FFFFFF"/>
              <w:spacing w:after="150"/>
              <w:rPr>
                <w:rFonts w:eastAsia="Times New Roman" w:cs="Helvetica"/>
                <w:b/>
                <w:color w:val="FF0000"/>
                <w:lang w:val="en"/>
              </w:rPr>
            </w:pPr>
            <w:r>
              <w:rPr>
                <w:rFonts w:eastAsia="Times New Roman" w:cs="Helvetica"/>
                <w:b/>
                <w:color w:val="FF0000"/>
                <w:lang w:val="en"/>
              </w:rPr>
              <w:t xml:space="preserve">HVA – </w:t>
            </w:r>
            <w:r w:rsidR="0074640A">
              <w:rPr>
                <w:rFonts w:eastAsia="Times New Roman" w:cs="Helvetica"/>
                <w:b/>
                <w:color w:val="FF0000"/>
                <w:lang w:val="en"/>
              </w:rPr>
              <w:t>Flooding, Severe Storm – Evacuation (Priority)</w:t>
            </w:r>
            <w:r>
              <w:rPr>
                <w:rFonts w:eastAsia="Times New Roman" w:cs="Helvetica"/>
                <w:b/>
                <w:color w:val="FF0000"/>
                <w:lang w:val="en"/>
              </w:rPr>
              <w:br/>
              <w:t xml:space="preserve">Training Needs Assessment - </w:t>
            </w:r>
            <w:r w:rsidR="007E5D84" w:rsidRPr="00E834D3">
              <w:rPr>
                <w:rFonts w:eastAsia="Times New Roman" w:cs="Helvetica"/>
                <w:b/>
                <w:color w:val="FF0000"/>
                <w:lang w:val="en"/>
              </w:rPr>
              <w:t>Evacuation</w:t>
            </w:r>
            <w:r w:rsidR="00EB1AC9">
              <w:rPr>
                <w:rFonts w:eastAsia="Times New Roman" w:cs="Helvetica"/>
                <w:b/>
                <w:color w:val="FF0000"/>
                <w:lang w:val="en"/>
              </w:rPr>
              <w:t xml:space="preserve"> </w:t>
            </w:r>
            <w:r w:rsidR="00EB1AC9">
              <w:rPr>
                <w:rFonts w:cstheme="minorHAnsi"/>
                <w:b/>
                <w:color w:val="FF0000"/>
              </w:rPr>
              <w:t>(Maintenance)</w:t>
            </w:r>
          </w:p>
        </w:tc>
      </w:tr>
      <w:tr w:rsidR="000A34D6" w14:paraId="50280BDB" w14:textId="77777777" w:rsidTr="00AD139C">
        <w:tc>
          <w:tcPr>
            <w:tcW w:w="1705" w:type="dxa"/>
            <w:shd w:val="clear" w:color="auto" w:fill="95B3D7" w:themeFill="accent1" w:themeFillTint="99"/>
          </w:tcPr>
          <w:p w14:paraId="700505AD" w14:textId="77777777" w:rsidR="000A34D6" w:rsidRPr="006D3E29" w:rsidRDefault="000A34D6" w:rsidP="00AD139C">
            <w:pPr>
              <w:rPr>
                <w:rFonts w:cstheme="minorHAnsi"/>
                <w:b/>
              </w:rPr>
            </w:pPr>
            <w:r>
              <w:rPr>
                <w:rFonts w:cstheme="minorHAnsi"/>
                <w:b/>
              </w:rPr>
              <w:t>HPP Capability:</w:t>
            </w:r>
          </w:p>
        </w:tc>
        <w:tc>
          <w:tcPr>
            <w:tcW w:w="2454" w:type="dxa"/>
          </w:tcPr>
          <w:p w14:paraId="0BB7C10D" w14:textId="77777777" w:rsidR="000A34D6" w:rsidRPr="00B137DA" w:rsidRDefault="000A34D6" w:rsidP="00AD139C">
            <w:pPr>
              <w:rPr>
                <w:rFonts w:cstheme="minorHAnsi"/>
              </w:rPr>
            </w:pPr>
            <w:r w:rsidRPr="007F7333">
              <w:t>3. Continuity of Health Care Service Delivery</w:t>
            </w:r>
          </w:p>
        </w:tc>
        <w:tc>
          <w:tcPr>
            <w:tcW w:w="2325" w:type="dxa"/>
            <w:shd w:val="clear" w:color="auto" w:fill="95B3D7" w:themeFill="accent1" w:themeFillTint="99"/>
          </w:tcPr>
          <w:p w14:paraId="2375C54C" w14:textId="77777777" w:rsidR="000A34D6" w:rsidRPr="006D3E29" w:rsidRDefault="000A34D6" w:rsidP="00AD139C">
            <w:pPr>
              <w:rPr>
                <w:rFonts w:cstheme="minorHAnsi"/>
                <w:b/>
              </w:rPr>
            </w:pPr>
            <w:r>
              <w:rPr>
                <w:rFonts w:cstheme="minorHAnsi"/>
                <w:b/>
              </w:rPr>
              <w:t>HPP Capability Objective(s):</w:t>
            </w:r>
          </w:p>
        </w:tc>
        <w:tc>
          <w:tcPr>
            <w:tcW w:w="4306" w:type="dxa"/>
          </w:tcPr>
          <w:p w14:paraId="781EC993" w14:textId="77777777" w:rsidR="000A34D6" w:rsidRPr="00B137DA" w:rsidRDefault="000A34D6" w:rsidP="00AD139C">
            <w:pPr>
              <w:rPr>
                <w:rFonts w:cstheme="minorHAnsi"/>
              </w:rPr>
            </w:pPr>
            <w:r w:rsidRPr="007F7333">
              <w:t>6: Plan for and Coordinate Health Care Evacuation and Relocation</w:t>
            </w:r>
          </w:p>
        </w:tc>
      </w:tr>
      <w:tr w:rsidR="000A34D6" w14:paraId="25DADA7E" w14:textId="77777777" w:rsidTr="00AD139C">
        <w:tc>
          <w:tcPr>
            <w:tcW w:w="1705" w:type="dxa"/>
            <w:shd w:val="clear" w:color="auto" w:fill="95B3D7" w:themeFill="accent1" w:themeFillTint="99"/>
          </w:tcPr>
          <w:p w14:paraId="2B5BA95A" w14:textId="77777777" w:rsidR="000A34D6" w:rsidRDefault="000A34D6" w:rsidP="00AD139C">
            <w:pPr>
              <w:rPr>
                <w:rFonts w:cstheme="minorHAnsi"/>
                <w:b/>
              </w:rPr>
            </w:pPr>
            <w:r>
              <w:rPr>
                <w:rFonts w:cstheme="minorHAnsi"/>
                <w:b/>
              </w:rPr>
              <w:t>HCC Work Plan Activity:</w:t>
            </w:r>
          </w:p>
        </w:tc>
        <w:tc>
          <w:tcPr>
            <w:tcW w:w="9085" w:type="dxa"/>
            <w:gridSpan w:val="3"/>
          </w:tcPr>
          <w:p w14:paraId="767C9E89" w14:textId="77777777" w:rsidR="000A34D6" w:rsidRPr="006D3E29" w:rsidRDefault="000A34D6" w:rsidP="00AD139C">
            <w:pPr>
              <w:rPr>
                <w:rFonts w:cstheme="minorHAnsi"/>
                <w:b/>
              </w:rPr>
            </w:pPr>
            <w:r w:rsidRPr="007F7333">
              <w:t>Activity 1: Develop and Implement Evacuation and Relocation Plans</w:t>
            </w:r>
          </w:p>
        </w:tc>
      </w:tr>
      <w:tr w:rsidR="000A34D6" w14:paraId="025E5EA4" w14:textId="77777777" w:rsidTr="00AD139C">
        <w:tc>
          <w:tcPr>
            <w:tcW w:w="1705" w:type="dxa"/>
            <w:shd w:val="clear" w:color="auto" w:fill="95B3D7" w:themeFill="accent1" w:themeFillTint="99"/>
          </w:tcPr>
          <w:p w14:paraId="57FCDCD4" w14:textId="77777777" w:rsidR="000A34D6" w:rsidRDefault="000A34D6" w:rsidP="00AD139C">
            <w:pPr>
              <w:rPr>
                <w:rFonts w:cstheme="minorHAnsi"/>
                <w:b/>
              </w:rPr>
            </w:pPr>
            <w:r w:rsidRPr="00CB7158">
              <w:rPr>
                <w:rFonts w:cstheme="minorHAnsi"/>
                <w:b/>
              </w:rPr>
              <w:t>Gaps</w:t>
            </w:r>
            <w:r>
              <w:rPr>
                <w:rFonts w:cstheme="minorHAnsi"/>
                <w:b/>
              </w:rPr>
              <w:t>, risks, and/</w:t>
            </w:r>
            <w:r w:rsidRPr="00CB7158">
              <w:rPr>
                <w:rFonts w:cstheme="minorHAnsi"/>
                <w:b/>
              </w:rPr>
              <w:t>or corrective actions addressed by training</w:t>
            </w:r>
            <w:r>
              <w:rPr>
                <w:rFonts w:cstheme="minorHAnsi"/>
                <w:b/>
              </w:rPr>
              <w:t>:</w:t>
            </w:r>
          </w:p>
        </w:tc>
        <w:tc>
          <w:tcPr>
            <w:tcW w:w="9085" w:type="dxa"/>
            <w:gridSpan w:val="3"/>
          </w:tcPr>
          <w:p w14:paraId="1AB08EAE" w14:textId="5324B0D5" w:rsidR="000A34D6" w:rsidRPr="00ED2891" w:rsidRDefault="000E118F" w:rsidP="000E118F">
            <w:pPr>
              <w:rPr>
                <w:rFonts w:cstheme="minorHAnsi"/>
              </w:rPr>
            </w:pPr>
            <w:r>
              <w:rPr>
                <w:rFonts w:cstheme="minorHAnsi"/>
              </w:rPr>
              <w:t xml:space="preserve">OHEP Priority Training. Need to establish/maintain personnel at hospitals, LTC, NH trained in eFINDS </w:t>
            </w:r>
          </w:p>
        </w:tc>
      </w:tr>
      <w:tr w:rsidR="000A34D6" w14:paraId="233CCBF2" w14:textId="77777777" w:rsidTr="00AD139C">
        <w:tc>
          <w:tcPr>
            <w:tcW w:w="1705" w:type="dxa"/>
            <w:shd w:val="clear" w:color="auto" w:fill="95B3D7" w:themeFill="accent1" w:themeFillTint="99"/>
          </w:tcPr>
          <w:p w14:paraId="79615A3E" w14:textId="77777777" w:rsidR="000A34D6" w:rsidRDefault="000A34D6" w:rsidP="00AD139C">
            <w:pPr>
              <w:rPr>
                <w:rFonts w:cstheme="minorHAnsi"/>
                <w:b/>
              </w:rPr>
            </w:pPr>
            <w:r>
              <w:rPr>
                <w:rFonts w:cstheme="minorHAnsi"/>
                <w:b/>
              </w:rPr>
              <w:t>Target Audience</w:t>
            </w:r>
          </w:p>
        </w:tc>
        <w:tc>
          <w:tcPr>
            <w:tcW w:w="2454" w:type="dxa"/>
          </w:tcPr>
          <w:p w14:paraId="26D00439" w14:textId="77777777" w:rsidR="000A34D6" w:rsidRPr="00B137DA" w:rsidRDefault="000A34D6" w:rsidP="00AD139C">
            <w:pPr>
              <w:rPr>
                <w:rFonts w:cstheme="minorHAnsi"/>
              </w:rPr>
            </w:pPr>
            <w:r>
              <w:rPr>
                <w:rFonts w:cstheme="minorHAnsi"/>
              </w:rPr>
              <w:t>Hospital, EMS, Long Term Care, Public Health, Emergency Management</w:t>
            </w:r>
          </w:p>
        </w:tc>
        <w:tc>
          <w:tcPr>
            <w:tcW w:w="2325" w:type="dxa"/>
            <w:shd w:val="clear" w:color="auto" w:fill="95B3D7" w:themeFill="accent1" w:themeFillTint="99"/>
          </w:tcPr>
          <w:p w14:paraId="153EC751" w14:textId="77777777" w:rsidR="000A34D6" w:rsidRDefault="000A34D6" w:rsidP="00AD139C">
            <w:pPr>
              <w:rPr>
                <w:rFonts w:cstheme="minorHAnsi"/>
                <w:b/>
              </w:rPr>
            </w:pPr>
            <w:r>
              <w:rPr>
                <w:rFonts w:cstheme="minorHAnsi"/>
                <w:b/>
              </w:rPr>
              <w:t>Target Number to be Trained</w:t>
            </w:r>
          </w:p>
        </w:tc>
        <w:tc>
          <w:tcPr>
            <w:tcW w:w="4306" w:type="dxa"/>
          </w:tcPr>
          <w:p w14:paraId="24712247" w14:textId="11F78E75" w:rsidR="000A34D6" w:rsidRPr="00B137DA" w:rsidRDefault="00EB1AC9" w:rsidP="00AD139C">
            <w:pPr>
              <w:rPr>
                <w:rFonts w:cstheme="minorHAnsi"/>
              </w:rPr>
            </w:pPr>
            <w:r>
              <w:rPr>
                <w:rFonts w:cstheme="minorHAnsi"/>
              </w:rPr>
              <w:t>80</w:t>
            </w:r>
          </w:p>
        </w:tc>
      </w:tr>
    </w:tbl>
    <w:p w14:paraId="076C2C56" w14:textId="079B18E7" w:rsidR="000A34D6" w:rsidRDefault="000A34D6">
      <w:pPr>
        <w:spacing w:after="200"/>
      </w:pPr>
    </w:p>
    <w:p w14:paraId="03432432" w14:textId="44BCE027" w:rsidR="00EB1AC9" w:rsidRDefault="000A34D6">
      <w:pPr>
        <w:spacing w:after="200"/>
      </w:pPr>
      <w:r>
        <w:br w:type="page"/>
      </w:r>
    </w:p>
    <w:tbl>
      <w:tblPr>
        <w:tblStyle w:val="TableGrid"/>
        <w:tblW w:w="0" w:type="auto"/>
        <w:tblLook w:val="04A0" w:firstRow="1" w:lastRow="0" w:firstColumn="1" w:lastColumn="0" w:noHBand="0" w:noVBand="1"/>
      </w:tblPr>
      <w:tblGrid>
        <w:gridCol w:w="1705"/>
        <w:gridCol w:w="2454"/>
        <w:gridCol w:w="2325"/>
        <w:gridCol w:w="4306"/>
      </w:tblGrid>
      <w:tr w:rsidR="00EB1AC9" w14:paraId="01A3BF8F" w14:textId="77777777" w:rsidTr="00BC530F">
        <w:tc>
          <w:tcPr>
            <w:tcW w:w="1705" w:type="dxa"/>
            <w:shd w:val="clear" w:color="auto" w:fill="95B3D7" w:themeFill="accent1" w:themeFillTint="99"/>
          </w:tcPr>
          <w:p w14:paraId="40996C47" w14:textId="77777777" w:rsidR="00EB1AC9" w:rsidRPr="006D3E29" w:rsidRDefault="00EB1AC9" w:rsidP="00BC530F">
            <w:pPr>
              <w:rPr>
                <w:rFonts w:cstheme="minorHAnsi"/>
                <w:b/>
              </w:rPr>
            </w:pPr>
            <w:r>
              <w:rPr>
                <w:rFonts w:cstheme="minorHAnsi"/>
                <w:b/>
              </w:rPr>
              <w:lastRenderedPageBreak/>
              <w:t>Training Name:</w:t>
            </w:r>
          </w:p>
        </w:tc>
        <w:tc>
          <w:tcPr>
            <w:tcW w:w="9085" w:type="dxa"/>
            <w:gridSpan w:val="3"/>
          </w:tcPr>
          <w:p w14:paraId="58DBC1B9" w14:textId="03543E8F" w:rsidR="00EB1AC9" w:rsidRPr="00E40DE8" w:rsidRDefault="00EB1AC9" w:rsidP="00BC530F">
            <w:pPr>
              <w:rPr>
                <w:rFonts w:cstheme="minorHAnsi"/>
                <w:b/>
                <w:highlight w:val="yellow"/>
              </w:rPr>
            </w:pPr>
            <w:r>
              <w:rPr>
                <w:rFonts w:cstheme="minorHAnsi"/>
                <w:b/>
                <w:highlight w:val="yellow"/>
              </w:rPr>
              <w:t>Fundamentals of Critical Care Support – Crisis Management Course</w:t>
            </w:r>
            <w:r w:rsidR="004417AE">
              <w:rPr>
                <w:rFonts w:cstheme="minorHAnsi"/>
                <w:b/>
                <w:highlight w:val="yellow"/>
              </w:rPr>
              <w:br/>
            </w:r>
            <w:r w:rsidR="004417AE" w:rsidRPr="004417AE">
              <w:rPr>
                <w:rFonts w:cstheme="minorHAnsi"/>
                <w:b/>
                <w:color w:val="FF0000"/>
              </w:rPr>
              <w:t>**pending instructor availability</w:t>
            </w:r>
          </w:p>
        </w:tc>
      </w:tr>
      <w:tr w:rsidR="00EB1AC9" w14:paraId="71CE4F9A" w14:textId="77777777" w:rsidTr="00BC530F">
        <w:tc>
          <w:tcPr>
            <w:tcW w:w="1705" w:type="dxa"/>
            <w:shd w:val="clear" w:color="auto" w:fill="95B3D7" w:themeFill="accent1" w:themeFillTint="99"/>
          </w:tcPr>
          <w:p w14:paraId="01F89344" w14:textId="77777777" w:rsidR="00EB1AC9" w:rsidRDefault="00EB1AC9" w:rsidP="00BC530F">
            <w:pPr>
              <w:rPr>
                <w:rFonts w:cstheme="minorHAnsi"/>
                <w:b/>
              </w:rPr>
            </w:pPr>
            <w:r>
              <w:rPr>
                <w:rFonts w:cstheme="minorHAnsi"/>
                <w:b/>
              </w:rPr>
              <w:t>Training Frequency</w:t>
            </w:r>
          </w:p>
        </w:tc>
        <w:tc>
          <w:tcPr>
            <w:tcW w:w="2454" w:type="dxa"/>
          </w:tcPr>
          <w:p w14:paraId="383641AA" w14:textId="40E42278" w:rsidR="00EB1AC9" w:rsidRPr="00B137DA" w:rsidRDefault="00EB1AC9" w:rsidP="00BC530F">
            <w:pPr>
              <w:rPr>
                <w:rFonts w:cstheme="minorHAnsi"/>
              </w:rPr>
            </w:pPr>
            <w:r>
              <w:rPr>
                <w:rFonts w:cstheme="minorHAnsi"/>
              </w:rPr>
              <w:t>1/yr</w:t>
            </w:r>
          </w:p>
        </w:tc>
        <w:tc>
          <w:tcPr>
            <w:tcW w:w="2325" w:type="dxa"/>
            <w:shd w:val="clear" w:color="auto" w:fill="95B3D7" w:themeFill="accent1" w:themeFillTint="99"/>
          </w:tcPr>
          <w:p w14:paraId="1481F14F" w14:textId="77777777" w:rsidR="00EB1AC9" w:rsidRDefault="00EB1AC9" w:rsidP="00BC530F">
            <w:pPr>
              <w:rPr>
                <w:rFonts w:cstheme="minorHAnsi"/>
                <w:b/>
              </w:rPr>
            </w:pPr>
            <w:r>
              <w:rPr>
                <w:rFonts w:cstheme="minorHAnsi"/>
                <w:b/>
              </w:rPr>
              <w:t>Dates &amp; Location of Trainings</w:t>
            </w:r>
          </w:p>
        </w:tc>
        <w:tc>
          <w:tcPr>
            <w:tcW w:w="4306" w:type="dxa"/>
          </w:tcPr>
          <w:p w14:paraId="5813270F" w14:textId="732DD8D4" w:rsidR="00EB1AC9" w:rsidRPr="00B137DA" w:rsidRDefault="00EB1AC9" w:rsidP="00BC530F">
            <w:pPr>
              <w:rPr>
                <w:rFonts w:cstheme="minorHAnsi"/>
              </w:rPr>
            </w:pPr>
            <w:r>
              <w:rPr>
                <w:rFonts w:cstheme="minorHAnsi"/>
              </w:rPr>
              <w:t>Q4</w:t>
            </w:r>
            <w:r>
              <w:rPr>
                <w:rFonts w:cstheme="minorHAnsi"/>
              </w:rPr>
              <w:br/>
              <w:t>FLR – Monroe County</w:t>
            </w:r>
            <w:r>
              <w:rPr>
                <w:rFonts w:cstheme="minorHAnsi"/>
              </w:rPr>
              <w:br/>
            </w:r>
          </w:p>
        </w:tc>
      </w:tr>
      <w:tr w:rsidR="00EB1AC9" w14:paraId="1F614C97" w14:textId="77777777" w:rsidTr="00BC530F">
        <w:tc>
          <w:tcPr>
            <w:tcW w:w="1705" w:type="dxa"/>
            <w:shd w:val="clear" w:color="auto" w:fill="95B3D7" w:themeFill="accent1" w:themeFillTint="99"/>
          </w:tcPr>
          <w:p w14:paraId="12D0A908" w14:textId="77777777" w:rsidR="00EB1AC9" w:rsidRPr="006D3E29" w:rsidRDefault="00EB1AC9" w:rsidP="00BC530F">
            <w:pPr>
              <w:rPr>
                <w:rFonts w:cstheme="minorHAnsi"/>
                <w:b/>
              </w:rPr>
            </w:pPr>
            <w:r>
              <w:rPr>
                <w:rFonts w:cstheme="minorHAnsi"/>
                <w:b/>
              </w:rPr>
              <w:t>Training Description:</w:t>
            </w:r>
          </w:p>
        </w:tc>
        <w:tc>
          <w:tcPr>
            <w:tcW w:w="9085" w:type="dxa"/>
            <w:gridSpan w:val="3"/>
          </w:tcPr>
          <w:p w14:paraId="2446ADF8" w14:textId="3B0FE014" w:rsidR="00EB1AC9" w:rsidRDefault="00EB1AC9" w:rsidP="00BC530F">
            <w:pPr>
              <w:spacing w:after="100" w:afterAutospacing="1"/>
              <w:rPr>
                <w:rFonts w:eastAsia="Times New Roman" w:cstheme="minorHAnsi"/>
                <w:b/>
                <w:color w:val="FF0000"/>
              </w:rPr>
            </w:pPr>
            <w:r w:rsidRPr="00EB1AC9">
              <w:rPr>
                <w:rFonts w:cstheme="minorHAnsi"/>
                <w:color w:val="323333"/>
                <w:shd w:val="clear" w:color="auto" w:fill="FFFFFF"/>
              </w:rPr>
              <w:t>The Society of Critical Care Medicine’s (SCCM) Fundamental Critical Care Support: Crisis Management (formerly Fundamental Disaster Management) course combines expert-developed presentations with interactive skill stations to provide healthcare professionals the knowledge needed to sustain patient care in both natural and intentional disasters. Core principles include disaster preparation, the role of the hospital in disaster response, augmentation of ICU capacity, tertiary triage and palliative care considerations, special patient populations, personal protective equipment, infectious disease outbreaks, chemical and radiologic exposures, mass shootings, blast and burn incidents, and natural disasters.</w:t>
            </w:r>
          </w:p>
          <w:p w14:paraId="7C9947B8" w14:textId="1DBA3AC7" w:rsidR="00EB1AC9" w:rsidRPr="00A554E7" w:rsidRDefault="007561BB" w:rsidP="00BC530F">
            <w:pPr>
              <w:spacing w:after="100" w:afterAutospacing="1"/>
              <w:rPr>
                <w:rFonts w:eastAsia="Times New Roman" w:cstheme="minorHAnsi"/>
                <w:b/>
                <w:color w:val="212529"/>
              </w:rPr>
            </w:pPr>
            <w:r>
              <w:rPr>
                <w:rFonts w:eastAsia="Times New Roman" w:cstheme="minorHAnsi"/>
                <w:b/>
                <w:color w:val="FF0000"/>
              </w:rPr>
              <w:t xml:space="preserve">HVA – </w:t>
            </w:r>
            <w:r w:rsidR="0074640A">
              <w:rPr>
                <w:rFonts w:eastAsia="Times New Roman" w:cstheme="minorHAnsi"/>
                <w:b/>
                <w:color w:val="FF0000"/>
              </w:rPr>
              <w:t>Pandemic/</w:t>
            </w:r>
            <w:r>
              <w:rPr>
                <w:rFonts w:eastAsia="Times New Roman" w:cstheme="minorHAnsi"/>
                <w:b/>
                <w:color w:val="FF0000"/>
              </w:rPr>
              <w:t xml:space="preserve">Disease Outbreak </w:t>
            </w:r>
            <w:r w:rsidR="00EB1AC9" w:rsidRPr="00EB1AC9">
              <w:rPr>
                <w:rFonts w:eastAsia="Times New Roman" w:cstheme="minorHAnsi"/>
                <w:b/>
                <w:color w:val="FF0000"/>
              </w:rPr>
              <w:t>(Priority)</w:t>
            </w:r>
          </w:p>
        </w:tc>
      </w:tr>
      <w:tr w:rsidR="00EB1AC9" w14:paraId="68747395" w14:textId="77777777" w:rsidTr="00BC530F">
        <w:tc>
          <w:tcPr>
            <w:tcW w:w="1705" w:type="dxa"/>
            <w:shd w:val="clear" w:color="auto" w:fill="95B3D7" w:themeFill="accent1" w:themeFillTint="99"/>
          </w:tcPr>
          <w:p w14:paraId="72C40250" w14:textId="77777777" w:rsidR="00EB1AC9" w:rsidRPr="006D3E29" w:rsidRDefault="00EB1AC9" w:rsidP="00BC530F">
            <w:pPr>
              <w:rPr>
                <w:rFonts w:cstheme="minorHAnsi"/>
                <w:b/>
              </w:rPr>
            </w:pPr>
            <w:r>
              <w:rPr>
                <w:rFonts w:cstheme="minorHAnsi"/>
                <w:b/>
              </w:rPr>
              <w:t>HPP Capability:</w:t>
            </w:r>
          </w:p>
        </w:tc>
        <w:tc>
          <w:tcPr>
            <w:tcW w:w="2454" w:type="dxa"/>
          </w:tcPr>
          <w:p w14:paraId="64999F83" w14:textId="77777777" w:rsidR="00EB1AC9" w:rsidRPr="00B137DA" w:rsidRDefault="00EB1AC9" w:rsidP="00BC530F">
            <w:pPr>
              <w:rPr>
                <w:rFonts w:cstheme="minorHAnsi"/>
              </w:rPr>
            </w:pPr>
            <w:r>
              <w:rPr>
                <w:rFonts w:cstheme="minorHAnsi"/>
              </w:rPr>
              <w:t>4. Medical Surge</w:t>
            </w:r>
          </w:p>
        </w:tc>
        <w:tc>
          <w:tcPr>
            <w:tcW w:w="2325" w:type="dxa"/>
            <w:shd w:val="clear" w:color="auto" w:fill="95B3D7" w:themeFill="accent1" w:themeFillTint="99"/>
          </w:tcPr>
          <w:p w14:paraId="74894685" w14:textId="77777777" w:rsidR="00EB1AC9" w:rsidRPr="006D3E29" w:rsidRDefault="00EB1AC9" w:rsidP="00BC530F">
            <w:pPr>
              <w:rPr>
                <w:rFonts w:cstheme="minorHAnsi"/>
                <w:b/>
              </w:rPr>
            </w:pPr>
            <w:r>
              <w:rPr>
                <w:rFonts w:cstheme="minorHAnsi"/>
                <w:b/>
              </w:rPr>
              <w:t>HPP Capability Objective(s):</w:t>
            </w:r>
          </w:p>
        </w:tc>
        <w:tc>
          <w:tcPr>
            <w:tcW w:w="4306" w:type="dxa"/>
          </w:tcPr>
          <w:p w14:paraId="516345AA" w14:textId="77777777" w:rsidR="00EB1AC9" w:rsidRPr="00B137DA" w:rsidRDefault="00EB1AC9" w:rsidP="00BC530F">
            <w:pPr>
              <w:rPr>
                <w:rFonts w:cstheme="minorHAnsi"/>
              </w:rPr>
            </w:pPr>
            <w:r w:rsidRPr="009273A4">
              <w:rPr>
                <w:szCs w:val="28"/>
              </w:rPr>
              <w:t>2. Incorporate Medical Surge into an Emergency Medical Services Emergency Operations Plan</w:t>
            </w:r>
          </w:p>
        </w:tc>
      </w:tr>
      <w:tr w:rsidR="00EB1AC9" w14:paraId="78C46323" w14:textId="77777777" w:rsidTr="00BC530F">
        <w:tc>
          <w:tcPr>
            <w:tcW w:w="1705" w:type="dxa"/>
            <w:shd w:val="clear" w:color="auto" w:fill="95B3D7" w:themeFill="accent1" w:themeFillTint="99"/>
          </w:tcPr>
          <w:p w14:paraId="5682F963" w14:textId="77777777" w:rsidR="00EB1AC9" w:rsidRDefault="00EB1AC9" w:rsidP="00BC530F">
            <w:pPr>
              <w:rPr>
                <w:rFonts w:cstheme="minorHAnsi"/>
                <w:b/>
              </w:rPr>
            </w:pPr>
            <w:r>
              <w:rPr>
                <w:rFonts w:cstheme="minorHAnsi"/>
                <w:b/>
              </w:rPr>
              <w:t>HCC Work Plan Activity:</w:t>
            </w:r>
          </w:p>
        </w:tc>
        <w:tc>
          <w:tcPr>
            <w:tcW w:w="9085" w:type="dxa"/>
            <w:gridSpan w:val="3"/>
          </w:tcPr>
          <w:p w14:paraId="79A63822" w14:textId="0E41CB30" w:rsidR="00EB1AC9" w:rsidRPr="006D3E29" w:rsidRDefault="00EB1AC9" w:rsidP="00BC530F">
            <w:pPr>
              <w:rPr>
                <w:rFonts w:cstheme="minorHAnsi"/>
                <w:b/>
              </w:rPr>
            </w:pPr>
            <w:r w:rsidRPr="00ED2891">
              <w:rPr>
                <w:szCs w:val="28"/>
              </w:rPr>
              <w:t xml:space="preserve">4. Provide </w:t>
            </w:r>
            <w:r>
              <w:rPr>
                <w:szCs w:val="28"/>
              </w:rPr>
              <w:t>Critical</w:t>
            </w:r>
            <w:r w:rsidRPr="00ED2891">
              <w:rPr>
                <w:szCs w:val="28"/>
              </w:rPr>
              <w:t xml:space="preserve"> Care during a Medical Surge Response</w:t>
            </w:r>
          </w:p>
        </w:tc>
      </w:tr>
      <w:tr w:rsidR="00EB1AC9" w14:paraId="368D2778" w14:textId="77777777" w:rsidTr="00BC530F">
        <w:tc>
          <w:tcPr>
            <w:tcW w:w="1705" w:type="dxa"/>
            <w:shd w:val="clear" w:color="auto" w:fill="95B3D7" w:themeFill="accent1" w:themeFillTint="99"/>
          </w:tcPr>
          <w:p w14:paraId="211C4069" w14:textId="77777777" w:rsidR="00EB1AC9" w:rsidRDefault="00EB1AC9" w:rsidP="00BC530F">
            <w:pPr>
              <w:rPr>
                <w:rFonts w:cstheme="minorHAnsi"/>
                <w:b/>
              </w:rPr>
            </w:pPr>
            <w:r w:rsidRPr="00CB7158">
              <w:rPr>
                <w:rFonts w:cstheme="minorHAnsi"/>
                <w:b/>
              </w:rPr>
              <w:t>Gaps</w:t>
            </w:r>
            <w:r>
              <w:rPr>
                <w:rFonts w:cstheme="minorHAnsi"/>
                <w:b/>
              </w:rPr>
              <w:t>, risks, and/</w:t>
            </w:r>
            <w:r w:rsidRPr="00CB7158">
              <w:rPr>
                <w:rFonts w:cstheme="minorHAnsi"/>
                <w:b/>
              </w:rPr>
              <w:t>or corrective actions addressed by training</w:t>
            </w:r>
            <w:r>
              <w:rPr>
                <w:rFonts w:cstheme="minorHAnsi"/>
                <w:b/>
              </w:rPr>
              <w:t>:</w:t>
            </w:r>
          </w:p>
        </w:tc>
        <w:tc>
          <w:tcPr>
            <w:tcW w:w="9085" w:type="dxa"/>
            <w:gridSpan w:val="3"/>
          </w:tcPr>
          <w:p w14:paraId="53DFB803" w14:textId="0DD75123" w:rsidR="00EB1AC9" w:rsidRDefault="00EB1AC9" w:rsidP="00BC530F">
            <w:r>
              <w:rPr>
                <w:rFonts w:cstheme="minorHAnsi"/>
              </w:rPr>
              <w:t>Need to establish/maintain clinical personnel at hospitals trained in the assessment and treatment of critically ill patients until transport to an appropriate level of care can be arranged</w:t>
            </w:r>
          </w:p>
          <w:p w14:paraId="48A329F3" w14:textId="77777777" w:rsidR="00EB1AC9" w:rsidRPr="00ED2891" w:rsidRDefault="00EB1AC9" w:rsidP="00BC530F">
            <w:pPr>
              <w:rPr>
                <w:rFonts w:cstheme="minorHAnsi"/>
              </w:rPr>
            </w:pPr>
          </w:p>
        </w:tc>
      </w:tr>
      <w:tr w:rsidR="00EB1AC9" w14:paraId="5FD74DD6" w14:textId="77777777" w:rsidTr="00BC530F">
        <w:tc>
          <w:tcPr>
            <w:tcW w:w="1705" w:type="dxa"/>
            <w:shd w:val="clear" w:color="auto" w:fill="95B3D7" w:themeFill="accent1" w:themeFillTint="99"/>
          </w:tcPr>
          <w:p w14:paraId="602FF86A" w14:textId="77777777" w:rsidR="00EB1AC9" w:rsidRDefault="00EB1AC9" w:rsidP="00BC530F">
            <w:pPr>
              <w:rPr>
                <w:rFonts w:cstheme="minorHAnsi"/>
                <w:b/>
              </w:rPr>
            </w:pPr>
            <w:r>
              <w:rPr>
                <w:rFonts w:cstheme="minorHAnsi"/>
                <w:b/>
              </w:rPr>
              <w:t>Target Audience</w:t>
            </w:r>
          </w:p>
        </w:tc>
        <w:tc>
          <w:tcPr>
            <w:tcW w:w="2454" w:type="dxa"/>
          </w:tcPr>
          <w:p w14:paraId="2B59E1D6" w14:textId="77777777" w:rsidR="00EB1AC9" w:rsidRPr="00B137DA" w:rsidRDefault="00EB1AC9" w:rsidP="00BC530F">
            <w:pPr>
              <w:rPr>
                <w:rFonts w:cstheme="minorHAnsi"/>
              </w:rPr>
            </w:pPr>
            <w:r>
              <w:rPr>
                <w:rFonts w:cstheme="minorHAnsi"/>
              </w:rPr>
              <w:t>Hospital, EMS</w:t>
            </w:r>
          </w:p>
        </w:tc>
        <w:tc>
          <w:tcPr>
            <w:tcW w:w="2325" w:type="dxa"/>
            <w:shd w:val="clear" w:color="auto" w:fill="95B3D7" w:themeFill="accent1" w:themeFillTint="99"/>
          </w:tcPr>
          <w:p w14:paraId="323994BA" w14:textId="77777777" w:rsidR="00EB1AC9" w:rsidRDefault="00EB1AC9" w:rsidP="00BC530F">
            <w:pPr>
              <w:rPr>
                <w:rFonts w:cstheme="minorHAnsi"/>
                <w:b/>
              </w:rPr>
            </w:pPr>
            <w:r>
              <w:rPr>
                <w:rFonts w:cstheme="minorHAnsi"/>
                <w:b/>
              </w:rPr>
              <w:t>Target Number to be Trained</w:t>
            </w:r>
          </w:p>
        </w:tc>
        <w:tc>
          <w:tcPr>
            <w:tcW w:w="4306" w:type="dxa"/>
          </w:tcPr>
          <w:p w14:paraId="660B7012" w14:textId="29D76003" w:rsidR="00EB1AC9" w:rsidRPr="00B137DA" w:rsidRDefault="00EB1AC9" w:rsidP="00BC530F">
            <w:pPr>
              <w:rPr>
                <w:rFonts w:cstheme="minorHAnsi"/>
              </w:rPr>
            </w:pPr>
            <w:r>
              <w:rPr>
                <w:rFonts w:cstheme="minorHAnsi"/>
              </w:rPr>
              <w:t xml:space="preserve">25 </w:t>
            </w:r>
            <w:r w:rsidR="007561BB">
              <w:rPr>
                <w:rFonts w:cstheme="minorHAnsi"/>
              </w:rPr>
              <w:t>–</w:t>
            </w:r>
            <w:r>
              <w:rPr>
                <w:rFonts w:cstheme="minorHAnsi"/>
              </w:rPr>
              <w:t xml:space="preserve"> 50</w:t>
            </w:r>
          </w:p>
        </w:tc>
      </w:tr>
    </w:tbl>
    <w:p w14:paraId="6B7877DC" w14:textId="59408048" w:rsidR="00D175ED" w:rsidRDefault="00EB1AC9">
      <w:pPr>
        <w:spacing w:after="200"/>
      </w:pPr>
      <w:r>
        <w:br w:type="page"/>
      </w:r>
    </w:p>
    <w:p w14:paraId="694FA9CE" w14:textId="468B2CA1" w:rsidR="00D175ED" w:rsidRDefault="00D175ED">
      <w:pPr>
        <w:spacing w:after="200"/>
      </w:pPr>
    </w:p>
    <w:tbl>
      <w:tblPr>
        <w:tblStyle w:val="TableGrid"/>
        <w:tblW w:w="0" w:type="auto"/>
        <w:tblLook w:val="04A0" w:firstRow="1" w:lastRow="0" w:firstColumn="1" w:lastColumn="0" w:noHBand="0" w:noVBand="1"/>
      </w:tblPr>
      <w:tblGrid>
        <w:gridCol w:w="1705"/>
        <w:gridCol w:w="2454"/>
        <w:gridCol w:w="2325"/>
        <w:gridCol w:w="4306"/>
      </w:tblGrid>
      <w:tr w:rsidR="00D175ED" w14:paraId="4C7692D1" w14:textId="77777777" w:rsidTr="0074640A">
        <w:trPr>
          <w:trHeight w:val="853"/>
        </w:trPr>
        <w:tc>
          <w:tcPr>
            <w:tcW w:w="1705" w:type="dxa"/>
            <w:shd w:val="clear" w:color="auto" w:fill="95B3D7" w:themeFill="accent1" w:themeFillTint="99"/>
          </w:tcPr>
          <w:p w14:paraId="31EC1AE1" w14:textId="77777777" w:rsidR="00D175ED" w:rsidRPr="006D3E29" w:rsidRDefault="00D175ED" w:rsidP="00AD139C">
            <w:pPr>
              <w:rPr>
                <w:rFonts w:cstheme="minorHAnsi"/>
                <w:b/>
              </w:rPr>
            </w:pPr>
            <w:r>
              <w:rPr>
                <w:rFonts w:cstheme="minorHAnsi"/>
                <w:b/>
              </w:rPr>
              <w:t>Training Name:</w:t>
            </w:r>
          </w:p>
        </w:tc>
        <w:tc>
          <w:tcPr>
            <w:tcW w:w="9085" w:type="dxa"/>
            <w:gridSpan w:val="3"/>
          </w:tcPr>
          <w:p w14:paraId="49D005AD" w14:textId="234A7599" w:rsidR="00D175ED" w:rsidRPr="00D175ED" w:rsidRDefault="0074640A" w:rsidP="00AD139C">
            <w:pPr>
              <w:rPr>
                <w:rFonts w:cstheme="minorHAnsi"/>
                <w:b/>
              </w:rPr>
            </w:pPr>
            <w:r>
              <w:rPr>
                <w:rFonts w:cstheme="minorHAnsi"/>
                <w:b/>
                <w:highlight w:val="yellow"/>
              </w:rPr>
              <w:t>HazMat for First Responder/Receiver Awareness Level</w:t>
            </w:r>
            <w:r>
              <w:rPr>
                <w:rFonts w:cstheme="minorHAnsi"/>
                <w:b/>
                <w:highlight w:val="yellow"/>
              </w:rPr>
              <w:br/>
            </w:r>
            <w:r w:rsidR="00D175ED" w:rsidRPr="00D175ED">
              <w:rPr>
                <w:rFonts w:cstheme="minorHAnsi"/>
                <w:b/>
                <w:highlight w:val="yellow"/>
              </w:rPr>
              <w:t xml:space="preserve">HazMat for First Responder/Receiver Operations </w:t>
            </w:r>
            <w:r w:rsidR="00D175ED" w:rsidRPr="007561BB">
              <w:rPr>
                <w:rFonts w:cstheme="minorHAnsi"/>
                <w:b/>
                <w:highlight w:val="yellow"/>
              </w:rPr>
              <w:t>Lev</w:t>
            </w:r>
            <w:r w:rsidR="007561BB" w:rsidRPr="007561BB">
              <w:rPr>
                <w:rFonts w:cstheme="minorHAnsi"/>
                <w:b/>
                <w:highlight w:val="yellow"/>
              </w:rPr>
              <w:t>el</w:t>
            </w:r>
            <w:r>
              <w:rPr>
                <w:rFonts w:cstheme="minorHAnsi"/>
                <w:b/>
                <w:highlight w:val="yellow"/>
              </w:rPr>
              <w:br/>
              <w:t>Hazmat for First Responder/Receiver Train the Trainer</w:t>
            </w:r>
          </w:p>
        </w:tc>
      </w:tr>
      <w:tr w:rsidR="00D175ED" w14:paraId="4CD20E65" w14:textId="77777777" w:rsidTr="00AD139C">
        <w:tc>
          <w:tcPr>
            <w:tcW w:w="1705" w:type="dxa"/>
            <w:shd w:val="clear" w:color="auto" w:fill="95B3D7" w:themeFill="accent1" w:themeFillTint="99"/>
          </w:tcPr>
          <w:p w14:paraId="7BEB3503" w14:textId="77777777" w:rsidR="00D175ED" w:rsidRDefault="00D175ED" w:rsidP="00AD139C">
            <w:pPr>
              <w:rPr>
                <w:rFonts w:cstheme="minorHAnsi"/>
                <w:b/>
              </w:rPr>
            </w:pPr>
            <w:r>
              <w:rPr>
                <w:rFonts w:cstheme="minorHAnsi"/>
                <w:b/>
              </w:rPr>
              <w:t>Training Frequency</w:t>
            </w:r>
          </w:p>
        </w:tc>
        <w:tc>
          <w:tcPr>
            <w:tcW w:w="2454" w:type="dxa"/>
          </w:tcPr>
          <w:p w14:paraId="095DB32C" w14:textId="0A86B529" w:rsidR="00D175ED" w:rsidRPr="00B137DA" w:rsidRDefault="0074640A" w:rsidP="00AD139C">
            <w:pPr>
              <w:rPr>
                <w:rFonts w:cstheme="minorHAnsi"/>
              </w:rPr>
            </w:pPr>
            <w:r>
              <w:rPr>
                <w:rFonts w:cstheme="minorHAnsi"/>
              </w:rPr>
              <w:t>1-3</w:t>
            </w:r>
            <w:r w:rsidR="00EB1AC9">
              <w:rPr>
                <w:rFonts w:cstheme="minorHAnsi"/>
              </w:rPr>
              <w:t>/year</w:t>
            </w:r>
            <w:r w:rsidR="00D175ED">
              <w:rPr>
                <w:rFonts w:cstheme="minorHAnsi"/>
              </w:rPr>
              <w:br/>
              <w:t>Ongoing</w:t>
            </w:r>
          </w:p>
        </w:tc>
        <w:tc>
          <w:tcPr>
            <w:tcW w:w="2325" w:type="dxa"/>
            <w:shd w:val="clear" w:color="auto" w:fill="95B3D7" w:themeFill="accent1" w:themeFillTint="99"/>
          </w:tcPr>
          <w:p w14:paraId="6AAF54DB" w14:textId="77777777" w:rsidR="00D175ED" w:rsidRDefault="00D175ED" w:rsidP="00AD139C">
            <w:pPr>
              <w:rPr>
                <w:rFonts w:cstheme="minorHAnsi"/>
                <w:b/>
              </w:rPr>
            </w:pPr>
            <w:r>
              <w:rPr>
                <w:rFonts w:cstheme="minorHAnsi"/>
                <w:b/>
              </w:rPr>
              <w:t>Dates &amp; Location of Trainings</w:t>
            </w:r>
          </w:p>
        </w:tc>
        <w:tc>
          <w:tcPr>
            <w:tcW w:w="4306" w:type="dxa"/>
          </w:tcPr>
          <w:p w14:paraId="63574666" w14:textId="439B94E6" w:rsidR="00D175ED" w:rsidRDefault="000E118F" w:rsidP="00AD139C">
            <w:pPr>
              <w:rPr>
                <w:rFonts w:cstheme="minorHAnsi"/>
              </w:rPr>
            </w:pPr>
            <w:r>
              <w:rPr>
                <w:rFonts w:cstheme="minorHAnsi"/>
              </w:rPr>
              <w:t>Q2</w:t>
            </w:r>
            <w:r w:rsidR="00EB1AC9">
              <w:rPr>
                <w:rFonts w:cstheme="minorHAnsi"/>
              </w:rPr>
              <w:t xml:space="preserve"> or 3</w:t>
            </w:r>
            <w:r w:rsidR="00D175ED">
              <w:rPr>
                <w:rFonts w:cstheme="minorHAnsi"/>
              </w:rPr>
              <w:t xml:space="preserve"> </w:t>
            </w:r>
          </w:p>
          <w:p w14:paraId="2634A606" w14:textId="4F4C4F3D" w:rsidR="00D175ED" w:rsidRPr="00B137DA" w:rsidRDefault="0074640A" w:rsidP="00AD139C">
            <w:pPr>
              <w:rPr>
                <w:rFonts w:cstheme="minorHAnsi"/>
              </w:rPr>
            </w:pPr>
            <w:r>
              <w:rPr>
                <w:rFonts w:cstheme="minorHAnsi"/>
              </w:rPr>
              <w:t>Awareness Level – Webinar</w:t>
            </w:r>
            <w:r>
              <w:rPr>
                <w:rFonts w:cstheme="minorHAnsi"/>
              </w:rPr>
              <w:br/>
              <w:t>Operations Level</w:t>
            </w:r>
            <w:r w:rsidR="00D175ED">
              <w:rPr>
                <w:rFonts w:cstheme="minorHAnsi"/>
              </w:rPr>
              <w:t xml:space="preserve"> – Independent Study</w:t>
            </w:r>
            <w:r>
              <w:rPr>
                <w:rFonts w:cstheme="minorHAnsi"/>
              </w:rPr>
              <w:br/>
              <w:t>TtT – WNY (Erie Co)</w:t>
            </w:r>
          </w:p>
        </w:tc>
      </w:tr>
      <w:tr w:rsidR="00D175ED" w14:paraId="7486CA09" w14:textId="77777777" w:rsidTr="00AD139C">
        <w:tc>
          <w:tcPr>
            <w:tcW w:w="1705" w:type="dxa"/>
            <w:shd w:val="clear" w:color="auto" w:fill="95B3D7" w:themeFill="accent1" w:themeFillTint="99"/>
          </w:tcPr>
          <w:p w14:paraId="317F06D8" w14:textId="77777777" w:rsidR="00D175ED" w:rsidRPr="006D3E29" w:rsidRDefault="00D175ED" w:rsidP="00AD139C">
            <w:pPr>
              <w:rPr>
                <w:rFonts w:cstheme="minorHAnsi"/>
                <w:b/>
              </w:rPr>
            </w:pPr>
            <w:r>
              <w:rPr>
                <w:rFonts w:cstheme="minorHAnsi"/>
                <w:b/>
              </w:rPr>
              <w:t>Training Description:</w:t>
            </w:r>
          </w:p>
        </w:tc>
        <w:tc>
          <w:tcPr>
            <w:tcW w:w="9085" w:type="dxa"/>
            <w:gridSpan w:val="3"/>
          </w:tcPr>
          <w:p w14:paraId="71365140" w14:textId="77777777" w:rsidR="00D175ED" w:rsidRPr="00CB0D31" w:rsidRDefault="00D175ED" w:rsidP="00AD139C">
            <w:pPr>
              <w:rPr>
                <w:rFonts w:cstheme="minorHAnsi"/>
                <w:b/>
              </w:rPr>
            </w:pPr>
            <w:r w:rsidRPr="00CB0D31">
              <w:rPr>
                <w:rFonts w:cstheme="minorHAnsi"/>
                <w:color w:val="000000"/>
              </w:rPr>
              <w:t>This training provides First Responder/Receiver Operation level training for hospital HazMat/Decontamination Response Teams in the event of a chemical exposure.</w:t>
            </w:r>
            <w:r w:rsidRPr="00CB0D31">
              <w:rPr>
                <w:rFonts w:cstheme="minorHAnsi"/>
                <w:b/>
              </w:rPr>
              <w:t xml:space="preserve"> </w:t>
            </w:r>
          </w:p>
          <w:p w14:paraId="4BD7FAB6" w14:textId="380DD363" w:rsidR="00D175ED" w:rsidRDefault="00D175ED" w:rsidP="00AD139C">
            <w:pPr>
              <w:rPr>
                <w:rFonts w:cstheme="minorHAnsi"/>
              </w:rPr>
            </w:pPr>
            <w:r w:rsidRPr="00CB0D31">
              <w:rPr>
                <w:rFonts w:cstheme="minorHAnsi"/>
                <w:color w:val="000000"/>
              </w:rPr>
              <w:t>Topics include:</w:t>
            </w:r>
            <w:r>
              <w:rPr>
                <w:rFonts w:cstheme="minorHAnsi"/>
                <w:color w:val="000000"/>
              </w:rPr>
              <w:br/>
            </w:r>
            <w:r w:rsidRPr="00CB0D31">
              <w:rPr>
                <w:rFonts w:cstheme="minorHAnsi"/>
              </w:rPr>
              <w:t>Site investigation and characterization</w:t>
            </w:r>
            <w:r w:rsidR="0074640A">
              <w:rPr>
                <w:rFonts w:cstheme="minorHAnsi"/>
              </w:rPr>
              <w:t xml:space="preserve">; </w:t>
            </w:r>
            <w:r w:rsidRPr="00CB0D31">
              <w:rPr>
                <w:rFonts w:cstheme="minorHAnsi"/>
              </w:rPr>
              <w:t>Hazard recognition</w:t>
            </w:r>
            <w:r w:rsidR="0074640A">
              <w:rPr>
                <w:rFonts w:cstheme="minorHAnsi"/>
              </w:rPr>
              <w:t xml:space="preserve">; </w:t>
            </w:r>
            <w:r w:rsidRPr="00CB0D31">
              <w:rPr>
                <w:rFonts w:cstheme="minorHAnsi"/>
              </w:rPr>
              <w:t>Decontamination procedures</w:t>
            </w:r>
            <w:r w:rsidR="0074640A">
              <w:rPr>
                <w:rFonts w:cstheme="minorHAnsi"/>
              </w:rPr>
              <w:t>;</w:t>
            </w:r>
            <w:r w:rsidRPr="00CB0D31">
              <w:rPr>
                <w:rFonts w:cstheme="minorHAnsi"/>
              </w:rPr>
              <w:t xml:space="preserve"> </w:t>
            </w:r>
            <w:r>
              <w:rPr>
                <w:rFonts w:cstheme="minorHAnsi"/>
              </w:rPr>
              <w:br/>
            </w:r>
            <w:r w:rsidRPr="00CB0D31">
              <w:rPr>
                <w:rFonts w:cstheme="minorHAnsi"/>
              </w:rPr>
              <w:t>Safety, health and other site hazards Understanding of Safety Data Sheets (SDS) and the Emergency Response Guidebook (ERG)</w:t>
            </w:r>
            <w:r w:rsidR="0074640A">
              <w:rPr>
                <w:rFonts w:cstheme="minorHAnsi"/>
              </w:rPr>
              <w:t xml:space="preserve">;  </w:t>
            </w:r>
            <w:r w:rsidRPr="00CB0D31">
              <w:rPr>
                <w:rFonts w:cstheme="minorHAnsi"/>
              </w:rPr>
              <w:t>Use of personal protective equipment (PPE)</w:t>
            </w:r>
            <w:r w:rsidR="0074640A">
              <w:rPr>
                <w:rFonts w:cstheme="minorHAnsi"/>
              </w:rPr>
              <w:t xml:space="preserve">;  </w:t>
            </w:r>
            <w:r w:rsidRPr="00CB0D31">
              <w:rPr>
                <w:rFonts w:cstheme="minorHAnsi"/>
              </w:rPr>
              <w:t>Work practices that minimize risk</w:t>
            </w:r>
            <w:r w:rsidR="0074640A">
              <w:rPr>
                <w:rFonts w:cstheme="minorHAnsi"/>
              </w:rPr>
              <w:t>;</w:t>
            </w:r>
            <w:r w:rsidRPr="00CB0D31">
              <w:rPr>
                <w:rFonts w:cstheme="minorHAnsi"/>
              </w:rPr>
              <w:t xml:space="preserve"> Safe use of controls and equipment</w:t>
            </w:r>
            <w:r w:rsidR="0074640A">
              <w:rPr>
                <w:rFonts w:cstheme="minorHAnsi"/>
              </w:rPr>
              <w:t xml:space="preserve">; </w:t>
            </w:r>
            <w:r w:rsidRPr="00CB0D31">
              <w:rPr>
                <w:rFonts w:cstheme="minorHAnsi"/>
              </w:rPr>
              <w:t>Air monitoring and instrumentation</w:t>
            </w:r>
            <w:r w:rsidR="0074640A">
              <w:rPr>
                <w:rFonts w:cstheme="minorHAnsi"/>
              </w:rPr>
              <w:t>;</w:t>
            </w:r>
            <w:r w:rsidRPr="00CB0D31">
              <w:rPr>
                <w:rFonts w:cstheme="minorHAnsi"/>
              </w:rPr>
              <w:t xml:space="preserve"> Recognition of signs and symptoms of exposure</w:t>
            </w:r>
            <w:r w:rsidR="0074640A">
              <w:rPr>
                <w:rFonts w:cstheme="minorHAnsi"/>
              </w:rPr>
              <w:t xml:space="preserve">; </w:t>
            </w:r>
            <w:r w:rsidRPr="00CB0D31">
              <w:rPr>
                <w:rFonts w:cstheme="minorHAnsi"/>
              </w:rPr>
              <w:t>Medical surveillance</w:t>
            </w:r>
          </w:p>
          <w:p w14:paraId="621CD833" w14:textId="64CEF683" w:rsidR="007561BB" w:rsidRPr="007561BB" w:rsidRDefault="007561BB" w:rsidP="00AD139C">
            <w:pPr>
              <w:rPr>
                <w:rFonts w:cstheme="minorHAnsi"/>
              </w:rPr>
            </w:pPr>
            <w:r w:rsidRPr="00EF3F19">
              <w:rPr>
                <w:rFonts w:cstheme="minorHAnsi"/>
              </w:rPr>
              <w:t>Th</w:t>
            </w:r>
            <w:r>
              <w:rPr>
                <w:rFonts w:cstheme="minorHAnsi"/>
              </w:rPr>
              <w:t xml:space="preserve">e 4 Day TtT </w:t>
            </w:r>
            <w:r w:rsidRPr="00EF3F19">
              <w:rPr>
                <w:rFonts w:cstheme="minorHAnsi"/>
              </w:rPr>
              <w:t>Class will authorize trainers to conduct the 8 Hour First Receiver Operations Initial and 4 Hour Refresher level class designed and conducted by the University at Buffalo Toxicology Research Center and Health Systems Safety</w:t>
            </w:r>
            <w:r>
              <w:rPr>
                <w:rFonts w:cstheme="minorHAnsi"/>
              </w:rPr>
              <w:t>.</w:t>
            </w:r>
          </w:p>
          <w:p w14:paraId="37B9F8B3" w14:textId="5665780A" w:rsidR="00D175ED" w:rsidRPr="00CB0D31" w:rsidRDefault="007561BB" w:rsidP="00AD139C">
            <w:pPr>
              <w:rPr>
                <w:rFonts w:cstheme="minorHAnsi"/>
                <w:b/>
              </w:rPr>
            </w:pPr>
            <w:r>
              <w:rPr>
                <w:rFonts w:cstheme="minorHAnsi"/>
                <w:b/>
                <w:color w:val="FF0000"/>
              </w:rPr>
              <w:t xml:space="preserve">Training Needs Assessment: </w:t>
            </w:r>
            <w:r w:rsidR="007E5D84" w:rsidRPr="00E834D3">
              <w:rPr>
                <w:rFonts w:cstheme="minorHAnsi"/>
                <w:b/>
                <w:color w:val="FF0000"/>
              </w:rPr>
              <w:t>Hazmat</w:t>
            </w:r>
            <w:r w:rsidR="00EB1AC9">
              <w:rPr>
                <w:rFonts w:cstheme="minorHAnsi"/>
                <w:b/>
                <w:color w:val="FF0000"/>
              </w:rPr>
              <w:t xml:space="preserve"> (Maintenance)</w:t>
            </w:r>
          </w:p>
        </w:tc>
      </w:tr>
      <w:tr w:rsidR="00D175ED" w14:paraId="58BA0151" w14:textId="77777777" w:rsidTr="00AD139C">
        <w:tc>
          <w:tcPr>
            <w:tcW w:w="1705" w:type="dxa"/>
            <w:shd w:val="clear" w:color="auto" w:fill="95B3D7" w:themeFill="accent1" w:themeFillTint="99"/>
          </w:tcPr>
          <w:p w14:paraId="7201A165" w14:textId="77777777" w:rsidR="00D175ED" w:rsidRPr="006D3E29" w:rsidRDefault="00D175ED" w:rsidP="00AD139C">
            <w:pPr>
              <w:rPr>
                <w:rFonts w:cstheme="minorHAnsi"/>
                <w:b/>
              </w:rPr>
            </w:pPr>
            <w:r>
              <w:rPr>
                <w:rFonts w:cstheme="minorHAnsi"/>
                <w:b/>
              </w:rPr>
              <w:t>HPP Capability:</w:t>
            </w:r>
          </w:p>
        </w:tc>
        <w:tc>
          <w:tcPr>
            <w:tcW w:w="2454" w:type="dxa"/>
          </w:tcPr>
          <w:p w14:paraId="43998FB6" w14:textId="77777777" w:rsidR="00D175ED" w:rsidRPr="00B137DA" w:rsidRDefault="00D175ED" w:rsidP="00AD139C">
            <w:pPr>
              <w:rPr>
                <w:rFonts w:cstheme="minorHAnsi"/>
              </w:rPr>
            </w:pPr>
            <w:r w:rsidRPr="00FD60BA">
              <w:t>3. Continuity of Health Care Service Delivery</w:t>
            </w:r>
          </w:p>
        </w:tc>
        <w:tc>
          <w:tcPr>
            <w:tcW w:w="2325" w:type="dxa"/>
            <w:shd w:val="clear" w:color="auto" w:fill="95B3D7" w:themeFill="accent1" w:themeFillTint="99"/>
          </w:tcPr>
          <w:p w14:paraId="752B01DF" w14:textId="77777777" w:rsidR="00D175ED" w:rsidRPr="006D3E29" w:rsidRDefault="00D175ED" w:rsidP="00AD139C">
            <w:pPr>
              <w:rPr>
                <w:rFonts w:cstheme="minorHAnsi"/>
                <w:b/>
              </w:rPr>
            </w:pPr>
            <w:r>
              <w:rPr>
                <w:rFonts w:cstheme="minorHAnsi"/>
                <w:b/>
              </w:rPr>
              <w:t>HPP Capability Objective(s):</w:t>
            </w:r>
          </w:p>
        </w:tc>
        <w:tc>
          <w:tcPr>
            <w:tcW w:w="4306" w:type="dxa"/>
          </w:tcPr>
          <w:p w14:paraId="0DF3B02A" w14:textId="77777777" w:rsidR="00D175ED" w:rsidRPr="00B137DA" w:rsidRDefault="00D175ED" w:rsidP="00AD139C">
            <w:pPr>
              <w:rPr>
                <w:rFonts w:cstheme="minorHAnsi"/>
              </w:rPr>
            </w:pPr>
            <w:r w:rsidRPr="00FD60BA">
              <w:t>5: Protect Responders’ Safety and Health</w:t>
            </w:r>
          </w:p>
        </w:tc>
      </w:tr>
      <w:tr w:rsidR="00D175ED" w14:paraId="1B3377A3" w14:textId="77777777" w:rsidTr="00AD139C">
        <w:tc>
          <w:tcPr>
            <w:tcW w:w="1705" w:type="dxa"/>
            <w:shd w:val="clear" w:color="auto" w:fill="95B3D7" w:themeFill="accent1" w:themeFillTint="99"/>
          </w:tcPr>
          <w:p w14:paraId="72D153E5" w14:textId="77777777" w:rsidR="00D175ED" w:rsidRDefault="00D175ED" w:rsidP="00AD139C">
            <w:pPr>
              <w:rPr>
                <w:rFonts w:cstheme="minorHAnsi"/>
                <w:b/>
              </w:rPr>
            </w:pPr>
            <w:r>
              <w:rPr>
                <w:rFonts w:cstheme="minorHAnsi"/>
                <w:b/>
              </w:rPr>
              <w:t>HCC Work Plan Activity:</w:t>
            </w:r>
          </w:p>
        </w:tc>
        <w:tc>
          <w:tcPr>
            <w:tcW w:w="9085" w:type="dxa"/>
            <w:gridSpan w:val="3"/>
          </w:tcPr>
          <w:p w14:paraId="638C5F5E" w14:textId="77777777" w:rsidR="00D175ED" w:rsidRPr="006D3E29" w:rsidRDefault="00D175ED" w:rsidP="00AD139C">
            <w:pPr>
              <w:rPr>
                <w:rFonts w:cstheme="minorHAnsi"/>
                <w:b/>
              </w:rPr>
            </w:pPr>
            <w:r w:rsidRPr="00FD60BA">
              <w:t>Activity 2. Train and Exercise to Promote Responders’ Safety and Health</w:t>
            </w:r>
          </w:p>
        </w:tc>
      </w:tr>
      <w:tr w:rsidR="00D175ED" w14:paraId="7F068F1C" w14:textId="77777777" w:rsidTr="00AD139C">
        <w:tc>
          <w:tcPr>
            <w:tcW w:w="1705" w:type="dxa"/>
            <w:shd w:val="clear" w:color="auto" w:fill="95B3D7" w:themeFill="accent1" w:themeFillTint="99"/>
          </w:tcPr>
          <w:p w14:paraId="20815D91" w14:textId="77777777" w:rsidR="00D175ED" w:rsidRDefault="00D175ED" w:rsidP="00AD139C">
            <w:pPr>
              <w:rPr>
                <w:rFonts w:cstheme="minorHAnsi"/>
                <w:b/>
              </w:rPr>
            </w:pPr>
            <w:r w:rsidRPr="00CB7158">
              <w:rPr>
                <w:rFonts w:cstheme="minorHAnsi"/>
                <w:b/>
              </w:rPr>
              <w:t>Gaps</w:t>
            </w:r>
            <w:r>
              <w:rPr>
                <w:rFonts w:cstheme="minorHAnsi"/>
                <w:b/>
              </w:rPr>
              <w:t>, risks, and/</w:t>
            </w:r>
            <w:r w:rsidRPr="00CB7158">
              <w:rPr>
                <w:rFonts w:cstheme="minorHAnsi"/>
                <w:b/>
              </w:rPr>
              <w:t>or corrective actions addressed by training</w:t>
            </w:r>
            <w:r>
              <w:rPr>
                <w:rFonts w:cstheme="minorHAnsi"/>
                <w:b/>
              </w:rPr>
              <w:t>:</w:t>
            </w:r>
          </w:p>
        </w:tc>
        <w:tc>
          <w:tcPr>
            <w:tcW w:w="9085" w:type="dxa"/>
            <w:gridSpan w:val="3"/>
          </w:tcPr>
          <w:p w14:paraId="1DEF43BE" w14:textId="2BB52A37" w:rsidR="00D175ED" w:rsidRPr="00ED2891" w:rsidRDefault="0087593E" w:rsidP="00AD139C">
            <w:pPr>
              <w:rPr>
                <w:rFonts w:cstheme="minorHAnsi"/>
              </w:rPr>
            </w:pPr>
            <w:r>
              <w:rPr>
                <w:rFonts w:cstheme="minorHAnsi"/>
              </w:rPr>
              <w:t>Needs exist in providing a safe environment in receiving contaminated victims from a hazardous event.</w:t>
            </w:r>
          </w:p>
        </w:tc>
      </w:tr>
      <w:tr w:rsidR="00D175ED" w14:paraId="792C8534" w14:textId="77777777" w:rsidTr="00AD139C">
        <w:tc>
          <w:tcPr>
            <w:tcW w:w="1705" w:type="dxa"/>
            <w:shd w:val="clear" w:color="auto" w:fill="95B3D7" w:themeFill="accent1" w:themeFillTint="99"/>
          </w:tcPr>
          <w:p w14:paraId="39AD2321" w14:textId="77777777" w:rsidR="00D175ED" w:rsidRDefault="00D175ED" w:rsidP="00AD139C">
            <w:pPr>
              <w:rPr>
                <w:rFonts w:cstheme="minorHAnsi"/>
                <w:b/>
              </w:rPr>
            </w:pPr>
            <w:r>
              <w:rPr>
                <w:rFonts w:cstheme="minorHAnsi"/>
                <w:b/>
              </w:rPr>
              <w:t>Target Audience</w:t>
            </w:r>
          </w:p>
        </w:tc>
        <w:tc>
          <w:tcPr>
            <w:tcW w:w="2454" w:type="dxa"/>
          </w:tcPr>
          <w:p w14:paraId="42296980" w14:textId="77777777" w:rsidR="00D175ED" w:rsidRPr="00B137DA" w:rsidRDefault="00D175ED" w:rsidP="00AD139C">
            <w:pPr>
              <w:rPr>
                <w:rFonts w:cstheme="minorHAnsi"/>
              </w:rPr>
            </w:pPr>
            <w:r>
              <w:rPr>
                <w:rFonts w:cstheme="minorHAnsi"/>
              </w:rPr>
              <w:t>Hospital, EMS</w:t>
            </w:r>
          </w:p>
        </w:tc>
        <w:tc>
          <w:tcPr>
            <w:tcW w:w="2325" w:type="dxa"/>
            <w:shd w:val="clear" w:color="auto" w:fill="95B3D7" w:themeFill="accent1" w:themeFillTint="99"/>
          </w:tcPr>
          <w:p w14:paraId="49C13C66" w14:textId="77777777" w:rsidR="00D175ED" w:rsidRDefault="00D175ED" w:rsidP="00AD139C">
            <w:pPr>
              <w:rPr>
                <w:rFonts w:cstheme="minorHAnsi"/>
                <w:b/>
              </w:rPr>
            </w:pPr>
            <w:r>
              <w:rPr>
                <w:rFonts w:cstheme="minorHAnsi"/>
                <w:b/>
              </w:rPr>
              <w:t>Target Number to be Trained</w:t>
            </w:r>
          </w:p>
        </w:tc>
        <w:tc>
          <w:tcPr>
            <w:tcW w:w="4306" w:type="dxa"/>
          </w:tcPr>
          <w:p w14:paraId="1536FA49" w14:textId="77777777" w:rsidR="00D175ED" w:rsidRPr="00B137DA" w:rsidRDefault="00D175ED" w:rsidP="00AD139C">
            <w:pPr>
              <w:rPr>
                <w:rFonts w:cstheme="minorHAnsi"/>
              </w:rPr>
            </w:pPr>
            <w:r>
              <w:rPr>
                <w:rFonts w:cstheme="minorHAnsi"/>
              </w:rPr>
              <w:t>20-50</w:t>
            </w:r>
          </w:p>
        </w:tc>
      </w:tr>
    </w:tbl>
    <w:p w14:paraId="08AAF1E1" w14:textId="4D49CCC5" w:rsidR="00E40DE8" w:rsidRDefault="00E40DE8">
      <w:pPr>
        <w:spacing w:after="200"/>
      </w:pPr>
    </w:p>
    <w:p w14:paraId="34DBAE40" w14:textId="77777777" w:rsidR="0074640A" w:rsidRDefault="0074640A">
      <w:pPr>
        <w:spacing w:after="200"/>
      </w:pPr>
    </w:p>
    <w:tbl>
      <w:tblPr>
        <w:tblStyle w:val="TableGrid"/>
        <w:tblW w:w="0" w:type="auto"/>
        <w:tblLook w:val="04A0" w:firstRow="1" w:lastRow="0" w:firstColumn="1" w:lastColumn="0" w:noHBand="0" w:noVBand="1"/>
      </w:tblPr>
      <w:tblGrid>
        <w:gridCol w:w="1705"/>
        <w:gridCol w:w="2454"/>
        <w:gridCol w:w="2325"/>
        <w:gridCol w:w="4306"/>
      </w:tblGrid>
      <w:tr w:rsidR="00E40DE8" w14:paraId="7DBB6F25" w14:textId="77777777" w:rsidTr="00AD139C">
        <w:tc>
          <w:tcPr>
            <w:tcW w:w="1705" w:type="dxa"/>
            <w:shd w:val="clear" w:color="auto" w:fill="95B3D7" w:themeFill="accent1" w:themeFillTint="99"/>
          </w:tcPr>
          <w:p w14:paraId="210DF2AC" w14:textId="77777777" w:rsidR="00E40DE8" w:rsidRPr="006D3E29" w:rsidRDefault="00E40DE8" w:rsidP="00AD139C">
            <w:pPr>
              <w:rPr>
                <w:rFonts w:cstheme="minorHAnsi"/>
                <w:b/>
              </w:rPr>
            </w:pPr>
            <w:r>
              <w:rPr>
                <w:rFonts w:cstheme="minorHAnsi"/>
                <w:b/>
              </w:rPr>
              <w:lastRenderedPageBreak/>
              <w:t>Training Name:</w:t>
            </w:r>
          </w:p>
        </w:tc>
        <w:tc>
          <w:tcPr>
            <w:tcW w:w="9085" w:type="dxa"/>
            <w:gridSpan w:val="3"/>
          </w:tcPr>
          <w:p w14:paraId="2F237139" w14:textId="77777777" w:rsidR="00E40DE8" w:rsidRPr="00E40DE8" w:rsidRDefault="00E40DE8" w:rsidP="00AD139C">
            <w:pPr>
              <w:rPr>
                <w:rFonts w:cstheme="minorHAnsi"/>
                <w:b/>
              </w:rPr>
            </w:pPr>
            <w:r w:rsidRPr="00E40DE8">
              <w:rPr>
                <w:rFonts w:cstheme="minorHAnsi"/>
                <w:b/>
                <w:highlight w:val="yellow"/>
              </w:rPr>
              <w:t>Hospital Incident Command System (HICS)</w:t>
            </w:r>
          </w:p>
        </w:tc>
      </w:tr>
      <w:tr w:rsidR="00E40DE8" w14:paraId="1E3F2717" w14:textId="77777777" w:rsidTr="00AD139C">
        <w:tc>
          <w:tcPr>
            <w:tcW w:w="1705" w:type="dxa"/>
            <w:shd w:val="clear" w:color="auto" w:fill="95B3D7" w:themeFill="accent1" w:themeFillTint="99"/>
          </w:tcPr>
          <w:p w14:paraId="1AA3DDAC" w14:textId="77777777" w:rsidR="00E40DE8" w:rsidRDefault="00E40DE8" w:rsidP="00E40DE8">
            <w:pPr>
              <w:rPr>
                <w:rFonts w:cstheme="minorHAnsi"/>
                <w:b/>
              </w:rPr>
            </w:pPr>
            <w:r>
              <w:rPr>
                <w:rFonts w:cstheme="minorHAnsi"/>
                <w:b/>
              </w:rPr>
              <w:t>Training Frequency</w:t>
            </w:r>
          </w:p>
        </w:tc>
        <w:tc>
          <w:tcPr>
            <w:tcW w:w="2454" w:type="dxa"/>
          </w:tcPr>
          <w:p w14:paraId="1B7BD372" w14:textId="0D4C5F27" w:rsidR="00E40DE8" w:rsidRPr="00B137DA" w:rsidRDefault="00E40DE8" w:rsidP="00E40DE8">
            <w:pPr>
              <w:rPr>
                <w:rFonts w:cstheme="minorHAnsi"/>
              </w:rPr>
            </w:pPr>
            <w:r>
              <w:rPr>
                <w:rFonts w:cstheme="minorHAnsi"/>
              </w:rPr>
              <w:t>1/yr</w:t>
            </w:r>
          </w:p>
        </w:tc>
        <w:tc>
          <w:tcPr>
            <w:tcW w:w="2325" w:type="dxa"/>
            <w:shd w:val="clear" w:color="auto" w:fill="95B3D7" w:themeFill="accent1" w:themeFillTint="99"/>
          </w:tcPr>
          <w:p w14:paraId="786B8C96" w14:textId="77777777" w:rsidR="00E40DE8" w:rsidRDefault="00E40DE8" w:rsidP="00E40DE8">
            <w:pPr>
              <w:rPr>
                <w:rFonts w:cstheme="minorHAnsi"/>
                <w:b/>
              </w:rPr>
            </w:pPr>
            <w:r>
              <w:rPr>
                <w:rFonts w:cstheme="minorHAnsi"/>
                <w:b/>
              </w:rPr>
              <w:t>Dates &amp; Location of Trainings</w:t>
            </w:r>
          </w:p>
        </w:tc>
        <w:tc>
          <w:tcPr>
            <w:tcW w:w="4306" w:type="dxa"/>
          </w:tcPr>
          <w:p w14:paraId="50FD3DF8" w14:textId="660ACAAF" w:rsidR="00E40DE8" w:rsidRPr="00B137DA" w:rsidRDefault="00E40DE8" w:rsidP="00E40DE8">
            <w:pPr>
              <w:rPr>
                <w:rFonts w:cstheme="minorHAnsi"/>
              </w:rPr>
            </w:pPr>
            <w:r>
              <w:rPr>
                <w:rFonts w:cstheme="minorHAnsi"/>
              </w:rPr>
              <w:t xml:space="preserve">Q3 </w:t>
            </w:r>
            <w:r w:rsidRPr="00282BE4">
              <w:rPr>
                <w:rFonts w:cstheme="minorHAnsi"/>
              </w:rPr>
              <w:t xml:space="preserve">Webinar </w:t>
            </w:r>
            <w:r>
              <w:rPr>
                <w:rFonts w:cstheme="minorHAnsi"/>
              </w:rPr>
              <w:br/>
              <w:t>Online (Recorded Webinar)</w:t>
            </w:r>
          </w:p>
        </w:tc>
      </w:tr>
      <w:tr w:rsidR="00E40DE8" w14:paraId="355D67E9" w14:textId="77777777" w:rsidTr="00AD139C">
        <w:tc>
          <w:tcPr>
            <w:tcW w:w="1705" w:type="dxa"/>
            <w:shd w:val="clear" w:color="auto" w:fill="95B3D7" w:themeFill="accent1" w:themeFillTint="99"/>
          </w:tcPr>
          <w:p w14:paraId="77CB6895" w14:textId="77777777" w:rsidR="00E40DE8" w:rsidRPr="006D3E29" w:rsidRDefault="00E40DE8" w:rsidP="00E40DE8">
            <w:pPr>
              <w:rPr>
                <w:rFonts w:cstheme="minorHAnsi"/>
                <w:b/>
              </w:rPr>
            </w:pPr>
            <w:r>
              <w:rPr>
                <w:rFonts w:cstheme="minorHAnsi"/>
                <w:b/>
              </w:rPr>
              <w:t>Training Description:</w:t>
            </w:r>
          </w:p>
        </w:tc>
        <w:tc>
          <w:tcPr>
            <w:tcW w:w="9085" w:type="dxa"/>
            <w:gridSpan w:val="3"/>
          </w:tcPr>
          <w:p w14:paraId="5178040E" w14:textId="77777777" w:rsidR="00E40DE8" w:rsidRPr="00404A27" w:rsidRDefault="00E40DE8" w:rsidP="00E40DE8">
            <w:pPr>
              <w:autoSpaceDE w:val="0"/>
              <w:autoSpaceDN w:val="0"/>
              <w:adjustRightInd w:val="0"/>
              <w:spacing w:after="0"/>
              <w:rPr>
                <w:rFonts w:cs="Calibri"/>
                <w:color w:val="000000"/>
              </w:rPr>
            </w:pPr>
            <w:r w:rsidRPr="00404A27">
              <w:rPr>
                <w:rFonts w:cs="Calibri"/>
                <w:color w:val="000000"/>
              </w:rPr>
              <w:t xml:space="preserve">The Hospital Incident Command System (HICS) is an incident management system that can be used by any hospital to manage threats, planned events, or emergency incidents. </w:t>
            </w:r>
          </w:p>
          <w:p w14:paraId="04406488" w14:textId="7C85F04D" w:rsidR="007E5D84" w:rsidRPr="007561BB" w:rsidRDefault="00E40DE8" w:rsidP="00E40DE8">
            <w:pPr>
              <w:rPr>
                <w:rFonts w:cs="Calibri"/>
                <w:color w:val="000000"/>
              </w:rPr>
            </w:pPr>
            <w:r w:rsidRPr="00404A27">
              <w:rPr>
                <w:rFonts w:cs="Calibri"/>
                <w:color w:val="000000"/>
              </w:rPr>
              <w:t>As a system, HICS is extremely useful; not only does it provide an organizational structure for incident management, but it also guides the process for planning, building, and adapting that structure. Using HICS for every incident or planned event helps hone and maintain skills needed for the large-scale incidents.</w:t>
            </w:r>
            <w:r w:rsidR="007561BB">
              <w:rPr>
                <w:rFonts w:cs="Calibri"/>
                <w:color w:val="000000"/>
              </w:rPr>
              <w:br/>
            </w:r>
            <w:r w:rsidR="007561BB">
              <w:rPr>
                <w:rFonts w:cstheme="minorHAnsi"/>
                <w:b/>
                <w:color w:val="FF0000"/>
              </w:rPr>
              <w:br/>
              <w:t xml:space="preserve">Training Needs Assessment – </w:t>
            </w:r>
            <w:r w:rsidR="007E5D84" w:rsidRPr="00E834D3">
              <w:rPr>
                <w:rFonts w:cstheme="minorHAnsi"/>
                <w:b/>
                <w:color w:val="FF0000"/>
              </w:rPr>
              <w:t>ICS</w:t>
            </w:r>
            <w:r w:rsidR="007561BB">
              <w:rPr>
                <w:rFonts w:cstheme="minorHAnsi"/>
                <w:b/>
                <w:color w:val="FF0000"/>
              </w:rPr>
              <w:t>/Leadership</w:t>
            </w:r>
            <w:r w:rsidR="00EB1AC9">
              <w:rPr>
                <w:rFonts w:cstheme="minorHAnsi"/>
                <w:b/>
                <w:color w:val="FF0000"/>
              </w:rPr>
              <w:t xml:space="preserve"> (Maintenance)</w:t>
            </w:r>
          </w:p>
        </w:tc>
      </w:tr>
      <w:tr w:rsidR="00E40DE8" w14:paraId="5C46A072" w14:textId="77777777" w:rsidTr="00AD139C">
        <w:tc>
          <w:tcPr>
            <w:tcW w:w="1705" w:type="dxa"/>
            <w:shd w:val="clear" w:color="auto" w:fill="95B3D7" w:themeFill="accent1" w:themeFillTint="99"/>
          </w:tcPr>
          <w:p w14:paraId="5B681974" w14:textId="77777777" w:rsidR="00E40DE8" w:rsidRPr="006D3E29" w:rsidRDefault="00E40DE8" w:rsidP="00E40DE8">
            <w:pPr>
              <w:rPr>
                <w:rFonts w:cstheme="minorHAnsi"/>
                <w:b/>
              </w:rPr>
            </w:pPr>
            <w:r>
              <w:rPr>
                <w:rFonts w:cstheme="minorHAnsi"/>
                <w:b/>
              </w:rPr>
              <w:t>HPP Capability:</w:t>
            </w:r>
          </w:p>
        </w:tc>
        <w:tc>
          <w:tcPr>
            <w:tcW w:w="2454" w:type="dxa"/>
          </w:tcPr>
          <w:p w14:paraId="43A55FBE" w14:textId="77777777" w:rsidR="00E40DE8" w:rsidRPr="00B137DA" w:rsidRDefault="00E40DE8" w:rsidP="00E40DE8">
            <w:pPr>
              <w:rPr>
                <w:rFonts w:cstheme="minorHAnsi"/>
              </w:rPr>
            </w:pPr>
            <w:r w:rsidRPr="0011752D">
              <w:t>1. Foundation for Health Care and Medical Readiness</w:t>
            </w:r>
          </w:p>
        </w:tc>
        <w:tc>
          <w:tcPr>
            <w:tcW w:w="2325" w:type="dxa"/>
            <w:shd w:val="clear" w:color="auto" w:fill="95B3D7" w:themeFill="accent1" w:themeFillTint="99"/>
          </w:tcPr>
          <w:p w14:paraId="3A56C561" w14:textId="77777777" w:rsidR="00E40DE8" w:rsidRPr="006D3E29" w:rsidRDefault="00E40DE8" w:rsidP="00E40DE8">
            <w:pPr>
              <w:rPr>
                <w:rFonts w:cstheme="minorHAnsi"/>
                <w:b/>
              </w:rPr>
            </w:pPr>
            <w:r>
              <w:rPr>
                <w:rFonts w:cstheme="minorHAnsi"/>
                <w:b/>
              </w:rPr>
              <w:t>HPP Capability Objective(s):</w:t>
            </w:r>
          </w:p>
        </w:tc>
        <w:tc>
          <w:tcPr>
            <w:tcW w:w="4306" w:type="dxa"/>
          </w:tcPr>
          <w:p w14:paraId="2DDEED69" w14:textId="77777777" w:rsidR="00E40DE8" w:rsidRPr="00B137DA" w:rsidRDefault="00E40DE8" w:rsidP="00E40DE8">
            <w:pPr>
              <w:rPr>
                <w:rFonts w:cstheme="minorHAnsi"/>
              </w:rPr>
            </w:pPr>
            <w:r w:rsidRPr="0011752D">
              <w:t>4: Train and Prepare the Health Care and Medical Workforce</w:t>
            </w:r>
          </w:p>
        </w:tc>
      </w:tr>
      <w:tr w:rsidR="00E40DE8" w14:paraId="6622BF2F" w14:textId="77777777" w:rsidTr="00AD139C">
        <w:tc>
          <w:tcPr>
            <w:tcW w:w="1705" w:type="dxa"/>
            <w:shd w:val="clear" w:color="auto" w:fill="95B3D7" w:themeFill="accent1" w:themeFillTint="99"/>
          </w:tcPr>
          <w:p w14:paraId="1C86244F" w14:textId="77777777" w:rsidR="00E40DE8" w:rsidRDefault="00E40DE8" w:rsidP="00E40DE8">
            <w:pPr>
              <w:rPr>
                <w:rFonts w:cstheme="minorHAnsi"/>
                <w:b/>
              </w:rPr>
            </w:pPr>
            <w:r>
              <w:rPr>
                <w:rFonts w:cstheme="minorHAnsi"/>
                <w:b/>
              </w:rPr>
              <w:t>HCC Work Plan Activity:</w:t>
            </w:r>
          </w:p>
        </w:tc>
        <w:tc>
          <w:tcPr>
            <w:tcW w:w="9085" w:type="dxa"/>
            <w:gridSpan w:val="3"/>
          </w:tcPr>
          <w:p w14:paraId="612BBDF1" w14:textId="77777777" w:rsidR="00E40DE8" w:rsidRPr="006D3E29" w:rsidRDefault="00E40DE8" w:rsidP="00E40DE8">
            <w:pPr>
              <w:rPr>
                <w:rFonts w:cstheme="minorHAnsi"/>
                <w:b/>
              </w:rPr>
            </w:pPr>
            <w:r w:rsidRPr="0011752D">
              <w:t>Activity 1. Promote Role-Appropriate National Incident Management System</w:t>
            </w:r>
          </w:p>
        </w:tc>
      </w:tr>
      <w:tr w:rsidR="00E40DE8" w14:paraId="101940E5" w14:textId="77777777" w:rsidTr="00AD139C">
        <w:tc>
          <w:tcPr>
            <w:tcW w:w="1705" w:type="dxa"/>
            <w:shd w:val="clear" w:color="auto" w:fill="95B3D7" w:themeFill="accent1" w:themeFillTint="99"/>
          </w:tcPr>
          <w:p w14:paraId="5E0D58D8" w14:textId="77777777" w:rsidR="00E40DE8" w:rsidRDefault="00E40DE8" w:rsidP="00E40DE8">
            <w:pPr>
              <w:rPr>
                <w:rFonts w:cstheme="minorHAnsi"/>
                <w:b/>
              </w:rPr>
            </w:pPr>
            <w:r w:rsidRPr="00CB7158">
              <w:rPr>
                <w:rFonts w:cstheme="minorHAnsi"/>
                <w:b/>
              </w:rPr>
              <w:t>Gaps</w:t>
            </w:r>
            <w:r>
              <w:rPr>
                <w:rFonts w:cstheme="minorHAnsi"/>
                <w:b/>
              </w:rPr>
              <w:t>, risks, and/</w:t>
            </w:r>
            <w:r w:rsidRPr="00CB7158">
              <w:rPr>
                <w:rFonts w:cstheme="minorHAnsi"/>
                <w:b/>
              </w:rPr>
              <w:t>or corrective actions addressed by training</w:t>
            </w:r>
            <w:r>
              <w:rPr>
                <w:rFonts w:cstheme="minorHAnsi"/>
                <w:b/>
              </w:rPr>
              <w:t>:</w:t>
            </w:r>
          </w:p>
        </w:tc>
        <w:tc>
          <w:tcPr>
            <w:tcW w:w="9085" w:type="dxa"/>
            <w:gridSpan w:val="3"/>
          </w:tcPr>
          <w:p w14:paraId="41165074" w14:textId="7FDE7869" w:rsidR="00E40DE8" w:rsidRPr="00ED2891" w:rsidRDefault="0087593E" w:rsidP="00E40DE8">
            <w:pPr>
              <w:rPr>
                <w:rFonts w:cstheme="minorHAnsi"/>
              </w:rPr>
            </w:pPr>
            <w:r>
              <w:rPr>
                <w:rFonts w:cstheme="minorHAnsi"/>
              </w:rPr>
              <w:t>Needs exist in managing ICS roles due to staff turnover</w:t>
            </w:r>
          </w:p>
        </w:tc>
      </w:tr>
      <w:tr w:rsidR="00E40DE8" w14:paraId="5D0EF239" w14:textId="77777777" w:rsidTr="00AD139C">
        <w:tc>
          <w:tcPr>
            <w:tcW w:w="1705" w:type="dxa"/>
            <w:shd w:val="clear" w:color="auto" w:fill="95B3D7" w:themeFill="accent1" w:themeFillTint="99"/>
          </w:tcPr>
          <w:p w14:paraId="33DB40FF" w14:textId="77777777" w:rsidR="00E40DE8" w:rsidRDefault="00E40DE8" w:rsidP="00E40DE8">
            <w:pPr>
              <w:rPr>
                <w:rFonts w:cstheme="minorHAnsi"/>
                <w:b/>
              </w:rPr>
            </w:pPr>
            <w:r>
              <w:rPr>
                <w:rFonts w:cstheme="minorHAnsi"/>
                <w:b/>
              </w:rPr>
              <w:t>Target Audience</w:t>
            </w:r>
          </w:p>
        </w:tc>
        <w:tc>
          <w:tcPr>
            <w:tcW w:w="2454" w:type="dxa"/>
          </w:tcPr>
          <w:p w14:paraId="7D594C20" w14:textId="77777777" w:rsidR="00E40DE8" w:rsidRPr="00B137DA" w:rsidRDefault="00E40DE8" w:rsidP="00E40DE8">
            <w:pPr>
              <w:rPr>
                <w:rFonts w:cstheme="minorHAnsi"/>
              </w:rPr>
            </w:pPr>
            <w:r>
              <w:rPr>
                <w:rFonts w:cstheme="minorHAnsi"/>
              </w:rPr>
              <w:t>Hospital, EMS</w:t>
            </w:r>
          </w:p>
        </w:tc>
        <w:tc>
          <w:tcPr>
            <w:tcW w:w="2325" w:type="dxa"/>
            <w:shd w:val="clear" w:color="auto" w:fill="95B3D7" w:themeFill="accent1" w:themeFillTint="99"/>
          </w:tcPr>
          <w:p w14:paraId="65CA717E" w14:textId="77777777" w:rsidR="00E40DE8" w:rsidRDefault="00E40DE8" w:rsidP="00E40DE8">
            <w:pPr>
              <w:rPr>
                <w:rFonts w:cstheme="minorHAnsi"/>
                <w:b/>
              </w:rPr>
            </w:pPr>
            <w:r>
              <w:rPr>
                <w:rFonts w:cstheme="minorHAnsi"/>
                <w:b/>
              </w:rPr>
              <w:t>Target Number to be Trained</w:t>
            </w:r>
          </w:p>
        </w:tc>
        <w:tc>
          <w:tcPr>
            <w:tcW w:w="4306" w:type="dxa"/>
          </w:tcPr>
          <w:p w14:paraId="2270D102" w14:textId="304F82E8" w:rsidR="00E40DE8" w:rsidRPr="00B137DA" w:rsidRDefault="00EB1AC9" w:rsidP="00E40DE8">
            <w:pPr>
              <w:rPr>
                <w:rFonts w:cstheme="minorHAnsi"/>
              </w:rPr>
            </w:pPr>
            <w:r>
              <w:rPr>
                <w:rFonts w:cstheme="minorHAnsi"/>
              </w:rPr>
              <w:t>30</w:t>
            </w:r>
          </w:p>
        </w:tc>
      </w:tr>
    </w:tbl>
    <w:p w14:paraId="4DF541F0" w14:textId="6960ED7B" w:rsidR="000A34D6" w:rsidRDefault="00E40DE8">
      <w:pPr>
        <w:spacing w:after="200"/>
      </w:pPr>
      <w:r>
        <w:br w:type="page"/>
      </w:r>
    </w:p>
    <w:tbl>
      <w:tblPr>
        <w:tblStyle w:val="TableGrid"/>
        <w:tblW w:w="0" w:type="auto"/>
        <w:tblLook w:val="04A0" w:firstRow="1" w:lastRow="0" w:firstColumn="1" w:lastColumn="0" w:noHBand="0" w:noVBand="1"/>
      </w:tblPr>
      <w:tblGrid>
        <w:gridCol w:w="1705"/>
        <w:gridCol w:w="2454"/>
        <w:gridCol w:w="2325"/>
        <w:gridCol w:w="4306"/>
      </w:tblGrid>
      <w:tr w:rsidR="000A34D6" w14:paraId="51D9F6B8" w14:textId="77777777" w:rsidTr="00AD139C">
        <w:tc>
          <w:tcPr>
            <w:tcW w:w="1705" w:type="dxa"/>
            <w:shd w:val="clear" w:color="auto" w:fill="95B3D7" w:themeFill="accent1" w:themeFillTint="99"/>
          </w:tcPr>
          <w:p w14:paraId="1CAD5ED8" w14:textId="77777777" w:rsidR="000A34D6" w:rsidRPr="006D3E29" w:rsidRDefault="000A34D6" w:rsidP="00AD139C">
            <w:pPr>
              <w:rPr>
                <w:rFonts w:cstheme="minorHAnsi"/>
                <w:b/>
              </w:rPr>
            </w:pPr>
            <w:r>
              <w:rPr>
                <w:rFonts w:cstheme="minorHAnsi"/>
                <w:b/>
              </w:rPr>
              <w:lastRenderedPageBreak/>
              <w:t>Training Name:</w:t>
            </w:r>
          </w:p>
        </w:tc>
        <w:tc>
          <w:tcPr>
            <w:tcW w:w="9085" w:type="dxa"/>
            <w:gridSpan w:val="3"/>
          </w:tcPr>
          <w:p w14:paraId="421C46EE" w14:textId="157A3BC0" w:rsidR="000A34D6" w:rsidRPr="00EF3F19" w:rsidRDefault="00EF3F19" w:rsidP="00EF3F19">
            <w:pPr>
              <w:rPr>
                <w:rFonts w:cstheme="minorHAnsi"/>
                <w:b/>
              </w:rPr>
            </w:pPr>
            <w:r w:rsidRPr="00EF3F19">
              <w:rPr>
                <w:rFonts w:cstheme="minorHAnsi"/>
                <w:b/>
                <w:highlight w:val="yellow"/>
              </w:rPr>
              <w:t>Homeland Security</w:t>
            </w:r>
            <w:r>
              <w:rPr>
                <w:rFonts w:cstheme="minorHAnsi"/>
                <w:b/>
                <w:highlight w:val="yellow"/>
              </w:rPr>
              <w:t xml:space="preserve"> Exercise and Evaluation Program (HSEEP)</w:t>
            </w:r>
          </w:p>
        </w:tc>
      </w:tr>
      <w:tr w:rsidR="000A34D6" w14:paraId="1EF93DC6" w14:textId="77777777" w:rsidTr="00AD139C">
        <w:tc>
          <w:tcPr>
            <w:tcW w:w="1705" w:type="dxa"/>
            <w:shd w:val="clear" w:color="auto" w:fill="95B3D7" w:themeFill="accent1" w:themeFillTint="99"/>
          </w:tcPr>
          <w:p w14:paraId="31DADE04" w14:textId="77777777" w:rsidR="000A34D6" w:rsidRDefault="000A34D6" w:rsidP="00AD139C">
            <w:pPr>
              <w:rPr>
                <w:rFonts w:cstheme="minorHAnsi"/>
                <w:b/>
              </w:rPr>
            </w:pPr>
            <w:r>
              <w:rPr>
                <w:rFonts w:cstheme="minorHAnsi"/>
                <w:b/>
              </w:rPr>
              <w:t>Training Frequency</w:t>
            </w:r>
          </w:p>
        </w:tc>
        <w:tc>
          <w:tcPr>
            <w:tcW w:w="2454" w:type="dxa"/>
          </w:tcPr>
          <w:p w14:paraId="5742E2B1" w14:textId="77777777" w:rsidR="000A34D6" w:rsidRDefault="00EF3F19" w:rsidP="00AD139C">
            <w:pPr>
              <w:rPr>
                <w:rFonts w:cstheme="minorHAnsi"/>
              </w:rPr>
            </w:pPr>
            <w:r>
              <w:rPr>
                <w:rFonts w:cstheme="minorHAnsi"/>
              </w:rPr>
              <w:t>1</w:t>
            </w:r>
            <w:r w:rsidR="00B41F77">
              <w:rPr>
                <w:rFonts w:cstheme="minorHAnsi"/>
              </w:rPr>
              <w:t>-2</w:t>
            </w:r>
            <w:r>
              <w:rPr>
                <w:rFonts w:cstheme="minorHAnsi"/>
              </w:rPr>
              <w:t>/yr</w:t>
            </w:r>
          </w:p>
          <w:p w14:paraId="34840BE2" w14:textId="1DEA8202" w:rsidR="00B41F77" w:rsidRPr="00B137DA" w:rsidRDefault="00B41F77" w:rsidP="00AD139C">
            <w:pPr>
              <w:rPr>
                <w:rFonts w:cstheme="minorHAnsi"/>
              </w:rPr>
            </w:pPr>
          </w:p>
        </w:tc>
        <w:tc>
          <w:tcPr>
            <w:tcW w:w="2325" w:type="dxa"/>
            <w:shd w:val="clear" w:color="auto" w:fill="95B3D7" w:themeFill="accent1" w:themeFillTint="99"/>
          </w:tcPr>
          <w:p w14:paraId="48C89B11" w14:textId="77777777" w:rsidR="000A34D6" w:rsidRDefault="000A34D6" w:rsidP="00AD139C">
            <w:pPr>
              <w:rPr>
                <w:rFonts w:cstheme="minorHAnsi"/>
                <w:b/>
              </w:rPr>
            </w:pPr>
            <w:r>
              <w:rPr>
                <w:rFonts w:cstheme="minorHAnsi"/>
                <w:b/>
              </w:rPr>
              <w:t>Dates &amp; Location of Trainings</w:t>
            </w:r>
          </w:p>
        </w:tc>
        <w:tc>
          <w:tcPr>
            <w:tcW w:w="4306" w:type="dxa"/>
          </w:tcPr>
          <w:p w14:paraId="52F1BD55" w14:textId="7ACFA6F7" w:rsidR="000A34D6" w:rsidRPr="00B137DA" w:rsidRDefault="000E118F" w:rsidP="000E118F">
            <w:pPr>
              <w:rPr>
                <w:rFonts w:cstheme="minorHAnsi"/>
              </w:rPr>
            </w:pPr>
            <w:r>
              <w:rPr>
                <w:rFonts w:cstheme="minorHAnsi"/>
              </w:rPr>
              <w:t>Q2</w:t>
            </w:r>
            <w:r>
              <w:rPr>
                <w:rFonts w:cstheme="minorHAnsi"/>
              </w:rPr>
              <w:br/>
            </w:r>
            <w:r w:rsidR="00EB1AC9">
              <w:rPr>
                <w:rFonts w:cstheme="minorHAnsi"/>
              </w:rPr>
              <w:t xml:space="preserve">DHSES – </w:t>
            </w:r>
            <w:r w:rsidR="004417AE">
              <w:rPr>
                <w:rFonts w:cstheme="minorHAnsi"/>
              </w:rPr>
              <w:t>Monroe</w:t>
            </w:r>
            <w:r w:rsidR="00C47645">
              <w:rPr>
                <w:rFonts w:cstheme="minorHAnsi"/>
              </w:rPr>
              <w:t xml:space="preserve"> County (</w:t>
            </w:r>
            <w:r w:rsidR="004417AE">
              <w:rPr>
                <w:rFonts w:cstheme="minorHAnsi"/>
              </w:rPr>
              <w:t>FLR</w:t>
            </w:r>
            <w:r w:rsidR="00C47645">
              <w:rPr>
                <w:rFonts w:cstheme="minorHAnsi"/>
              </w:rPr>
              <w:t>)</w:t>
            </w:r>
            <w:r w:rsidR="00856417">
              <w:rPr>
                <w:rFonts w:cstheme="minorHAnsi"/>
              </w:rPr>
              <w:t xml:space="preserve"> &amp; Erie County (WNY)</w:t>
            </w:r>
            <w:r w:rsidR="00EB1AC9">
              <w:rPr>
                <w:rFonts w:cstheme="minorHAnsi"/>
              </w:rPr>
              <w:br/>
              <w:t>FEMA - Webinar</w:t>
            </w:r>
            <w:r w:rsidR="00B41F77">
              <w:rPr>
                <w:rFonts w:cstheme="minorHAnsi"/>
              </w:rPr>
              <w:br/>
            </w:r>
          </w:p>
        </w:tc>
      </w:tr>
      <w:tr w:rsidR="000A34D6" w14:paraId="79BB14EB" w14:textId="77777777" w:rsidTr="00AD139C">
        <w:tc>
          <w:tcPr>
            <w:tcW w:w="1705" w:type="dxa"/>
            <w:shd w:val="clear" w:color="auto" w:fill="95B3D7" w:themeFill="accent1" w:themeFillTint="99"/>
          </w:tcPr>
          <w:p w14:paraId="5AC38AE0" w14:textId="77777777" w:rsidR="000A34D6" w:rsidRPr="006D3E29" w:rsidRDefault="000A34D6" w:rsidP="00AD139C">
            <w:pPr>
              <w:rPr>
                <w:rFonts w:cstheme="minorHAnsi"/>
                <w:b/>
              </w:rPr>
            </w:pPr>
            <w:r>
              <w:rPr>
                <w:rFonts w:cstheme="minorHAnsi"/>
                <w:b/>
              </w:rPr>
              <w:t>Training Description:</w:t>
            </w:r>
          </w:p>
        </w:tc>
        <w:tc>
          <w:tcPr>
            <w:tcW w:w="9085" w:type="dxa"/>
            <w:gridSpan w:val="3"/>
          </w:tcPr>
          <w:p w14:paraId="71887D28" w14:textId="00F7FA58" w:rsidR="00EF3F19" w:rsidRPr="00EF3F19" w:rsidRDefault="00EF3F19" w:rsidP="00EF3F19">
            <w:pPr>
              <w:pStyle w:val="Default"/>
              <w:rPr>
                <w:sz w:val="22"/>
                <w:szCs w:val="22"/>
              </w:rPr>
            </w:pPr>
            <w:r w:rsidRPr="00EF3F19">
              <w:rPr>
                <w:sz w:val="22"/>
                <w:szCs w:val="22"/>
              </w:rPr>
              <w:t xml:space="preserve">This course is an </w:t>
            </w:r>
            <w:r w:rsidRPr="00EF3F19">
              <w:rPr>
                <w:b/>
                <w:bCs/>
                <w:sz w:val="22"/>
                <w:szCs w:val="22"/>
              </w:rPr>
              <w:t xml:space="preserve">intermediate-level </w:t>
            </w:r>
            <w:r w:rsidRPr="00EF3F19">
              <w:rPr>
                <w:sz w:val="22"/>
                <w:szCs w:val="22"/>
              </w:rPr>
              <w:t xml:space="preserve">training course incorporating exercise guidance and best practices from HSEEP. </w:t>
            </w:r>
          </w:p>
          <w:p w14:paraId="1C366BEF" w14:textId="77777777" w:rsidR="00EF3F19" w:rsidRPr="00EF3F19" w:rsidRDefault="00EF3F19" w:rsidP="00EF3F19">
            <w:pPr>
              <w:pStyle w:val="Default"/>
              <w:rPr>
                <w:sz w:val="22"/>
                <w:szCs w:val="22"/>
              </w:rPr>
            </w:pPr>
            <w:r w:rsidRPr="00EF3F19">
              <w:rPr>
                <w:b/>
                <w:bCs/>
                <w:sz w:val="22"/>
                <w:szCs w:val="22"/>
              </w:rPr>
              <w:t xml:space="preserve">Course Curriculum Structure and Topics: </w:t>
            </w:r>
          </w:p>
          <w:p w14:paraId="6ED761CD" w14:textId="77777777" w:rsidR="00EF3F19" w:rsidRPr="00EF3F19" w:rsidRDefault="00EF3F19" w:rsidP="00EF3F19">
            <w:pPr>
              <w:pStyle w:val="Default"/>
              <w:rPr>
                <w:sz w:val="22"/>
                <w:szCs w:val="22"/>
              </w:rPr>
            </w:pPr>
            <w:r w:rsidRPr="00EF3F19">
              <w:rPr>
                <w:b/>
                <w:bCs/>
                <w:sz w:val="22"/>
                <w:szCs w:val="22"/>
              </w:rPr>
              <w:t xml:space="preserve">Module 1: </w:t>
            </w:r>
            <w:r w:rsidRPr="00EF3F19">
              <w:rPr>
                <w:sz w:val="22"/>
                <w:szCs w:val="22"/>
              </w:rPr>
              <w:t xml:space="preserve">Introduction - purpose, background and scope of the HSEEP Training Course. </w:t>
            </w:r>
          </w:p>
          <w:p w14:paraId="57CFD53B" w14:textId="77777777" w:rsidR="00EF3F19" w:rsidRPr="00EF3F19" w:rsidRDefault="00EF3F19" w:rsidP="00EF3F19">
            <w:pPr>
              <w:pStyle w:val="Default"/>
              <w:rPr>
                <w:sz w:val="22"/>
                <w:szCs w:val="22"/>
              </w:rPr>
            </w:pPr>
            <w:r w:rsidRPr="00EF3F19">
              <w:rPr>
                <w:b/>
                <w:bCs/>
                <w:sz w:val="22"/>
                <w:szCs w:val="22"/>
              </w:rPr>
              <w:t>Module 2</w:t>
            </w:r>
            <w:r w:rsidRPr="00EF3F19">
              <w:rPr>
                <w:sz w:val="22"/>
                <w:szCs w:val="22"/>
              </w:rPr>
              <w:t xml:space="preserve">: Exercise Program Management - fundamentals and providing the foundations to manage a self-sustaining HSEEP. </w:t>
            </w:r>
          </w:p>
          <w:p w14:paraId="5B3417AB" w14:textId="77777777" w:rsidR="00EF3F19" w:rsidRPr="00EF3F19" w:rsidRDefault="00EF3F19" w:rsidP="00EF3F19">
            <w:pPr>
              <w:pStyle w:val="Default"/>
              <w:rPr>
                <w:sz w:val="22"/>
                <w:szCs w:val="22"/>
              </w:rPr>
            </w:pPr>
            <w:r w:rsidRPr="00EF3F19">
              <w:rPr>
                <w:b/>
                <w:bCs/>
                <w:sz w:val="22"/>
                <w:szCs w:val="22"/>
              </w:rPr>
              <w:t>Module 3</w:t>
            </w:r>
            <w:r w:rsidRPr="00EF3F19">
              <w:rPr>
                <w:sz w:val="22"/>
                <w:szCs w:val="22"/>
              </w:rPr>
              <w:t xml:space="preserve">: Design and Development - conceptual and logistical differences between the design and development discussion based and operations-based HSEEP exercises. </w:t>
            </w:r>
          </w:p>
          <w:p w14:paraId="787CCFC9" w14:textId="77777777" w:rsidR="00EF3F19" w:rsidRPr="00EF3F19" w:rsidRDefault="00EF3F19" w:rsidP="00EF3F19">
            <w:pPr>
              <w:pStyle w:val="Default"/>
              <w:rPr>
                <w:sz w:val="22"/>
                <w:szCs w:val="22"/>
              </w:rPr>
            </w:pPr>
            <w:r w:rsidRPr="00EF3F19">
              <w:rPr>
                <w:b/>
                <w:bCs/>
                <w:sz w:val="22"/>
                <w:szCs w:val="22"/>
              </w:rPr>
              <w:t xml:space="preserve">Module 4: </w:t>
            </w:r>
            <w:r w:rsidRPr="00EF3F19">
              <w:rPr>
                <w:sz w:val="22"/>
                <w:szCs w:val="22"/>
              </w:rPr>
              <w:t xml:space="preserve">Conduct - successfully executing discussion and operations-based HSEEP exercises. </w:t>
            </w:r>
          </w:p>
          <w:p w14:paraId="673C5BF6" w14:textId="77777777" w:rsidR="00EF3F19" w:rsidRPr="00EF3F19" w:rsidRDefault="00EF3F19" w:rsidP="00EF3F19">
            <w:pPr>
              <w:pStyle w:val="Default"/>
              <w:rPr>
                <w:sz w:val="22"/>
                <w:szCs w:val="22"/>
              </w:rPr>
            </w:pPr>
            <w:r w:rsidRPr="00EF3F19">
              <w:rPr>
                <w:b/>
                <w:bCs/>
                <w:sz w:val="22"/>
                <w:szCs w:val="22"/>
              </w:rPr>
              <w:t xml:space="preserve">Module 5: </w:t>
            </w:r>
            <w:r w:rsidRPr="00EF3F19">
              <w:rPr>
                <w:sz w:val="22"/>
                <w:szCs w:val="22"/>
              </w:rPr>
              <w:t xml:space="preserve">Evaluation discussion - Evaluation of operations-based HSEEP exercises to identify areas for improvement </w:t>
            </w:r>
          </w:p>
          <w:p w14:paraId="3CEAC93F" w14:textId="77777777" w:rsidR="000A34D6" w:rsidRDefault="00EF3F19" w:rsidP="00EF3F19">
            <w:r w:rsidRPr="00EF3F19">
              <w:rPr>
                <w:b/>
                <w:bCs/>
              </w:rPr>
              <w:t xml:space="preserve">Module 6: </w:t>
            </w:r>
            <w:r w:rsidRPr="00EF3F19">
              <w:t>Improvement Planning – How to develop and implement Improvement Plans to increase preparedness.</w:t>
            </w:r>
          </w:p>
          <w:p w14:paraId="1AB3AB30" w14:textId="1CBE7C7C" w:rsidR="007E5D84" w:rsidRPr="006D3E29" w:rsidRDefault="00C47645" w:rsidP="00EF3F19">
            <w:pPr>
              <w:rPr>
                <w:rFonts w:cstheme="minorHAnsi"/>
                <w:b/>
              </w:rPr>
            </w:pPr>
            <w:r>
              <w:rPr>
                <w:rFonts w:cstheme="minorHAnsi"/>
                <w:b/>
                <w:color w:val="FF0000"/>
              </w:rPr>
              <w:t xml:space="preserve">Training Needs Assessment: </w:t>
            </w:r>
            <w:r w:rsidR="007E5D84" w:rsidRPr="00E834D3">
              <w:rPr>
                <w:rFonts w:cstheme="minorHAnsi"/>
                <w:b/>
                <w:color w:val="FF0000"/>
              </w:rPr>
              <w:t>Exercises</w:t>
            </w:r>
            <w:r w:rsidR="00EB1AC9">
              <w:rPr>
                <w:rFonts w:cstheme="minorHAnsi"/>
                <w:b/>
                <w:color w:val="FF0000"/>
              </w:rPr>
              <w:t xml:space="preserve"> (Maintenance/Priority)</w:t>
            </w:r>
          </w:p>
        </w:tc>
      </w:tr>
      <w:tr w:rsidR="00EF3F19" w14:paraId="2F6410AE" w14:textId="77777777" w:rsidTr="00AD139C">
        <w:tc>
          <w:tcPr>
            <w:tcW w:w="1705" w:type="dxa"/>
            <w:shd w:val="clear" w:color="auto" w:fill="95B3D7" w:themeFill="accent1" w:themeFillTint="99"/>
          </w:tcPr>
          <w:p w14:paraId="191E7C53" w14:textId="3CCCDFC8" w:rsidR="00EF3F19" w:rsidRPr="006D3E29" w:rsidRDefault="00EF3F19" w:rsidP="00EF3F19">
            <w:pPr>
              <w:rPr>
                <w:rFonts w:cstheme="minorHAnsi"/>
                <w:b/>
              </w:rPr>
            </w:pPr>
            <w:r>
              <w:rPr>
                <w:rFonts w:cstheme="minorHAnsi"/>
                <w:b/>
              </w:rPr>
              <w:t>HPP Capability:</w:t>
            </w:r>
          </w:p>
        </w:tc>
        <w:tc>
          <w:tcPr>
            <w:tcW w:w="2454" w:type="dxa"/>
          </w:tcPr>
          <w:p w14:paraId="419446DB" w14:textId="1AB1D4E6" w:rsidR="00EF3F19" w:rsidRPr="00B137DA" w:rsidRDefault="00EF3F19" w:rsidP="00EF3F19">
            <w:pPr>
              <w:rPr>
                <w:rFonts w:cstheme="minorHAnsi"/>
              </w:rPr>
            </w:pPr>
            <w:r w:rsidRPr="0011752D">
              <w:t>1. Foundation for Health Care and Medical Readiness</w:t>
            </w:r>
          </w:p>
        </w:tc>
        <w:tc>
          <w:tcPr>
            <w:tcW w:w="2325" w:type="dxa"/>
            <w:shd w:val="clear" w:color="auto" w:fill="95B3D7" w:themeFill="accent1" w:themeFillTint="99"/>
          </w:tcPr>
          <w:p w14:paraId="706F1D11" w14:textId="68A1A176" w:rsidR="00EF3F19" w:rsidRPr="006D3E29" w:rsidRDefault="00EF3F19" w:rsidP="00EF3F19">
            <w:pPr>
              <w:rPr>
                <w:rFonts w:cstheme="minorHAnsi"/>
                <w:b/>
              </w:rPr>
            </w:pPr>
            <w:r>
              <w:rPr>
                <w:rFonts w:cstheme="minorHAnsi"/>
                <w:b/>
              </w:rPr>
              <w:t>HPP Capability Objective(s):</w:t>
            </w:r>
          </w:p>
        </w:tc>
        <w:tc>
          <w:tcPr>
            <w:tcW w:w="4306" w:type="dxa"/>
          </w:tcPr>
          <w:p w14:paraId="71BB0963" w14:textId="1BBC1D76" w:rsidR="00EF3F19" w:rsidRPr="00B137DA" w:rsidRDefault="00EF3F19" w:rsidP="00EF3F19">
            <w:pPr>
              <w:rPr>
                <w:rFonts w:cstheme="minorHAnsi"/>
              </w:rPr>
            </w:pPr>
            <w:r w:rsidRPr="0011752D">
              <w:t>4: Train and Prepare the Health Care and Medical Workforce</w:t>
            </w:r>
          </w:p>
        </w:tc>
      </w:tr>
      <w:tr w:rsidR="00EF3F19" w14:paraId="0156E8F3" w14:textId="77777777" w:rsidTr="00AD139C">
        <w:tc>
          <w:tcPr>
            <w:tcW w:w="1705" w:type="dxa"/>
            <w:shd w:val="clear" w:color="auto" w:fill="95B3D7" w:themeFill="accent1" w:themeFillTint="99"/>
          </w:tcPr>
          <w:p w14:paraId="2CE0A47A" w14:textId="44E7C854" w:rsidR="00EF3F19" w:rsidRDefault="00EF3F19" w:rsidP="00EF3F19">
            <w:pPr>
              <w:rPr>
                <w:rFonts w:cstheme="minorHAnsi"/>
                <w:b/>
              </w:rPr>
            </w:pPr>
            <w:r>
              <w:rPr>
                <w:rFonts w:cstheme="minorHAnsi"/>
                <w:b/>
              </w:rPr>
              <w:t>HCC Work Plan Activity:</w:t>
            </w:r>
          </w:p>
        </w:tc>
        <w:tc>
          <w:tcPr>
            <w:tcW w:w="9085" w:type="dxa"/>
            <w:gridSpan w:val="3"/>
          </w:tcPr>
          <w:p w14:paraId="411297D0" w14:textId="0AFD106A" w:rsidR="00EF3F19" w:rsidRPr="006D3E29" w:rsidRDefault="00EF3F19" w:rsidP="00EF3F19">
            <w:pPr>
              <w:rPr>
                <w:rFonts w:cstheme="minorHAnsi"/>
                <w:b/>
              </w:rPr>
            </w:pPr>
            <w:r w:rsidRPr="0011752D">
              <w:t>Activity 1. Promote Role-Appropriate National Incident Management System</w:t>
            </w:r>
          </w:p>
        </w:tc>
      </w:tr>
      <w:tr w:rsidR="000A34D6" w14:paraId="7D10D856" w14:textId="77777777" w:rsidTr="00AD139C">
        <w:tc>
          <w:tcPr>
            <w:tcW w:w="1705" w:type="dxa"/>
            <w:shd w:val="clear" w:color="auto" w:fill="95B3D7" w:themeFill="accent1" w:themeFillTint="99"/>
          </w:tcPr>
          <w:p w14:paraId="7E335258" w14:textId="77777777" w:rsidR="000A34D6" w:rsidRDefault="000A34D6" w:rsidP="00AD139C">
            <w:pPr>
              <w:rPr>
                <w:rFonts w:cstheme="minorHAnsi"/>
                <w:b/>
              </w:rPr>
            </w:pPr>
            <w:r w:rsidRPr="00CB7158">
              <w:rPr>
                <w:rFonts w:cstheme="minorHAnsi"/>
                <w:b/>
              </w:rPr>
              <w:t>Gaps</w:t>
            </w:r>
            <w:r>
              <w:rPr>
                <w:rFonts w:cstheme="minorHAnsi"/>
                <w:b/>
              </w:rPr>
              <w:t>, risks, and/</w:t>
            </w:r>
            <w:r w:rsidRPr="00CB7158">
              <w:rPr>
                <w:rFonts w:cstheme="minorHAnsi"/>
                <w:b/>
              </w:rPr>
              <w:t>or corrective actions addressed by training</w:t>
            </w:r>
            <w:r>
              <w:rPr>
                <w:rFonts w:cstheme="minorHAnsi"/>
                <w:b/>
              </w:rPr>
              <w:t>:</w:t>
            </w:r>
          </w:p>
        </w:tc>
        <w:tc>
          <w:tcPr>
            <w:tcW w:w="9085" w:type="dxa"/>
            <w:gridSpan w:val="3"/>
          </w:tcPr>
          <w:p w14:paraId="11EAF049" w14:textId="7FCBC51D" w:rsidR="000A34D6" w:rsidRPr="00ED2891" w:rsidRDefault="007D792E" w:rsidP="00AD139C">
            <w:pPr>
              <w:rPr>
                <w:rFonts w:cstheme="minorHAnsi"/>
              </w:rPr>
            </w:pPr>
            <w:r>
              <w:rPr>
                <w:rFonts w:cstheme="minorHAnsi"/>
              </w:rPr>
              <w:t>Needs exist in exercise training due to staff turnover</w:t>
            </w:r>
          </w:p>
        </w:tc>
      </w:tr>
      <w:tr w:rsidR="000A34D6" w14:paraId="3F1CA4A7" w14:textId="77777777" w:rsidTr="00AD139C">
        <w:tc>
          <w:tcPr>
            <w:tcW w:w="1705" w:type="dxa"/>
            <w:shd w:val="clear" w:color="auto" w:fill="95B3D7" w:themeFill="accent1" w:themeFillTint="99"/>
          </w:tcPr>
          <w:p w14:paraId="0A4867D0" w14:textId="77777777" w:rsidR="000A34D6" w:rsidRDefault="000A34D6" w:rsidP="00AD139C">
            <w:pPr>
              <w:rPr>
                <w:rFonts w:cstheme="minorHAnsi"/>
                <w:b/>
              </w:rPr>
            </w:pPr>
            <w:r>
              <w:rPr>
                <w:rFonts w:cstheme="minorHAnsi"/>
                <w:b/>
              </w:rPr>
              <w:t>Target Audience</w:t>
            </w:r>
          </w:p>
        </w:tc>
        <w:tc>
          <w:tcPr>
            <w:tcW w:w="2454" w:type="dxa"/>
          </w:tcPr>
          <w:p w14:paraId="16C340C0" w14:textId="13F34F58" w:rsidR="000A34D6" w:rsidRPr="00B137DA" w:rsidRDefault="00EF3F19" w:rsidP="00AD139C">
            <w:pPr>
              <w:rPr>
                <w:rFonts w:cstheme="minorHAnsi"/>
              </w:rPr>
            </w:pPr>
            <w:r>
              <w:rPr>
                <w:rFonts w:cstheme="minorHAnsi"/>
              </w:rPr>
              <w:t>Hospital, EMS, LHD, EM, LTC, Home Health, Fire, LE</w:t>
            </w:r>
          </w:p>
        </w:tc>
        <w:tc>
          <w:tcPr>
            <w:tcW w:w="2325" w:type="dxa"/>
            <w:shd w:val="clear" w:color="auto" w:fill="95B3D7" w:themeFill="accent1" w:themeFillTint="99"/>
          </w:tcPr>
          <w:p w14:paraId="5B97C357" w14:textId="77777777" w:rsidR="000A34D6" w:rsidRDefault="000A34D6" w:rsidP="00AD139C">
            <w:pPr>
              <w:rPr>
                <w:rFonts w:cstheme="minorHAnsi"/>
                <w:b/>
              </w:rPr>
            </w:pPr>
            <w:r>
              <w:rPr>
                <w:rFonts w:cstheme="minorHAnsi"/>
                <w:b/>
              </w:rPr>
              <w:t>Target Number to be Trained</w:t>
            </w:r>
          </w:p>
        </w:tc>
        <w:tc>
          <w:tcPr>
            <w:tcW w:w="4306" w:type="dxa"/>
          </w:tcPr>
          <w:p w14:paraId="682DC648" w14:textId="77F8CC2D" w:rsidR="000A34D6" w:rsidRPr="00B137DA" w:rsidRDefault="00EF3F19" w:rsidP="00AD139C">
            <w:pPr>
              <w:rPr>
                <w:rFonts w:cstheme="minorHAnsi"/>
              </w:rPr>
            </w:pPr>
            <w:r>
              <w:rPr>
                <w:rFonts w:cstheme="minorHAnsi"/>
              </w:rPr>
              <w:t>30</w:t>
            </w:r>
          </w:p>
        </w:tc>
      </w:tr>
    </w:tbl>
    <w:p w14:paraId="6D97829B" w14:textId="5033E6DD" w:rsidR="00C47645" w:rsidRDefault="00282BE4">
      <w:pPr>
        <w:spacing w:after="200"/>
      </w:pPr>
      <w:r>
        <w:br w:type="page"/>
      </w:r>
    </w:p>
    <w:tbl>
      <w:tblPr>
        <w:tblStyle w:val="TableGrid1"/>
        <w:tblW w:w="0" w:type="auto"/>
        <w:tblLook w:val="04A0" w:firstRow="1" w:lastRow="0" w:firstColumn="1" w:lastColumn="0" w:noHBand="0" w:noVBand="1"/>
      </w:tblPr>
      <w:tblGrid>
        <w:gridCol w:w="1705"/>
        <w:gridCol w:w="2454"/>
        <w:gridCol w:w="2325"/>
        <w:gridCol w:w="4306"/>
      </w:tblGrid>
      <w:tr w:rsidR="00C47645" w:rsidRPr="00282BE4" w14:paraId="2F0B9E0A" w14:textId="77777777" w:rsidTr="00C30F95">
        <w:tc>
          <w:tcPr>
            <w:tcW w:w="1705" w:type="dxa"/>
            <w:shd w:val="clear" w:color="auto" w:fill="95B3D7" w:themeFill="accent1" w:themeFillTint="99"/>
          </w:tcPr>
          <w:p w14:paraId="6573259F" w14:textId="7D1A2132" w:rsidR="00C47645" w:rsidRPr="00282BE4" w:rsidRDefault="00C47645" w:rsidP="00C30F95">
            <w:pPr>
              <w:rPr>
                <w:rFonts w:cstheme="minorHAnsi"/>
                <w:b/>
              </w:rPr>
            </w:pPr>
            <w:r>
              <w:lastRenderedPageBreak/>
              <w:br w:type="page"/>
            </w:r>
            <w:r w:rsidRPr="00282BE4">
              <w:rPr>
                <w:rFonts w:cstheme="minorHAnsi"/>
                <w:b/>
              </w:rPr>
              <w:t>Training Name:</w:t>
            </w:r>
          </w:p>
        </w:tc>
        <w:tc>
          <w:tcPr>
            <w:tcW w:w="9085" w:type="dxa"/>
            <w:gridSpan w:val="3"/>
          </w:tcPr>
          <w:p w14:paraId="0D772679" w14:textId="007610BA" w:rsidR="00C47645" w:rsidRPr="00282BE4" w:rsidRDefault="00C47645" w:rsidP="00C30F95">
            <w:pPr>
              <w:rPr>
                <w:rFonts w:cstheme="minorHAnsi"/>
                <w:b/>
              </w:rPr>
            </w:pPr>
            <w:r>
              <w:rPr>
                <w:rFonts w:cstheme="minorHAnsi"/>
                <w:b/>
                <w:highlight w:val="yellow"/>
              </w:rPr>
              <w:t>HTC Monthly Webinar Series</w:t>
            </w:r>
          </w:p>
        </w:tc>
      </w:tr>
      <w:tr w:rsidR="00C47645" w:rsidRPr="00282BE4" w14:paraId="4D203F43" w14:textId="77777777" w:rsidTr="00C30F95">
        <w:tc>
          <w:tcPr>
            <w:tcW w:w="1705" w:type="dxa"/>
            <w:shd w:val="clear" w:color="auto" w:fill="95B3D7" w:themeFill="accent1" w:themeFillTint="99"/>
          </w:tcPr>
          <w:p w14:paraId="6BBAB44E" w14:textId="77777777" w:rsidR="00C47645" w:rsidRPr="00282BE4" w:rsidRDefault="00C47645" w:rsidP="00C30F95">
            <w:pPr>
              <w:rPr>
                <w:rFonts w:cstheme="minorHAnsi"/>
                <w:b/>
              </w:rPr>
            </w:pPr>
            <w:r w:rsidRPr="00282BE4">
              <w:rPr>
                <w:rFonts w:cstheme="minorHAnsi"/>
                <w:b/>
              </w:rPr>
              <w:t>Training Frequency</w:t>
            </w:r>
          </w:p>
        </w:tc>
        <w:tc>
          <w:tcPr>
            <w:tcW w:w="2454" w:type="dxa"/>
          </w:tcPr>
          <w:p w14:paraId="74A409E5" w14:textId="1EBDDB89" w:rsidR="00C47645" w:rsidRPr="00282BE4" w:rsidRDefault="00C47645" w:rsidP="00C30F95">
            <w:pPr>
              <w:rPr>
                <w:rFonts w:cstheme="minorHAnsi"/>
              </w:rPr>
            </w:pPr>
            <w:r w:rsidRPr="00282BE4">
              <w:rPr>
                <w:rFonts w:cstheme="minorHAnsi"/>
              </w:rPr>
              <w:t xml:space="preserve">1 per </w:t>
            </w:r>
            <w:r>
              <w:rPr>
                <w:rFonts w:cstheme="minorHAnsi"/>
              </w:rPr>
              <w:t>month</w:t>
            </w:r>
          </w:p>
        </w:tc>
        <w:tc>
          <w:tcPr>
            <w:tcW w:w="2325" w:type="dxa"/>
            <w:shd w:val="clear" w:color="auto" w:fill="95B3D7" w:themeFill="accent1" w:themeFillTint="99"/>
          </w:tcPr>
          <w:p w14:paraId="541C963E" w14:textId="77777777" w:rsidR="00C47645" w:rsidRPr="00282BE4" w:rsidRDefault="00C47645" w:rsidP="00C30F95">
            <w:pPr>
              <w:rPr>
                <w:rFonts w:cstheme="minorHAnsi"/>
                <w:b/>
              </w:rPr>
            </w:pPr>
            <w:r w:rsidRPr="00282BE4">
              <w:rPr>
                <w:rFonts w:cstheme="minorHAnsi"/>
                <w:b/>
              </w:rPr>
              <w:t>Dates &amp; Location of Trainings</w:t>
            </w:r>
          </w:p>
        </w:tc>
        <w:tc>
          <w:tcPr>
            <w:tcW w:w="4306" w:type="dxa"/>
          </w:tcPr>
          <w:p w14:paraId="67BCB2B2" w14:textId="3C3AEEF2" w:rsidR="00C47645" w:rsidRPr="00282BE4" w:rsidRDefault="00C47645" w:rsidP="00C30F95">
            <w:pPr>
              <w:rPr>
                <w:rFonts w:cstheme="minorHAnsi"/>
              </w:rPr>
            </w:pPr>
            <w:r>
              <w:rPr>
                <w:rFonts w:cstheme="minorHAnsi"/>
              </w:rPr>
              <w:t>Q1-Q4 – Live Webinar</w:t>
            </w:r>
            <w:r>
              <w:rPr>
                <w:rFonts w:cstheme="minorHAnsi"/>
              </w:rPr>
              <w:br/>
              <w:t>Online (Recorded Webinar)</w:t>
            </w:r>
          </w:p>
        </w:tc>
      </w:tr>
      <w:tr w:rsidR="00C47645" w:rsidRPr="00282BE4" w14:paraId="0D858AB6" w14:textId="77777777" w:rsidTr="00C30F95">
        <w:tc>
          <w:tcPr>
            <w:tcW w:w="1705" w:type="dxa"/>
            <w:shd w:val="clear" w:color="auto" w:fill="95B3D7" w:themeFill="accent1" w:themeFillTint="99"/>
          </w:tcPr>
          <w:p w14:paraId="6927DD0E" w14:textId="77777777" w:rsidR="00C47645" w:rsidRPr="00282BE4" w:rsidRDefault="00C47645" w:rsidP="00C30F95">
            <w:pPr>
              <w:rPr>
                <w:rFonts w:cstheme="minorHAnsi"/>
                <w:b/>
              </w:rPr>
            </w:pPr>
            <w:r w:rsidRPr="00282BE4">
              <w:rPr>
                <w:rFonts w:cstheme="minorHAnsi"/>
                <w:b/>
              </w:rPr>
              <w:t>Training Description:</w:t>
            </w:r>
          </w:p>
        </w:tc>
        <w:tc>
          <w:tcPr>
            <w:tcW w:w="9085" w:type="dxa"/>
            <w:gridSpan w:val="3"/>
          </w:tcPr>
          <w:p w14:paraId="4437CB0A" w14:textId="73A78805" w:rsidR="00C47645" w:rsidRPr="00B96C75" w:rsidRDefault="00B96C75" w:rsidP="00C30F95">
            <w:pPr>
              <w:spacing w:before="100" w:beforeAutospacing="1" w:after="100" w:afterAutospacing="1"/>
              <w:textAlignment w:val="baseline"/>
              <w:rPr>
                <w:rFonts w:cstheme="minorHAnsi"/>
                <w:b/>
                <w:color w:val="FF0000"/>
              </w:rPr>
            </w:pPr>
            <w:r w:rsidRPr="00B96C75">
              <w:rPr>
                <w:rFonts w:cstheme="minorHAnsi"/>
                <w:color w:val="222222"/>
                <w:shd w:val="clear" w:color="auto" w:fill="FFFFFF"/>
              </w:rPr>
              <w:t>The Healthcare Training Center (HTC) Monthly Webinar Series is a collaborative training initiative designed to plumb the depths of all-hazards preparedness and response. Each month, guest lecturers will lend subject-matter expertise to particular topics that materially impact Healthcare Emergency Preparedness Coalitions. As a compliment to traditional, “pre-approved” training, these 60-90 minute engagements will provide focused insight on best-practices, regulatory updates, training, incident management, and personal accounts of real-world responses. Derived from Hospital Preparedness Program capabilities, this virtual series will take a comprehensive approach to preparing for, responding to, and recovering from a wide variety of high-stakes, healthcare challenges.</w:t>
            </w:r>
          </w:p>
          <w:p w14:paraId="0DBFAE11" w14:textId="1B130872" w:rsidR="00C47645" w:rsidRPr="00282BE4" w:rsidRDefault="00C47645" w:rsidP="00C30F95">
            <w:pPr>
              <w:spacing w:before="100" w:beforeAutospacing="1" w:after="100" w:afterAutospacing="1"/>
              <w:textAlignment w:val="baseline"/>
              <w:rPr>
                <w:rFonts w:ascii="Arial" w:eastAsia="Times New Roman" w:hAnsi="Arial" w:cs="Arial"/>
                <w:color w:val="333333"/>
                <w:sz w:val="21"/>
                <w:szCs w:val="21"/>
                <w:lang w:val="en"/>
              </w:rPr>
            </w:pPr>
            <w:r>
              <w:rPr>
                <w:rFonts w:cstheme="minorHAnsi"/>
                <w:b/>
                <w:color w:val="FF0000"/>
              </w:rPr>
              <w:br/>
              <w:t>HVA &amp; Training Needs Assessment (Priorities)</w:t>
            </w:r>
          </w:p>
        </w:tc>
      </w:tr>
      <w:tr w:rsidR="00C47645" w:rsidRPr="00282BE4" w14:paraId="3B11F552" w14:textId="77777777" w:rsidTr="00C30F95">
        <w:tc>
          <w:tcPr>
            <w:tcW w:w="1705" w:type="dxa"/>
            <w:shd w:val="clear" w:color="auto" w:fill="95B3D7" w:themeFill="accent1" w:themeFillTint="99"/>
          </w:tcPr>
          <w:p w14:paraId="57271500" w14:textId="77777777" w:rsidR="00C47645" w:rsidRPr="00282BE4" w:rsidRDefault="00C47645" w:rsidP="00C30F95">
            <w:pPr>
              <w:rPr>
                <w:rFonts w:cstheme="minorHAnsi"/>
                <w:b/>
              </w:rPr>
            </w:pPr>
            <w:r w:rsidRPr="00282BE4">
              <w:rPr>
                <w:rFonts w:cstheme="minorHAnsi"/>
                <w:b/>
              </w:rPr>
              <w:t>HPP Capability:</w:t>
            </w:r>
          </w:p>
        </w:tc>
        <w:tc>
          <w:tcPr>
            <w:tcW w:w="2454" w:type="dxa"/>
          </w:tcPr>
          <w:p w14:paraId="115D7346" w14:textId="77777777" w:rsidR="00C47645" w:rsidRPr="00282BE4" w:rsidRDefault="00C47645" w:rsidP="00C30F95">
            <w:pPr>
              <w:rPr>
                <w:rFonts w:cstheme="minorHAnsi"/>
              </w:rPr>
            </w:pPr>
            <w:r w:rsidRPr="00282BE4">
              <w:t>1. Foundation for Health Care and Medical Readiness</w:t>
            </w:r>
          </w:p>
        </w:tc>
        <w:tc>
          <w:tcPr>
            <w:tcW w:w="2325" w:type="dxa"/>
            <w:shd w:val="clear" w:color="auto" w:fill="95B3D7" w:themeFill="accent1" w:themeFillTint="99"/>
          </w:tcPr>
          <w:p w14:paraId="491C08D7" w14:textId="77777777" w:rsidR="00C47645" w:rsidRPr="00282BE4" w:rsidRDefault="00C47645" w:rsidP="00C30F95">
            <w:pPr>
              <w:rPr>
                <w:rFonts w:cstheme="minorHAnsi"/>
                <w:b/>
              </w:rPr>
            </w:pPr>
            <w:r w:rsidRPr="00282BE4">
              <w:rPr>
                <w:rFonts w:cstheme="minorHAnsi"/>
                <w:b/>
              </w:rPr>
              <w:t>HPP Capability Objective(s):</w:t>
            </w:r>
          </w:p>
        </w:tc>
        <w:tc>
          <w:tcPr>
            <w:tcW w:w="4306" w:type="dxa"/>
          </w:tcPr>
          <w:p w14:paraId="538BF3B9" w14:textId="77777777" w:rsidR="00C47645" w:rsidRPr="00282BE4" w:rsidRDefault="00C47645" w:rsidP="00C30F95">
            <w:pPr>
              <w:rPr>
                <w:rFonts w:cstheme="minorHAnsi"/>
              </w:rPr>
            </w:pPr>
            <w:r w:rsidRPr="00282BE4">
              <w:t>4: Train and Prepare the Health Care and Medical Workforce</w:t>
            </w:r>
          </w:p>
        </w:tc>
      </w:tr>
      <w:tr w:rsidR="00B96C75" w:rsidRPr="00282BE4" w14:paraId="6845E7A4" w14:textId="77777777" w:rsidTr="00C30F95">
        <w:tc>
          <w:tcPr>
            <w:tcW w:w="1705" w:type="dxa"/>
            <w:shd w:val="clear" w:color="auto" w:fill="95B3D7" w:themeFill="accent1" w:themeFillTint="99"/>
          </w:tcPr>
          <w:p w14:paraId="3AFD20F5" w14:textId="77777777" w:rsidR="00B96C75" w:rsidRPr="00282BE4" w:rsidRDefault="00B96C75" w:rsidP="00B96C75">
            <w:pPr>
              <w:rPr>
                <w:rFonts w:cstheme="minorHAnsi"/>
                <w:b/>
              </w:rPr>
            </w:pPr>
            <w:r w:rsidRPr="00282BE4">
              <w:rPr>
                <w:rFonts w:cstheme="minorHAnsi"/>
                <w:b/>
              </w:rPr>
              <w:t>HCC Work Plan Activity:</w:t>
            </w:r>
          </w:p>
        </w:tc>
        <w:tc>
          <w:tcPr>
            <w:tcW w:w="9085" w:type="dxa"/>
            <w:gridSpan w:val="3"/>
          </w:tcPr>
          <w:p w14:paraId="1BE62C80" w14:textId="15DB91AC" w:rsidR="00B96C75" w:rsidRPr="00282BE4" w:rsidRDefault="00B96C75" w:rsidP="00B96C75">
            <w:pPr>
              <w:rPr>
                <w:rFonts w:cstheme="minorHAnsi"/>
                <w:b/>
              </w:rPr>
            </w:pPr>
            <w:r w:rsidRPr="00C35FD7">
              <w:t>2. Educate and Train on Identified Preparedness and Response Gaps</w:t>
            </w:r>
          </w:p>
        </w:tc>
      </w:tr>
      <w:tr w:rsidR="00B96C75" w:rsidRPr="00282BE4" w14:paraId="4B784BA4" w14:textId="77777777" w:rsidTr="00C30F95">
        <w:tc>
          <w:tcPr>
            <w:tcW w:w="1705" w:type="dxa"/>
            <w:shd w:val="clear" w:color="auto" w:fill="95B3D7" w:themeFill="accent1" w:themeFillTint="99"/>
          </w:tcPr>
          <w:p w14:paraId="5CD460CF" w14:textId="77777777" w:rsidR="00B96C75" w:rsidRPr="00282BE4" w:rsidRDefault="00B96C75" w:rsidP="00B96C75">
            <w:pPr>
              <w:rPr>
                <w:rFonts w:cstheme="minorHAnsi"/>
                <w:b/>
              </w:rPr>
            </w:pPr>
            <w:r w:rsidRPr="00282BE4">
              <w:rPr>
                <w:rFonts w:cstheme="minorHAnsi"/>
                <w:b/>
              </w:rPr>
              <w:t>Gaps, risks, and/or corrective actions addressed by training:</w:t>
            </w:r>
          </w:p>
        </w:tc>
        <w:tc>
          <w:tcPr>
            <w:tcW w:w="9085" w:type="dxa"/>
            <w:gridSpan w:val="3"/>
          </w:tcPr>
          <w:p w14:paraId="5A92C40F" w14:textId="1F5B09BB" w:rsidR="00B96C75" w:rsidRPr="00282BE4" w:rsidRDefault="00B96C75" w:rsidP="00B96C75">
            <w:pPr>
              <w:rPr>
                <w:rFonts w:cstheme="minorHAnsi"/>
              </w:rPr>
            </w:pPr>
            <w:r>
              <w:rPr>
                <w:rFonts w:cstheme="minorHAnsi"/>
              </w:rPr>
              <w:t xml:space="preserve">Training </w:t>
            </w:r>
            <w:r w:rsidRPr="00B5297F">
              <w:rPr>
                <w:rFonts w:cstheme="minorHAnsi"/>
              </w:rPr>
              <w:t xml:space="preserve">Needs exist </w:t>
            </w:r>
            <w:r>
              <w:rPr>
                <w:rFonts w:cstheme="minorHAnsi"/>
              </w:rPr>
              <w:t>for</w:t>
            </w:r>
            <w:r w:rsidRPr="00B5297F">
              <w:rPr>
                <w:rFonts w:cstheme="minorHAnsi"/>
              </w:rPr>
              <w:t xml:space="preserve"> health related organizations that are involved in emergency planning </w:t>
            </w:r>
            <w:r>
              <w:rPr>
                <w:rFonts w:cstheme="minorHAnsi"/>
              </w:rPr>
              <w:t xml:space="preserve">response </w:t>
            </w:r>
            <w:r w:rsidRPr="00B5297F">
              <w:rPr>
                <w:rFonts w:cstheme="minorHAnsi"/>
              </w:rPr>
              <w:t>and recovery</w:t>
            </w:r>
          </w:p>
        </w:tc>
      </w:tr>
      <w:tr w:rsidR="00B96C75" w:rsidRPr="00282BE4" w14:paraId="2E001A92" w14:textId="77777777" w:rsidTr="00C30F95">
        <w:tc>
          <w:tcPr>
            <w:tcW w:w="1705" w:type="dxa"/>
            <w:shd w:val="clear" w:color="auto" w:fill="95B3D7" w:themeFill="accent1" w:themeFillTint="99"/>
          </w:tcPr>
          <w:p w14:paraId="60FAA466" w14:textId="77777777" w:rsidR="00B96C75" w:rsidRPr="00282BE4" w:rsidRDefault="00B96C75" w:rsidP="00B96C75">
            <w:pPr>
              <w:rPr>
                <w:rFonts w:cstheme="minorHAnsi"/>
                <w:b/>
              </w:rPr>
            </w:pPr>
            <w:r w:rsidRPr="00282BE4">
              <w:rPr>
                <w:rFonts w:cstheme="minorHAnsi"/>
                <w:b/>
              </w:rPr>
              <w:t>Target Audience</w:t>
            </w:r>
          </w:p>
        </w:tc>
        <w:tc>
          <w:tcPr>
            <w:tcW w:w="2454" w:type="dxa"/>
          </w:tcPr>
          <w:p w14:paraId="0A81C462" w14:textId="77777777" w:rsidR="00B96C75" w:rsidRPr="00282BE4" w:rsidRDefault="00B96C75" w:rsidP="00B96C75">
            <w:pPr>
              <w:rPr>
                <w:rFonts w:cstheme="minorHAnsi"/>
              </w:rPr>
            </w:pPr>
            <w:r w:rsidRPr="00282BE4">
              <w:rPr>
                <w:rFonts w:cstheme="minorHAnsi"/>
              </w:rPr>
              <w:t>Public Health, Emergency Management, Long Term Care, EMS, Hospital</w:t>
            </w:r>
          </w:p>
        </w:tc>
        <w:tc>
          <w:tcPr>
            <w:tcW w:w="2325" w:type="dxa"/>
            <w:shd w:val="clear" w:color="auto" w:fill="95B3D7" w:themeFill="accent1" w:themeFillTint="99"/>
          </w:tcPr>
          <w:p w14:paraId="2F57A996" w14:textId="77777777" w:rsidR="00B96C75" w:rsidRPr="00282BE4" w:rsidRDefault="00B96C75" w:rsidP="00B96C75">
            <w:pPr>
              <w:rPr>
                <w:rFonts w:cstheme="minorHAnsi"/>
                <w:b/>
              </w:rPr>
            </w:pPr>
            <w:r w:rsidRPr="00282BE4">
              <w:rPr>
                <w:rFonts w:cstheme="minorHAnsi"/>
                <w:b/>
              </w:rPr>
              <w:t>Target Number to be Trained</w:t>
            </w:r>
          </w:p>
        </w:tc>
        <w:tc>
          <w:tcPr>
            <w:tcW w:w="4306" w:type="dxa"/>
          </w:tcPr>
          <w:p w14:paraId="5111ABFE" w14:textId="444062F8" w:rsidR="00B96C75" w:rsidRPr="00282BE4" w:rsidRDefault="00B96C75" w:rsidP="00B96C75">
            <w:pPr>
              <w:rPr>
                <w:rFonts w:cstheme="minorHAnsi"/>
              </w:rPr>
            </w:pPr>
            <w:r>
              <w:rPr>
                <w:rFonts w:cstheme="minorHAnsi"/>
              </w:rPr>
              <w:t>200</w:t>
            </w:r>
          </w:p>
        </w:tc>
      </w:tr>
    </w:tbl>
    <w:p w14:paraId="722C8107" w14:textId="5847F25C" w:rsidR="00C47645" w:rsidRDefault="00C47645">
      <w:pPr>
        <w:spacing w:after="200"/>
      </w:pPr>
    </w:p>
    <w:p w14:paraId="34079D5C" w14:textId="77777777" w:rsidR="00B96C75" w:rsidRDefault="00B96C75">
      <w:pPr>
        <w:spacing w:after="200"/>
      </w:pPr>
    </w:p>
    <w:p w14:paraId="02C5646E" w14:textId="77777777" w:rsidR="00B96C75" w:rsidRDefault="00B96C75">
      <w:pPr>
        <w:spacing w:after="200"/>
      </w:pPr>
    </w:p>
    <w:p w14:paraId="4F3BDD72" w14:textId="77777777" w:rsidR="00B96C75" w:rsidRDefault="00B96C75">
      <w:pPr>
        <w:spacing w:after="200"/>
      </w:pPr>
    </w:p>
    <w:p w14:paraId="2669C35A" w14:textId="77777777" w:rsidR="00B96C75" w:rsidRDefault="00B96C75">
      <w:pPr>
        <w:spacing w:after="200"/>
      </w:pPr>
    </w:p>
    <w:p w14:paraId="77714A14" w14:textId="77777777" w:rsidR="00282BE4" w:rsidRDefault="00282BE4">
      <w:pPr>
        <w:spacing w:after="200"/>
        <w:rPr>
          <w:rFonts w:ascii="Calibri" w:hAnsi="Calibri" w:cs="Calibri"/>
          <w:color w:val="000000"/>
          <w:sz w:val="24"/>
          <w:szCs w:val="24"/>
        </w:rPr>
      </w:pPr>
    </w:p>
    <w:tbl>
      <w:tblPr>
        <w:tblStyle w:val="TableGrid"/>
        <w:tblW w:w="0" w:type="auto"/>
        <w:tblLook w:val="04A0" w:firstRow="1" w:lastRow="0" w:firstColumn="1" w:lastColumn="0" w:noHBand="0" w:noVBand="1"/>
      </w:tblPr>
      <w:tblGrid>
        <w:gridCol w:w="1705"/>
        <w:gridCol w:w="2454"/>
        <w:gridCol w:w="2325"/>
        <w:gridCol w:w="4306"/>
      </w:tblGrid>
      <w:tr w:rsidR="003068C0" w14:paraId="5EF6B7AD" w14:textId="77777777" w:rsidTr="00225D03">
        <w:tc>
          <w:tcPr>
            <w:tcW w:w="1705" w:type="dxa"/>
            <w:shd w:val="clear" w:color="auto" w:fill="95B3D7" w:themeFill="accent1" w:themeFillTint="99"/>
          </w:tcPr>
          <w:p w14:paraId="18972D5B" w14:textId="77777777" w:rsidR="003068C0" w:rsidRPr="006D3E29" w:rsidRDefault="003068C0" w:rsidP="00225D03">
            <w:pPr>
              <w:rPr>
                <w:rFonts w:cstheme="minorHAnsi"/>
                <w:b/>
              </w:rPr>
            </w:pPr>
            <w:r>
              <w:rPr>
                <w:rFonts w:cstheme="minorHAnsi"/>
                <w:b/>
              </w:rPr>
              <w:lastRenderedPageBreak/>
              <w:t>Training Name:</w:t>
            </w:r>
          </w:p>
        </w:tc>
        <w:tc>
          <w:tcPr>
            <w:tcW w:w="9085" w:type="dxa"/>
            <w:gridSpan w:val="3"/>
          </w:tcPr>
          <w:p w14:paraId="7AB3CE1A" w14:textId="77777777" w:rsidR="003068C0" w:rsidRPr="00E40DE8" w:rsidRDefault="003068C0" w:rsidP="00225D03">
            <w:pPr>
              <w:rPr>
                <w:rFonts w:cstheme="minorHAnsi"/>
                <w:b/>
                <w:highlight w:val="yellow"/>
              </w:rPr>
            </w:pPr>
            <w:r>
              <w:rPr>
                <w:rFonts w:cstheme="minorHAnsi"/>
                <w:b/>
                <w:highlight w:val="yellow"/>
              </w:rPr>
              <w:t>Infectious Disease Readiness (Just In Time Training Sessions)</w:t>
            </w:r>
          </w:p>
        </w:tc>
      </w:tr>
      <w:tr w:rsidR="003068C0" w14:paraId="3A824A41" w14:textId="77777777" w:rsidTr="00225D03">
        <w:tc>
          <w:tcPr>
            <w:tcW w:w="1705" w:type="dxa"/>
            <w:shd w:val="clear" w:color="auto" w:fill="95B3D7" w:themeFill="accent1" w:themeFillTint="99"/>
          </w:tcPr>
          <w:p w14:paraId="39F147FB" w14:textId="77777777" w:rsidR="003068C0" w:rsidRDefault="003068C0" w:rsidP="00225D03">
            <w:pPr>
              <w:rPr>
                <w:rFonts w:cstheme="minorHAnsi"/>
                <w:b/>
              </w:rPr>
            </w:pPr>
            <w:r>
              <w:rPr>
                <w:rFonts w:cstheme="minorHAnsi"/>
                <w:b/>
              </w:rPr>
              <w:t>Training Frequency</w:t>
            </w:r>
          </w:p>
        </w:tc>
        <w:tc>
          <w:tcPr>
            <w:tcW w:w="2454" w:type="dxa"/>
          </w:tcPr>
          <w:p w14:paraId="786343BE" w14:textId="77777777" w:rsidR="003068C0" w:rsidRPr="00B137DA" w:rsidRDefault="003068C0" w:rsidP="00225D03">
            <w:pPr>
              <w:rPr>
                <w:rFonts w:cstheme="minorHAnsi"/>
              </w:rPr>
            </w:pPr>
            <w:r>
              <w:rPr>
                <w:rFonts w:cstheme="minorHAnsi"/>
              </w:rPr>
              <w:t>1-2/Quarter</w:t>
            </w:r>
          </w:p>
        </w:tc>
        <w:tc>
          <w:tcPr>
            <w:tcW w:w="2325" w:type="dxa"/>
            <w:shd w:val="clear" w:color="auto" w:fill="95B3D7" w:themeFill="accent1" w:themeFillTint="99"/>
          </w:tcPr>
          <w:p w14:paraId="132ACEE1" w14:textId="77777777" w:rsidR="003068C0" w:rsidRDefault="003068C0" w:rsidP="00225D03">
            <w:pPr>
              <w:rPr>
                <w:rFonts w:cstheme="minorHAnsi"/>
                <w:b/>
              </w:rPr>
            </w:pPr>
            <w:r>
              <w:rPr>
                <w:rFonts w:cstheme="minorHAnsi"/>
                <w:b/>
              </w:rPr>
              <w:t>Dates &amp; Location of Trainings</w:t>
            </w:r>
          </w:p>
        </w:tc>
        <w:tc>
          <w:tcPr>
            <w:tcW w:w="4306" w:type="dxa"/>
          </w:tcPr>
          <w:p w14:paraId="6C4F5524" w14:textId="77777777" w:rsidR="003068C0" w:rsidRPr="00B137DA" w:rsidRDefault="003068C0" w:rsidP="00225D03">
            <w:pPr>
              <w:rPr>
                <w:rFonts w:cstheme="minorHAnsi"/>
              </w:rPr>
            </w:pPr>
            <w:r>
              <w:rPr>
                <w:rFonts w:cstheme="minorHAnsi"/>
              </w:rPr>
              <w:t>Q1-Q4</w:t>
            </w:r>
            <w:r>
              <w:rPr>
                <w:rFonts w:cstheme="minorHAnsi"/>
              </w:rPr>
              <w:br/>
              <w:t>Virtual/Live Webinar</w:t>
            </w:r>
            <w:r>
              <w:rPr>
                <w:rFonts w:cstheme="minorHAnsi"/>
              </w:rPr>
              <w:br/>
            </w:r>
          </w:p>
        </w:tc>
      </w:tr>
      <w:tr w:rsidR="003068C0" w14:paraId="5B433E09" w14:textId="77777777" w:rsidTr="00225D03">
        <w:tc>
          <w:tcPr>
            <w:tcW w:w="1705" w:type="dxa"/>
            <w:shd w:val="clear" w:color="auto" w:fill="95B3D7" w:themeFill="accent1" w:themeFillTint="99"/>
          </w:tcPr>
          <w:p w14:paraId="336762FA" w14:textId="77777777" w:rsidR="003068C0" w:rsidRPr="006D3E29" w:rsidRDefault="003068C0" w:rsidP="00225D03">
            <w:pPr>
              <w:rPr>
                <w:rFonts w:cstheme="minorHAnsi"/>
                <w:b/>
              </w:rPr>
            </w:pPr>
            <w:r>
              <w:rPr>
                <w:rFonts w:cstheme="minorHAnsi"/>
                <w:b/>
              </w:rPr>
              <w:t>Training Description:</w:t>
            </w:r>
          </w:p>
        </w:tc>
        <w:tc>
          <w:tcPr>
            <w:tcW w:w="9085" w:type="dxa"/>
            <w:gridSpan w:val="3"/>
          </w:tcPr>
          <w:p w14:paraId="204CCF9D" w14:textId="77777777" w:rsidR="003068C0" w:rsidRPr="00F70485" w:rsidRDefault="003068C0" w:rsidP="00225D03">
            <w:pPr>
              <w:spacing w:after="100" w:afterAutospacing="1"/>
              <w:rPr>
                <w:rFonts w:cstheme="minorHAnsi"/>
                <w:color w:val="323333"/>
                <w:shd w:val="clear" w:color="auto" w:fill="FFFFFF"/>
              </w:rPr>
            </w:pPr>
            <w:r>
              <w:rPr>
                <w:rFonts w:cstheme="minorHAnsi"/>
                <w:color w:val="231F20"/>
                <w:shd w:val="clear" w:color="auto" w:fill="FFFFFF"/>
              </w:rPr>
              <w:t xml:space="preserve">NETEC Webinar Sessions are </w:t>
            </w:r>
            <w:r w:rsidRPr="00F70485">
              <w:rPr>
                <w:rFonts w:cstheme="minorHAnsi"/>
                <w:color w:val="231F20"/>
                <w:shd w:val="clear" w:color="auto" w:fill="FFFFFF"/>
              </w:rPr>
              <w:t>designed to help participants safely and effectively respond to a</w:t>
            </w:r>
            <w:r>
              <w:rPr>
                <w:rFonts w:cstheme="minorHAnsi"/>
                <w:color w:val="231F20"/>
                <w:shd w:val="clear" w:color="auto" w:fill="FFFFFF"/>
              </w:rPr>
              <w:t xml:space="preserve"> highly infectious disease outbreak by</w:t>
            </w:r>
            <w:r w:rsidRPr="00F70485">
              <w:rPr>
                <w:rFonts w:cstheme="minorHAnsi"/>
                <w:color w:val="231F20"/>
                <w:shd w:val="clear" w:color="auto" w:fill="FFFFFF"/>
              </w:rPr>
              <w:t xml:space="preserve"> using an integrated approach. Participants will identify appropriate assessment and response actions and will review personal protection, containment measures, and tools that may be accessed during </w:t>
            </w:r>
            <w:r>
              <w:rPr>
                <w:rFonts w:cstheme="minorHAnsi"/>
                <w:color w:val="231F20"/>
                <w:shd w:val="clear" w:color="auto" w:fill="FFFFFF"/>
              </w:rPr>
              <w:t>a highly infectious disease outbreak</w:t>
            </w:r>
            <w:r w:rsidRPr="00F70485">
              <w:rPr>
                <w:rFonts w:cstheme="minorHAnsi"/>
                <w:color w:val="231F20"/>
                <w:shd w:val="clear" w:color="auto" w:fill="FFFFFF"/>
              </w:rPr>
              <w:t>.</w:t>
            </w:r>
          </w:p>
          <w:p w14:paraId="3DC575C1" w14:textId="77777777" w:rsidR="003068C0" w:rsidRPr="00A554E7" w:rsidRDefault="003068C0" w:rsidP="00225D03">
            <w:pPr>
              <w:spacing w:after="100" w:afterAutospacing="1"/>
              <w:rPr>
                <w:rFonts w:eastAsia="Times New Roman" w:cstheme="minorHAnsi"/>
                <w:b/>
                <w:color w:val="212529"/>
              </w:rPr>
            </w:pPr>
            <w:r>
              <w:rPr>
                <w:rFonts w:eastAsia="Times New Roman" w:cstheme="minorHAnsi"/>
                <w:b/>
                <w:color w:val="FF0000"/>
              </w:rPr>
              <w:t xml:space="preserve">HVA – Pandemic/Disease Outbreak </w:t>
            </w:r>
            <w:r w:rsidRPr="00EB1AC9">
              <w:rPr>
                <w:rFonts w:eastAsia="Times New Roman" w:cstheme="minorHAnsi"/>
                <w:b/>
                <w:color w:val="FF0000"/>
              </w:rPr>
              <w:t>(Priority)</w:t>
            </w:r>
          </w:p>
        </w:tc>
      </w:tr>
      <w:tr w:rsidR="003068C0" w14:paraId="490EBB07" w14:textId="77777777" w:rsidTr="00225D03">
        <w:tc>
          <w:tcPr>
            <w:tcW w:w="1705" w:type="dxa"/>
            <w:shd w:val="clear" w:color="auto" w:fill="95B3D7" w:themeFill="accent1" w:themeFillTint="99"/>
          </w:tcPr>
          <w:p w14:paraId="3DAFBFB4" w14:textId="77777777" w:rsidR="003068C0" w:rsidRPr="006D3E29" w:rsidRDefault="003068C0" w:rsidP="00225D03">
            <w:pPr>
              <w:rPr>
                <w:rFonts w:cstheme="minorHAnsi"/>
                <w:b/>
              </w:rPr>
            </w:pPr>
            <w:r>
              <w:rPr>
                <w:rFonts w:cstheme="minorHAnsi"/>
                <w:b/>
              </w:rPr>
              <w:t>HPP Capability:</w:t>
            </w:r>
          </w:p>
        </w:tc>
        <w:tc>
          <w:tcPr>
            <w:tcW w:w="2454" w:type="dxa"/>
          </w:tcPr>
          <w:p w14:paraId="1A5A2D77" w14:textId="77777777" w:rsidR="003068C0" w:rsidRPr="00B137DA" w:rsidRDefault="003068C0" w:rsidP="00225D03">
            <w:pPr>
              <w:rPr>
                <w:rFonts w:cstheme="minorHAnsi"/>
              </w:rPr>
            </w:pPr>
            <w:r>
              <w:rPr>
                <w:rFonts w:cstheme="minorHAnsi"/>
              </w:rPr>
              <w:t>4. Medical Surge</w:t>
            </w:r>
          </w:p>
        </w:tc>
        <w:tc>
          <w:tcPr>
            <w:tcW w:w="2325" w:type="dxa"/>
            <w:shd w:val="clear" w:color="auto" w:fill="95B3D7" w:themeFill="accent1" w:themeFillTint="99"/>
          </w:tcPr>
          <w:p w14:paraId="108EF63D" w14:textId="77777777" w:rsidR="003068C0" w:rsidRPr="006D3E29" w:rsidRDefault="003068C0" w:rsidP="00225D03">
            <w:pPr>
              <w:rPr>
                <w:rFonts w:cstheme="minorHAnsi"/>
                <w:b/>
              </w:rPr>
            </w:pPr>
            <w:r>
              <w:rPr>
                <w:rFonts w:cstheme="minorHAnsi"/>
                <w:b/>
              </w:rPr>
              <w:t>HPP Capability Objective(s):</w:t>
            </w:r>
          </w:p>
        </w:tc>
        <w:tc>
          <w:tcPr>
            <w:tcW w:w="4306" w:type="dxa"/>
          </w:tcPr>
          <w:p w14:paraId="57894AFD" w14:textId="77777777" w:rsidR="003068C0" w:rsidRPr="00B137DA" w:rsidRDefault="003068C0" w:rsidP="00225D03">
            <w:pPr>
              <w:rPr>
                <w:rFonts w:cstheme="minorHAnsi"/>
              </w:rPr>
            </w:pPr>
            <w:r w:rsidRPr="009273A4">
              <w:rPr>
                <w:szCs w:val="28"/>
              </w:rPr>
              <w:t>2. Incorporate Medical Surge into an Emergency Medical Services Emergency Operations Plan</w:t>
            </w:r>
          </w:p>
        </w:tc>
      </w:tr>
      <w:tr w:rsidR="003068C0" w14:paraId="7ADD71EF" w14:textId="77777777" w:rsidTr="00225D03">
        <w:tc>
          <w:tcPr>
            <w:tcW w:w="1705" w:type="dxa"/>
            <w:shd w:val="clear" w:color="auto" w:fill="95B3D7" w:themeFill="accent1" w:themeFillTint="99"/>
          </w:tcPr>
          <w:p w14:paraId="5529E3B1" w14:textId="77777777" w:rsidR="003068C0" w:rsidRDefault="003068C0" w:rsidP="00225D03">
            <w:pPr>
              <w:rPr>
                <w:rFonts w:cstheme="minorHAnsi"/>
                <w:b/>
              </w:rPr>
            </w:pPr>
            <w:r>
              <w:rPr>
                <w:rFonts w:cstheme="minorHAnsi"/>
                <w:b/>
              </w:rPr>
              <w:t>HCC Work Plan Activity:</w:t>
            </w:r>
          </w:p>
        </w:tc>
        <w:tc>
          <w:tcPr>
            <w:tcW w:w="9085" w:type="dxa"/>
            <w:gridSpan w:val="3"/>
          </w:tcPr>
          <w:p w14:paraId="4310E993" w14:textId="77777777" w:rsidR="003068C0" w:rsidRPr="006D3E29" w:rsidRDefault="003068C0" w:rsidP="00225D03">
            <w:pPr>
              <w:rPr>
                <w:rFonts w:cstheme="minorHAnsi"/>
                <w:b/>
              </w:rPr>
            </w:pPr>
            <w:r w:rsidRPr="00ED2891">
              <w:rPr>
                <w:szCs w:val="28"/>
              </w:rPr>
              <w:t xml:space="preserve">4. Provide </w:t>
            </w:r>
            <w:r>
              <w:rPr>
                <w:szCs w:val="28"/>
              </w:rPr>
              <w:t>Critical</w:t>
            </w:r>
            <w:r w:rsidRPr="00ED2891">
              <w:rPr>
                <w:szCs w:val="28"/>
              </w:rPr>
              <w:t xml:space="preserve"> Care during a Medical Surge Response</w:t>
            </w:r>
          </w:p>
        </w:tc>
      </w:tr>
      <w:tr w:rsidR="003068C0" w14:paraId="30F4465C" w14:textId="77777777" w:rsidTr="00225D03">
        <w:tc>
          <w:tcPr>
            <w:tcW w:w="1705" w:type="dxa"/>
            <w:shd w:val="clear" w:color="auto" w:fill="95B3D7" w:themeFill="accent1" w:themeFillTint="99"/>
          </w:tcPr>
          <w:p w14:paraId="1C68CD3F" w14:textId="77777777" w:rsidR="003068C0" w:rsidRDefault="003068C0" w:rsidP="00225D03">
            <w:pPr>
              <w:rPr>
                <w:rFonts w:cstheme="minorHAnsi"/>
                <w:b/>
              </w:rPr>
            </w:pPr>
            <w:r w:rsidRPr="00CB7158">
              <w:rPr>
                <w:rFonts w:cstheme="minorHAnsi"/>
                <w:b/>
              </w:rPr>
              <w:t>Gaps</w:t>
            </w:r>
            <w:r>
              <w:rPr>
                <w:rFonts w:cstheme="minorHAnsi"/>
                <w:b/>
              </w:rPr>
              <w:t>, risks, and/</w:t>
            </w:r>
            <w:r w:rsidRPr="00CB7158">
              <w:rPr>
                <w:rFonts w:cstheme="minorHAnsi"/>
                <w:b/>
              </w:rPr>
              <w:t>or corrective actions addressed by training</w:t>
            </w:r>
            <w:r>
              <w:rPr>
                <w:rFonts w:cstheme="minorHAnsi"/>
                <w:b/>
              </w:rPr>
              <w:t>:</w:t>
            </w:r>
          </w:p>
        </w:tc>
        <w:tc>
          <w:tcPr>
            <w:tcW w:w="9085" w:type="dxa"/>
            <w:gridSpan w:val="3"/>
          </w:tcPr>
          <w:p w14:paraId="7B96A141" w14:textId="77777777" w:rsidR="003068C0" w:rsidRDefault="003068C0" w:rsidP="00225D03">
            <w:r>
              <w:rPr>
                <w:rFonts w:cstheme="minorHAnsi"/>
              </w:rPr>
              <w:t>Need to establish/maintain clinical personnel at hospitals trained in the assessment and treatment of critically ill patients until transport to an appropriate level of care can be arranged</w:t>
            </w:r>
          </w:p>
          <w:p w14:paraId="5CB543BB" w14:textId="77777777" w:rsidR="003068C0" w:rsidRPr="00ED2891" w:rsidRDefault="003068C0" w:rsidP="00225D03">
            <w:pPr>
              <w:rPr>
                <w:rFonts w:cstheme="minorHAnsi"/>
              </w:rPr>
            </w:pPr>
          </w:p>
        </w:tc>
      </w:tr>
      <w:tr w:rsidR="003068C0" w14:paraId="5B566ED9" w14:textId="77777777" w:rsidTr="00225D03">
        <w:tc>
          <w:tcPr>
            <w:tcW w:w="1705" w:type="dxa"/>
            <w:shd w:val="clear" w:color="auto" w:fill="95B3D7" w:themeFill="accent1" w:themeFillTint="99"/>
          </w:tcPr>
          <w:p w14:paraId="263C00B4" w14:textId="77777777" w:rsidR="003068C0" w:rsidRDefault="003068C0" w:rsidP="00225D03">
            <w:pPr>
              <w:rPr>
                <w:rFonts w:cstheme="minorHAnsi"/>
                <w:b/>
              </w:rPr>
            </w:pPr>
            <w:r>
              <w:rPr>
                <w:rFonts w:cstheme="minorHAnsi"/>
                <w:b/>
              </w:rPr>
              <w:t>Target Audience</w:t>
            </w:r>
          </w:p>
        </w:tc>
        <w:tc>
          <w:tcPr>
            <w:tcW w:w="2454" w:type="dxa"/>
          </w:tcPr>
          <w:p w14:paraId="66F3C597" w14:textId="77777777" w:rsidR="003068C0" w:rsidRPr="00B137DA" w:rsidRDefault="003068C0" w:rsidP="00225D03">
            <w:pPr>
              <w:rPr>
                <w:rFonts w:cstheme="minorHAnsi"/>
              </w:rPr>
            </w:pPr>
            <w:r w:rsidRPr="00282BE4">
              <w:rPr>
                <w:rFonts w:cstheme="minorHAnsi"/>
              </w:rPr>
              <w:t>Public Health, Emergency Management, Long Term Care, EMS, Hospital</w:t>
            </w:r>
          </w:p>
        </w:tc>
        <w:tc>
          <w:tcPr>
            <w:tcW w:w="2325" w:type="dxa"/>
            <w:shd w:val="clear" w:color="auto" w:fill="95B3D7" w:themeFill="accent1" w:themeFillTint="99"/>
          </w:tcPr>
          <w:p w14:paraId="30F027A5" w14:textId="77777777" w:rsidR="003068C0" w:rsidRDefault="003068C0" w:rsidP="00225D03">
            <w:pPr>
              <w:rPr>
                <w:rFonts w:cstheme="minorHAnsi"/>
                <w:b/>
              </w:rPr>
            </w:pPr>
            <w:r>
              <w:rPr>
                <w:rFonts w:cstheme="minorHAnsi"/>
                <w:b/>
              </w:rPr>
              <w:t>Target Number to be Trained</w:t>
            </w:r>
          </w:p>
        </w:tc>
        <w:tc>
          <w:tcPr>
            <w:tcW w:w="4306" w:type="dxa"/>
          </w:tcPr>
          <w:p w14:paraId="082DAD1A" w14:textId="77777777" w:rsidR="003068C0" w:rsidRPr="00B137DA" w:rsidRDefault="003068C0" w:rsidP="00225D03">
            <w:pPr>
              <w:rPr>
                <w:rFonts w:cstheme="minorHAnsi"/>
              </w:rPr>
            </w:pPr>
            <w:r>
              <w:rPr>
                <w:rFonts w:cstheme="minorHAnsi"/>
              </w:rPr>
              <w:t>25 – 50</w:t>
            </w:r>
          </w:p>
        </w:tc>
      </w:tr>
    </w:tbl>
    <w:p w14:paraId="47F7796F" w14:textId="77777777" w:rsidR="003068C0" w:rsidRDefault="003068C0">
      <w:pPr>
        <w:spacing w:after="200"/>
        <w:rPr>
          <w:rFonts w:ascii="Calibri" w:hAnsi="Calibri" w:cs="Calibri"/>
          <w:color w:val="000000"/>
          <w:sz w:val="24"/>
          <w:szCs w:val="24"/>
        </w:rPr>
      </w:pPr>
    </w:p>
    <w:p w14:paraId="78AAA74A" w14:textId="77777777" w:rsidR="003068C0" w:rsidRDefault="003068C0">
      <w:pPr>
        <w:spacing w:after="200"/>
        <w:rPr>
          <w:rFonts w:ascii="Calibri" w:hAnsi="Calibri" w:cs="Calibri"/>
          <w:color w:val="000000"/>
          <w:sz w:val="24"/>
          <w:szCs w:val="24"/>
        </w:rPr>
      </w:pPr>
    </w:p>
    <w:p w14:paraId="5C1225D6" w14:textId="77777777" w:rsidR="003068C0" w:rsidRDefault="003068C0">
      <w:pPr>
        <w:spacing w:after="200"/>
        <w:rPr>
          <w:rFonts w:ascii="Calibri" w:hAnsi="Calibri" w:cs="Calibri"/>
          <w:color w:val="000000"/>
          <w:sz w:val="24"/>
          <w:szCs w:val="24"/>
        </w:rPr>
      </w:pPr>
    </w:p>
    <w:p w14:paraId="509C45A7" w14:textId="77777777" w:rsidR="003068C0" w:rsidRDefault="003068C0">
      <w:pPr>
        <w:spacing w:after="200"/>
        <w:rPr>
          <w:rFonts w:ascii="Calibri" w:hAnsi="Calibri" w:cs="Calibri"/>
          <w:color w:val="000000"/>
          <w:sz w:val="24"/>
          <w:szCs w:val="24"/>
        </w:rPr>
      </w:pPr>
    </w:p>
    <w:p w14:paraId="0B6CF13B" w14:textId="77777777" w:rsidR="00856417" w:rsidRDefault="00856417">
      <w:pPr>
        <w:spacing w:after="200"/>
        <w:rPr>
          <w:rFonts w:ascii="Calibri" w:hAnsi="Calibri" w:cs="Calibri"/>
          <w:color w:val="000000"/>
          <w:sz w:val="24"/>
          <w:szCs w:val="24"/>
        </w:rPr>
      </w:pPr>
    </w:p>
    <w:p w14:paraId="3D7AC63E" w14:textId="77777777" w:rsidR="003068C0" w:rsidRDefault="003068C0">
      <w:pPr>
        <w:spacing w:after="200"/>
        <w:rPr>
          <w:rFonts w:ascii="Calibri" w:hAnsi="Calibri" w:cs="Calibri"/>
          <w:color w:val="000000"/>
          <w:sz w:val="24"/>
          <w:szCs w:val="24"/>
        </w:rPr>
      </w:pPr>
    </w:p>
    <w:p w14:paraId="5D1D21F5" w14:textId="77777777" w:rsidR="003068C0" w:rsidRDefault="003068C0">
      <w:pPr>
        <w:spacing w:after="200"/>
        <w:rPr>
          <w:rFonts w:ascii="Calibri" w:hAnsi="Calibri" w:cs="Calibri"/>
          <w:color w:val="000000"/>
          <w:sz w:val="24"/>
          <w:szCs w:val="24"/>
        </w:rPr>
      </w:pPr>
    </w:p>
    <w:p w14:paraId="725095FE" w14:textId="77777777" w:rsidR="003068C0" w:rsidRPr="00254C47" w:rsidRDefault="003068C0">
      <w:pPr>
        <w:spacing w:after="200"/>
        <w:rPr>
          <w:rFonts w:ascii="Calibri" w:hAnsi="Calibri" w:cs="Calibri"/>
          <w:color w:val="000000"/>
          <w:sz w:val="24"/>
          <w:szCs w:val="24"/>
        </w:rPr>
      </w:pPr>
    </w:p>
    <w:tbl>
      <w:tblPr>
        <w:tblStyle w:val="TableGrid1"/>
        <w:tblW w:w="0" w:type="auto"/>
        <w:tblLook w:val="04A0" w:firstRow="1" w:lastRow="0" w:firstColumn="1" w:lastColumn="0" w:noHBand="0" w:noVBand="1"/>
      </w:tblPr>
      <w:tblGrid>
        <w:gridCol w:w="1705"/>
        <w:gridCol w:w="2454"/>
        <w:gridCol w:w="2325"/>
        <w:gridCol w:w="4306"/>
      </w:tblGrid>
      <w:tr w:rsidR="00282BE4" w:rsidRPr="00282BE4" w14:paraId="56323CBD" w14:textId="77777777" w:rsidTr="00AD139C">
        <w:tc>
          <w:tcPr>
            <w:tcW w:w="1705" w:type="dxa"/>
            <w:shd w:val="clear" w:color="auto" w:fill="95B3D7" w:themeFill="accent1" w:themeFillTint="99"/>
          </w:tcPr>
          <w:p w14:paraId="59ADF848" w14:textId="77777777" w:rsidR="00282BE4" w:rsidRPr="00282BE4" w:rsidRDefault="00282BE4" w:rsidP="00282BE4">
            <w:pPr>
              <w:rPr>
                <w:rFonts w:cstheme="minorHAnsi"/>
                <w:b/>
              </w:rPr>
            </w:pPr>
            <w:r w:rsidRPr="00282BE4">
              <w:rPr>
                <w:rFonts w:cstheme="minorHAnsi"/>
                <w:b/>
              </w:rPr>
              <w:lastRenderedPageBreak/>
              <w:t>Training Name:</w:t>
            </w:r>
          </w:p>
        </w:tc>
        <w:tc>
          <w:tcPr>
            <w:tcW w:w="9085" w:type="dxa"/>
            <w:gridSpan w:val="3"/>
          </w:tcPr>
          <w:p w14:paraId="021AB8DA" w14:textId="5B98C46F" w:rsidR="00282BE4" w:rsidRPr="00856417" w:rsidRDefault="00856417" w:rsidP="00282BE4">
            <w:pPr>
              <w:rPr>
                <w:rFonts w:cstheme="minorHAnsi"/>
                <w:b/>
                <w:highlight w:val="yellow"/>
              </w:rPr>
            </w:pPr>
            <w:r>
              <w:rPr>
                <w:rFonts w:cstheme="minorHAnsi"/>
                <w:b/>
                <w:highlight w:val="yellow"/>
              </w:rPr>
              <w:t>ICS BASICS -WEBINAR SESSIONS</w:t>
            </w:r>
            <w:r>
              <w:rPr>
                <w:rFonts w:cstheme="minorHAnsi"/>
                <w:b/>
              </w:rPr>
              <w:br/>
            </w:r>
            <w:r w:rsidR="003068C0" w:rsidRPr="00856417">
              <w:rPr>
                <w:rFonts w:cstheme="minorHAnsi"/>
                <w:b/>
              </w:rPr>
              <w:t>IS700.b An Introduction to the National Incident Management System</w:t>
            </w:r>
            <w:r w:rsidR="003068C0" w:rsidRPr="00856417">
              <w:rPr>
                <w:rFonts w:cstheme="minorHAnsi"/>
                <w:b/>
              </w:rPr>
              <w:br/>
            </w:r>
            <w:r w:rsidR="00282BE4" w:rsidRPr="00856417">
              <w:rPr>
                <w:rFonts w:cstheme="minorHAnsi"/>
                <w:b/>
              </w:rPr>
              <w:t>IS100.c Introduction to the Incident Command System</w:t>
            </w:r>
            <w:r w:rsidR="003068C0" w:rsidRPr="00856417">
              <w:rPr>
                <w:rFonts w:cstheme="minorHAnsi"/>
                <w:b/>
              </w:rPr>
              <w:br/>
            </w:r>
            <w:r w:rsidR="003068C0" w:rsidRPr="00856417">
              <w:rPr>
                <w:rFonts w:cstheme="minorHAnsi"/>
                <w:b/>
              </w:rPr>
              <w:t xml:space="preserve">IS200.c </w:t>
            </w:r>
            <w:r w:rsidR="003068C0" w:rsidRPr="00856417">
              <w:rPr>
                <w:rFonts w:cs="Arial"/>
                <w:b/>
                <w:lang w:val="en"/>
              </w:rPr>
              <w:t>Basic Incident Command System for Initial Response</w:t>
            </w:r>
          </w:p>
        </w:tc>
      </w:tr>
      <w:tr w:rsidR="00282BE4" w:rsidRPr="00282BE4" w14:paraId="3BC63BFC" w14:textId="77777777" w:rsidTr="00AD139C">
        <w:tc>
          <w:tcPr>
            <w:tcW w:w="1705" w:type="dxa"/>
            <w:shd w:val="clear" w:color="auto" w:fill="95B3D7" w:themeFill="accent1" w:themeFillTint="99"/>
          </w:tcPr>
          <w:p w14:paraId="60510BAE" w14:textId="77777777" w:rsidR="00282BE4" w:rsidRPr="00282BE4" w:rsidRDefault="00282BE4" w:rsidP="00282BE4">
            <w:pPr>
              <w:rPr>
                <w:rFonts w:cstheme="minorHAnsi"/>
                <w:b/>
              </w:rPr>
            </w:pPr>
            <w:r w:rsidRPr="00282BE4">
              <w:rPr>
                <w:rFonts w:cstheme="minorHAnsi"/>
                <w:b/>
              </w:rPr>
              <w:t>Training Frequency</w:t>
            </w:r>
          </w:p>
        </w:tc>
        <w:tc>
          <w:tcPr>
            <w:tcW w:w="2454" w:type="dxa"/>
          </w:tcPr>
          <w:p w14:paraId="203A0E12" w14:textId="77777777" w:rsidR="00282BE4" w:rsidRPr="00282BE4" w:rsidRDefault="00282BE4" w:rsidP="00282BE4">
            <w:pPr>
              <w:rPr>
                <w:rFonts w:cstheme="minorHAnsi"/>
              </w:rPr>
            </w:pPr>
            <w:r w:rsidRPr="00282BE4">
              <w:rPr>
                <w:rFonts w:cstheme="minorHAnsi"/>
              </w:rPr>
              <w:t>1 per year</w:t>
            </w:r>
          </w:p>
        </w:tc>
        <w:tc>
          <w:tcPr>
            <w:tcW w:w="2325" w:type="dxa"/>
            <w:shd w:val="clear" w:color="auto" w:fill="95B3D7" w:themeFill="accent1" w:themeFillTint="99"/>
          </w:tcPr>
          <w:p w14:paraId="6E3A85AE" w14:textId="77777777" w:rsidR="00282BE4" w:rsidRPr="00282BE4" w:rsidRDefault="00282BE4" w:rsidP="00282BE4">
            <w:pPr>
              <w:rPr>
                <w:rFonts w:cstheme="minorHAnsi"/>
                <w:b/>
              </w:rPr>
            </w:pPr>
            <w:r w:rsidRPr="00282BE4">
              <w:rPr>
                <w:rFonts w:cstheme="minorHAnsi"/>
                <w:b/>
              </w:rPr>
              <w:t>Dates &amp; Location of Trainings</w:t>
            </w:r>
          </w:p>
        </w:tc>
        <w:tc>
          <w:tcPr>
            <w:tcW w:w="4306" w:type="dxa"/>
          </w:tcPr>
          <w:p w14:paraId="56274671" w14:textId="36DFD6CF" w:rsidR="00282BE4" w:rsidRPr="00282BE4" w:rsidRDefault="00282BE4" w:rsidP="00282BE4">
            <w:pPr>
              <w:rPr>
                <w:rFonts w:cstheme="minorHAnsi"/>
              </w:rPr>
            </w:pPr>
            <w:r>
              <w:rPr>
                <w:rFonts w:cstheme="minorHAnsi"/>
              </w:rPr>
              <w:t>Q</w:t>
            </w:r>
            <w:r w:rsidR="004417AE">
              <w:rPr>
                <w:rFonts w:cstheme="minorHAnsi"/>
              </w:rPr>
              <w:t xml:space="preserve">2 or </w:t>
            </w:r>
            <w:r>
              <w:rPr>
                <w:rFonts w:cstheme="minorHAnsi"/>
              </w:rPr>
              <w:t xml:space="preserve">3 </w:t>
            </w:r>
            <w:r w:rsidRPr="00282BE4">
              <w:rPr>
                <w:rFonts w:cstheme="minorHAnsi"/>
              </w:rPr>
              <w:t xml:space="preserve">Webinar </w:t>
            </w:r>
            <w:r>
              <w:rPr>
                <w:rFonts w:cstheme="minorHAnsi"/>
              </w:rPr>
              <w:br/>
              <w:t>Online (Recorded Webinar)</w:t>
            </w:r>
          </w:p>
        </w:tc>
      </w:tr>
      <w:tr w:rsidR="00282BE4" w:rsidRPr="00282BE4" w14:paraId="2A1FBBD8" w14:textId="77777777" w:rsidTr="00AD139C">
        <w:tc>
          <w:tcPr>
            <w:tcW w:w="1705" w:type="dxa"/>
            <w:shd w:val="clear" w:color="auto" w:fill="95B3D7" w:themeFill="accent1" w:themeFillTint="99"/>
          </w:tcPr>
          <w:p w14:paraId="3EF811B5" w14:textId="77777777" w:rsidR="00282BE4" w:rsidRPr="00282BE4" w:rsidRDefault="00282BE4" w:rsidP="00282BE4">
            <w:pPr>
              <w:rPr>
                <w:rFonts w:cstheme="minorHAnsi"/>
                <w:b/>
              </w:rPr>
            </w:pPr>
            <w:r w:rsidRPr="00282BE4">
              <w:rPr>
                <w:rFonts w:cstheme="minorHAnsi"/>
                <w:b/>
              </w:rPr>
              <w:t>Training Description:</w:t>
            </w:r>
          </w:p>
        </w:tc>
        <w:tc>
          <w:tcPr>
            <w:tcW w:w="9085" w:type="dxa"/>
            <w:gridSpan w:val="3"/>
          </w:tcPr>
          <w:p w14:paraId="494CC683" w14:textId="2C22B9F4" w:rsidR="00282BE4" w:rsidRPr="003068C0" w:rsidRDefault="003068C0" w:rsidP="003068C0">
            <w:pPr>
              <w:rPr>
                <w:rFonts w:cs="Arial"/>
                <w:lang w:val="en"/>
              </w:rPr>
            </w:pPr>
            <w:r>
              <w:rPr>
                <w:rFonts w:eastAsia="Times New Roman" w:cs="Arial"/>
                <w:lang w:val="en"/>
              </w:rPr>
              <w:t xml:space="preserve">IS700: </w:t>
            </w:r>
            <w:r w:rsidRPr="0011752D">
              <w:rPr>
                <w:rFonts w:cs="Arial"/>
                <w:lang w:val="en"/>
              </w:rPr>
              <w:t>provides an overview of the National Incident Management System (NIMS). The National Incident Management System defines the comprehensive approach guiding the whole community - all levels of government, nongovernmental organizations (NGO), and the private sector - to work together seamlessly to prevent, protect against, mitigate, respond to, and recover from the effects of incidents. The course provides learners with a basic understanding of NIMS concepts, principles, and components.</w:t>
            </w:r>
            <w:r>
              <w:rPr>
                <w:rFonts w:eastAsia="Times New Roman" w:cs="Arial"/>
                <w:lang w:val="en"/>
              </w:rPr>
              <w:br/>
            </w:r>
            <w:r w:rsidR="00282BE4" w:rsidRPr="00282BE4">
              <w:rPr>
                <w:rFonts w:eastAsia="Times New Roman" w:cs="Arial"/>
                <w:lang w:val="en"/>
              </w:rPr>
              <w:t>IS 100</w:t>
            </w:r>
            <w:r>
              <w:rPr>
                <w:rFonts w:eastAsia="Times New Roman" w:cs="Arial"/>
                <w:lang w:val="en"/>
              </w:rPr>
              <w:t xml:space="preserve">: </w:t>
            </w:r>
            <w:r w:rsidR="00282BE4" w:rsidRPr="00282BE4">
              <w:rPr>
                <w:rFonts w:eastAsia="Times New Roman" w:cs="Arial"/>
                <w:lang w:val="en"/>
              </w:rPr>
              <w:t xml:space="preserve">introduces the Incident Command System (ICS) and provides the foundation for higher level ICS training. This course describes the history, features and principles, and organizational structure of the Incident Command System. It also explains the relationship between ICS and the National Incident Management System (NIMS). </w:t>
            </w:r>
            <w:r>
              <w:rPr>
                <w:rFonts w:eastAsia="Times New Roman" w:cs="Arial"/>
                <w:lang w:val="en"/>
              </w:rPr>
              <w:br/>
            </w:r>
            <w:r w:rsidRPr="00282BE4">
              <w:rPr>
                <w:rFonts w:cs="Arial"/>
                <w:lang w:val="en"/>
              </w:rPr>
              <w:t>IS200</w:t>
            </w:r>
            <w:r>
              <w:rPr>
                <w:rFonts w:cs="Arial"/>
                <w:lang w:val="en"/>
              </w:rPr>
              <w:t xml:space="preserve">: </w:t>
            </w:r>
            <w:r w:rsidRPr="00282BE4">
              <w:rPr>
                <w:rFonts w:cs="Arial"/>
                <w:lang w:val="en"/>
              </w:rPr>
              <w:t>reviews the Incident Command System (ICS), provides the context for ICS within initial response, and supports higher level ICS training. This course provides training on, and resources for, personnel who are likely to assume a supervisory position within ICS.</w:t>
            </w:r>
          </w:p>
          <w:p w14:paraId="4DCC1A74" w14:textId="09CDE8AB" w:rsidR="007E5D84" w:rsidRPr="00282BE4" w:rsidRDefault="00C47645" w:rsidP="00282BE4">
            <w:pPr>
              <w:spacing w:before="100" w:beforeAutospacing="1" w:after="100" w:afterAutospacing="1"/>
              <w:textAlignment w:val="baseline"/>
              <w:rPr>
                <w:rFonts w:ascii="Arial" w:eastAsia="Times New Roman" w:hAnsi="Arial" w:cs="Arial"/>
                <w:color w:val="333333"/>
                <w:sz w:val="21"/>
                <w:szCs w:val="21"/>
                <w:lang w:val="en"/>
              </w:rPr>
            </w:pPr>
            <w:r>
              <w:rPr>
                <w:rFonts w:cstheme="minorHAnsi"/>
                <w:b/>
                <w:color w:val="FF0000"/>
              </w:rPr>
              <w:t>PHEP/HPP Priority Deliverable</w:t>
            </w:r>
            <w:r>
              <w:rPr>
                <w:rFonts w:cstheme="minorHAnsi"/>
                <w:b/>
                <w:color w:val="FF0000"/>
              </w:rPr>
              <w:br/>
              <w:t>Training Needs Assessment: Leadership/</w:t>
            </w:r>
            <w:r w:rsidR="00E834D3" w:rsidRPr="00E834D3">
              <w:rPr>
                <w:rFonts w:cstheme="minorHAnsi"/>
                <w:b/>
                <w:color w:val="FF0000"/>
              </w:rPr>
              <w:t>ICS</w:t>
            </w:r>
            <w:r w:rsidR="00EB1AC9">
              <w:rPr>
                <w:rFonts w:cstheme="minorHAnsi"/>
                <w:b/>
                <w:color w:val="FF0000"/>
              </w:rPr>
              <w:t xml:space="preserve"> (Maintenance)</w:t>
            </w:r>
          </w:p>
        </w:tc>
      </w:tr>
      <w:tr w:rsidR="00282BE4" w:rsidRPr="00282BE4" w14:paraId="6DF4B411" w14:textId="77777777" w:rsidTr="00AD139C">
        <w:tc>
          <w:tcPr>
            <w:tcW w:w="1705" w:type="dxa"/>
            <w:shd w:val="clear" w:color="auto" w:fill="95B3D7" w:themeFill="accent1" w:themeFillTint="99"/>
          </w:tcPr>
          <w:p w14:paraId="1E760FEF" w14:textId="77777777" w:rsidR="00282BE4" w:rsidRPr="00282BE4" w:rsidRDefault="00282BE4" w:rsidP="00282BE4">
            <w:pPr>
              <w:rPr>
                <w:rFonts w:cstheme="minorHAnsi"/>
                <w:b/>
              </w:rPr>
            </w:pPr>
            <w:r w:rsidRPr="00282BE4">
              <w:rPr>
                <w:rFonts w:cstheme="minorHAnsi"/>
                <w:b/>
              </w:rPr>
              <w:t>HPP Capability:</w:t>
            </w:r>
          </w:p>
        </w:tc>
        <w:tc>
          <w:tcPr>
            <w:tcW w:w="2454" w:type="dxa"/>
          </w:tcPr>
          <w:p w14:paraId="324DFBB9" w14:textId="77777777" w:rsidR="00282BE4" w:rsidRPr="00282BE4" w:rsidRDefault="00282BE4" w:rsidP="00282BE4">
            <w:pPr>
              <w:rPr>
                <w:rFonts w:cstheme="minorHAnsi"/>
              </w:rPr>
            </w:pPr>
            <w:r w:rsidRPr="00282BE4">
              <w:t>1. Foundation for Health Care and Medical Readiness</w:t>
            </w:r>
          </w:p>
        </w:tc>
        <w:tc>
          <w:tcPr>
            <w:tcW w:w="2325" w:type="dxa"/>
            <w:shd w:val="clear" w:color="auto" w:fill="95B3D7" w:themeFill="accent1" w:themeFillTint="99"/>
          </w:tcPr>
          <w:p w14:paraId="74BEAF03" w14:textId="77777777" w:rsidR="00282BE4" w:rsidRPr="00282BE4" w:rsidRDefault="00282BE4" w:rsidP="00282BE4">
            <w:pPr>
              <w:rPr>
                <w:rFonts w:cstheme="minorHAnsi"/>
                <w:b/>
              </w:rPr>
            </w:pPr>
            <w:r w:rsidRPr="00282BE4">
              <w:rPr>
                <w:rFonts w:cstheme="minorHAnsi"/>
                <w:b/>
              </w:rPr>
              <w:t>HPP Capability Objective(s):</w:t>
            </w:r>
          </w:p>
        </w:tc>
        <w:tc>
          <w:tcPr>
            <w:tcW w:w="4306" w:type="dxa"/>
          </w:tcPr>
          <w:p w14:paraId="524CF8E1" w14:textId="77777777" w:rsidR="00282BE4" w:rsidRPr="00282BE4" w:rsidRDefault="00282BE4" w:rsidP="00282BE4">
            <w:pPr>
              <w:rPr>
                <w:rFonts w:cstheme="minorHAnsi"/>
              </w:rPr>
            </w:pPr>
            <w:r w:rsidRPr="00282BE4">
              <w:t>4: Train and Prepare the Health Care and Medical Workforce</w:t>
            </w:r>
          </w:p>
        </w:tc>
      </w:tr>
      <w:tr w:rsidR="00282BE4" w:rsidRPr="00282BE4" w14:paraId="232DC79F" w14:textId="77777777" w:rsidTr="00AD139C">
        <w:tc>
          <w:tcPr>
            <w:tcW w:w="1705" w:type="dxa"/>
            <w:shd w:val="clear" w:color="auto" w:fill="95B3D7" w:themeFill="accent1" w:themeFillTint="99"/>
          </w:tcPr>
          <w:p w14:paraId="5FACD255" w14:textId="77777777" w:rsidR="00282BE4" w:rsidRPr="00282BE4" w:rsidRDefault="00282BE4" w:rsidP="00282BE4">
            <w:pPr>
              <w:rPr>
                <w:rFonts w:cstheme="minorHAnsi"/>
                <w:b/>
              </w:rPr>
            </w:pPr>
            <w:r w:rsidRPr="00282BE4">
              <w:rPr>
                <w:rFonts w:cstheme="minorHAnsi"/>
                <w:b/>
              </w:rPr>
              <w:t>HCC Work Plan Activity:</w:t>
            </w:r>
          </w:p>
        </w:tc>
        <w:tc>
          <w:tcPr>
            <w:tcW w:w="9085" w:type="dxa"/>
            <w:gridSpan w:val="3"/>
          </w:tcPr>
          <w:p w14:paraId="040DDEEC" w14:textId="77777777" w:rsidR="00282BE4" w:rsidRPr="00282BE4" w:rsidRDefault="00282BE4" w:rsidP="00282BE4">
            <w:pPr>
              <w:rPr>
                <w:rFonts w:cstheme="minorHAnsi"/>
                <w:b/>
              </w:rPr>
            </w:pPr>
            <w:r w:rsidRPr="00282BE4">
              <w:t>Activity 1. Promote Role-Appropriate National Incident Management System</w:t>
            </w:r>
          </w:p>
        </w:tc>
      </w:tr>
      <w:tr w:rsidR="00282BE4" w:rsidRPr="00282BE4" w14:paraId="18FE9C10" w14:textId="77777777" w:rsidTr="00AD139C">
        <w:tc>
          <w:tcPr>
            <w:tcW w:w="1705" w:type="dxa"/>
            <w:shd w:val="clear" w:color="auto" w:fill="95B3D7" w:themeFill="accent1" w:themeFillTint="99"/>
          </w:tcPr>
          <w:p w14:paraId="2E4FE7F8" w14:textId="77777777" w:rsidR="00282BE4" w:rsidRPr="00282BE4" w:rsidRDefault="00282BE4" w:rsidP="00282BE4">
            <w:pPr>
              <w:rPr>
                <w:rFonts w:cstheme="minorHAnsi"/>
                <w:b/>
              </w:rPr>
            </w:pPr>
            <w:r w:rsidRPr="00282BE4">
              <w:rPr>
                <w:rFonts w:cstheme="minorHAnsi"/>
                <w:b/>
              </w:rPr>
              <w:t>Gaps, risks, and/or corrective actions addressed by training:</w:t>
            </w:r>
          </w:p>
        </w:tc>
        <w:tc>
          <w:tcPr>
            <w:tcW w:w="9085" w:type="dxa"/>
            <w:gridSpan w:val="3"/>
          </w:tcPr>
          <w:p w14:paraId="4A82DA54" w14:textId="6B4B8547" w:rsidR="00282BE4" w:rsidRPr="00282BE4" w:rsidRDefault="0087593E" w:rsidP="00282BE4">
            <w:pPr>
              <w:rPr>
                <w:rFonts w:cstheme="minorHAnsi"/>
              </w:rPr>
            </w:pPr>
            <w:r>
              <w:rPr>
                <w:rFonts w:cstheme="minorHAnsi"/>
              </w:rPr>
              <w:t>Needs exist in managing ICS roles due to staff turnover</w:t>
            </w:r>
          </w:p>
        </w:tc>
      </w:tr>
      <w:tr w:rsidR="00282BE4" w:rsidRPr="00282BE4" w14:paraId="21E58D01" w14:textId="77777777" w:rsidTr="00AD139C">
        <w:tc>
          <w:tcPr>
            <w:tcW w:w="1705" w:type="dxa"/>
            <w:shd w:val="clear" w:color="auto" w:fill="95B3D7" w:themeFill="accent1" w:themeFillTint="99"/>
          </w:tcPr>
          <w:p w14:paraId="7AB5D997" w14:textId="77777777" w:rsidR="00282BE4" w:rsidRPr="00282BE4" w:rsidRDefault="00282BE4" w:rsidP="00282BE4">
            <w:pPr>
              <w:rPr>
                <w:rFonts w:cstheme="minorHAnsi"/>
                <w:b/>
              </w:rPr>
            </w:pPr>
            <w:r w:rsidRPr="00282BE4">
              <w:rPr>
                <w:rFonts w:cstheme="minorHAnsi"/>
                <w:b/>
              </w:rPr>
              <w:t>Target Audience</w:t>
            </w:r>
          </w:p>
        </w:tc>
        <w:tc>
          <w:tcPr>
            <w:tcW w:w="2454" w:type="dxa"/>
          </w:tcPr>
          <w:p w14:paraId="2D697682" w14:textId="77777777" w:rsidR="00282BE4" w:rsidRPr="00282BE4" w:rsidRDefault="00282BE4" w:rsidP="00282BE4">
            <w:pPr>
              <w:rPr>
                <w:rFonts w:cstheme="minorHAnsi"/>
              </w:rPr>
            </w:pPr>
            <w:r w:rsidRPr="00282BE4">
              <w:rPr>
                <w:rFonts w:cstheme="minorHAnsi"/>
              </w:rPr>
              <w:t>Public Health, Emergency Management, Long Term Care, EMS, Hospital</w:t>
            </w:r>
          </w:p>
        </w:tc>
        <w:tc>
          <w:tcPr>
            <w:tcW w:w="2325" w:type="dxa"/>
            <w:shd w:val="clear" w:color="auto" w:fill="95B3D7" w:themeFill="accent1" w:themeFillTint="99"/>
          </w:tcPr>
          <w:p w14:paraId="41F42E6C" w14:textId="77777777" w:rsidR="00282BE4" w:rsidRPr="00282BE4" w:rsidRDefault="00282BE4" w:rsidP="00282BE4">
            <w:pPr>
              <w:rPr>
                <w:rFonts w:cstheme="minorHAnsi"/>
                <w:b/>
              </w:rPr>
            </w:pPr>
            <w:r w:rsidRPr="00282BE4">
              <w:rPr>
                <w:rFonts w:cstheme="minorHAnsi"/>
                <w:b/>
              </w:rPr>
              <w:t>Target Number to be Trained</w:t>
            </w:r>
          </w:p>
        </w:tc>
        <w:tc>
          <w:tcPr>
            <w:tcW w:w="4306" w:type="dxa"/>
          </w:tcPr>
          <w:p w14:paraId="4FA5ACDD" w14:textId="29D4AA7B" w:rsidR="00282BE4" w:rsidRPr="00282BE4" w:rsidRDefault="00EB1AC9" w:rsidP="00282BE4">
            <w:pPr>
              <w:rPr>
                <w:rFonts w:cstheme="minorHAnsi"/>
              </w:rPr>
            </w:pPr>
            <w:r>
              <w:rPr>
                <w:rFonts w:cstheme="minorHAnsi"/>
              </w:rPr>
              <w:t>3</w:t>
            </w:r>
            <w:r w:rsidR="00282BE4">
              <w:rPr>
                <w:rFonts w:cstheme="minorHAnsi"/>
              </w:rPr>
              <w:t>0</w:t>
            </w:r>
          </w:p>
        </w:tc>
      </w:tr>
    </w:tbl>
    <w:p w14:paraId="3BFA491D" w14:textId="77777777" w:rsidR="003068C0" w:rsidRDefault="00282BE4">
      <w:pPr>
        <w:spacing w:after="200"/>
      </w:pPr>
      <w:r>
        <w:br w:type="page"/>
      </w:r>
    </w:p>
    <w:tbl>
      <w:tblPr>
        <w:tblStyle w:val="TableGrid2"/>
        <w:tblW w:w="0" w:type="auto"/>
        <w:tblLook w:val="04A0" w:firstRow="1" w:lastRow="0" w:firstColumn="1" w:lastColumn="0" w:noHBand="0" w:noVBand="1"/>
      </w:tblPr>
      <w:tblGrid>
        <w:gridCol w:w="1705"/>
        <w:gridCol w:w="2454"/>
        <w:gridCol w:w="2325"/>
        <w:gridCol w:w="4306"/>
      </w:tblGrid>
      <w:tr w:rsidR="00282BE4" w:rsidRPr="00282BE4" w14:paraId="731DBA33" w14:textId="77777777" w:rsidTr="00AD139C">
        <w:tc>
          <w:tcPr>
            <w:tcW w:w="1705" w:type="dxa"/>
            <w:shd w:val="clear" w:color="auto" w:fill="95B3D7" w:themeFill="accent1" w:themeFillTint="99"/>
          </w:tcPr>
          <w:p w14:paraId="1D2E5A3C" w14:textId="77777777" w:rsidR="00282BE4" w:rsidRPr="00282BE4" w:rsidRDefault="00282BE4" w:rsidP="00282BE4">
            <w:pPr>
              <w:rPr>
                <w:rFonts w:cstheme="minorHAnsi"/>
                <w:b/>
              </w:rPr>
            </w:pPr>
            <w:r w:rsidRPr="00282BE4">
              <w:rPr>
                <w:rFonts w:cstheme="minorHAnsi"/>
                <w:b/>
              </w:rPr>
              <w:lastRenderedPageBreak/>
              <w:t>Training Name:</w:t>
            </w:r>
          </w:p>
        </w:tc>
        <w:tc>
          <w:tcPr>
            <w:tcW w:w="9085" w:type="dxa"/>
            <w:gridSpan w:val="3"/>
          </w:tcPr>
          <w:p w14:paraId="16486A2B" w14:textId="2F583BB5" w:rsidR="00282BE4" w:rsidRPr="00282BE4" w:rsidRDefault="003068C0" w:rsidP="00282BE4">
            <w:pPr>
              <w:rPr>
                <w:rFonts w:cstheme="minorHAnsi"/>
                <w:b/>
              </w:rPr>
            </w:pPr>
            <w:r w:rsidRPr="003068C0">
              <w:rPr>
                <w:rFonts w:cstheme="minorHAnsi"/>
                <w:b/>
                <w:highlight w:val="yellow"/>
              </w:rPr>
              <w:t xml:space="preserve">IS 300 </w:t>
            </w:r>
            <w:r w:rsidR="00856417">
              <w:rPr>
                <w:rFonts w:cstheme="minorHAnsi"/>
                <w:b/>
                <w:highlight w:val="yellow"/>
              </w:rPr>
              <w:t>– Intermediate ICS for Expanding Incidents</w:t>
            </w:r>
            <w:r>
              <w:rPr>
                <w:rFonts w:cstheme="minorHAnsi"/>
                <w:b/>
                <w:highlight w:val="yellow"/>
              </w:rPr>
              <w:br/>
              <w:t xml:space="preserve">IS 300 </w:t>
            </w:r>
            <w:r w:rsidRPr="003068C0">
              <w:rPr>
                <w:rFonts w:cstheme="minorHAnsi"/>
                <w:b/>
                <w:highlight w:val="yellow"/>
              </w:rPr>
              <w:t xml:space="preserve">Refresher </w:t>
            </w:r>
          </w:p>
        </w:tc>
      </w:tr>
      <w:tr w:rsidR="00282BE4" w:rsidRPr="00282BE4" w14:paraId="43ACF892" w14:textId="77777777" w:rsidTr="00AD139C">
        <w:tc>
          <w:tcPr>
            <w:tcW w:w="1705" w:type="dxa"/>
            <w:shd w:val="clear" w:color="auto" w:fill="95B3D7" w:themeFill="accent1" w:themeFillTint="99"/>
          </w:tcPr>
          <w:p w14:paraId="567D3AC6" w14:textId="77777777" w:rsidR="00282BE4" w:rsidRPr="00282BE4" w:rsidRDefault="00282BE4" w:rsidP="00282BE4">
            <w:pPr>
              <w:rPr>
                <w:rFonts w:cstheme="minorHAnsi"/>
                <w:b/>
              </w:rPr>
            </w:pPr>
            <w:r w:rsidRPr="00282BE4">
              <w:rPr>
                <w:rFonts w:cstheme="minorHAnsi"/>
                <w:b/>
              </w:rPr>
              <w:t>Training Frequency</w:t>
            </w:r>
          </w:p>
        </w:tc>
        <w:tc>
          <w:tcPr>
            <w:tcW w:w="2454" w:type="dxa"/>
          </w:tcPr>
          <w:p w14:paraId="1D44AEB3" w14:textId="509EEA16" w:rsidR="00282BE4" w:rsidRPr="00282BE4" w:rsidRDefault="00282BE4" w:rsidP="00282BE4">
            <w:pPr>
              <w:rPr>
                <w:rFonts w:cstheme="minorHAnsi"/>
              </w:rPr>
            </w:pPr>
            <w:r w:rsidRPr="00282BE4">
              <w:rPr>
                <w:rFonts w:cstheme="minorHAnsi"/>
              </w:rPr>
              <w:t>1</w:t>
            </w:r>
            <w:r w:rsidR="00484EDA">
              <w:rPr>
                <w:rFonts w:cstheme="minorHAnsi"/>
              </w:rPr>
              <w:t>-2</w:t>
            </w:r>
            <w:r w:rsidRPr="00282BE4">
              <w:rPr>
                <w:rFonts w:cstheme="minorHAnsi"/>
              </w:rPr>
              <w:t xml:space="preserve"> per year</w:t>
            </w:r>
          </w:p>
        </w:tc>
        <w:tc>
          <w:tcPr>
            <w:tcW w:w="2325" w:type="dxa"/>
            <w:shd w:val="clear" w:color="auto" w:fill="95B3D7" w:themeFill="accent1" w:themeFillTint="99"/>
          </w:tcPr>
          <w:p w14:paraId="6EEECAA9" w14:textId="77777777" w:rsidR="00282BE4" w:rsidRPr="00282BE4" w:rsidRDefault="00282BE4" w:rsidP="00282BE4">
            <w:pPr>
              <w:rPr>
                <w:rFonts w:cstheme="minorHAnsi"/>
                <w:b/>
              </w:rPr>
            </w:pPr>
            <w:r w:rsidRPr="00282BE4">
              <w:rPr>
                <w:rFonts w:cstheme="minorHAnsi"/>
                <w:b/>
              </w:rPr>
              <w:t>Dates &amp; Location of Trainings</w:t>
            </w:r>
          </w:p>
        </w:tc>
        <w:tc>
          <w:tcPr>
            <w:tcW w:w="4306" w:type="dxa"/>
          </w:tcPr>
          <w:p w14:paraId="59E1BA17" w14:textId="52DADA48" w:rsidR="00282BE4" w:rsidRPr="00282BE4" w:rsidRDefault="00282BE4" w:rsidP="00282BE4">
            <w:pPr>
              <w:rPr>
                <w:rFonts w:cstheme="minorHAnsi"/>
              </w:rPr>
            </w:pPr>
            <w:r>
              <w:rPr>
                <w:rFonts w:cstheme="minorHAnsi"/>
              </w:rPr>
              <w:t>Q</w:t>
            </w:r>
            <w:r w:rsidR="00484EDA">
              <w:rPr>
                <w:rFonts w:cstheme="minorHAnsi"/>
              </w:rPr>
              <w:t>2,3 or 4</w:t>
            </w:r>
            <w:r>
              <w:rPr>
                <w:rFonts w:cstheme="minorHAnsi"/>
              </w:rPr>
              <w:t xml:space="preserve"> </w:t>
            </w:r>
            <w:r w:rsidR="00484EDA">
              <w:rPr>
                <w:rFonts w:cstheme="minorHAnsi"/>
              </w:rPr>
              <w:br/>
              <w:t>In person (TBD/by request to DHSES)</w:t>
            </w:r>
          </w:p>
        </w:tc>
      </w:tr>
      <w:tr w:rsidR="00282BE4" w:rsidRPr="00282BE4" w14:paraId="3A48E9F3" w14:textId="77777777" w:rsidTr="00AD139C">
        <w:tc>
          <w:tcPr>
            <w:tcW w:w="1705" w:type="dxa"/>
            <w:shd w:val="clear" w:color="auto" w:fill="95B3D7" w:themeFill="accent1" w:themeFillTint="99"/>
          </w:tcPr>
          <w:p w14:paraId="5DC8C850" w14:textId="77777777" w:rsidR="00282BE4" w:rsidRPr="00282BE4" w:rsidRDefault="00282BE4" w:rsidP="00282BE4">
            <w:pPr>
              <w:rPr>
                <w:rFonts w:cstheme="minorHAnsi"/>
                <w:b/>
              </w:rPr>
            </w:pPr>
            <w:r w:rsidRPr="00282BE4">
              <w:rPr>
                <w:rFonts w:cstheme="minorHAnsi"/>
                <w:b/>
              </w:rPr>
              <w:t>Training Description:</w:t>
            </w:r>
          </w:p>
        </w:tc>
        <w:tc>
          <w:tcPr>
            <w:tcW w:w="9085" w:type="dxa"/>
            <w:gridSpan w:val="3"/>
          </w:tcPr>
          <w:p w14:paraId="7AB985A4" w14:textId="68B4F1E5" w:rsidR="007E5D84" w:rsidRPr="00282BE4" w:rsidRDefault="003068C0" w:rsidP="00282BE4">
            <w:pPr>
              <w:rPr>
                <w:rFonts w:cstheme="minorHAnsi"/>
                <w:b/>
              </w:rPr>
            </w:pPr>
            <w:r>
              <w:rPr>
                <w:rFonts w:cstheme="minorHAnsi"/>
                <w:bCs/>
              </w:rPr>
              <w:t>IS 300 is a</w:t>
            </w:r>
            <w:r w:rsidRPr="003068C0">
              <w:rPr>
                <w:rFonts w:cstheme="minorHAnsi"/>
                <w:b/>
                <w:bCs/>
              </w:rPr>
              <w:t> 3-day</w:t>
            </w:r>
            <w:r w:rsidRPr="003068C0">
              <w:rPr>
                <w:rFonts w:cstheme="minorHAnsi"/>
                <w:bCs/>
              </w:rPr>
              <w:t> course is designed for those emergency response personnel who would function in a Command or General Staff position during a large, complex incident or event, or personnel who are or would likely be part of a local or regional Incident Management Team during a major incident, whether single agency, multiagency or Unified Command.</w:t>
            </w:r>
            <w:r>
              <w:rPr>
                <w:rFonts w:cstheme="minorHAnsi"/>
                <w:bCs/>
              </w:rPr>
              <w:br/>
            </w:r>
            <w:r w:rsidRPr="003068C0">
              <w:rPr>
                <w:rFonts w:cstheme="minorHAnsi"/>
                <w:bCs/>
              </w:rPr>
              <w:t>An ICS-300 refresher is a shortened program—often structured as a one-day course or an online review module—designed for senior emergency staff who need to update their intermediate incident command skills. It covers NIMS updates, unified command, and resource management for expanding incidents.</w:t>
            </w:r>
            <w:r w:rsidRPr="003068C0">
              <w:rPr>
                <w:rFonts w:cstheme="minorHAnsi"/>
                <w:b/>
                <w:color w:val="FF0000"/>
              </w:rPr>
              <w:br/>
            </w:r>
            <w:r>
              <w:rPr>
                <w:rFonts w:cstheme="minorHAnsi"/>
                <w:b/>
                <w:color w:val="FF0000"/>
              </w:rPr>
              <w:br/>
            </w:r>
            <w:r w:rsidR="00B96C75">
              <w:rPr>
                <w:rFonts w:cstheme="minorHAnsi"/>
                <w:b/>
                <w:color w:val="FF0000"/>
              </w:rPr>
              <w:t>PHEP/HPP Priority Deliverable</w:t>
            </w:r>
            <w:r w:rsidR="00B96C75">
              <w:rPr>
                <w:rFonts w:cstheme="minorHAnsi"/>
                <w:b/>
                <w:color w:val="FF0000"/>
              </w:rPr>
              <w:br/>
              <w:t>Training Needs Assessment: Leadership/</w:t>
            </w:r>
            <w:r w:rsidR="00B96C75" w:rsidRPr="00E834D3">
              <w:rPr>
                <w:rFonts w:cstheme="minorHAnsi"/>
                <w:b/>
                <w:color w:val="FF0000"/>
              </w:rPr>
              <w:t>ICS</w:t>
            </w:r>
            <w:r w:rsidR="00B96C75">
              <w:rPr>
                <w:rFonts w:cstheme="minorHAnsi"/>
                <w:b/>
                <w:color w:val="FF0000"/>
              </w:rPr>
              <w:t xml:space="preserve"> (Maintenance)</w:t>
            </w:r>
          </w:p>
        </w:tc>
      </w:tr>
      <w:tr w:rsidR="00282BE4" w:rsidRPr="00282BE4" w14:paraId="265AAAB5" w14:textId="77777777" w:rsidTr="00AD139C">
        <w:tc>
          <w:tcPr>
            <w:tcW w:w="1705" w:type="dxa"/>
            <w:shd w:val="clear" w:color="auto" w:fill="95B3D7" w:themeFill="accent1" w:themeFillTint="99"/>
          </w:tcPr>
          <w:p w14:paraId="1A43F568" w14:textId="77777777" w:rsidR="00282BE4" w:rsidRPr="00282BE4" w:rsidRDefault="00282BE4" w:rsidP="00282BE4">
            <w:pPr>
              <w:rPr>
                <w:rFonts w:cstheme="minorHAnsi"/>
                <w:b/>
              </w:rPr>
            </w:pPr>
            <w:r w:rsidRPr="00282BE4">
              <w:rPr>
                <w:rFonts w:cstheme="minorHAnsi"/>
                <w:b/>
              </w:rPr>
              <w:t>HPP Capability:</w:t>
            </w:r>
          </w:p>
        </w:tc>
        <w:tc>
          <w:tcPr>
            <w:tcW w:w="2454" w:type="dxa"/>
          </w:tcPr>
          <w:p w14:paraId="3C2A605D" w14:textId="77777777" w:rsidR="00282BE4" w:rsidRPr="00282BE4" w:rsidRDefault="00282BE4" w:rsidP="00282BE4">
            <w:pPr>
              <w:rPr>
                <w:rFonts w:cstheme="minorHAnsi"/>
              </w:rPr>
            </w:pPr>
            <w:r w:rsidRPr="00282BE4">
              <w:t>1. Foundation for Health Care and Medical Readiness</w:t>
            </w:r>
          </w:p>
        </w:tc>
        <w:tc>
          <w:tcPr>
            <w:tcW w:w="2325" w:type="dxa"/>
            <w:shd w:val="clear" w:color="auto" w:fill="95B3D7" w:themeFill="accent1" w:themeFillTint="99"/>
          </w:tcPr>
          <w:p w14:paraId="40BF917F" w14:textId="77777777" w:rsidR="00282BE4" w:rsidRPr="00282BE4" w:rsidRDefault="00282BE4" w:rsidP="00282BE4">
            <w:pPr>
              <w:rPr>
                <w:rFonts w:cstheme="minorHAnsi"/>
                <w:b/>
              </w:rPr>
            </w:pPr>
            <w:r w:rsidRPr="00282BE4">
              <w:rPr>
                <w:rFonts w:cstheme="minorHAnsi"/>
                <w:b/>
              </w:rPr>
              <w:t>HPP Capability Objective(s):</w:t>
            </w:r>
          </w:p>
        </w:tc>
        <w:tc>
          <w:tcPr>
            <w:tcW w:w="4306" w:type="dxa"/>
          </w:tcPr>
          <w:p w14:paraId="103D9A71" w14:textId="77777777" w:rsidR="00282BE4" w:rsidRPr="00282BE4" w:rsidRDefault="00282BE4" w:rsidP="00282BE4">
            <w:pPr>
              <w:rPr>
                <w:rFonts w:cstheme="minorHAnsi"/>
              </w:rPr>
            </w:pPr>
            <w:r w:rsidRPr="00282BE4">
              <w:t>4: Train and Prepare the Health Care and Medical Workforce</w:t>
            </w:r>
          </w:p>
        </w:tc>
      </w:tr>
      <w:tr w:rsidR="00282BE4" w:rsidRPr="00282BE4" w14:paraId="697D5654" w14:textId="77777777" w:rsidTr="00AD139C">
        <w:tc>
          <w:tcPr>
            <w:tcW w:w="1705" w:type="dxa"/>
            <w:shd w:val="clear" w:color="auto" w:fill="95B3D7" w:themeFill="accent1" w:themeFillTint="99"/>
          </w:tcPr>
          <w:p w14:paraId="7F53AA6E" w14:textId="77777777" w:rsidR="00282BE4" w:rsidRPr="00282BE4" w:rsidRDefault="00282BE4" w:rsidP="00282BE4">
            <w:pPr>
              <w:rPr>
                <w:rFonts w:cstheme="minorHAnsi"/>
                <w:b/>
              </w:rPr>
            </w:pPr>
            <w:r w:rsidRPr="00282BE4">
              <w:rPr>
                <w:rFonts w:cstheme="minorHAnsi"/>
                <w:b/>
              </w:rPr>
              <w:t>HCC Work Plan Activity:</w:t>
            </w:r>
          </w:p>
        </w:tc>
        <w:tc>
          <w:tcPr>
            <w:tcW w:w="9085" w:type="dxa"/>
            <w:gridSpan w:val="3"/>
          </w:tcPr>
          <w:p w14:paraId="47BE4582" w14:textId="77777777" w:rsidR="00282BE4" w:rsidRPr="00282BE4" w:rsidRDefault="00282BE4" w:rsidP="00282BE4">
            <w:pPr>
              <w:rPr>
                <w:rFonts w:cstheme="minorHAnsi"/>
                <w:b/>
              </w:rPr>
            </w:pPr>
            <w:r w:rsidRPr="00282BE4">
              <w:t>Activity 1. Promote Role-Appropriate National Incident Management System</w:t>
            </w:r>
          </w:p>
        </w:tc>
      </w:tr>
      <w:tr w:rsidR="00282BE4" w:rsidRPr="00282BE4" w14:paraId="14C6B75B" w14:textId="77777777" w:rsidTr="00AD139C">
        <w:tc>
          <w:tcPr>
            <w:tcW w:w="1705" w:type="dxa"/>
            <w:shd w:val="clear" w:color="auto" w:fill="95B3D7" w:themeFill="accent1" w:themeFillTint="99"/>
          </w:tcPr>
          <w:p w14:paraId="0865C703" w14:textId="77777777" w:rsidR="00282BE4" w:rsidRPr="00282BE4" w:rsidRDefault="00282BE4" w:rsidP="00282BE4">
            <w:pPr>
              <w:rPr>
                <w:rFonts w:cstheme="minorHAnsi"/>
                <w:b/>
              </w:rPr>
            </w:pPr>
            <w:r w:rsidRPr="00282BE4">
              <w:rPr>
                <w:rFonts w:cstheme="minorHAnsi"/>
                <w:b/>
              </w:rPr>
              <w:t>Gaps, risks, and/or corrective actions addressed by training:</w:t>
            </w:r>
          </w:p>
        </w:tc>
        <w:tc>
          <w:tcPr>
            <w:tcW w:w="9085" w:type="dxa"/>
            <w:gridSpan w:val="3"/>
          </w:tcPr>
          <w:p w14:paraId="4390602F" w14:textId="20538E8C" w:rsidR="00282BE4" w:rsidRPr="00282BE4" w:rsidRDefault="0087593E" w:rsidP="00282BE4">
            <w:pPr>
              <w:rPr>
                <w:rFonts w:cstheme="minorHAnsi"/>
              </w:rPr>
            </w:pPr>
            <w:r>
              <w:rPr>
                <w:rFonts w:cstheme="minorHAnsi"/>
              </w:rPr>
              <w:t>Needs exist in managing ICS roles due to staff turnover</w:t>
            </w:r>
          </w:p>
        </w:tc>
      </w:tr>
      <w:tr w:rsidR="00282BE4" w:rsidRPr="00282BE4" w14:paraId="22BACBB9" w14:textId="77777777" w:rsidTr="00AD139C">
        <w:tc>
          <w:tcPr>
            <w:tcW w:w="1705" w:type="dxa"/>
            <w:shd w:val="clear" w:color="auto" w:fill="95B3D7" w:themeFill="accent1" w:themeFillTint="99"/>
          </w:tcPr>
          <w:p w14:paraId="2674CE17" w14:textId="77777777" w:rsidR="00282BE4" w:rsidRPr="00282BE4" w:rsidRDefault="00282BE4" w:rsidP="00282BE4">
            <w:pPr>
              <w:rPr>
                <w:rFonts w:cstheme="minorHAnsi"/>
                <w:b/>
              </w:rPr>
            </w:pPr>
            <w:r w:rsidRPr="00282BE4">
              <w:rPr>
                <w:rFonts w:cstheme="minorHAnsi"/>
                <w:b/>
              </w:rPr>
              <w:t>Target Audience</w:t>
            </w:r>
          </w:p>
        </w:tc>
        <w:tc>
          <w:tcPr>
            <w:tcW w:w="2454" w:type="dxa"/>
          </w:tcPr>
          <w:p w14:paraId="6A130C63" w14:textId="77777777" w:rsidR="00282BE4" w:rsidRPr="00282BE4" w:rsidRDefault="00282BE4" w:rsidP="00282BE4">
            <w:pPr>
              <w:rPr>
                <w:rFonts w:cstheme="minorHAnsi"/>
              </w:rPr>
            </w:pPr>
            <w:r w:rsidRPr="00282BE4">
              <w:rPr>
                <w:rFonts w:cstheme="minorHAnsi"/>
              </w:rPr>
              <w:t>Public Health, Emergency Management, Long Term Care, EMS, Hospital</w:t>
            </w:r>
          </w:p>
        </w:tc>
        <w:tc>
          <w:tcPr>
            <w:tcW w:w="2325" w:type="dxa"/>
            <w:shd w:val="clear" w:color="auto" w:fill="95B3D7" w:themeFill="accent1" w:themeFillTint="99"/>
          </w:tcPr>
          <w:p w14:paraId="77CF2F77" w14:textId="77777777" w:rsidR="00282BE4" w:rsidRPr="00282BE4" w:rsidRDefault="00282BE4" w:rsidP="00282BE4">
            <w:pPr>
              <w:rPr>
                <w:rFonts w:cstheme="minorHAnsi"/>
                <w:b/>
              </w:rPr>
            </w:pPr>
            <w:r w:rsidRPr="00282BE4">
              <w:rPr>
                <w:rFonts w:cstheme="minorHAnsi"/>
                <w:b/>
              </w:rPr>
              <w:t>Target Number to be Trained</w:t>
            </w:r>
          </w:p>
        </w:tc>
        <w:tc>
          <w:tcPr>
            <w:tcW w:w="4306" w:type="dxa"/>
          </w:tcPr>
          <w:p w14:paraId="625CF1F2" w14:textId="48DCBEEF" w:rsidR="00282BE4" w:rsidRPr="00282BE4" w:rsidRDefault="00282BE4" w:rsidP="00E40DE8">
            <w:pPr>
              <w:rPr>
                <w:rFonts w:cstheme="minorHAnsi"/>
              </w:rPr>
            </w:pPr>
            <w:r w:rsidRPr="00282BE4">
              <w:rPr>
                <w:rFonts w:cstheme="minorHAnsi"/>
              </w:rPr>
              <w:t xml:space="preserve">20 </w:t>
            </w:r>
          </w:p>
        </w:tc>
      </w:tr>
    </w:tbl>
    <w:p w14:paraId="7D8E5103" w14:textId="41ACA7EB" w:rsidR="00F70485" w:rsidRDefault="00282BE4">
      <w:pPr>
        <w:spacing w:after="200"/>
      </w:pPr>
      <w:r>
        <w:br w:type="page"/>
      </w:r>
    </w:p>
    <w:tbl>
      <w:tblPr>
        <w:tblStyle w:val="TableGrid"/>
        <w:tblW w:w="0" w:type="auto"/>
        <w:tblLook w:val="04A0" w:firstRow="1" w:lastRow="0" w:firstColumn="1" w:lastColumn="0" w:noHBand="0" w:noVBand="1"/>
      </w:tblPr>
      <w:tblGrid>
        <w:gridCol w:w="1705"/>
        <w:gridCol w:w="2454"/>
        <w:gridCol w:w="2325"/>
        <w:gridCol w:w="4306"/>
      </w:tblGrid>
      <w:tr w:rsidR="00173F7A" w14:paraId="08EEAC30" w14:textId="77777777" w:rsidTr="00972269">
        <w:tc>
          <w:tcPr>
            <w:tcW w:w="1705" w:type="dxa"/>
            <w:shd w:val="clear" w:color="auto" w:fill="95B3D7" w:themeFill="accent1" w:themeFillTint="99"/>
          </w:tcPr>
          <w:p w14:paraId="7BE7434A" w14:textId="77777777" w:rsidR="00173F7A" w:rsidRPr="006D3E29" w:rsidRDefault="00173F7A" w:rsidP="00972269">
            <w:pPr>
              <w:rPr>
                <w:rFonts w:cstheme="minorHAnsi"/>
                <w:b/>
              </w:rPr>
            </w:pPr>
            <w:r>
              <w:rPr>
                <w:rFonts w:cstheme="minorHAnsi"/>
                <w:b/>
              </w:rPr>
              <w:lastRenderedPageBreak/>
              <w:t>Training Name:</w:t>
            </w:r>
          </w:p>
        </w:tc>
        <w:tc>
          <w:tcPr>
            <w:tcW w:w="9085" w:type="dxa"/>
            <w:gridSpan w:val="3"/>
          </w:tcPr>
          <w:p w14:paraId="720D7281" w14:textId="7821C54A" w:rsidR="00173F7A" w:rsidRPr="00027A28" w:rsidRDefault="00173F7A" w:rsidP="00173F7A">
            <w:pPr>
              <w:rPr>
                <w:rFonts w:cstheme="minorHAnsi"/>
                <w:b/>
                <w:highlight w:val="yellow"/>
              </w:rPr>
            </w:pPr>
            <w:r>
              <w:rPr>
                <w:rFonts w:cstheme="minorHAnsi"/>
                <w:b/>
                <w:highlight w:val="yellow"/>
              </w:rPr>
              <w:t>Kessler Burn Care Course</w:t>
            </w:r>
          </w:p>
        </w:tc>
      </w:tr>
      <w:tr w:rsidR="00173F7A" w14:paraId="673B2EA2" w14:textId="77777777" w:rsidTr="00972269">
        <w:tc>
          <w:tcPr>
            <w:tcW w:w="1705" w:type="dxa"/>
            <w:shd w:val="clear" w:color="auto" w:fill="95B3D7" w:themeFill="accent1" w:themeFillTint="99"/>
          </w:tcPr>
          <w:p w14:paraId="47506183" w14:textId="77777777" w:rsidR="00173F7A" w:rsidRDefault="00173F7A" w:rsidP="00972269">
            <w:pPr>
              <w:rPr>
                <w:rFonts w:cstheme="minorHAnsi"/>
                <w:b/>
              </w:rPr>
            </w:pPr>
            <w:r>
              <w:rPr>
                <w:rFonts w:cstheme="minorHAnsi"/>
                <w:b/>
              </w:rPr>
              <w:t>Training Frequency</w:t>
            </w:r>
          </w:p>
        </w:tc>
        <w:tc>
          <w:tcPr>
            <w:tcW w:w="2454" w:type="dxa"/>
          </w:tcPr>
          <w:p w14:paraId="71B9C1A4" w14:textId="6906A376" w:rsidR="00173F7A" w:rsidRPr="00B137DA" w:rsidRDefault="007D792E" w:rsidP="00972269">
            <w:pPr>
              <w:rPr>
                <w:rFonts w:cstheme="minorHAnsi"/>
              </w:rPr>
            </w:pPr>
            <w:r>
              <w:rPr>
                <w:rFonts w:cstheme="minorHAnsi"/>
              </w:rPr>
              <w:t>O</w:t>
            </w:r>
            <w:r w:rsidR="00173F7A">
              <w:rPr>
                <w:rFonts w:cstheme="minorHAnsi"/>
              </w:rPr>
              <w:t>ngoing</w:t>
            </w:r>
          </w:p>
        </w:tc>
        <w:tc>
          <w:tcPr>
            <w:tcW w:w="2325" w:type="dxa"/>
            <w:shd w:val="clear" w:color="auto" w:fill="95B3D7" w:themeFill="accent1" w:themeFillTint="99"/>
          </w:tcPr>
          <w:p w14:paraId="7E46B5B9" w14:textId="77777777" w:rsidR="00173F7A" w:rsidRDefault="00173F7A" w:rsidP="00972269">
            <w:pPr>
              <w:rPr>
                <w:rFonts w:cstheme="minorHAnsi"/>
                <w:b/>
              </w:rPr>
            </w:pPr>
            <w:r>
              <w:rPr>
                <w:rFonts w:cstheme="minorHAnsi"/>
                <w:b/>
              </w:rPr>
              <w:t>Dates &amp; Location of Trainings</w:t>
            </w:r>
          </w:p>
        </w:tc>
        <w:tc>
          <w:tcPr>
            <w:tcW w:w="4306" w:type="dxa"/>
          </w:tcPr>
          <w:p w14:paraId="79B671DD" w14:textId="214C7EF0" w:rsidR="00173F7A" w:rsidRPr="00B137DA" w:rsidRDefault="00173F7A" w:rsidP="00972269">
            <w:pPr>
              <w:rPr>
                <w:rFonts w:cstheme="minorHAnsi"/>
              </w:rPr>
            </w:pPr>
            <w:r>
              <w:rPr>
                <w:rFonts w:cstheme="minorHAnsi"/>
              </w:rPr>
              <w:t>Online – Independent Study</w:t>
            </w:r>
            <w:r>
              <w:rPr>
                <w:rFonts w:cstheme="minorHAnsi"/>
              </w:rPr>
              <w:br/>
            </w:r>
          </w:p>
        </w:tc>
      </w:tr>
      <w:tr w:rsidR="00173F7A" w14:paraId="41214F73" w14:textId="77777777" w:rsidTr="00972269">
        <w:tc>
          <w:tcPr>
            <w:tcW w:w="1705" w:type="dxa"/>
            <w:shd w:val="clear" w:color="auto" w:fill="95B3D7" w:themeFill="accent1" w:themeFillTint="99"/>
          </w:tcPr>
          <w:p w14:paraId="6478E6B9" w14:textId="77777777" w:rsidR="00173F7A" w:rsidRPr="006D3E29" w:rsidRDefault="00173F7A" w:rsidP="00972269">
            <w:pPr>
              <w:rPr>
                <w:rFonts w:cstheme="minorHAnsi"/>
                <w:b/>
              </w:rPr>
            </w:pPr>
            <w:r>
              <w:rPr>
                <w:rFonts w:cstheme="minorHAnsi"/>
                <w:b/>
              </w:rPr>
              <w:t>Training Description:</w:t>
            </w:r>
          </w:p>
        </w:tc>
        <w:tc>
          <w:tcPr>
            <w:tcW w:w="9085" w:type="dxa"/>
            <w:gridSpan w:val="3"/>
          </w:tcPr>
          <w:p w14:paraId="7E6D8799" w14:textId="77777777" w:rsidR="00173F7A" w:rsidRDefault="00173F7A" w:rsidP="00972269">
            <w:pPr>
              <w:rPr>
                <w:lang w:val="en"/>
              </w:rPr>
            </w:pPr>
            <w:r w:rsidRPr="00173F7A">
              <w:rPr>
                <w:lang w:val="en"/>
              </w:rPr>
              <w:t>The goal of this course is to build on the concepts and clinical guidelines taught in Advanced Burn Life Support (ABLS) and to present healthcare providers with URMC Kessler Burn Center’s recommendations and guidelines on caring for an adult and pediatric burn patient before transfer to an appropriate level of care can be arranged. </w:t>
            </w:r>
          </w:p>
          <w:p w14:paraId="0D383A4D" w14:textId="408F748A" w:rsidR="007E5D84" w:rsidRPr="00173F7A" w:rsidRDefault="00856417" w:rsidP="00972269">
            <w:pPr>
              <w:rPr>
                <w:rFonts w:cstheme="minorHAnsi"/>
                <w:b/>
              </w:rPr>
            </w:pPr>
            <w:r>
              <w:rPr>
                <w:rFonts w:cstheme="minorHAnsi"/>
                <w:b/>
                <w:color w:val="FF0000"/>
              </w:rPr>
              <w:t xml:space="preserve">HEPC Priority – MCI/Burn Surge </w:t>
            </w:r>
            <w:r>
              <w:rPr>
                <w:rFonts w:cstheme="minorHAnsi"/>
                <w:b/>
                <w:color w:val="FF0000"/>
              </w:rPr>
              <w:br/>
              <w:t>Training Needs Assessment</w:t>
            </w:r>
            <w:r w:rsidR="00F70485">
              <w:rPr>
                <w:rFonts w:cstheme="minorHAnsi"/>
                <w:b/>
                <w:color w:val="FF0000"/>
              </w:rPr>
              <w:t xml:space="preserve"> – MCI/</w:t>
            </w:r>
            <w:r w:rsidR="007E5D84" w:rsidRPr="00E834D3">
              <w:rPr>
                <w:rFonts w:cstheme="minorHAnsi"/>
                <w:b/>
                <w:color w:val="FF0000"/>
              </w:rPr>
              <w:t>Burn Surge</w:t>
            </w:r>
            <w:r w:rsidR="00EB1AC9">
              <w:rPr>
                <w:rFonts w:cstheme="minorHAnsi"/>
                <w:b/>
                <w:color w:val="FF0000"/>
              </w:rPr>
              <w:t xml:space="preserve"> (Maintenance)</w:t>
            </w:r>
          </w:p>
        </w:tc>
      </w:tr>
      <w:tr w:rsidR="00173F7A" w14:paraId="52B4F679" w14:textId="77777777" w:rsidTr="00972269">
        <w:tc>
          <w:tcPr>
            <w:tcW w:w="1705" w:type="dxa"/>
            <w:shd w:val="clear" w:color="auto" w:fill="95B3D7" w:themeFill="accent1" w:themeFillTint="99"/>
          </w:tcPr>
          <w:p w14:paraId="35F1C073" w14:textId="77777777" w:rsidR="00173F7A" w:rsidRPr="006D3E29" w:rsidRDefault="00173F7A" w:rsidP="00972269">
            <w:pPr>
              <w:rPr>
                <w:rFonts w:cstheme="minorHAnsi"/>
                <w:b/>
              </w:rPr>
            </w:pPr>
            <w:r>
              <w:rPr>
                <w:rFonts w:cstheme="minorHAnsi"/>
                <w:b/>
              </w:rPr>
              <w:t>HPP Capability:</w:t>
            </w:r>
          </w:p>
        </w:tc>
        <w:tc>
          <w:tcPr>
            <w:tcW w:w="2454" w:type="dxa"/>
          </w:tcPr>
          <w:p w14:paraId="1670D52B" w14:textId="77777777" w:rsidR="00173F7A" w:rsidRPr="00B137DA" w:rsidRDefault="00173F7A" w:rsidP="00972269">
            <w:pPr>
              <w:rPr>
                <w:rFonts w:cstheme="minorHAnsi"/>
              </w:rPr>
            </w:pPr>
            <w:r>
              <w:rPr>
                <w:rFonts w:cstheme="minorHAnsi"/>
              </w:rPr>
              <w:t>4. Medical Surge</w:t>
            </w:r>
          </w:p>
        </w:tc>
        <w:tc>
          <w:tcPr>
            <w:tcW w:w="2325" w:type="dxa"/>
            <w:shd w:val="clear" w:color="auto" w:fill="95B3D7" w:themeFill="accent1" w:themeFillTint="99"/>
          </w:tcPr>
          <w:p w14:paraId="01AEA0DA" w14:textId="77777777" w:rsidR="00173F7A" w:rsidRPr="006D3E29" w:rsidRDefault="00173F7A" w:rsidP="00972269">
            <w:pPr>
              <w:rPr>
                <w:rFonts w:cstheme="minorHAnsi"/>
                <w:b/>
              </w:rPr>
            </w:pPr>
            <w:r>
              <w:rPr>
                <w:rFonts w:cstheme="minorHAnsi"/>
                <w:b/>
              </w:rPr>
              <w:t>HPP Capability Objective(s):</w:t>
            </w:r>
          </w:p>
        </w:tc>
        <w:tc>
          <w:tcPr>
            <w:tcW w:w="4306" w:type="dxa"/>
          </w:tcPr>
          <w:p w14:paraId="235D7096" w14:textId="77777777" w:rsidR="00173F7A" w:rsidRPr="00B137DA" w:rsidRDefault="00173F7A" w:rsidP="00972269">
            <w:pPr>
              <w:rPr>
                <w:rFonts w:cstheme="minorHAnsi"/>
              </w:rPr>
            </w:pPr>
            <w:r w:rsidRPr="009273A4">
              <w:rPr>
                <w:szCs w:val="28"/>
              </w:rPr>
              <w:t>2. Incorporate Medical Surge into an Emergency Medical Services Emergency Operations Plan</w:t>
            </w:r>
          </w:p>
        </w:tc>
      </w:tr>
      <w:tr w:rsidR="00173F7A" w14:paraId="4972C02F" w14:textId="77777777" w:rsidTr="00972269">
        <w:tc>
          <w:tcPr>
            <w:tcW w:w="1705" w:type="dxa"/>
            <w:shd w:val="clear" w:color="auto" w:fill="95B3D7" w:themeFill="accent1" w:themeFillTint="99"/>
          </w:tcPr>
          <w:p w14:paraId="0360517C" w14:textId="77777777" w:rsidR="00173F7A" w:rsidRDefault="00173F7A" w:rsidP="00972269">
            <w:pPr>
              <w:rPr>
                <w:rFonts w:cstheme="minorHAnsi"/>
                <w:b/>
              </w:rPr>
            </w:pPr>
            <w:r>
              <w:rPr>
                <w:rFonts w:cstheme="minorHAnsi"/>
                <w:b/>
              </w:rPr>
              <w:t>HCC Work Plan Activity:</w:t>
            </w:r>
          </w:p>
        </w:tc>
        <w:tc>
          <w:tcPr>
            <w:tcW w:w="9085" w:type="dxa"/>
            <w:gridSpan w:val="3"/>
          </w:tcPr>
          <w:p w14:paraId="2122A723" w14:textId="77777777" w:rsidR="00173F7A" w:rsidRPr="006D3E29" w:rsidRDefault="00173F7A" w:rsidP="00972269">
            <w:pPr>
              <w:rPr>
                <w:rFonts w:cstheme="minorHAnsi"/>
                <w:b/>
              </w:rPr>
            </w:pPr>
            <w:r w:rsidRPr="007D4976">
              <w:t>Activity 6. Provide Burn Care during a Medical Surge Response</w:t>
            </w:r>
          </w:p>
        </w:tc>
      </w:tr>
      <w:tr w:rsidR="00173F7A" w14:paraId="2FD1E440" w14:textId="77777777" w:rsidTr="00972269">
        <w:tc>
          <w:tcPr>
            <w:tcW w:w="1705" w:type="dxa"/>
            <w:shd w:val="clear" w:color="auto" w:fill="95B3D7" w:themeFill="accent1" w:themeFillTint="99"/>
          </w:tcPr>
          <w:p w14:paraId="52439614" w14:textId="77777777" w:rsidR="00173F7A" w:rsidRDefault="00173F7A" w:rsidP="00972269">
            <w:pPr>
              <w:rPr>
                <w:rFonts w:cstheme="minorHAnsi"/>
                <w:b/>
              </w:rPr>
            </w:pPr>
            <w:r w:rsidRPr="00CB7158">
              <w:rPr>
                <w:rFonts w:cstheme="minorHAnsi"/>
                <w:b/>
              </w:rPr>
              <w:t>Gaps</w:t>
            </w:r>
            <w:r>
              <w:rPr>
                <w:rFonts w:cstheme="minorHAnsi"/>
                <w:b/>
              </w:rPr>
              <w:t>, risks, and/</w:t>
            </w:r>
            <w:r w:rsidRPr="00CB7158">
              <w:rPr>
                <w:rFonts w:cstheme="minorHAnsi"/>
                <w:b/>
              </w:rPr>
              <w:t>or corrective actions addressed by training</w:t>
            </w:r>
            <w:r>
              <w:rPr>
                <w:rFonts w:cstheme="minorHAnsi"/>
                <w:b/>
              </w:rPr>
              <w:t>:</w:t>
            </w:r>
          </w:p>
        </w:tc>
        <w:tc>
          <w:tcPr>
            <w:tcW w:w="9085" w:type="dxa"/>
            <w:gridSpan w:val="3"/>
          </w:tcPr>
          <w:p w14:paraId="05E1504A" w14:textId="26D824F7" w:rsidR="00173F7A" w:rsidRPr="006D3E29" w:rsidRDefault="00DC581E" w:rsidP="00972269">
            <w:pPr>
              <w:rPr>
                <w:rFonts w:cstheme="minorHAnsi"/>
                <w:b/>
              </w:rPr>
            </w:pPr>
            <w:r>
              <w:rPr>
                <w:rFonts w:cstheme="minorHAnsi"/>
              </w:rPr>
              <w:t>Need to establish/maintain clinical personnel at hospitals trained in the assessment and treatment of burns until transport to an appropriate level of burn care can be arranged</w:t>
            </w:r>
          </w:p>
        </w:tc>
      </w:tr>
      <w:tr w:rsidR="00173F7A" w14:paraId="5A412BD3" w14:textId="77777777" w:rsidTr="00972269">
        <w:tc>
          <w:tcPr>
            <w:tcW w:w="1705" w:type="dxa"/>
            <w:shd w:val="clear" w:color="auto" w:fill="95B3D7" w:themeFill="accent1" w:themeFillTint="99"/>
          </w:tcPr>
          <w:p w14:paraId="222E3C06" w14:textId="77777777" w:rsidR="00173F7A" w:rsidRDefault="00173F7A" w:rsidP="00972269">
            <w:pPr>
              <w:rPr>
                <w:rFonts w:cstheme="minorHAnsi"/>
                <w:b/>
              </w:rPr>
            </w:pPr>
            <w:r>
              <w:rPr>
                <w:rFonts w:cstheme="minorHAnsi"/>
                <w:b/>
              </w:rPr>
              <w:t>Target Audience</w:t>
            </w:r>
          </w:p>
        </w:tc>
        <w:tc>
          <w:tcPr>
            <w:tcW w:w="2454" w:type="dxa"/>
          </w:tcPr>
          <w:p w14:paraId="62C184AD" w14:textId="77777777" w:rsidR="00173F7A" w:rsidRPr="00B137DA" w:rsidRDefault="00173F7A" w:rsidP="00972269">
            <w:pPr>
              <w:rPr>
                <w:rFonts w:cstheme="minorHAnsi"/>
              </w:rPr>
            </w:pPr>
            <w:r>
              <w:rPr>
                <w:rFonts w:cstheme="minorHAnsi"/>
              </w:rPr>
              <w:t>Hospital, EMS/First Responder</w:t>
            </w:r>
          </w:p>
        </w:tc>
        <w:tc>
          <w:tcPr>
            <w:tcW w:w="2325" w:type="dxa"/>
            <w:shd w:val="clear" w:color="auto" w:fill="95B3D7" w:themeFill="accent1" w:themeFillTint="99"/>
          </w:tcPr>
          <w:p w14:paraId="350BBA2A" w14:textId="77777777" w:rsidR="00173F7A" w:rsidRDefault="00173F7A" w:rsidP="00972269">
            <w:pPr>
              <w:rPr>
                <w:rFonts w:cstheme="minorHAnsi"/>
                <w:b/>
              </w:rPr>
            </w:pPr>
            <w:r>
              <w:rPr>
                <w:rFonts w:cstheme="minorHAnsi"/>
                <w:b/>
              </w:rPr>
              <w:t>Target Number to be Trained</w:t>
            </w:r>
          </w:p>
        </w:tc>
        <w:tc>
          <w:tcPr>
            <w:tcW w:w="4306" w:type="dxa"/>
          </w:tcPr>
          <w:p w14:paraId="1DF1A484" w14:textId="27DFB683" w:rsidR="00173F7A" w:rsidRPr="00B137DA" w:rsidRDefault="00173F7A" w:rsidP="00972269">
            <w:pPr>
              <w:rPr>
                <w:rFonts w:cstheme="minorHAnsi"/>
              </w:rPr>
            </w:pPr>
            <w:r>
              <w:rPr>
                <w:rFonts w:cstheme="minorHAnsi"/>
              </w:rPr>
              <w:t>60</w:t>
            </w:r>
          </w:p>
        </w:tc>
      </w:tr>
    </w:tbl>
    <w:p w14:paraId="24C44BC5" w14:textId="56191D69" w:rsidR="00173F7A" w:rsidRDefault="00173F7A">
      <w:pPr>
        <w:spacing w:after="200"/>
      </w:pPr>
      <w:r>
        <w:br w:type="page"/>
      </w:r>
    </w:p>
    <w:p w14:paraId="79048861" w14:textId="7FB726F3" w:rsidR="00E40DE8" w:rsidRDefault="00E40DE8">
      <w:pPr>
        <w:spacing w:after="200"/>
      </w:pPr>
    </w:p>
    <w:tbl>
      <w:tblPr>
        <w:tblStyle w:val="TableGrid"/>
        <w:tblW w:w="0" w:type="auto"/>
        <w:tblLook w:val="04A0" w:firstRow="1" w:lastRow="0" w:firstColumn="1" w:lastColumn="0" w:noHBand="0" w:noVBand="1"/>
      </w:tblPr>
      <w:tblGrid>
        <w:gridCol w:w="1705"/>
        <w:gridCol w:w="2454"/>
        <w:gridCol w:w="2325"/>
        <w:gridCol w:w="4306"/>
      </w:tblGrid>
      <w:tr w:rsidR="00EB1AC9" w14:paraId="0F426F5B" w14:textId="77777777" w:rsidTr="00BC530F">
        <w:tc>
          <w:tcPr>
            <w:tcW w:w="1705" w:type="dxa"/>
            <w:shd w:val="clear" w:color="auto" w:fill="95B3D7" w:themeFill="accent1" w:themeFillTint="99"/>
          </w:tcPr>
          <w:p w14:paraId="0DB7FFD9" w14:textId="77777777" w:rsidR="00EB1AC9" w:rsidRPr="006D3E29" w:rsidRDefault="00EB1AC9" w:rsidP="00BC530F">
            <w:pPr>
              <w:rPr>
                <w:rFonts w:cstheme="minorHAnsi"/>
                <w:b/>
              </w:rPr>
            </w:pPr>
            <w:r>
              <w:rPr>
                <w:rFonts w:cstheme="minorHAnsi"/>
                <w:b/>
              </w:rPr>
              <w:t>Training Name:</w:t>
            </w:r>
          </w:p>
        </w:tc>
        <w:tc>
          <w:tcPr>
            <w:tcW w:w="9085" w:type="dxa"/>
            <w:gridSpan w:val="3"/>
          </w:tcPr>
          <w:p w14:paraId="66DEDFF4" w14:textId="39550F49" w:rsidR="00EB1AC9" w:rsidRPr="000D7D67" w:rsidRDefault="00F70485" w:rsidP="00BC530F">
            <w:pPr>
              <w:rPr>
                <w:rFonts w:cstheme="minorHAnsi"/>
                <w:b/>
              </w:rPr>
            </w:pPr>
            <w:r w:rsidRPr="006F49F2">
              <w:rPr>
                <w:rFonts w:cstheme="minorHAnsi"/>
                <w:b/>
                <w:highlight w:val="yellow"/>
              </w:rPr>
              <w:t>Lab Packaging and Shipping IATA/CatB</w:t>
            </w:r>
            <w:r w:rsidR="00856417">
              <w:rPr>
                <w:rFonts w:cstheme="minorHAnsi"/>
                <w:b/>
              </w:rPr>
              <w:br/>
            </w:r>
            <w:r w:rsidR="00856417" w:rsidRPr="00856417">
              <w:rPr>
                <w:rFonts w:cstheme="minorHAnsi"/>
                <w:b/>
                <w:color w:val="FF0000"/>
              </w:rPr>
              <w:t>**Pending PHIG Funding Support</w:t>
            </w:r>
          </w:p>
        </w:tc>
      </w:tr>
      <w:tr w:rsidR="00EB1AC9" w14:paraId="004AA4D7" w14:textId="77777777" w:rsidTr="00BC530F">
        <w:tc>
          <w:tcPr>
            <w:tcW w:w="1705" w:type="dxa"/>
            <w:shd w:val="clear" w:color="auto" w:fill="95B3D7" w:themeFill="accent1" w:themeFillTint="99"/>
          </w:tcPr>
          <w:p w14:paraId="02B6B620" w14:textId="77777777" w:rsidR="00EB1AC9" w:rsidRDefault="00EB1AC9" w:rsidP="00BC530F">
            <w:pPr>
              <w:rPr>
                <w:rFonts w:cstheme="minorHAnsi"/>
                <w:b/>
              </w:rPr>
            </w:pPr>
            <w:r>
              <w:rPr>
                <w:rFonts w:cstheme="minorHAnsi"/>
                <w:b/>
              </w:rPr>
              <w:t>Training Frequency</w:t>
            </w:r>
          </w:p>
        </w:tc>
        <w:tc>
          <w:tcPr>
            <w:tcW w:w="2454" w:type="dxa"/>
          </w:tcPr>
          <w:p w14:paraId="3675A8B7" w14:textId="01F524AD" w:rsidR="00EB1AC9" w:rsidRPr="00B137DA" w:rsidRDefault="00EB1AC9" w:rsidP="00BC530F">
            <w:pPr>
              <w:rPr>
                <w:rFonts w:cstheme="minorHAnsi"/>
              </w:rPr>
            </w:pPr>
            <w:r>
              <w:rPr>
                <w:rFonts w:cstheme="minorHAnsi"/>
              </w:rPr>
              <w:t>1/yr</w:t>
            </w:r>
          </w:p>
        </w:tc>
        <w:tc>
          <w:tcPr>
            <w:tcW w:w="2325" w:type="dxa"/>
            <w:shd w:val="clear" w:color="auto" w:fill="95B3D7" w:themeFill="accent1" w:themeFillTint="99"/>
          </w:tcPr>
          <w:p w14:paraId="5AD64C13" w14:textId="77777777" w:rsidR="00EB1AC9" w:rsidRDefault="00EB1AC9" w:rsidP="00BC530F">
            <w:pPr>
              <w:rPr>
                <w:rFonts w:cstheme="minorHAnsi"/>
                <w:b/>
              </w:rPr>
            </w:pPr>
            <w:r>
              <w:rPr>
                <w:rFonts w:cstheme="minorHAnsi"/>
                <w:b/>
              </w:rPr>
              <w:t>Dates &amp; Location of Trainings</w:t>
            </w:r>
          </w:p>
        </w:tc>
        <w:tc>
          <w:tcPr>
            <w:tcW w:w="4306" w:type="dxa"/>
          </w:tcPr>
          <w:p w14:paraId="6A314C57" w14:textId="2ACA3C62" w:rsidR="00EB1AC9" w:rsidRPr="00B137DA" w:rsidRDefault="00EB1AC9" w:rsidP="00BC530F">
            <w:pPr>
              <w:rPr>
                <w:rFonts w:cstheme="minorHAnsi"/>
              </w:rPr>
            </w:pPr>
            <w:r>
              <w:rPr>
                <w:rFonts w:cstheme="minorHAnsi"/>
              </w:rPr>
              <w:t>Q</w:t>
            </w:r>
            <w:r w:rsidR="00F70485">
              <w:rPr>
                <w:rFonts w:cstheme="minorHAnsi"/>
              </w:rPr>
              <w:t>1 – Q2</w:t>
            </w:r>
            <w:r>
              <w:rPr>
                <w:rFonts w:cstheme="minorHAnsi"/>
              </w:rPr>
              <w:br/>
            </w:r>
            <w:r w:rsidR="00F70485">
              <w:rPr>
                <w:rFonts w:cstheme="minorHAnsi"/>
              </w:rPr>
              <w:t>Online/Self-Paced</w:t>
            </w:r>
          </w:p>
        </w:tc>
      </w:tr>
      <w:tr w:rsidR="00EB1AC9" w14:paraId="2B8ECE63" w14:textId="77777777" w:rsidTr="00BC530F">
        <w:tc>
          <w:tcPr>
            <w:tcW w:w="1705" w:type="dxa"/>
            <w:shd w:val="clear" w:color="auto" w:fill="95B3D7" w:themeFill="accent1" w:themeFillTint="99"/>
          </w:tcPr>
          <w:p w14:paraId="4AA2698D" w14:textId="77777777" w:rsidR="00EB1AC9" w:rsidRPr="006D3E29" w:rsidRDefault="00EB1AC9" w:rsidP="00BC530F">
            <w:pPr>
              <w:rPr>
                <w:rFonts w:cstheme="minorHAnsi"/>
                <w:b/>
              </w:rPr>
            </w:pPr>
            <w:r>
              <w:rPr>
                <w:rFonts w:cstheme="minorHAnsi"/>
                <w:b/>
              </w:rPr>
              <w:t>Training Description:</w:t>
            </w:r>
          </w:p>
        </w:tc>
        <w:tc>
          <w:tcPr>
            <w:tcW w:w="9085" w:type="dxa"/>
            <w:gridSpan w:val="3"/>
          </w:tcPr>
          <w:p w14:paraId="127EA63B" w14:textId="77777777" w:rsidR="006F49F2" w:rsidRPr="006F49F2" w:rsidRDefault="006F49F2" w:rsidP="006F49F2">
            <w:pPr>
              <w:spacing w:after="0"/>
              <w:rPr>
                <w:rFonts w:ascii="Calibri" w:eastAsia="Times New Roman" w:hAnsi="Calibri" w:cs="Calibri"/>
              </w:rPr>
            </w:pPr>
            <w:r w:rsidRPr="006F49F2">
              <w:rPr>
                <w:rFonts w:ascii="Calibri" w:eastAsia="Times New Roman" w:hAnsi="Calibri" w:cs="Calibri"/>
              </w:rPr>
              <w:t>Training is presented in accordance with IATA/ICAO, 49 CFR and TDG.  Students should be able to apply the Dangerous Goods regulations properly, understand their responsibilities, know both visible and hidden hazards, know the proper Shipping Names required, know the value of using a checklist and how to properly pack, mark, label and document shipments of Class 6, Division 2 material. </w:t>
            </w:r>
          </w:p>
          <w:p w14:paraId="1FBBD850" w14:textId="77777777" w:rsidR="006F49F2" w:rsidRPr="006F49F2" w:rsidRDefault="006F49F2" w:rsidP="006F49F2">
            <w:pPr>
              <w:spacing w:after="0"/>
              <w:rPr>
                <w:rFonts w:ascii="Calibri" w:eastAsia="Times New Roman" w:hAnsi="Calibri" w:cs="Calibri"/>
              </w:rPr>
            </w:pPr>
            <w:r w:rsidRPr="006F49F2">
              <w:rPr>
                <w:rFonts w:ascii="Calibri" w:eastAsia="Times New Roman" w:hAnsi="Calibri" w:cs="Calibri"/>
              </w:rPr>
              <w:t>This Division 6.2 Shipping compliance training meets the regulatory requirements for any sized facility or staff. No matter how large or small, Saf-T-Pak has delivered Division 6.2 training to every type of organization.</w:t>
            </w:r>
          </w:p>
          <w:p w14:paraId="4C86F3CE" w14:textId="77777777" w:rsidR="00EB1AC9" w:rsidRDefault="00EB1AC9" w:rsidP="00BC530F">
            <w:pPr>
              <w:spacing w:after="0"/>
              <w:rPr>
                <w:rFonts w:cstheme="minorHAnsi"/>
              </w:rPr>
            </w:pPr>
          </w:p>
          <w:p w14:paraId="3D8B7EDE" w14:textId="254B913F" w:rsidR="00EB1AC9" w:rsidRPr="00EB1AC9" w:rsidRDefault="006F49F2" w:rsidP="00BC530F">
            <w:pPr>
              <w:spacing w:after="0"/>
              <w:rPr>
                <w:rFonts w:cstheme="minorHAnsi"/>
                <w:b/>
                <w:color w:val="FF0000"/>
              </w:rPr>
            </w:pPr>
            <w:r>
              <w:rPr>
                <w:rFonts w:cstheme="minorHAnsi"/>
                <w:b/>
                <w:color w:val="FF0000"/>
              </w:rPr>
              <w:t>PHEP Priority Deliverable</w:t>
            </w:r>
            <w:r w:rsidR="004C374A">
              <w:rPr>
                <w:rFonts w:cstheme="minorHAnsi"/>
                <w:b/>
                <w:color w:val="FF0000"/>
              </w:rPr>
              <w:br/>
              <w:t xml:space="preserve">HVA – </w:t>
            </w:r>
            <w:r w:rsidR="00856417">
              <w:rPr>
                <w:rFonts w:cstheme="minorHAnsi"/>
                <w:b/>
                <w:color w:val="FF0000"/>
              </w:rPr>
              <w:t>Pandemic/</w:t>
            </w:r>
            <w:r w:rsidR="004C374A">
              <w:rPr>
                <w:rFonts w:cstheme="minorHAnsi"/>
                <w:b/>
                <w:color w:val="FF0000"/>
              </w:rPr>
              <w:t>Disease Outbreak</w:t>
            </w:r>
          </w:p>
        </w:tc>
      </w:tr>
      <w:tr w:rsidR="00EB1AC9" w14:paraId="3C902F54" w14:textId="77777777" w:rsidTr="00BC530F">
        <w:tc>
          <w:tcPr>
            <w:tcW w:w="1705" w:type="dxa"/>
            <w:shd w:val="clear" w:color="auto" w:fill="95B3D7" w:themeFill="accent1" w:themeFillTint="99"/>
          </w:tcPr>
          <w:p w14:paraId="2090673C" w14:textId="77777777" w:rsidR="00EB1AC9" w:rsidRPr="006D3E29" w:rsidRDefault="00EB1AC9" w:rsidP="00BC530F">
            <w:pPr>
              <w:rPr>
                <w:rFonts w:cstheme="minorHAnsi"/>
                <w:b/>
              </w:rPr>
            </w:pPr>
            <w:r>
              <w:rPr>
                <w:rFonts w:cstheme="minorHAnsi"/>
                <w:b/>
              </w:rPr>
              <w:t>HPP Capability:</w:t>
            </w:r>
          </w:p>
        </w:tc>
        <w:tc>
          <w:tcPr>
            <w:tcW w:w="2454" w:type="dxa"/>
          </w:tcPr>
          <w:p w14:paraId="5ED53645" w14:textId="364EA00A" w:rsidR="00EB1AC9" w:rsidRPr="00B137DA" w:rsidRDefault="006F49F2" w:rsidP="00BC530F">
            <w:pPr>
              <w:rPr>
                <w:rFonts w:cstheme="minorHAnsi"/>
              </w:rPr>
            </w:pPr>
            <w:r w:rsidRPr="00FD60BA">
              <w:t>3. Continuity of Health Care Service Delivery</w:t>
            </w:r>
          </w:p>
        </w:tc>
        <w:tc>
          <w:tcPr>
            <w:tcW w:w="2325" w:type="dxa"/>
            <w:shd w:val="clear" w:color="auto" w:fill="95B3D7" w:themeFill="accent1" w:themeFillTint="99"/>
          </w:tcPr>
          <w:p w14:paraId="348FEE3A" w14:textId="77777777" w:rsidR="00EB1AC9" w:rsidRPr="006D3E29" w:rsidRDefault="00EB1AC9" w:rsidP="00BC530F">
            <w:pPr>
              <w:rPr>
                <w:rFonts w:cstheme="minorHAnsi"/>
                <w:b/>
              </w:rPr>
            </w:pPr>
            <w:r>
              <w:rPr>
                <w:rFonts w:cstheme="minorHAnsi"/>
                <w:b/>
              </w:rPr>
              <w:t>HPP Capability Objective(s):</w:t>
            </w:r>
          </w:p>
        </w:tc>
        <w:tc>
          <w:tcPr>
            <w:tcW w:w="4306" w:type="dxa"/>
          </w:tcPr>
          <w:p w14:paraId="10B2F5E6" w14:textId="1169BE55" w:rsidR="00EB1AC9" w:rsidRPr="00B137DA" w:rsidRDefault="006F49F2" w:rsidP="00BC530F">
            <w:pPr>
              <w:rPr>
                <w:rFonts w:cstheme="minorHAnsi"/>
              </w:rPr>
            </w:pPr>
            <w:r w:rsidRPr="00FD60BA">
              <w:t>5: Protect Responders’ Safety and Health</w:t>
            </w:r>
          </w:p>
        </w:tc>
      </w:tr>
      <w:tr w:rsidR="00EB1AC9" w14:paraId="631A20AE" w14:textId="77777777" w:rsidTr="00BC530F">
        <w:tc>
          <w:tcPr>
            <w:tcW w:w="1705" w:type="dxa"/>
            <w:shd w:val="clear" w:color="auto" w:fill="95B3D7" w:themeFill="accent1" w:themeFillTint="99"/>
          </w:tcPr>
          <w:p w14:paraId="02747AE4" w14:textId="77777777" w:rsidR="00EB1AC9" w:rsidRDefault="00EB1AC9" w:rsidP="00BC530F">
            <w:pPr>
              <w:rPr>
                <w:rFonts w:cstheme="minorHAnsi"/>
                <w:b/>
              </w:rPr>
            </w:pPr>
            <w:r>
              <w:rPr>
                <w:rFonts w:cstheme="minorHAnsi"/>
                <w:b/>
              </w:rPr>
              <w:t>HCC Work Plan Activity:</w:t>
            </w:r>
          </w:p>
        </w:tc>
        <w:tc>
          <w:tcPr>
            <w:tcW w:w="9085" w:type="dxa"/>
            <w:gridSpan w:val="3"/>
          </w:tcPr>
          <w:p w14:paraId="499B3A58" w14:textId="5720BE29" w:rsidR="00EB1AC9" w:rsidRPr="006D3E29" w:rsidRDefault="006F49F2" w:rsidP="00BC530F">
            <w:pPr>
              <w:rPr>
                <w:rFonts w:cstheme="minorHAnsi"/>
                <w:b/>
              </w:rPr>
            </w:pPr>
            <w:r w:rsidRPr="00FD60BA">
              <w:t>Activity 2. Train and Exercise to Promote Responders’ Safety and Health</w:t>
            </w:r>
          </w:p>
        </w:tc>
      </w:tr>
      <w:tr w:rsidR="00EB1AC9" w14:paraId="5FD7D854" w14:textId="77777777" w:rsidTr="00BC530F">
        <w:tc>
          <w:tcPr>
            <w:tcW w:w="1705" w:type="dxa"/>
            <w:shd w:val="clear" w:color="auto" w:fill="95B3D7" w:themeFill="accent1" w:themeFillTint="99"/>
          </w:tcPr>
          <w:p w14:paraId="7C649477" w14:textId="77777777" w:rsidR="00EB1AC9" w:rsidRDefault="00EB1AC9" w:rsidP="00BC530F">
            <w:pPr>
              <w:rPr>
                <w:rFonts w:cstheme="minorHAnsi"/>
                <w:b/>
              </w:rPr>
            </w:pPr>
            <w:r w:rsidRPr="00CB7158">
              <w:rPr>
                <w:rFonts w:cstheme="minorHAnsi"/>
                <w:b/>
              </w:rPr>
              <w:t>Gaps</w:t>
            </w:r>
            <w:r>
              <w:rPr>
                <w:rFonts w:cstheme="minorHAnsi"/>
                <w:b/>
              </w:rPr>
              <w:t>, risks, and/</w:t>
            </w:r>
            <w:r w:rsidRPr="00CB7158">
              <w:rPr>
                <w:rFonts w:cstheme="minorHAnsi"/>
                <w:b/>
              </w:rPr>
              <w:t>or corrective actions addressed by training</w:t>
            </w:r>
            <w:r>
              <w:rPr>
                <w:rFonts w:cstheme="minorHAnsi"/>
                <w:b/>
              </w:rPr>
              <w:t>:</w:t>
            </w:r>
          </w:p>
        </w:tc>
        <w:tc>
          <w:tcPr>
            <w:tcW w:w="9085" w:type="dxa"/>
            <w:gridSpan w:val="3"/>
          </w:tcPr>
          <w:p w14:paraId="39A09098" w14:textId="06FBD09B" w:rsidR="00EB1AC9" w:rsidRPr="00ED2891" w:rsidRDefault="006F49F2" w:rsidP="00BC530F">
            <w:pPr>
              <w:rPr>
                <w:rFonts w:cstheme="minorHAnsi"/>
              </w:rPr>
            </w:pPr>
            <w:r>
              <w:rPr>
                <w:rFonts w:cstheme="minorHAnsi"/>
              </w:rPr>
              <w:t>Needs exist in providing a safe environment in packaging and shipping Dangerous Goods/ infectious specimens</w:t>
            </w:r>
          </w:p>
        </w:tc>
      </w:tr>
      <w:tr w:rsidR="00EB1AC9" w14:paraId="6EF365A6" w14:textId="77777777" w:rsidTr="00BC530F">
        <w:tc>
          <w:tcPr>
            <w:tcW w:w="1705" w:type="dxa"/>
            <w:shd w:val="clear" w:color="auto" w:fill="95B3D7" w:themeFill="accent1" w:themeFillTint="99"/>
          </w:tcPr>
          <w:p w14:paraId="769308CC" w14:textId="77777777" w:rsidR="00EB1AC9" w:rsidRDefault="00EB1AC9" w:rsidP="00BC530F">
            <w:pPr>
              <w:rPr>
                <w:rFonts w:cstheme="minorHAnsi"/>
                <w:b/>
              </w:rPr>
            </w:pPr>
            <w:r>
              <w:rPr>
                <w:rFonts w:cstheme="minorHAnsi"/>
                <w:b/>
              </w:rPr>
              <w:t>Target Audience</w:t>
            </w:r>
          </w:p>
        </w:tc>
        <w:tc>
          <w:tcPr>
            <w:tcW w:w="2454" w:type="dxa"/>
          </w:tcPr>
          <w:p w14:paraId="01C564BD" w14:textId="729B803A" w:rsidR="00EB1AC9" w:rsidRPr="00B137DA" w:rsidRDefault="006F49F2" w:rsidP="00BC530F">
            <w:pPr>
              <w:rPr>
                <w:rFonts w:cstheme="minorHAnsi"/>
              </w:rPr>
            </w:pPr>
            <w:r>
              <w:rPr>
                <w:rFonts w:cstheme="minorHAnsi"/>
              </w:rPr>
              <w:t>LHDs</w:t>
            </w:r>
          </w:p>
        </w:tc>
        <w:tc>
          <w:tcPr>
            <w:tcW w:w="2325" w:type="dxa"/>
            <w:shd w:val="clear" w:color="auto" w:fill="95B3D7" w:themeFill="accent1" w:themeFillTint="99"/>
          </w:tcPr>
          <w:p w14:paraId="0CB6460F" w14:textId="77777777" w:rsidR="00EB1AC9" w:rsidRDefault="00EB1AC9" w:rsidP="00BC530F">
            <w:pPr>
              <w:rPr>
                <w:rFonts w:cstheme="minorHAnsi"/>
                <w:b/>
              </w:rPr>
            </w:pPr>
            <w:r>
              <w:rPr>
                <w:rFonts w:cstheme="minorHAnsi"/>
                <w:b/>
              </w:rPr>
              <w:t>Target Number to be Trained</w:t>
            </w:r>
          </w:p>
        </w:tc>
        <w:tc>
          <w:tcPr>
            <w:tcW w:w="4306" w:type="dxa"/>
          </w:tcPr>
          <w:p w14:paraId="47AA650C" w14:textId="7A87DA3D" w:rsidR="00EB1AC9" w:rsidRPr="00B137DA" w:rsidRDefault="006F49F2" w:rsidP="00BC530F">
            <w:pPr>
              <w:rPr>
                <w:rFonts w:cstheme="minorHAnsi"/>
              </w:rPr>
            </w:pPr>
            <w:r>
              <w:rPr>
                <w:rFonts w:cstheme="minorHAnsi"/>
              </w:rPr>
              <w:t>10</w:t>
            </w:r>
          </w:p>
        </w:tc>
      </w:tr>
    </w:tbl>
    <w:p w14:paraId="0A27413A" w14:textId="77777777" w:rsidR="00C65945" w:rsidRDefault="00C65945">
      <w:pPr>
        <w:spacing w:after="200"/>
      </w:pPr>
    </w:p>
    <w:p w14:paraId="5E45355E" w14:textId="77777777" w:rsidR="006F49F2" w:rsidRDefault="006F49F2">
      <w:pPr>
        <w:spacing w:after="200"/>
      </w:pPr>
    </w:p>
    <w:p w14:paraId="68C2EB27" w14:textId="77777777" w:rsidR="001C16DB" w:rsidRDefault="001C16DB">
      <w:pPr>
        <w:spacing w:after="200"/>
      </w:pPr>
    </w:p>
    <w:p w14:paraId="3A78EA17" w14:textId="77777777" w:rsidR="001C16DB" w:rsidRDefault="001C16DB">
      <w:pPr>
        <w:spacing w:after="200"/>
      </w:pPr>
    </w:p>
    <w:p w14:paraId="1D7B570A" w14:textId="77777777" w:rsidR="001C16DB" w:rsidRDefault="001C16DB">
      <w:pPr>
        <w:spacing w:after="200"/>
      </w:pPr>
    </w:p>
    <w:p w14:paraId="2A73279C" w14:textId="77777777" w:rsidR="001C16DB" w:rsidRDefault="001C16DB">
      <w:pPr>
        <w:spacing w:after="200"/>
      </w:pPr>
    </w:p>
    <w:p w14:paraId="1ACAAD23" w14:textId="77777777" w:rsidR="006F49F2" w:rsidRDefault="006F49F2">
      <w:pPr>
        <w:spacing w:after="200"/>
      </w:pPr>
    </w:p>
    <w:tbl>
      <w:tblPr>
        <w:tblStyle w:val="TableGrid"/>
        <w:tblW w:w="0" w:type="auto"/>
        <w:tblLook w:val="04A0" w:firstRow="1" w:lastRow="0" w:firstColumn="1" w:lastColumn="0" w:noHBand="0" w:noVBand="1"/>
      </w:tblPr>
      <w:tblGrid>
        <w:gridCol w:w="1705"/>
        <w:gridCol w:w="2454"/>
        <w:gridCol w:w="2325"/>
        <w:gridCol w:w="4306"/>
      </w:tblGrid>
      <w:tr w:rsidR="001C16DB" w14:paraId="7F221FB3" w14:textId="77777777" w:rsidTr="00225D03">
        <w:tc>
          <w:tcPr>
            <w:tcW w:w="1705" w:type="dxa"/>
            <w:shd w:val="clear" w:color="auto" w:fill="95B3D7" w:themeFill="accent1" w:themeFillTint="99"/>
          </w:tcPr>
          <w:p w14:paraId="1045CBC5" w14:textId="77777777" w:rsidR="001C16DB" w:rsidRPr="00943BBD" w:rsidRDefault="001C16DB" w:rsidP="00225D03">
            <w:pPr>
              <w:rPr>
                <w:rFonts w:cstheme="minorHAnsi"/>
              </w:rPr>
            </w:pPr>
            <w:r>
              <w:rPr>
                <w:rFonts w:cstheme="minorHAnsi"/>
              </w:rPr>
              <w:lastRenderedPageBreak/>
              <w:br w:type="page"/>
            </w:r>
            <w:r>
              <w:rPr>
                <w:rFonts w:cstheme="minorHAnsi"/>
                <w:b/>
              </w:rPr>
              <w:t>Training Name:</w:t>
            </w:r>
          </w:p>
        </w:tc>
        <w:tc>
          <w:tcPr>
            <w:tcW w:w="9085" w:type="dxa"/>
            <w:gridSpan w:val="3"/>
          </w:tcPr>
          <w:p w14:paraId="60A6EEC0" w14:textId="0500D815" w:rsidR="001C16DB" w:rsidRPr="000D7D67" w:rsidRDefault="001C16DB" w:rsidP="00225D03">
            <w:pPr>
              <w:rPr>
                <w:rFonts w:cstheme="minorHAnsi"/>
                <w:b/>
              </w:rPr>
            </w:pPr>
            <w:r>
              <w:rPr>
                <w:rFonts w:cstheme="minorHAnsi"/>
                <w:b/>
                <w:highlight w:val="yellow"/>
              </w:rPr>
              <w:t>Mass Casualty</w:t>
            </w:r>
            <w:r>
              <w:rPr>
                <w:rFonts w:cstheme="minorHAnsi"/>
                <w:b/>
                <w:highlight w:val="yellow"/>
              </w:rPr>
              <w:t xml:space="preserve"> Triage</w:t>
            </w:r>
            <w:r>
              <w:rPr>
                <w:rFonts w:cstheme="minorHAnsi"/>
                <w:b/>
                <w:highlight w:val="yellow"/>
              </w:rPr>
              <w:t xml:space="preserve"> – SALT</w:t>
            </w:r>
          </w:p>
        </w:tc>
      </w:tr>
      <w:tr w:rsidR="001C16DB" w14:paraId="4CA06E5F" w14:textId="77777777" w:rsidTr="00225D03">
        <w:tc>
          <w:tcPr>
            <w:tcW w:w="1705" w:type="dxa"/>
            <w:shd w:val="clear" w:color="auto" w:fill="95B3D7" w:themeFill="accent1" w:themeFillTint="99"/>
          </w:tcPr>
          <w:p w14:paraId="5B272211" w14:textId="77777777" w:rsidR="001C16DB" w:rsidRDefault="001C16DB" w:rsidP="00225D03">
            <w:pPr>
              <w:rPr>
                <w:rFonts w:cstheme="minorHAnsi"/>
                <w:b/>
              </w:rPr>
            </w:pPr>
            <w:r>
              <w:rPr>
                <w:rFonts w:cstheme="minorHAnsi"/>
                <w:b/>
              </w:rPr>
              <w:t>Training Frequency</w:t>
            </w:r>
          </w:p>
        </w:tc>
        <w:tc>
          <w:tcPr>
            <w:tcW w:w="2454" w:type="dxa"/>
          </w:tcPr>
          <w:p w14:paraId="0752D2C0" w14:textId="31715FD1" w:rsidR="001C16DB" w:rsidRPr="00B137DA" w:rsidRDefault="001C16DB" w:rsidP="00225D03">
            <w:pPr>
              <w:rPr>
                <w:rFonts w:cstheme="minorHAnsi"/>
              </w:rPr>
            </w:pPr>
            <w:r>
              <w:rPr>
                <w:rFonts w:cstheme="minorHAnsi"/>
              </w:rPr>
              <w:t>1</w:t>
            </w:r>
            <w:r w:rsidR="00856417">
              <w:rPr>
                <w:rFonts w:cstheme="minorHAnsi"/>
              </w:rPr>
              <w:t>/</w:t>
            </w:r>
            <w:r>
              <w:rPr>
                <w:rFonts w:cstheme="minorHAnsi"/>
              </w:rPr>
              <w:t>year</w:t>
            </w:r>
          </w:p>
        </w:tc>
        <w:tc>
          <w:tcPr>
            <w:tcW w:w="2325" w:type="dxa"/>
            <w:shd w:val="clear" w:color="auto" w:fill="95B3D7" w:themeFill="accent1" w:themeFillTint="99"/>
          </w:tcPr>
          <w:p w14:paraId="0F6BCACC" w14:textId="77777777" w:rsidR="001C16DB" w:rsidRDefault="001C16DB" w:rsidP="00225D03">
            <w:pPr>
              <w:rPr>
                <w:rFonts w:cstheme="minorHAnsi"/>
                <w:b/>
              </w:rPr>
            </w:pPr>
            <w:r>
              <w:rPr>
                <w:rFonts w:cstheme="minorHAnsi"/>
                <w:b/>
              </w:rPr>
              <w:t>Dates &amp; Location of Trainings</w:t>
            </w:r>
          </w:p>
        </w:tc>
        <w:tc>
          <w:tcPr>
            <w:tcW w:w="4306" w:type="dxa"/>
          </w:tcPr>
          <w:p w14:paraId="354FACAE" w14:textId="77777777" w:rsidR="001C16DB" w:rsidRPr="00B137DA" w:rsidRDefault="001C16DB" w:rsidP="00225D03">
            <w:pPr>
              <w:rPr>
                <w:rFonts w:cstheme="minorHAnsi"/>
              </w:rPr>
            </w:pPr>
            <w:r>
              <w:rPr>
                <w:rFonts w:cstheme="minorHAnsi"/>
              </w:rPr>
              <w:t>Dates – ongoing</w:t>
            </w:r>
            <w:r>
              <w:rPr>
                <w:rFonts w:cstheme="minorHAnsi"/>
              </w:rPr>
              <w:br/>
              <w:t>Online –NDLSF Offering and future LMS offering</w:t>
            </w:r>
          </w:p>
        </w:tc>
      </w:tr>
      <w:tr w:rsidR="001C16DB" w14:paraId="0F5A258F" w14:textId="77777777" w:rsidTr="00225D03">
        <w:tc>
          <w:tcPr>
            <w:tcW w:w="1705" w:type="dxa"/>
            <w:shd w:val="clear" w:color="auto" w:fill="95B3D7" w:themeFill="accent1" w:themeFillTint="99"/>
          </w:tcPr>
          <w:p w14:paraId="41B70036" w14:textId="77777777" w:rsidR="001C16DB" w:rsidRPr="006D3E29" w:rsidRDefault="001C16DB" w:rsidP="00225D03">
            <w:pPr>
              <w:rPr>
                <w:rFonts w:cstheme="minorHAnsi"/>
                <w:b/>
              </w:rPr>
            </w:pPr>
            <w:r>
              <w:rPr>
                <w:rFonts w:cstheme="minorHAnsi"/>
                <w:b/>
              </w:rPr>
              <w:t>Training Description:</w:t>
            </w:r>
          </w:p>
        </w:tc>
        <w:tc>
          <w:tcPr>
            <w:tcW w:w="9085" w:type="dxa"/>
            <w:gridSpan w:val="3"/>
          </w:tcPr>
          <w:p w14:paraId="248FFF52" w14:textId="77777777" w:rsidR="001C16DB" w:rsidRDefault="001C16DB" w:rsidP="00225D03">
            <w:pPr>
              <w:spacing w:after="0"/>
              <w:rPr>
                <w:rFonts w:cstheme="minorHAnsi"/>
              </w:rPr>
            </w:pPr>
            <w:r w:rsidRPr="004B5C85">
              <w:rPr>
                <w:rFonts w:cstheme="minorHAnsi"/>
              </w:rPr>
              <w:t>SALT Triage is the disaster triage methodology that has been adopted by the NDLSF and National EMS Council as MUCC Compliant Triage System.  This course will cover the following objectives: Define a Mass Casualty Incident and the unique challenges of an MCI.</w:t>
            </w:r>
            <w:r w:rsidRPr="004B5C85">
              <w:rPr>
                <w:rFonts w:cstheme="minorHAnsi"/>
              </w:rPr>
              <w:sym w:font="Symbol" w:char="F0B7"/>
            </w:r>
            <w:r w:rsidRPr="004B5C85">
              <w:rPr>
                <w:rFonts w:cstheme="minorHAnsi"/>
              </w:rPr>
              <w:t>Understand the differences between day-to-day triage and triage during an MCI.</w:t>
            </w:r>
            <w:r w:rsidRPr="004B5C85">
              <w:rPr>
                <w:rFonts w:cstheme="minorHAnsi"/>
              </w:rPr>
              <w:sym w:font="Symbol" w:char="F0B7"/>
            </w:r>
            <w:r w:rsidRPr="004B5C85">
              <w:rPr>
                <w:rFonts w:cstheme="minorHAnsi"/>
              </w:rPr>
              <w:t>Increase provider competency in the use of SALT triage.</w:t>
            </w:r>
            <w:r w:rsidRPr="000D7D67">
              <w:rPr>
                <w:rFonts w:cstheme="minorHAnsi"/>
              </w:rPr>
              <w:t xml:space="preserve">  </w:t>
            </w:r>
          </w:p>
          <w:p w14:paraId="4342AF40" w14:textId="77777777" w:rsidR="001C16DB" w:rsidRDefault="001C16DB" w:rsidP="00225D03">
            <w:pPr>
              <w:spacing w:after="0"/>
              <w:rPr>
                <w:rFonts w:cstheme="minorHAnsi"/>
              </w:rPr>
            </w:pPr>
          </w:p>
          <w:p w14:paraId="704A0882" w14:textId="34D0802C" w:rsidR="001C16DB" w:rsidRPr="00E834D3" w:rsidRDefault="001C16DB" w:rsidP="00225D03">
            <w:pPr>
              <w:spacing w:after="0"/>
              <w:rPr>
                <w:rFonts w:cstheme="minorHAnsi"/>
                <w:b/>
                <w:color w:val="FF0000"/>
              </w:rPr>
            </w:pPr>
            <w:r>
              <w:rPr>
                <w:rFonts w:cstheme="minorHAnsi"/>
                <w:b/>
                <w:color w:val="FF0000"/>
              </w:rPr>
              <w:t>Training Needs Assessment</w:t>
            </w:r>
            <w:r>
              <w:rPr>
                <w:rFonts w:cstheme="minorHAnsi"/>
                <w:b/>
                <w:color w:val="FF0000"/>
              </w:rPr>
              <w:t xml:space="preserve"> - </w:t>
            </w:r>
            <w:r w:rsidRPr="00E834D3">
              <w:rPr>
                <w:rFonts w:cstheme="minorHAnsi"/>
                <w:b/>
                <w:color w:val="FF0000"/>
              </w:rPr>
              <w:t>MCI</w:t>
            </w:r>
            <w:r>
              <w:rPr>
                <w:rFonts w:cstheme="minorHAnsi"/>
                <w:b/>
                <w:color w:val="FF0000"/>
              </w:rPr>
              <w:t xml:space="preserve"> (Priority)</w:t>
            </w:r>
            <w:r w:rsidR="00856417">
              <w:rPr>
                <w:rFonts w:cstheme="minorHAnsi"/>
                <w:b/>
                <w:color w:val="FF0000"/>
              </w:rPr>
              <w:br/>
              <w:t>WRHEPC Priority</w:t>
            </w:r>
          </w:p>
          <w:p w14:paraId="63355065" w14:textId="77777777" w:rsidR="001C16DB" w:rsidRPr="000D7D67" w:rsidRDefault="001C16DB" w:rsidP="00225D03">
            <w:pPr>
              <w:spacing w:after="0"/>
              <w:rPr>
                <w:rFonts w:cstheme="minorHAnsi"/>
                <w:b/>
              </w:rPr>
            </w:pPr>
          </w:p>
        </w:tc>
      </w:tr>
      <w:tr w:rsidR="001C16DB" w14:paraId="36C8B9BD" w14:textId="77777777" w:rsidTr="00225D03">
        <w:tc>
          <w:tcPr>
            <w:tcW w:w="1705" w:type="dxa"/>
            <w:shd w:val="clear" w:color="auto" w:fill="95B3D7" w:themeFill="accent1" w:themeFillTint="99"/>
          </w:tcPr>
          <w:p w14:paraId="105FA3E3" w14:textId="77777777" w:rsidR="001C16DB" w:rsidRPr="006D3E29" w:rsidRDefault="001C16DB" w:rsidP="00225D03">
            <w:pPr>
              <w:rPr>
                <w:rFonts w:cstheme="minorHAnsi"/>
                <w:b/>
              </w:rPr>
            </w:pPr>
            <w:r>
              <w:rPr>
                <w:rFonts w:cstheme="minorHAnsi"/>
                <w:b/>
              </w:rPr>
              <w:t>HPP Capability:</w:t>
            </w:r>
          </w:p>
        </w:tc>
        <w:tc>
          <w:tcPr>
            <w:tcW w:w="2454" w:type="dxa"/>
          </w:tcPr>
          <w:p w14:paraId="401EF323" w14:textId="77777777" w:rsidR="001C16DB" w:rsidRPr="00B137DA" w:rsidRDefault="001C16DB" w:rsidP="00225D03">
            <w:pPr>
              <w:rPr>
                <w:rFonts w:cstheme="minorHAnsi"/>
              </w:rPr>
            </w:pPr>
            <w:r>
              <w:rPr>
                <w:rFonts w:cstheme="minorHAnsi"/>
              </w:rPr>
              <w:t>4. Medical Surge</w:t>
            </w:r>
          </w:p>
        </w:tc>
        <w:tc>
          <w:tcPr>
            <w:tcW w:w="2325" w:type="dxa"/>
            <w:shd w:val="clear" w:color="auto" w:fill="95B3D7" w:themeFill="accent1" w:themeFillTint="99"/>
          </w:tcPr>
          <w:p w14:paraId="7E625DFA" w14:textId="77777777" w:rsidR="001C16DB" w:rsidRPr="006D3E29" w:rsidRDefault="001C16DB" w:rsidP="00225D03">
            <w:pPr>
              <w:rPr>
                <w:rFonts w:cstheme="minorHAnsi"/>
                <w:b/>
              </w:rPr>
            </w:pPr>
            <w:r>
              <w:rPr>
                <w:rFonts w:cstheme="minorHAnsi"/>
                <w:b/>
              </w:rPr>
              <w:t>HPP Capability Objective(s):</w:t>
            </w:r>
          </w:p>
        </w:tc>
        <w:tc>
          <w:tcPr>
            <w:tcW w:w="4306" w:type="dxa"/>
          </w:tcPr>
          <w:p w14:paraId="1EBC3EFA" w14:textId="77777777" w:rsidR="001C16DB" w:rsidRPr="00B137DA" w:rsidRDefault="001C16DB" w:rsidP="00225D03">
            <w:pPr>
              <w:rPr>
                <w:rFonts w:cstheme="minorHAnsi"/>
              </w:rPr>
            </w:pPr>
            <w:r w:rsidRPr="009273A4">
              <w:rPr>
                <w:szCs w:val="28"/>
              </w:rPr>
              <w:t>2. Incorporate Medical Surge into an Emergency Medical Services Emergency Operations Plan</w:t>
            </w:r>
          </w:p>
        </w:tc>
      </w:tr>
      <w:tr w:rsidR="001C16DB" w14:paraId="300786A2" w14:textId="77777777" w:rsidTr="00225D03">
        <w:tc>
          <w:tcPr>
            <w:tcW w:w="1705" w:type="dxa"/>
            <w:shd w:val="clear" w:color="auto" w:fill="95B3D7" w:themeFill="accent1" w:themeFillTint="99"/>
          </w:tcPr>
          <w:p w14:paraId="4D8A54FC" w14:textId="77777777" w:rsidR="001C16DB" w:rsidRDefault="001C16DB" w:rsidP="00225D03">
            <w:pPr>
              <w:rPr>
                <w:rFonts w:cstheme="minorHAnsi"/>
                <w:b/>
              </w:rPr>
            </w:pPr>
            <w:r>
              <w:rPr>
                <w:rFonts w:cstheme="minorHAnsi"/>
                <w:b/>
              </w:rPr>
              <w:t>HCC Work Plan Activity:</w:t>
            </w:r>
          </w:p>
        </w:tc>
        <w:tc>
          <w:tcPr>
            <w:tcW w:w="9085" w:type="dxa"/>
            <w:gridSpan w:val="3"/>
          </w:tcPr>
          <w:p w14:paraId="4EEB32C5" w14:textId="77777777" w:rsidR="001C16DB" w:rsidRPr="006D3E29" w:rsidRDefault="001C16DB" w:rsidP="00225D03">
            <w:pPr>
              <w:rPr>
                <w:rFonts w:cstheme="minorHAnsi"/>
                <w:b/>
              </w:rPr>
            </w:pPr>
            <w:r w:rsidRPr="009273A4">
              <w:rPr>
                <w:szCs w:val="28"/>
              </w:rPr>
              <w:t>Activity 7. Provide Trauma Care during a Medical Surge Response</w:t>
            </w:r>
          </w:p>
        </w:tc>
      </w:tr>
      <w:tr w:rsidR="001C16DB" w14:paraId="505C9321" w14:textId="77777777" w:rsidTr="00225D03">
        <w:tc>
          <w:tcPr>
            <w:tcW w:w="1705" w:type="dxa"/>
            <w:shd w:val="clear" w:color="auto" w:fill="95B3D7" w:themeFill="accent1" w:themeFillTint="99"/>
          </w:tcPr>
          <w:p w14:paraId="2BC4D13D" w14:textId="77777777" w:rsidR="001C16DB" w:rsidRDefault="001C16DB" w:rsidP="00225D03">
            <w:pPr>
              <w:rPr>
                <w:rFonts w:cstheme="minorHAnsi"/>
                <w:b/>
              </w:rPr>
            </w:pPr>
            <w:r w:rsidRPr="00CB7158">
              <w:rPr>
                <w:rFonts w:cstheme="minorHAnsi"/>
                <w:b/>
              </w:rPr>
              <w:t>Gaps</w:t>
            </w:r>
            <w:r>
              <w:rPr>
                <w:rFonts w:cstheme="minorHAnsi"/>
                <w:b/>
              </w:rPr>
              <w:t>, risks, and/</w:t>
            </w:r>
            <w:r w:rsidRPr="00CB7158">
              <w:rPr>
                <w:rFonts w:cstheme="minorHAnsi"/>
                <w:b/>
              </w:rPr>
              <w:t>or corrective actions addressed by training</w:t>
            </w:r>
            <w:r>
              <w:rPr>
                <w:rFonts w:cstheme="minorHAnsi"/>
                <w:b/>
              </w:rPr>
              <w:t>:</w:t>
            </w:r>
          </w:p>
        </w:tc>
        <w:tc>
          <w:tcPr>
            <w:tcW w:w="9085" w:type="dxa"/>
            <w:gridSpan w:val="3"/>
          </w:tcPr>
          <w:p w14:paraId="389BE994" w14:textId="77777777" w:rsidR="001C16DB" w:rsidRPr="00ED2891" w:rsidRDefault="001C16DB" w:rsidP="00225D03">
            <w:pPr>
              <w:rPr>
                <w:rFonts w:cstheme="minorHAnsi"/>
              </w:rPr>
            </w:pPr>
            <w:r>
              <w:rPr>
                <w:rFonts w:cstheme="minorHAnsi"/>
              </w:rPr>
              <w:t>Need exists for managing medical surge through use of a triage methodology</w:t>
            </w:r>
          </w:p>
        </w:tc>
      </w:tr>
      <w:tr w:rsidR="001C16DB" w14:paraId="5672B862" w14:textId="77777777" w:rsidTr="00225D03">
        <w:tc>
          <w:tcPr>
            <w:tcW w:w="1705" w:type="dxa"/>
            <w:shd w:val="clear" w:color="auto" w:fill="95B3D7" w:themeFill="accent1" w:themeFillTint="99"/>
          </w:tcPr>
          <w:p w14:paraId="0A8533F4" w14:textId="77777777" w:rsidR="001C16DB" w:rsidRDefault="001C16DB" w:rsidP="00225D03">
            <w:pPr>
              <w:rPr>
                <w:rFonts w:cstheme="minorHAnsi"/>
                <w:b/>
              </w:rPr>
            </w:pPr>
            <w:r>
              <w:rPr>
                <w:rFonts w:cstheme="minorHAnsi"/>
                <w:b/>
              </w:rPr>
              <w:t>Target Audience</w:t>
            </w:r>
          </w:p>
        </w:tc>
        <w:tc>
          <w:tcPr>
            <w:tcW w:w="2454" w:type="dxa"/>
          </w:tcPr>
          <w:p w14:paraId="3326DEC0" w14:textId="77777777" w:rsidR="001C16DB" w:rsidRPr="00B137DA" w:rsidRDefault="001C16DB" w:rsidP="00225D03">
            <w:pPr>
              <w:rPr>
                <w:rFonts w:cstheme="minorHAnsi"/>
              </w:rPr>
            </w:pPr>
            <w:r>
              <w:rPr>
                <w:rFonts w:cstheme="minorHAnsi"/>
              </w:rPr>
              <w:t>Hospital, EMS/First Responder</w:t>
            </w:r>
          </w:p>
        </w:tc>
        <w:tc>
          <w:tcPr>
            <w:tcW w:w="2325" w:type="dxa"/>
            <w:shd w:val="clear" w:color="auto" w:fill="95B3D7" w:themeFill="accent1" w:themeFillTint="99"/>
          </w:tcPr>
          <w:p w14:paraId="753C2DAF" w14:textId="77777777" w:rsidR="001C16DB" w:rsidRDefault="001C16DB" w:rsidP="00225D03">
            <w:pPr>
              <w:rPr>
                <w:rFonts w:cstheme="minorHAnsi"/>
                <w:b/>
              </w:rPr>
            </w:pPr>
            <w:r>
              <w:rPr>
                <w:rFonts w:cstheme="minorHAnsi"/>
                <w:b/>
              </w:rPr>
              <w:t>Target Number to be Trained</w:t>
            </w:r>
          </w:p>
        </w:tc>
        <w:tc>
          <w:tcPr>
            <w:tcW w:w="4306" w:type="dxa"/>
          </w:tcPr>
          <w:p w14:paraId="20B18CC9" w14:textId="77777777" w:rsidR="001C16DB" w:rsidRPr="00B137DA" w:rsidRDefault="001C16DB" w:rsidP="00225D03">
            <w:pPr>
              <w:rPr>
                <w:rFonts w:cstheme="minorHAnsi"/>
              </w:rPr>
            </w:pPr>
            <w:r>
              <w:rPr>
                <w:rFonts w:cstheme="minorHAnsi"/>
              </w:rPr>
              <w:t>20-40</w:t>
            </w:r>
          </w:p>
        </w:tc>
      </w:tr>
    </w:tbl>
    <w:p w14:paraId="048A160E" w14:textId="77777777" w:rsidR="004C374A" w:rsidRDefault="004C374A">
      <w:pPr>
        <w:spacing w:after="200"/>
      </w:pPr>
    </w:p>
    <w:p w14:paraId="0FA19A69" w14:textId="77777777" w:rsidR="004C374A" w:rsidRDefault="004C374A">
      <w:pPr>
        <w:spacing w:after="200"/>
      </w:pPr>
    </w:p>
    <w:p w14:paraId="25DA95B4" w14:textId="77777777" w:rsidR="004C374A" w:rsidRDefault="004C374A">
      <w:pPr>
        <w:spacing w:after="200"/>
      </w:pPr>
    </w:p>
    <w:p w14:paraId="59F8161B" w14:textId="77777777" w:rsidR="006F49F2" w:rsidRDefault="006F49F2">
      <w:pPr>
        <w:spacing w:after="200"/>
      </w:pPr>
    </w:p>
    <w:p w14:paraId="39458830" w14:textId="77777777" w:rsidR="00856417" w:rsidRDefault="00856417">
      <w:pPr>
        <w:spacing w:after="200"/>
      </w:pPr>
    </w:p>
    <w:p w14:paraId="30127BB1" w14:textId="77777777" w:rsidR="00856417" w:rsidRDefault="00856417">
      <w:pPr>
        <w:spacing w:after="200"/>
      </w:pPr>
    </w:p>
    <w:p w14:paraId="752BD533" w14:textId="77777777" w:rsidR="00856417" w:rsidRDefault="00856417">
      <w:pPr>
        <w:spacing w:after="200"/>
      </w:pPr>
    </w:p>
    <w:p w14:paraId="49246340" w14:textId="77777777" w:rsidR="00856417" w:rsidRDefault="00856417">
      <w:pPr>
        <w:spacing w:after="200"/>
      </w:pPr>
    </w:p>
    <w:tbl>
      <w:tblPr>
        <w:tblStyle w:val="TableGrid"/>
        <w:tblW w:w="0" w:type="auto"/>
        <w:tblLook w:val="04A0" w:firstRow="1" w:lastRow="0" w:firstColumn="1" w:lastColumn="0" w:noHBand="0" w:noVBand="1"/>
      </w:tblPr>
      <w:tblGrid>
        <w:gridCol w:w="1705"/>
        <w:gridCol w:w="2454"/>
        <w:gridCol w:w="2325"/>
        <w:gridCol w:w="4306"/>
      </w:tblGrid>
      <w:tr w:rsidR="004C374A" w14:paraId="1DA2E52C" w14:textId="77777777" w:rsidTr="00E8523A">
        <w:tc>
          <w:tcPr>
            <w:tcW w:w="1705" w:type="dxa"/>
            <w:shd w:val="clear" w:color="auto" w:fill="95B3D7" w:themeFill="accent1" w:themeFillTint="99"/>
          </w:tcPr>
          <w:p w14:paraId="45A6A6E8" w14:textId="77777777" w:rsidR="004C374A" w:rsidRPr="006D3E29" w:rsidRDefault="004C374A" w:rsidP="00E8523A">
            <w:pPr>
              <w:rPr>
                <w:rFonts w:cstheme="minorHAnsi"/>
                <w:b/>
              </w:rPr>
            </w:pPr>
            <w:r>
              <w:rPr>
                <w:rFonts w:cstheme="minorHAnsi"/>
                <w:b/>
              </w:rPr>
              <w:lastRenderedPageBreak/>
              <w:t>Training Name:</w:t>
            </w:r>
          </w:p>
        </w:tc>
        <w:tc>
          <w:tcPr>
            <w:tcW w:w="9085" w:type="dxa"/>
            <w:gridSpan w:val="3"/>
          </w:tcPr>
          <w:p w14:paraId="255DE18F" w14:textId="5EFFDE17" w:rsidR="004C374A" w:rsidRPr="004C374A" w:rsidRDefault="004C374A" w:rsidP="00E8523A">
            <w:pPr>
              <w:rPr>
                <w:rFonts w:cstheme="minorHAnsi"/>
                <w:b/>
                <w:highlight w:val="yellow"/>
              </w:rPr>
            </w:pPr>
            <w:r w:rsidRPr="004C374A">
              <w:rPr>
                <w:rFonts w:cstheme="minorHAnsi"/>
                <w:b/>
                <w:highlight w:val="yellow"/>
              </w:rPr>
              <w:t>Natural Disasters/Winter Weather Readiness</w:t>
            </w:r>
          </w:p>
        </w:tc>
      </w:tr>
      <w:tr w:rsidR="004C374A" w14:paraId="3785717F" w14:textId="77777777" w:rsidTr="00E8523A">
        <w:tc>
          <w:tcPr>
            <w:tcW w:w="1705" w:type="dxa"/>
            <w:shd w:val="clear" w:color="auto" w:fill="95B3D7" w:themeFill="accent1" w:themeFillTint="99"/>
          </w:tcPr>
          <w:p w14:paraId="0D3E81A2" w14:textId="77777777" w:rsidR="004C374A" w:rsidRDefault="004C374A" w:rsidP="00E8523A">
            <w:pPr>
              <w:rPr>
                <w:rFonts w:cstheme="minorHAnsi"/>
                <w:b/>
              </w:rPr>
            </w:pPr>
            <w:r>
              <w:rPr>
                <w:rFonts w:cstheme="minorHAnsi"/>
                <w:b/>
              </w:rPr>
              <w:t>Training Frequency</w:t>
            </w:r>
          </w:p>
        </w:tc>
        <w:tc>
          <w:tcPr>
            <w:tcW w:w="2454" w:type="dxa"/>
          </w:tcPr>
          <w:p w14:paraId="31FFE39E" w14:textId="77777777" w:rsidR="004C374A" w:rsidRPr="00B137DA" w:rsidRDefault="004C374A" w:rsidP="00E8523A">
            <w:pPr>
              <w:rPr>
                <w:rFonts w:cstheme="minorHAnsi"/>
              </w:rPr>
            </w:pPr>
            <w:r>
              <w:rPr>
                <w:rFonts w:cstheme="minorHAnsi"/>
              </w:rPr>
              <w:t>1/yr</w:t>
            </w:r>
          </w:p>
        </w:tc>
        <w:tc>
          <w:tcPr>
            <w:tcW w:w="2325" w:type="dxa"/>
            <w:shd w:val="clear" w:color="auto" w:fill="95B3D7" w:themeFill="accent1" w:themeFillTint="99"/>
          </w:tcPr>
          <w:p w14:paraId="40CBEDFA" w14:textId="14E88685" w:rsidR="004C374A" w:rsidRDefault="004C374A" w:rsidP="00E8523A">
            <w:pPr>
              <w:rPr>
                <w:rFonts w:cstheme="minorHAnsi"/>
                <w:b/>
              </w:rPr>
            </w:pPr>
            <w:r>
              <w:rPr>
                <w:rFonts w:cstheme="minorHAnsi"/>
                <w:b/>
              </w:rPr>
              <w:t>Dates &amp; Location of Tainings</w:t>
            </w:r>
          </w:p>
        </w:tc>
        <w:tc>
          <w:tcPr>
            <w:tcW w:w="4306" w:type="dxa"/>
          </w:tcPr>
          <w:p w14:paraId="6A7577E5" w14:textId="0E9D2C3B" w:rsidR="004C374A" w:rsidRPr="00B137DA" w:rsidRDefault="004C374A" w:rsidP="00E8523A">
            <w:pPr>
              <w:rPr>
                <w:rFonts w:cstheme="minorHAnsi"/>
              </w:rPr>
            </w:pPr>
            <w:r>
              <w:rPr>
                <w:rFonts w:cstheme="minorHAnsi"/>
              </w:rPr>
              <w:t>Q2 or Q3</w:t>
            </w:r>
            <w:r>
              <w:rPr>
                <w:rFonts w:cstheme="minorHAnsi"/>
              </w:rPr>
              <w:br/>
              <w:t>Virtual</w:t>
            </w:r>
          </w:p>
        </w:tc>
      </w:tr>
      <w:tr w:rsidR="004C374A" w14:paraId="1B6A8AB0" w14:textId="77777777" w:rsidTr="00E8523A">
        <w:tc>
          <w:tcPr>
            <w:tcW w:w="1705" w:type="dxa"/>
            <w:shd w:val="clear" w:color="auto" w:fill="95B3D7" w:themeFill="accent1" w:themeFillTint="99"/>
          </w:tcPr>
          <w:p w14:paraId="155FDECB" w14:textId="77777777" w:rsidR="004C374A" w:rsidRPr="006D3E29" w:rsidRDefault="004C374A" w:rsidP="00E8523A">
            <w:pPr>
              <w:rPr>
                <w:rFonts w:cstheme="minorHAnsi"/>
                <w:b/>
              </w:rPr>
            </w:pPr>
            <w:r>
              <w:rPr>
                <w:rFonts w:cstheme="minorHAnsi"/>
                <w:b/>
              </w:rPr>
              <w:t>Training Description:</w:t>
            </w:r>
          </w:p>
        </w:tc>
        <w:tc>
          <w:tcPr>
            <w:tcW w:w="9085" w:type="dxa"/>
            <w:gridSpan w:val="3"/>
          </w:tcPr>
          <w:p w14:paraId="19F2DA6E" w14:textId="09DDA249" w:rsidR="004C374A" w:rsidRPr="004417AE" w:rsidRDefault="004C374A" w:rsidP="00E8523A">
            <w:pPr>
              <w:rPr>
                <w:rFonts w:cstheme="minorHAnsi"/>
                <w:spacing w:val="5"/>
              </w:rPr>
            </w:pPr>
            <w:r w:rsidRPr="004417AE">
              <w:rPr>
                <w:rFonts w:cstheme="minorHAnsi"/>
                <w:color w:val="333333"/>
                <w:shd w:val="clear" w:color="auto" w:fill="FFFFFF"/>
              </w:rPr>
              <w:t>This course will prepare participants to understand the basics of winter weather science, the winter weather forecasting process, how winter weather forecasts are communicated, and the fundamentals of winter weather safety and preparedness. Since winter storms can strike every state in the United States, it is important that every community be ready for the hazards associated with them. This awareness-level course will fulfull the goals of the "whole community" approach to emergency management by reaching a broad sector of the community. Multiple core capabilities will be addressed, with particular emphasis on public information and warning</w:t>
            </w:r>
            <w:r w:rsidR="004417AE">
              <w:rPr>
                <w:rFonts w:cstheme="minorHAnsi"/>
                <w:color w:val="333333"/>
                <w:shd w:val="clear" w:color="auto" w:fill="FFFFFF"/>
              </w:rPr>
              <w:t xml:space="preserve">; </w:t>
            </w:r>
            <w:r w:rsidRPr="004417AE">
              <w:rPr>
                <w:rFonts w:cstheme="minorHAnsi"/>
                <w:color w:val="333333"/>
                <w:shd w:val="clear" w:color="auto" w:fill="FFFFFF"/>
              </w:rPr>
              <w:t xml:space="preserve">threats and hazard </w:t>
            </w:r>
            <w:r w:rsidR="004417AE" w:rsidRPr="004417AE">
              <w:rPr>
                <w:rFonts w:cstheme="minorHAnsi"/>
                <w:color w:val="333333"/>
                <w:shd w:val="clear" w:color="auto" w:fill="FFFFFF"/>
              </w:rPr>
              <w:t>identification</w:t>
            </w:r>
            <w:r w:rsidR="004417AE">
              <w:rPr>
                <w:rFonts w:cstheme="minorHAnsi"/>
                <w:color w:val="333333"/>
                <w:shd w:val="clear" w:color="auto" w:fill="FFFFFF"/>
              </w:rPr>
              <w:t xml:space="preserve">; </w:t>
            </w:r>
            <w:r w:rsidR="004417AE" w:rsidRPr="004417AE">
              <w:rPr>
                <w:rFonts w:cstheme="minorHAnsi"/>
                <w:spacing w:val="5"/>
              </w:rPr>
              <w:t>casualty</w:t>
            </w:r>
            <w:r w:rsidRPr="004417AE">
              <w:rPr>
                <w:rFonts w:cstheme="minorHAnsi"/>
                <w:spacing w:val="5"/>
              </w:rPr>
              <w:t xml:space="preserve"> management</w:t>
            </w:r>
            <w:r w:rsidR="004417AE">
              <w:rPr>
                <w:rFonts w:cstheme="minorHAnsi"/>
                <w:spacing w:val="5"/>
              </w:rPr>
              <w:t xml:space="preserve">; </w:t>
            </w:r>
            <w:r w:rsidRPr="004417AE">
              <w:rPr>
                <w:rFonts w:cstheme="minorHAnsi"/>
                <w:spacing w:val="5"/>
              </w:rPr>
              <w:t>mass casualty triage</w:t>
            </w:r>
            <w:r w:rsidR="004417AE">
              <w:rPr>
                <w:rFonts w:cstheme="minorHAnsi"/>
                <w:spacing w:val="5"/>
              </w:rPr>
              <w:t>;</w:t>
            </w:r>
            <w:r w:rsidRPr="004417AE">
              <w:rPr>
                <w:rFonts w:cstheme="minorHAnsi"/>
                <w:spacing w:val="5"/>
              </w:rPr>
              <w:t xml:space="preserve"> and fatality management.</w:t>
            </w:r>
          </w:p>
          <w:p w14:paraId="14B268C8" w14:textId="3F0E0A67" w:rsidR="004C374A" w:rsidRPr="006D3E29" w:rsidRDefault="004C374A" w:rsidP="00E8523A">
            <w:pPr>
              <w:rPr>
                <w:rFonts w:cstheme="minorHAnsi"/>
                <w:b/>
              </w:rPr>
            </w:pPr>
            <w:r w:rsidRPr="004417AE">
              <w:rPr>
                <w:rFonts w:cstheme="minorHAnsi"/>
                <w:b/>
                <w:color w:val="FF0000"/>
              </w:rPr>
              <w:t>HVA</w:t>
            </w:r>
            <w:r w:rsidR="00856417">
              <w:rPr>
                <w:rFonts w:cstheme="minorHAnsi"/>
                <w:b/>
                <w:color w:val="FF0000"/>
              </w:rPr>
              <w:t xml:space="preserve"> – Severe Winter Storm (Priority)</w:t>
            </w:r>
            <w:r w:rsidR="00856417">
              <w:rPr>
                <w:rFonts w:cstheme="minorHAnsi"/>
                <w:b/>
                <w:color w:val="FF0000"/>
              </w:rPr>
              <w:br/>
            </w:r>
            <w:r w:rsidRPr="004417AE">
              <w:rPr>
                <w:rFonts w:cstheme="minorHAnsi"/>
                <w:b/>
                <w:color w:val="FF0000"/>
              </w:rPr>
              <w:t>Training Needs Assessment: Severe Weather (Maintenance)</w:t>
            </w:r>
          </w:p>
        </w:tc>
      </w:tr>
      <w:tr w:rsidR="004C374A" w14:paraId="1D8DFB31" w14:textId="77777777" w:rsidTr="00E8523A">
        <w:tc>
          <w:tcPr>
            <w:tcW w:w="1705" w:type="dxa"/>
            <w:shd w:val="clear" w:color="auto" w:fill="95B3D7" w:themeFill="accent1" w:themeFillTint="99"/>
          </w:tcPr>
          <w:p w14:paraId="61574718" w14:textId="77777777" w:rsidR="004C374A" w:rsidRPr="006D3E29" w:rsidRDefault="004C374A" w:rsidP="00E8523A">
            <w:pPr>
              <w:rPr>
                <w:rFonts w:cstheme="minorHAnsi"/>
                <w:b/>
              </w:rPr>
            </w:pPr>
            <w:r>
              <w:rPr>
                <w:rFonts w:cstheme="minorHAnsi"/>
                <w:b/>
              </w:rPr>
              <w:t>HPP Capability:</w:t>
            </w:r>
          </w:p>
        </w:tc>
        <w:tc>
          <w:tcPr>
            <w:tcW w:w="2454" w:type="dxa"/>
          </w:tcPr>
          <w:p w14:paraId="6C4F56A8" w14:textId="77777777" w:rsidR="004C374A" w:rsidRPr="00B137DA" w:rsidRDefault="004C374A" w:rsidP="00E8523A">
            <w:pPr>
              <w:rPr>
                <w:rFonts w:cstheme="minorHAnsi"/>
              </w:rPr>
            </w:pPr>
            <w:r w:rsidRPr="00C35FD7">
              <w:t>1. Foundation for Health Care and Medical Readiness</w:t>
            </w:r>
          </w:p>
        </w:tc>
        <w:tc>
          <w:tcPr>
            <w:tcW w:w="2325" w:type="dxa"/>
            <w:shd w:val="clear" w:color="auto" w:fill="95B3D7" w:themeFill="accent1" w:themeFillTint="99"/>
          </w:tcPr>
          <w:p w14:paraId="3ABC5D4C" w14:textId="77777777" w:rsidR="004C374A" w:rsidRPr="006D3E29" w:rsidRDefault="004C374A" w:rsidP="00E8523A">
            <w:pPr>
              <w:rPr>
                <w:rFonts w:cstheme="minorHAnsi"/>
                <w:b/>
              </w:rPr>
            </w:pPr>
            <w:r>
              <w:rPr>
                <w:rFonts w:cstheme="minorHAnsi"/>
                <w:b/>
              </w:rPr>
              <w:t>HPP Capability Objective(s):</w:t>
            </w:r>
          </w:p>
        </w:tc>
        <w:tc>
          <w:tcPr>
            <w:tcW w:w="4306" w:type="dxa"/>
          </w:tcPr>
          <w:p w14:paraId="67540699" w14:textId="77777777" w:rsidR="004C374A" w:rsidRPr="00B137DA" w:rsidRDefault="004C374A" w:rsidP="00E8523A">
            <w:pPr>
              <w:rPr>
                <w:rFonts w:cstheme="minorHAnsi"/>
              </w:rPr>
            </w:pPr>
            <w:r w:rsidRPr="00C35FD7">
              <w:t>4: Train and Prepare the Health Care and Medical Workforce</w:t>
            </w:r>
          </w:p>
        </w:tc>
      </w:tr>
      <w:tr w:rsidR="004C374A" w14:paraId="27A78679" w14:textId="77777777" w:rsidTr="00E8523A">
        <w:tc>
          <w:tcPr>
            <w:tcW w:w="1705" w:type="dxa"/>
            <w:shd w:val="clear" w:color="auto" w:fill="95B3D7" w:themeFill="accent1" w:themeFillTint="99"/>
          </w:tcPr>
          <w:p w14:paraId="6AEA57F2" w14:textId="77777777" w:rsidR="004C374A" w:rsidRDefault="004C374A" w:rsidP="00E8523A">
            <w:pPr>
              <w:rPr>
                <w:rFonts w:cstheme="minorHAnsi"/>
                <w:b/>
              </w:rPr>
            </w:pPr>
            <w:r>
              <w:rPr>
                <w:rFonts w:cstheme="minorHAnsi"/>
                <w:b/>
              </w:rPr>
              <w:t>HCC Work Plan Activity:</w:t>
            </w:r>
          </w:p>
        </w:tc>
        <w:tc>
          <w:tcPr>
            <w:tcW w:w="9085" w:type="dxa"/>
            <w:gridSpan w:val="3"/>
          </w:tcPr>
          <w:p w14:paraId="3B3CD441" w14:textId="77777777" w:rsidR="004C374A" w:rsidRPr="006D3E29" w:rsidRDefault="004C374A" w:rsidP="00E8523A">
            <w:pPr>
              <w:rPr>
                <w:rFonts w:cstheme="minorHAnsi"/>
                <w:b/>
              </w:rPr>
            </w:pPr>
            <w:r w:rsidRPr="00C35FD7">
              <w:t>2. Educate and Train on Identified Preparedness and Response Gaps</w:t>
            </w:r>
          </w:p>
        </w:tc>
      </w:tr>
      <w:tr w:rsidR="004C374A" w14:paraId="030A2C18" w14:textId="77777777" w:rsidTr="00E8523A">
        <w:tc>
          <w:tcPr>
            <w:tcW w:w="1705" w:type="dxa"/>
            <w:shd w:val="clear" w:color="auto" w:fill="95B3D7" w:themeFill="accent1" w:themeFillTint="99"/>
          </w:tcPr>
          <w:p w14:paraId="60DEA706" w14:textId="77777777" w:rsidR="004C374A" w:rsidRDefault="004C374A" w:rsidP="00E8523A">
            <w:pPr>
              <w:rPr>
                <w:rFonts w:cstheme="minorHAnsi"/>
                <w:b/>
              </w:rPr>
            </w:pPr>
            <w:r w:rsidRPr="00CB7158">
              <w:rPr>
                <w:rFonts w:cstheme="minorHAnsi"/>
                <w:b/>
              </w:rPr>
              <w:t>Gaps</w:t>
            </w:r>
            <w:r>
              <w:rPr>
                <w:rFonts w:cstheme="minorHAnsi"/>
                <w:b/>
              </w:rPr>
              <w:t>, risks, and/</w:t>
            </w:r>
            <w:r w:rsidRPr="00CB7158">
              <w:rPr>
                <w:rFonts w:cstheme="minorHAnsi"/>
                <w:b/>
              </w:rPr>
              <w:t>or corrective actions addressed by training</w:t>
            </w:r>
            <w:r>
              <w:rPr>
                <w:rFonts w:cstheme="minorHAnsi"/>
                <w:b/>
              </w:rPr>
              <w:t>:</w:t>
            </w:r>
          </w:p>
        </w:tc>
        <w:tc>
          <w:tcPr>
            <w:tcW w:w="9085" w:type="dxa"/>
            <w:gridSpan w:val="3"/>
          </w:tcPr>
          <w:p w14:paraId="58BA6D91" w14:textId="2601F526" w:rsidR="004C374A" w:rsidRPr="006D3E29" w:rsidRDefault="004C374A" w:rsidP="00E8523A">
            <w:pPr>
              <w:rPr>
                <w:rFonts w:cstheme="minorHAnsi"/>
                <w:b/>
              </w:rPr>
            </w:pPr>
            <w:r>
              <w:rPr>
                <w:rFonts w:cstheme="minorHAnsi"/>
              </w:rPr>
              <w:t>Severe Weather is the top risk on regional HVA</w:t>
            </w:r>
          </w:p>
        </w:tc>
      </w:tr>
      <w:tr w:rsidR="004C374A" w14:paraId="79C70D6A" w14:textId="77777777" w:rsidTr="00E8523A">
        <w:tc>
          <w:tcPr>
            <w:tcW w:w="1705" w:type="dxa"/>
            <w:shd w:val="clear" w:color="auto" w:fill="95B3D7" w:themeFill="accent1" w:themeFillTint="99"/>
          </w:tcPr>
          <w:p w14:paraId="384A5515" w14:textId="77777777" w:rsidR="004C374A" w:rsidRDefault="004C374A" w:rsidP="00E8523A">
            <w:pPr>
              <w:rPr>
                <w:rFonts w:cstheme="minorHAnsi"/>
                <w:b/>
              </w:rPr>
            </w:pPr>
            <w:r>
              <w:rPr>
                <w:rFonts w:cstheme="minorHAnsi"/>
                <w:b/>
              </w:rPr>
              <w:t>Target Audience</w:t>
            </w:r>
          </w:p>
        </w:tc>
        <w:tc>
          <w:tcPr>
            <w:tcW w:w="2454" w:type="dxa"/>
          </w:tcPr>
          <w:p w14:paraId="16AEE199" w14:textId="77777777" w:rsidR="004C374A" w:rsidRPr="00B137DA" w:rsidRDefault="004C374A" w:rsidP="00E8523A">
            <w:pPr>
              <w:rPr>
                <w:rFonts w:cstheme="minorHAnsi"/>
              </w:rPr>
            </w:pPr>
            <w:r>
              <w:rPr>
                <w:rFonts w:cstheme="minorHAnsi"/>
              </w:rPr>
              <w:t>Hospital, EMS, Long Term Care, Public Health, Emergency Management</w:t>
            </w:r>
          </w:p>
        </w:tc>
        <w:tc>
          <w:tcPr>
            <w:tcW w:w="2325" w:type="dxa"/>
            <w:shd w:val="clear" w:color="auto" w:fill="95B3D7" w:themeFill="accent1" w:themeFillTint="99"/>
          </w:tcPr>
          <w:p w14:paraId="4E116254" w14:textId="77777777" w:rsidR="004C374A" w:rsidRDefault="004C374A" w:rsidP="00E8523A">
            <w:pPr>
              <w:rPr>
                <w:rFonts w:cstheme="minorHAnsi"/>
                <w:b/>
              </w:rPr>
            </w:pPr>
            <w:r>
              <w:rPr>
                <w:rFonts w:cstheme="minorHAnsi"/>
                <w:b/>
              </w:rPr>
              <w:t>Target Number to be Trained</w:t>
            </w:r>
          </w:p>
        </w:tc>
        <w:tc>
          <w:tcPr>
            <w:tcW w:w="4306" w:type="dxa"/>
          </w:tcPr>
          <w:p w14:paraId="0BF60FC1" w14:textId="77777777" w:rsidR="004C374A" w:rsidRPr="00B137DA" w:rsidRDefault="004C374A" w:rsidP="00E8523A">
            <w:pPr>
              <w:rPr>
                <w:rFonts w:cstheme="minorHAnsi"/>
              </w:rPr>
            </w:pPr>
            <w:r>
              <w:rPr>
                <w:rFonts w:cstheme="minorHAnsi"/>
              </w:rPr>
              <w:t>40</w:t>
            </w:r>
          </w:p>
        </w:tc>
      </w:tr>
    </w:tbl>
    <w:p w14:paraId="6B80045B" w14:textId="77777777" w:rsidR="004C374A" w:rsidRDefault="004C374A">
      <w:pPr>
        <w:spacing w:after="200"/>
      </w:pPr>
    </w:p>
    <w:p w14:paraId="494B9243" w14:textId="77777777" w:rsidR="004C374A" w:rsidRDefault="004C374A">
      <w:pPr>
        <w:spacing w:after="200"/>
      </w:pPr>
    </w:p>
    <w:p w14:paraId="1FE8AF07" w14:textId="77777777" w:rsidR="004C374A" w:rsidRDefault="004C374A">
      <w:pPr>
        <w:spacing w:after="200"/>
      </w:pPr>
    </w:p>
    <w:p w14:paraId="64EBD065" w14:textId="77777777" w:rsidR="004C374A" w:rsidRDefault="004C374A">
      <w:pPr>
        <w:spacing w:after="200"/>
      </w:pPr>
    </w:p>
    <w:p w14:paraId="2C86F85A" w14:textId="77777777" w:rsidR="006F49F2" w:rsidRDefault="006F49F2">
      <w:pPr>
        <w:spacing w:after="200"/>
      </w:pPr>
    </w:p>
    <w:p w14:paraId="6D137900" w14:textId="77777777" w:rsidR="006F49F2" w:rsidRDefault="006F49F2">
      <w:pPr>
        <w:spacing w:after="200"/>
      </w:pPr>
    </w:p>
    <w:tbl>
      <w:tblPr>
        <w:tblStyle w:val="TableGrid"/>
        <w:tblW w:w="0" w:type="auto"/>
        <w:tblLook w:val="04A0" w:firstRow="1" w:lastRow="0" w:firstColumn="1" w:lastColumn="0" w:noHBand="0" w:noVBand="1"/>
      </w:tblPr>
      <w:tblGrid>
        <w:gridCol w:w="1705"/>
        <w:gridCol w:w="2454"/>
        <w:gridCol w:w="2325"/>
        <w:gridCol w:w="4306"/>
      </w:tblGrid>
      <w:tr w:rsidR="00E40DE8" w14:paraId="65AB1781" w14:textId="77777777" w:rsidTr="00AD139C">
        <w:tc>
          <w:tcPr>
            <w:tcW w:w="1705" w:type="dxa"/>
            <w:shd w:val="clear" w:color="auto" w:fill="95B3D7" w:themeFill="accent1" w:themeFillTint="99"/>
          </w:tcPr>
          <w:p w14:paraId="199B8A8D" w14:textId="77777777" w:rsidR="00E40DE8" w:rsidRPr="006D3E29" w:rsidRDefault="00E40DE8" w:rsidP="00AD139C">
            <w:pPr>
              <w:rPr>
                <w:rFonts w:cstheme="minorHAnsi"/>
                <w:b/>
              </w:rPr>
            </w:pPr>
            <w:r>
              <w:rPr>
                <w:rFonts w:cstheme="minorHAnsi"/>
                <w:b/>
              </w:rPr>
              <w:lastRenderedPageBreak/>
              <w:t>Training Name:</w:t>
            </w:r>
          </w:p>
        </w:tc>
        <w:tc>
          <w:tcPr>
            <w:tcW w:w="9085" w:type="dxa"/>
            <w:gridSpan w:val="3"/>
          </w:tcPr>
          <w:p w14:paraId="7F1F0FB9" w14:textId="77777777" w:rsidR="00E40DE8" w:rsidRPr="00E40DE8" w:rsidRDefault="00E40DE8" w:rsidP="00AD139C">
            <w:pPr>
              <w:rPr>
                <w:rFonts w:cstheme="minorHAnsi"/>
                <w:b/>
                <w:highlight w:val="yellow"/>
              </w:rPr>
            </w:pPr>
            <w:r w:rsidRPr="00E40DE8">
              <w:rPr>
                <w:rFonts w:cstheme="minorHAnsi"/>
                <w:b/>
                <w:highlight w:val="yellow"/>
              </w:rPr>
              <w:t>Pediatric Care After Resuscitation (PCAR)</w:t>
            </w:r>
          </w:p>
        </w:tc>
      </w:tr>
      <w:tr w:rsidR="00E40DE8" w14:paraId="7EE9173E" w14:textId="77777777" w:rsidTr="00AD139C">
        <w:tc>
          <w:tcPr>
            <w:tcW w:w="1705" w:type="dxa"/>
            <w:shd w:val="clear" w:color="auto" w:fill="95B3D7" w:themeFill="accent1" w:themeFillTint="99"/>
          </w:tcPr>
          <w:p w14:paraId="6FB18DE5" w14:textId="77777777" w:rsidR="00E40DE8" w:rsidRDefault="00E40DE8" w:rsidP="00AD139C">
            <w:pPr>
              <w:rPr>
                <w:rFonts w:cstheme="minorHAnsi"/>
                <w:b/>
              </w:rPr>
            </w:pPr>
            <w:r>
              <w:rPr>
                <w:rFonts w:cstheme="minorHAnsi"/>
                <w:b/>
              </w:rPr>
              <w:t>Training Frequency</w:t>
            </w:r>
          </w:p>
        </w:tc>
        <w:tc>
          <w:tcPr>
            <w:tcW w:w="2454" w:type="dxa"/>
          </w:tcPr>
          <w:p w14:paraId="099D88D3" w14:textId="6B4686A0" w:rsidR="00E40DE8" w:rsidRPr="00B137DA" w:rsidRDefault="000E118F" w:rsidP="00AD139C">
            <w:pPr>
              <w:rPr>
                <w:rFonts w:cstheme="minorHAnsi"/>
              </w:rPr>
            </w:pPr>
            <w:r>
              <w:rPr>
                <w:rFonts w:cstheme="minorHAnsi"/>
              </w:rPr>
              <w:t>1</w:t>
            </w:r>
            <w:r w:rsidR="00E40DE8">
              <w:rPr>
                <w:rFonts w:cstheme="minorHAnsi"/>
              </w:rPr>
              <w:t>/yr</w:t>
            </w:r>
          </w:p>
        </w:tc>
        <w:tc>
          <w:tcPr>
            <w:tcW w:w="2325" w:type="dxa"/>
            <w:shd w:val="clear" w:color="auto" w:fill="95B3D7" w:themeFill="accent1" w:themeFillTint="99"/>
          </w:tcPr>
          <w:p w14:paraId="7B96B93A" w14:textId="77777777" w:rsidR="00E40DE8" w:rsidRDefault="00E40DE8" w:rsidP="00AD139C">
            <w:pPr>
              <w:rPr>
                <w:rFonts w:cstheme="minorHAnsi"/>
                <w:b/>
              </w:rPr>
            </w:pPr>
            <w:r>
              <w:rPr>
                <w:rFonts w:cstheme="minorHAnsi"/>
                <w:b/>
              </w:rPr>
              <w:t>Dates &amp; Location of Trainings</w:t>
            </w:r>
          </w:p>
        </w:tc>
        <w:tc>
          <w:tcPr>
            <w:tcW w:w="4306" w:type="dxa"/>
          </w:tcPr>
          <w:p w14:paraId="604CD736" w14:textId="284322CF" w:rsidR="00E40DE8" w:rsidRPr="00B137DA" w:rsidRDefault="000E118F" w:rsidP="000E118F">
            <w:pPr>
              <w:rPr>
                <w:rFonts w:cstheme="minorHAnsi"/>
              </w:rPr>
            </w:pPr>
            <w:r>
              <w:rPr>
                <w:rFonts w:cstheme="minorHAnsi"/>
              </w:rPr>
              <w:t>Q1 or Q2</w:t>
            </w:r>
            <w:r>
              <w:rPr>
                <w:rFonts w:cstheme="minorHAnsi"/>
              </w:rPr>
              <w:br/>
            </w:r>
            <w:r w:rsidR="004B5C85">
              <w:rPr>
                <w:rFonts w:cstheme="minorHAnsi"/>
              </w:rPr>
              <w:t>Online/Independent Study</w:t>
            </w:r>
            <w:r>
              <w:rPr>
                <w:rFonts w:cstheme="minorHAnsi"/>
              </w:rPr>
              <w:br/>
            </w:r>
          </w:p>
        </w:tc>
      </w:tr>
      <w:tr w:rsidR="00E40DE8" w14:paraId="58C08622" w14:textId="77777777" w:rsidTr="00AD139C">
        <w:tc>
          <w:tcPr>
            <w:tcW w:w="1705" w:type="dxa"/>
            <w:shd w:val="clear" w:color="auto" w:fill="95B3D7" w:themeFill="accent1" w:themeFillTint="99"/>
          </w:tcPr>
          <w:p w14:paraId="4F2DA38D" w14:textId="77777777" w:rsidR="00E40DE8" w:rsidRPr="006D3E29" w:rsidRDefault="00E40DE8" w:rsidP="00AD139C">
            <w:pPr>
              <w:rPr>
                <w:rFonts w:cstheme="minorHAnsi"/>
                <w:b/>
              </w:rPr>
            </w:pPr>
            <w:r>
              <w:rPr>
                <w:rFonts w:cstheme="minorHAnsi"/>
                <w:b/>
              </w:rPr>
              <w:t>Training Description:</w:t>
            </w:r>
          </w:p>
        </w:tc>
        <w:tc>
          <w:tcPr>
            <w:tcW w:w="9085" w:type="dxa"/>
            <w:gridSpan w:val="3"/>
          </w:tcPr>
          <w:p w14:paraId="24E84625" w14:textId="77777777" w:rsidR="00E40DE8" w:rsidRPr="007D4976" w:rsidRDefault="00E40DE8" w:rsidP="00AD139C">
            <w:pPr>
              <w:spacing w:after="100" w:afterAutospacing="1"/>
              <w:rPr>
                <w:rFonts w:eastAsia="Times New Roman" w:cs="Segoe UI"/>
                <w:color w:val="212529"/>
                <w:szCs w:val="24"/>
              </w:rPr>
            </w:pPr>
            <w:r w:rsidRPr="007D4976">
              <w:rPr>
                <w:rFonts w:eastAsia="Times New Roman" w:cs="Segoe UI"/>
                <w:color w:val="212529"/>
                <w:szCs w:val="24"/>
              </w:rPr>
              <w:t>Through instruction and advocacy, the mission of TCAR Education Programs is to expand the knowledge base and clinical reasoning skills of nurses who work with injured patients anywhere along the trauma continuum of care, particularly in the post-resuscitation phase. By partnering with trauma centers and trauma systems, TCAR Education Programs provides adult and pediatric inpatient nurses an outstanding learning experience designed to meet educational goals, improve patient outcomes, and fulfill regulatory requirements.</w:t>
            </w:r>
          </w:p>
          <w:p w14:paraId="4FD9CC07" w14:textId="77777777" w:rsidR="00E40DE8" w:rsidRDefault="00E40DE8" w:rsidP="00AD139C">
            <w:pPr>
              <w:spacing w:after="100" w:afterAutospacing="1"/>
              <w:rPr>
                <w:rFonts w:eastAsia="Times New Roman" w:cs="Segoe UI"/>
                <w:color w:val="212529"/>
                <w:szCs w:val="24"/>
              </w:rPr>
            </w:pPr>
            <w:r w:rsidRPr="007D4976">
              <w:rPr>
                <w:rFonts w:eastAsia="Times New Roman" w:cs="Segoe UI"/>
                <w:color w:val="212529"/>
                <w:szCs w:val="24"/>
              </w:rPr>
              <w:t>PCAR (Pediatric Care After Resuscitation) is the pediatric-specific version of the adult focused TCAR course, ideal for nurses who primarily or exclusively care for children. The PCAR course offers emergency, perioperative, critical care, acute care, and rehabilitation nurses the foundational, evidence-based information and critical thinking skills necessary to address the needs of the hospitalized, injured child. PCAR covers a wide range of pathophysiologic and nursing concepts and is designed to be a broad, core-level program, rather than an advanced or specialty-specific course.</w:t>
            </w:r>
          </w:p>
          <w:p w14:paraId="7DD7BED2" w14:textId="5602C7C2" w:rsidR="007E5D84" w:rsidRPr="00E834D3" w:rsidRDefault="00BA459C" w:rsidP="00AD139C">
            <w:pPr>
              <w:spacing w:after="100" w:afterAutospacing="1"/>
              <w:rPr>
                <w:rFonts w:ascii="proxima-nova" w:eastAsia="Times New Roman" w:hAnsi="proxima-nova" w:cs="Segoe UI"/>
                <w:b/>
                <w:color w:val="212529"/>
                <w:sz w:val="24"/>
                <w:szCs w:val="24"/>
              </w:rPr>
            </w:pPr>
            <w:r>
              <w:rPr>
                <w:rFonts w:ascii="proxima-nova" w:eastAsia="Times New Roman" w:hAnsi="proxima-nova" w:cs="Segoe UI"/>
                <w:b/>
                <w:color w:val="FF0000"/>
                <w:sz w:val="24"/>
                <w:szCs w:val="24"/>
              </w:rPr>
              <w:t>Training Needs Assessment</w:t>
            </w:r>
            <w:r w:rsidR="004C374A">
              <w:rPr>
                <w:rFonts w:ascii="proxima-nova" w:eastAsia="Times New Roman" w:hAnsi="proxima-nova" w:cs="Segoe UI"/>
                <w:b/>
                <w:color w:val="FF0000"/>
                <w:sz w:val="24"/>
                <w:szCs w:val="24"/>
              </w:rPr>
              <w:t xml:space="preserve"> – M</w:t>
            </w:r>
            <w:r>
              <w:rPr>
                <w:rFonts w:ascii="proxima-nova" w:eastAsia="Times New Roman" w:hAnsi="proxima-nova" w:cs="Segoe UI"/>
                <w:b/>
                <w:color w:val="FF0000"/>
                <w:sz w:val="24"/>
                <w:szCs w:val="24"/>
              </w:rPr>
              <w:t>CI</w:t>
            </w:r>
            <w:r w:rsidR="004C374A">
              <w:rPr>
                <w:rFonts w:ascii="proxima-nova" w:eastAsia="Times New Roman" w:hAnsi="proxima-nova" w:cs="Segoe UI"/>
                <w:b/>
                <w:color w:val="FF0000"/>
                <w:sz w:val="24"/>
                <w:szCs w:val="24"/>
              </w:rPr>
              <w:t>/</w:t>
            </w:r>
            <w:r w:rsidR="007E5D84" w:rsidRPr="00E834D3">
              <w:rPr>
                <w:rFonts w:ascii="proxima-nova" w:eastAsia="Times New Roman" w:hAnsi="proxima-nova" w:cs="Segoe UI"/>
                <w:b/>
                <w:color w:val="FF0000"/>
                <w:sz w:val="24"/>
                <w:szCs w:val="24"/>
              </w:rPr>
              <w:t>Pediatric</w:t>
            </w:r>
            <w:r w:rsidR="00EB1AC9">
              <w:rPr>
                <w:rFonts w:ascii="proxima-nova" w:eastAsia="Times New Roman" w:hAnsi="proxima-nova" w:cs="Segoe UI"/>
                <w:b/>
                <w:color w:val="FF0000"/>
                <w:sz w:val="24"/>
                <w:szCs w:val="24"/>
              </w:rPr>
              <w:t xml:space="preserve"> (Maintenance)</w:t>
            </w:r>
          </w:p>
        </w:tc>
      </w:tr>
      <w:tr w:rsidR="00E40DE8" w14:paraId="3B79177B" w14:textId="77777777" w:rsidTr="00AD139C">
        <w:tc>
          <w:tcPr>
            <w:tcW w:w="1705" w:type="dxa"/>
            <w:shd w:val="clear" w:color="auto" w:fill="95B3D7" w:themeFill="accent1" w:themeFillTint="99"/>
          </w:tcPr>
          <w:p w14:paraId="6CE6AC54" w14:textId="77777777" w:rsidR="00E40DE8" w:rsidRPr="006D3E29" w:rsidRDefault="00E40DE8" w:rsidP="00AD139C">
            <w:pPr>
              <w:rPr>
                <w:rFonts w:cstheme="minorHAnsi"/>
                <w:b/>
              </w:rPr>
            </w:pPr>
            <w:r>
              <w:rPr>
                <w:rFonts w:cstheme="minorHAnsi"/>
                <w:b/>
              </w:rPr>
              <w:t>HPP Capability:</w:t>
            </w:r>
          </w:p>
        </w:tc>
        <w:tc>
          <w:tcPr>
            <w:tcW w:w="2454" w:type="dxa"/>
          </w:tcPr>
          <w:p w14:paraId="686DF485" w14:textId="77777777" w:rsidR="00E40DE8" w:rsidRPr="00B137DA" w:rsidRDefault="00E40DE8" w:rsidP="00AD139C">
            <w:pPr>
              <w:rPr>
                <w:rFonts w:cstheme="minorHAnsi"/>
              </w:rPr>
            </w:pPr>
            <w:r>
              <w:rPr>
                <w:rFonts w:cstheme="minorHAnsi"/>
              </w:rPr>
              <w:t>4. Medical Surge</w:t>
            </w:r>
          </w:p>
        </w:tc>
        <w:tc>
          <w:tcPr>
            <w:tcW w:w="2325" w:type="dxa"/>
            <w:shd w:val="clear" w:color="auto" w:fill="95B3D7" w:themeFill="accent1" w:themeFillTint="99"/>
          </w:tcPr>
          <w:p w14:paraId="5D4A82A2" w14:textId="77777777" w:rsidR="00E40DE8" w:rsidRPr="006D3E29" w:rsidRDefault="00E40DE8" w:rsidP="00AD139C">
            <w:pPr>
              <w:rPr>
                <w:rFonts w:cstheme="minorHAnsi"/>
                <w:b/>
              </w:rPr>
            </w:pPr>
            <w:r>
              <w:rPr>
                <w:rFonts w:cstheme="minorHAnsi"/>
                <w:b/>
              </w:rPr>
              <w:t>HPP Capability Objective(s):</w:t>
            </w:r>
          </w:p>
        </w:tc>
        <w:tc>
          <w:tcPr>
            <w:tcW w:w="4306" w:type="dxa"/>
          </w:tcPr>
          <w:p w14:paraId="0E826569" w14:textId="77777777" w:rsidR="00E40DE8" w:rsidRPr="00B137DA" w:rsidRDefault="00E40DE8" w:rsidP="00AD139C">
            <w:pPr>
              <w:rPr>
                <w:rFonts w:cstheme="minorHAnsi"/>
              </w:rPr>
            </w:pPr>
            <w:r w:rsidRPr="009273A4">
              <w:rPr>
                <w:szCs w:val="28"/>
              </w:rPr>
              <w:t>2. Incorporate Medical Surge into an Emergency Medical Services Emergency Operations Plan</w:t>
            </w:r>
          </w:p>
        </w:tc>
      </w:tr>
      <w:tr w:rsidR="00E40DE8" w14:paraId="65B5DDF7" w14:textId="77777777" w:rsidTr="00AD139C">
        <w:tc>
          <w:tcPr>
            <w:tcW w:w="1705" w:type="dxa"/>
            <w:shd w:val="clear" w:color="auto" w:fill="95B3D7" w:themeFill="accent1" w:themeFillTint="99"/>
          </w:tcPr>
          <w:p w14:paraId="2F869536" w14:textId="77777777" w:rsidR="00E40DE8" w:rsidRDefault="00E40DE8" w:rsidP="00AD139C">
            <w:pPr>
              <w:rPr>
                <w:rFonts w:cstheme="minorHAnsi"/>
                <w:b/>
              </w:rPr>
            </w:pPr>
            <w:r>
              <w:rPr>
                <w:rFonts w:cstheme="minorHAnsi"/>
                <w:b/>
              </w:rPr>
              <w:t>HCC Work Plan Activity:</w:t>
            </w:r>
          </w:p>
        </w:tc>
        <w:tc>
          <w:tcPr>
            <w:tcW w:w="9085" w:type="dxa"/>
            <w:gridSpan w:val="3"/>
          </w:tcPr>
          <w:p w14:paraId="5917160D" w14:textId="77777777" w:rsidR="00E40DE8" w:rsidRPr="006D3E29" w:rsidRDefault="00E40DE8" w:rsidP="00AD139C">
            <w:pPr>
              <w:rPr>
                <w:rFonts w:cstheme="minorHAnsi"/>
                <w:b/>
              </w:rPr>
            </w:pPr>
            <w:r w:rsidRPr="00ED2891">
              <w:rPr>
                <w:szCs w:val="28"/>
              </w:rPr>
              <w:t>4. Provide Pediatric Care during a Medical Surge Response</w:t>
            </w:r>
          </w:p>
        </w:tc>
      </w:tr>
      <w:tr w:rsidR="00E40DE8" w14:paraId="63DFD4ED" w14:textId="77777777" w:rsidTr="00AD139C">
        <w:tc>
          <w:tcPr>
            <w:tcW w:w="1705" w:type="dxa"/>
            <w:shd w:val="clear" w:color="auto" w:fill="95B3D7" w:themeFill="accent1" w:themeFillTint="99"/>
          </w:tcPr>
          <w:p w14:paraId="0D11467E" w14:textId="77777777" w:rsidR="00E40DE8" w:rsidRDefault="00E40DE8" w:rsidP="00AD139C">
            <w:pPr>
              <w:rPr>
                <w:rFonts w:cstheme="minorHAnsi"/>
                <w:b/>
              </w:rPr>
            </w:pPr>
            <w:r w:rsidRPr="00CB7158">
              <w:rPr>
                <w:rFonts w:cstheme="minorHAnsi"/>
                <w:b/>
              </w:rPr>
              <w:t>Gaps</w:t>
            </w:r>
            <w:r>
              <w:rPr>
                <w:rFonts w:cstheme="minorHAnsi"/>
                <w:b/>
              </w:rPr>
              <w:t>, risks, and/</w:t>
            </w:r>
            <w:r w:rsidRPr="00CB7158">
              <w:rPr>
                <w:rFonts w:cstheme="minorHAnsi"/>
                <w:b/>
              </w:rPr>
              <w:t>or corrective actions addressed by training</w:t>
            </w:r>
            <w:r>
              <w:rPr>
                <w:rFonts w:cstheme="minorHAnsi"/>
                <w:b/>
              </w:rPr>
              <w:t>:</w:t>
            </w:r>
          </w:p>
        </w:tc>
        <w:tc>
          <w:tcPr>
            <w:tcW w:w="9085" w:type="dxa"/>
            <w:gridSpan w:val="3"/>
          </w:tcPr>
          <w:p w14:paraId="0A1BB17E" w14:textId="77777777" w:rsidR="00DC581E" w:rsidRDefault="00DC581E" w:rsidP="00DC581E">
            <w:r>
              <w:rPr>
                <w:rFonts w:cstheme="minorHAnsi"/>
              </w:rPr>
              <w:t>Need to establish/maintain clinical personnel at hospitals trained in the assessment and treatment of pediatrics until transport to an appropriate level of pediatric care can be arranged</w:t>
            </w:r>
          </w:p>
          <w:p w14:paraId="6ACA099E" w14:textId="19D3897F" w:rsidR="00E40DE8" w:rsidRPr="00ED2891" w:rsidRDefault="00E40DE8" w:rsidP="00AD139C">
            <w:pPr>
              <w:rPr>
                <w:rFonts w:cstheme="minorHAnsi"/>
              </w:rPr>
            </w:pPr>
          </w:p>
        </w:tc>
      </w:tr>
      <w:tr w:rsidR="00E40DE8" w14:paraId="50F5FDFE" w14:textId="77777777" w:rsidTr="00AD139C">
        <w:tc>
          <w:tcPr>
            <w:tcW w:w="1705" w:type="dxa"/>
            <w:shd w:val="clear" w:color="auto" w:fill="95B3D7" w:themeFill="accent1" w:themeFillTint="99"/>
          </w:tcPr>
          <w:p w14:paraId="1CF882E8" w14:textId="77777777" w:rsidR="00E40DE8" w:rsidRDefault="00E40DE8" w:rsidP="00AD139C">
            <w:pPr>
              <w:rPr>
                <w:rFonts w:cstheme="minorHAnsi"/>
                <w:b/>
              </w:rPr>
            </w:pPr>
            <w:r>
              <w:rPr>
                <w:rFonts w:cstheme="minorHAnsi"/>
                <w:b/>
              </w:rPr>
              <w:t>Target Audience</w:t>
            </w:r>
          </w:p>
        </w:tc>
        <w:tc>
          <w:tcPr>
            <w:tcW w:w="2454" w:type="dxa"/>
          </w:tcPr>
          <w:p w14:paraId="04C2CCF6" w14:textId="30F0412A" w:rsidR="00E40DE8" w:rsidRPr="00B137DA" w:rsidRDefault="00E40DE8" w:rsidP="00AD139C">
            <w:pPr>
              <w:rPr>
                <w:rFonts w:cstheme="minorHAnsi"/>
              </w:rPr>
            </w:pPr>
            <w:r>
              <w:rPr>
                <w:rFonts w:cstheme="minorHAnsi"/>
              </w:rPr>
              <w:t>Hospital</w:t>
            </w:r>
          </w:p>
        </w:tc>
        <w:tc>
          <w:tcPr>
            <w:tcW w:w="2325" w:type="dxa"/>
            <w:shd w:val="clear" w:color="auto" w:fill="95B3D7" w:themeFill="accent1" w:themeFillTint="99"/>
          </w:tcPr>
          <w:p w14:paraId="403DA234" w14:textId="77777777" w:rsidR="00E40DE8" w:rsidRDefault="00E40DE8" w:rsidP="00AD139C">
            <w:pPr>
              <w:rPr>
                <w:rFonts w:cstheme="minorHAnsi"/>
                <w:b/>
              </w:rPr>
            </w:pPr>
            <w:r>
              <w:rPr>
                <w:rFonts w:cstheme="minorHAnsi"/>
                <w:b/>
              </w:rPr>
              <w:t>Target Number to be Trained</w:t>
            </w:r>
          </w:p>
        </w:tc>
        <w:tc>
          <w:tcPr>
            <w:tcW w:w="4306" w:type="dxa"/>
          </w:tcPr>
          <w:p w14:paraId="17847E82" w14:textId="17E65A25" w:rsidR="00E40DE8" w:rsidRPr="00B137DA" w:rsidRDefault="004B5C85" w:rsidP="00AD139C">
            <w:pPr>
              <w:rPr>
                <w:rFonts w:cstheme="minorHAnsi"/>
              </w:rPr>
            </w:pPr>
            <w:r>
              <w:rPr>
                <w:rFonts w:cstheme="minorHAnsi"/>
              </w:rPr>
              <w:t>26</w:t>
            </w:r>
          </w:p>
        </w:tc>
      </w:tr>
    </w:tbl>
    <w:p w14:paraId="7FF1079F" w14:textId="5A178293" w:rsidR="00AD139C" w:rsidRPr="008D432F" w:rsidRDefault="00AD139C">
      <w:pPr>
        <w:spacing w:after="200"/>
      </w:pPr>
      <w:r>
        <w:br w:type="page"/>
      </w:r>
    </w:p>
    <w:tbl>
      <w:tblPr>
        <w:tblStyle w:val="TableGrid"/>
        <w:tblW w:w="0" w:type="auto"/>
        <w:tblLook w:val="04A0" w:firstRow="1" w:lastRow="0" w:firstColumn="1" w:lastColumn="0" w:noHBand="0" w:noVBand="1"/>
      </w:tblPr>
      <w:tblGrid>
        <w:gridCol w:w="1705"/>
        <w:gridCol w:w="2454"/>
        <w:gridCol w:w="2325"/>
        <w:gridCol w:w="4306"/>
      </w:tblGrid>
      <w:tr w:rsidR="00AD139C" w14:paraId="7330C4FF" w14:textId="77777777" w:rsidTr="00AD139C">
        <w:tc>
          <w:tcPr>
            <w:tcW w:w="1705" w:type="dxa"/>
            <w:shd w:val="clear" w:color="auto" w:fill="95B3D7" w:themeFill="accent1" w:themeFillTint="99"/>
          </w:tcPr>
          <w:p w14:paraId="3F3F3F38" w14:textId="77777777" w:rsidR="00AD139C" w:rsidRPr="006D3E29" w:rsidRDefault="00AD139C" w:rsidP="00AD139C">
            <w:pPr>
              <w:rPr>
                <w:rFonts w:cstheme="minorHAnsi"/>
                <w:b/>
              </w:rPr>
            </w:pPr>
            <w:r>
              <w:rPr>
                <w:rFonts w:cstheme="minorHAnsi"/>
                <w:b/>
              </w:rPr>
              <w:lastRenderedPageBreak/>
              <w:t>Training Name:</w:t>
            </w:r>
          </w:p>
        </w:tc>
        <w:tc>
          <w:tcPr>
            <w:tcW w:w="9085" w:type="dxa"/>
            <w:gridSpan w:val="3"/>
          </w:tcPr>
          <w:p w14:paraId="78691AA9" w14:textId="7C291900" w:rsidR="00AD139C" w:rsidRPr="00AD139C" w:rsidRDefault="00AD139C" w:rsidP="00AD139C">
            <w:pPr>
              <w:rPr>
                <w:rFonts w:cstheme="minorHAnsi"/>
                <w:b/>
              </w:rPr>
            </w:pPr>
            <w:r w:rsidRPr="00AD139C">
              <w:rPr>
                <w:rFonts w:cstheme="minorHAnsi"/>
                <w:b/>
                <w:highlight w:val="yellow"/>
              </w:rPr>
              <w:t>Pediatric Emergency Assessment, Recognition, and Stabilization Course (PEARS)</w:t>
            </w:r>
          </w:p>
        </w:tc>
      </w:tr>
      <w:tr w:rsidR="00AD139C" w14:paraId="40584FF8" w14:textId="77777777" w:rsidTr="00AD139C">
        <w:tc>
          <w:tcPr>
            <w:tcW w:w="1705" w:type="dxa"/>
            <w:shd w:val="clear" w:color="auto" w:fill="95B3D7" w:themeFill="accent1" w:themeFillTint="99"/>
          </w:tcPr>
          <w:p w14:paraId="3102515D" w14:textId="77777777" w:rsidR="00AD139C" w:rsidRDefault="00AD139C" w:rsidP="00AD139C">
            <w:pPr>
              <w:rPr>
                <w:rFonts w:cstheme="minorHAnsi"/>
                <w:b/>
              </w:rPr>
            </w:pPr>
            <w:r>
              <w:rPr>
                <w:rFonts w:cstheme="minorHAnsi"/>
                <w:b/>
              </w:rPr>
              <w:t>Training Frequency</w:t>
            </w:r>
          </w:p>
        </w:tc>
        <w:tc>
          <w:tcPr>
            <w:tcW w:w="2454" w:type="dxa"/>
          </w:tcPr>
          <w:p w14:paraId="40F837D3" w14:textId="433DD006" w:rsidR="00AD139C" w:rsidRPr="00B137DA" w:rsidRDefault="00BA459C" w:rsidP="00AD139C">
            <w:pPr>
              <w:rPr>
                <w:rFonts w:cstheme="minorHAnsi"/>
              </w:rPr>
            </w:pPr>
            <w:r>
              <w:rPr>
                <w:rFonts w:cstheme="minorHAnsi"/>
              </w:rPr>
              <w:t>1</w:t>
            </w:r>
            <w:r w:rsidR="00AD139C">
              <w:rPr>
                <w:rFonts w:cstheme="minorHAnsi"/>
              </w:rPr>
              <w:t>/year</w:t>
            </w:r>
          </w:p>
        </w:tc>
        <w:tc>
          <w:tcPr>
            <w:tcW w:w="2325" w:type="dxa"/>
            <w:shd w:val="clear" w:color="auto" w:fill="95B3D7" w:themeFill="accent1" w:themeFillTint="99"/>
          </w:tcPr>
          <w:p w14:paraId="0D8267BB" w14:textId="77777777" w:rsidR="00AD139C" w:rsidRDefault="00AD139C" w:rsidP="00AD139C">
            <w:pPr>
              <w:rPr>
                <w:rFonts w:cstheme="minorHAnsi"/>
                <w:b/>
              </w:rPr>
            </w:pPr>
            <w:r>
              <w:rPr>
                <w:rFonts w:cstheme="minorHAnsi"/>
                <w:b/>
              </w:rPr>
              <w:t>Dates &amp; Location of Trainings</w:t>
            </w:r>
          </w:p>
        </w:tc>
        <w:tc>
          <w:tcPr>
            <w:tcW w:w="4306" w:type="dxa"/>
          </w:tcPr>
          <w:p w14:paraId="5ED22EBF" w14:textId="0535400C" w:rsidR="00AD139C" w:rsidRPr="00B137DA" w:rsidRDefault="00DC581E" w:rsidP="00AD139C">
            <w:pPr>
              <w:rPr>
                <w:rFonts w:cstheme="minorHAnsi"/>
              </w:rPr>
            </w:pPr>
            <w:r>
              <w:rPr>
                <w:rFonts w:cstheme="minorHAnsi"/>
              </w:rPr>
              <w:t>Q2</w:t>
            </w:r>
            <w:r w:rsidR="004B5C85">
              <w:rPr>
                <w:rFonts w:cstheme="minorHAnsi"/>
              </w:rPr>
              <w:t>, Q4</w:t>
            </w:r>
            <w:r w:rsidR="00AD139C">
              <w:rPr>
                <w:rFonts w:cstheme="minorHAnsi"/>
              </w:rPr>
              <w:br/>
            </w:r>
            <w:r w:rsidR="00343551">
              <w:rPr>
                <w:rFonts w:cstheme="minorHAnsi"/>
              </w:rPr>
              <w:t>WR</w:t>
            </w:r>
            <w:r w:rsidR="00AD139C">
              <w:rPr>
                <w:rFonts w:cstheme="minorHAnsi"/>
              </w:rPr>
              <w:t xml:space="preserve"> – </w:t>
            </w:r>
            <w:r w:rsidR="00EB1AC9">
              <w:rPr>
                <w:rFonts w:cstheme="minorHAnsi"/>
              </w:rPr>
              <w:t>1</w:t>
            </w:r>
            <w:r w:rsidR="008517C3">
              <w:rPr>
                <w:rFonts w:cstheme="minorHAnsi"/>
              </w:rPr>
              <w:t xml:space="preserve"> </w:t>
            </w:r>
          </w:p>
        </w:tc>
      </w:tr>
      <w:tr w:rsidR="00AD139C" w14:paraId="42DE6058" w14:textId="77777777" w:rsidTr="00AD139C">
        <w:tc>
          <w:tcPr>
            <w:tcW w:w="1705" w:type="dxa"/>
            <w:shd w:val="clear" w:color="auto" w:fill="95B3D7" w:themeFill="accent1" w:themeFillTint="99"/>
          </w:tcPr>
          <w:p w14:paraId="1700BD3B" w14:textId="77777777" w:rsidR="00AD139C" w:rsidRPr="006D3E29" w:rsidRDefault="00AD139C" w:rsidP="00AD139C">
            <w:pPr>
              <w:rPr>
                <w:rFonts w:cstheme="minorHAnsi"/>
                <w:b/>
              </w:rPr>
            </w:pPr>
            <w:r>
              <w:rPr>
                <w:rFonts w:cstheme="minorHAnsi"/>
                <w:b/>
              </w:rPr>
              <w:t>Training Description:</w:t>
            </w:r>
          </w:p>
        </w:tc>
        <w:tc>
          <w:tcPr>
            <w:tcW w:w="9085" w:type="dxa"/>
            <w:gridSpan w:val="3"/>
          </w:tcPr>
          <w:p w14:paraId="3E6EB72D" w14:textId="0FE9EEB4" w:rsidR="00AD139C" w:rsidRPr="00AD139C" w:rsidRDefault="00AD139C" w:rsidP="00AD139C">
            <w:pPr>
              <w:pStyle w:val="NormalWeb"/>
              <w:shd w:val="clear" w:color="auto" w:fill="FFFFFF"/>
              <w:rPr>
                <w:rFonts w:asciiTheme="minorHAnsi" w:hAnsiTheme="minorHAnsi" w:cstheme="minorHAnsi"/>
                <w:color w:val="000000"/>
                <w:sz w:val="22"/>
                <w:szCs w:val="22"/>
                <w:lang w:val="en"/>
              </w:rPr>
            </w:pPr>
            <w:r w:rsidRPr="00AD139C">
              <w:rPr>
                <w:rFonts w:asciiTheme="minorHAnsi" w:hAnsiTheme="minorHAnsi" w:cstheme="minorHAnsi"/>
                <w:color w:val="000000"/>
                <w:sz w:val="22"/>
                <w:szCs w:val="22"/>
                <w:lang w:val="en"/>
              </w:rPr>
              <w:t>In this classroom-based, Instructor-led course, students learn how to use a systematic approach to quickly assess, recognize the cause, and stabilize a pediatric patient in an emergency situation.</w:t>
            </w:r>
          </w:p>
          <w:p w14:paraId="38762193" w14:textId="49BB2869" w:rsidR="00AD139C" w:rsidRDefault="00AD139C" w:rsidP="00AD139C">
            <w:pPr>
              <w:pStyle w:val="NormalWeb"/>
              <w:shd w:val="clear" w:color="auto" w:fill="FFFFFF"/>
              <w:rPr>
                <w:rFonts w:asciiTheme="minorHAnsi" w:hAnsiTheme="minorHAnsi" w:cstheme="minorHAnsi"/>
                <w:color w:val="000000"/>
                <w:sz w:val="22"/>
                <w:szCs w:val="22"/>
                <w:lang w:val="en"/>
              </w:rPr>
            </w:pPr>
            <w:r w:rsidRPr="00AD139C">
              <w:rPr>
                <w:rFonts w:asciiTheme="minorHAnsi" w:hAnsiTheme="minorHAnsi" w:cstheme="minorHAnsi"/>
                <w:color w:val="000000"/>
                <w:sz w:val="22"/>
                <w:szCs w:val="22"/>
                <w:lang w:val="en"/>
              </w:rPr>
              <w:t>During PEARS, students interact with real patient cases, and realistic simulations and animations to assess and stabilize pediatric patients experiencing respiratory and shock emergencies, and cardiopulmonary arrest. PEARS prepares students to provide appropriate lifesaving interventions within the initial minutes of response until a child can be transferred to an advanced life support provider.</w:t>
            </w:r>
          </w:p>
          <w:p w14:paraId="2C0A2EC5" w14:textId="0346DEF2" w:rsidR="007E5D84" w:rsidRDefault="007E5D84" w:rsidP="00AD139C">
            <w:pPr>
              <w:pStyle w:val="NormalWeb"/>
              <w:shd w:val="clear" w:color="auto" w:fill="FFFFFF"/>
              <w:rPr>
                <w:rFonts w:asciiTheme="minorHAnsi" w:hAnsiTheme="minorHAnsi" w:cstheme="minorHAnsi"/>
                <w:color w:val="000000"/>
                <w:sz w:val="22"/>
                <w:szCs w:val="22"/>
                <w:lang w:val="en"/>
              </w:rPr>
            </w:pPr>
          </w:p>
          <w:p w14:paraId="126835A3" w14:textId="40CEA073" w:rsidR="00AD139C" w:rsidRPr="004C374A" w:rsidRDefault="00BA459C" w:rsidP="004C374A">
            <w:pPr>
              <w:pStyle w:val="NormalWeb"/>
              <w:shd w:val="clear" w:color="auto" w:fill="FFFFFF"/>
              <w:rPr>
                <w:rFonts w:asciiTheme="minorHAnsi" w:hAnsiTheme="minorHAnsi" w:cstheme="minorHAnsi"/>
                <w:b/>
                <w:color w:val="FF0000"/>
                <w:sz w:val="22"/>
                <w:szCs w:val="22"/>
                <w:lang w:val="en"/>
              </w:rPr>
            </w:pPr>
            <w:r>
              <w:rPr>
                <w:rFonts w:asciiTheme="minorHAnsi" w:hAnsiTheme="minorHAnsi" w:cstheme="minorHAnsi"/>
                <w:b/>
                <w:color w:val="FF0000"/>
                <w:sz w:val="22"/>
                <w:szCs w:val="22"/>
                <w:lang w:val="en"/>
              </w:rPr>
              <w:t xml:space="preserve">Training Needs Assessment: </w:t>
            </w:r>
            <w:r w:rsidR="004C374A">
              <w:rPr>
                <w:rFonts w:asciiTheme="minorHAnsi" w:hAnsiTheme="minorHAnsi" w:cstheme="minorHAnsi"/>
                <w:b/>
                <w:color w:val="FF0000"/>
                <w:sz w:val="22"/>
                <w:szCs w:val="22"/>
                <w:lang w:val="en"/>
              </w:rPr>
              <w:t xml:space="preserve">MCI - </w:t>
            </w:r>
            <w:r w:rsidR="007E5D84" w:rsidRPr="00E834D3">
              <w:rPr>
                <w:rFonts w:asciiTheme="minorHAnsi" w:hAnsiTheme="minorHAnsi" w:cstheme="minorHAnsi"/>
                <w:b/>
                <w:color w:val="FF0000"/>
                <w:sz w:val="22"/>
                <w:szCs w:val="22"/>
                <w:lang w:val="en"/>
              </w:rPr>
              <w:t>Pediatric</w:t>
            </w:r>
            <w:r w:rsidR="00EB1AC9">
              <w:rPr>
                <w:rFonts w:asciiTheme="minorHAnsi" w:hAnsiTheme="minorHAnsi" w:cstheme="minorHAnsi"/>
                <w:b/>
                <w:color w:val="FF0000"/>
                <w:sz w:val="22"/>
                <w:szCs w:val="22"/>
                <w:lang w:val="en"/>
              </w:rPr>
              <w:t xml:space="preserve"> </w:t>
            </w:r>
            <w:r w:rsidR="00EB1AC9">
              <w:rPr>
                <w:rFonts w:ascii="proxima-nova" w:hAnsi="proxima-nova" w:cs="Segoe UI"/>
                <w:b/>
                <w:color w:val="FF0000"/>
              </w:rPr>
              <w:t>(Maintenance)</w:t>
            </w:r>
          </w:p>
        </w:tc>
      </w:tr>
      <w:tr w:rsidR="00AD139C" w14:paraId="5517ADA0" w14:textId="77777777" w:rsidTr="00AD139C">
        <w:tc>
          <w:tcPr>
            <w:tcW w:w="1705" w:type="dxa"/>
            <w:shd w:val="clear" w:color="auto" w:fill="95B3D7" w:themeFill="accent1" w:themeFillTint="99"/>
          </w:tcPr>
          <w:p w14:paraId="6822D74C" w14:textId="172817EB" w:rsidR="00AD139C" w:rsidRPr="006D3E29" w:rsidRDefault="00AD139C" w:rsidP="00AD139C">
            <w:pPr>
              <w:rPr>
                <w:rFonts w:cstheme="minorHAnsi"/>
                <w:b/>
              </w:rPr>
            </w:pPr>
            <w:r>
              <w:rPr>
                <w:rFonts w:cstheme="minorHAnsi"/>
                <w:b/>
              </w:rPr>
              <w:t>HPP Capability:</w:t>
            </w:r>
          </w:p>
        </w:tc>
        <w:tc>
          <w:tcPr>
            <w:tcW w:w="2454" w:type="dxa"/>
          </w:tcPr>
          <w:p w14:paraId="1BAA7BD1" w14:textId="706A9ADC" w:rsidR="00AD139C" w:rsidRPr="00B137DA" w:rsidRDefault="00AD139C" w:rsidP="00AD139C">
            <w:pPr>
              <w:rPr>
                <w:rFonts w:cstheme="minorHAnsi"/>
              </w:rPr>
            </w:pPr>
            <w:r>
              <w:rPr>
                <w:rFonts w:cstheme="minorHAnsi"/>
              </w:rPr>
              <w:t>4. Medical Surge</w:t>
            </w:r>
            <w:r w:rsidR="004C374A">
              <w:rPr>
                <w:rFonts w:cstheme="minorHAnsi"/>
              </w:rPr>
              <w:br/>
            </w:r>
          </w:p>
        </w:tc>
        <w:tc>
          <w:tcPr>
            <w:tcW w:w="2325" w:type="dxa"/>
            <w:shd w:val="clear" w:color="auto" w:fill="95B3D7" w:themeFill="accent1" w:themeFillTint="99"/>
          </w:tcPr>
          <w:p w14:paraId="765CC868" w14:textId="2ABE01F9" w:rsidR="00AD139C" w:rsidRPr="006D3E29" w:rsidRDefault="00AD139C" w:rsidP="00AD139C">
            <w:pPr>
              <w:rPr>
                <w:rFonts w:cstheme="minorHAnsi"/>
                <w:b/>
              </w:rPr>
            </w:pPr>
            <w:r>
              <w:rPr>
                <w:rFonts w:cstheme="minorHAnsi"/>
                <w:b/>
              </w:rPr>
              <w:t>HPP Capability Objective(s):</w:t>
            </w:r>
          </w:p>
        </w:tc>
        <w:tc>
          <w:tcPr>
            <w:tcW w:w="4306" w:type="dxa"/>
          </w:tcPr>
          <w:p w14:paraId="6081228F" w14:textId="565E86EC" w:rsidR="00AD139C" w:rsidRPr="00B137DA" w:rsidRDefault="00AD139C" w:rsidP="00AD139C">
            <w:pPr>
              <w:rPr>
                <w:rFonts w:cstheme="minorHAnsi"/>
              </w:rPr>
            </w:pPr>
            <w:r w:rsidRPr="009273A4">
              <w:rPr>
                <w:szCs w:val="28"/>
              </w:rPr>
              <w:t>2. Incorporate Medical Surge into an Emergency Medical Services Emergency Operations Plan</w:t>
            </w:r>
          </w:p>
        </w:tc>
      </w:tr>
      <w:tr w:rsidR="00AD139C" w14:paraId="50A0B495" w14:textId="77777777" w:rsidTr="00AD139C">
        <w:tc>
          <w:tcPr>
            <w:tcW w:w="1705" w:type="dxa"/>
            <w:shd w:val="clear" w:color="auto" w:fill="95B3D7" w:themeFill="accent1" w:themeFillTint="99"/>
          </w:tcPr>
          <w:p w14:paraId="086CBFA0" w14:textId="3643D218" w:rsidR="00AD139C" w:rsidRDefault="00AD139C" w:rsidP="00AD139C">
            <w:pPr>
              <w:rPr>
                <w:rFonts w:cstheme="minorHAnsi"/>
                <w:b/>
              </w:rPr>
            </w:pPr>
            <w:r>
              <w:rPr>
                <w:rFonts w:cstheme="minorHAnsi"/>
                <w:b/>
              </w:rPr>
              <w:t>HCC Work Plan Activity:</w:t>
            </w:r>
          </w:p>
        </w:tc>
        <w:tc>
          <w:tcPr>
            <w:tcW w:w="9085" w:type="dxa"/>
            <w:gridSpan w:val="3"/>
          </w:tcPr>
          <w:p w14:paraId="4F001133" w14:textId="62DFAF12" w:rsidR="00AD139C" w:rsidRPr="006D3E29" w:rsidRDefault="00AD139C" w:rsidP="00AD139C">
            <w:pPr>
              <w:rPr>
                <w:rFonts w:cstheme="minorHAnsi"/>
                <w:b/>
              </w:rPr>
            </w:pPr>
            <w:r w:rsidRPr="00ED2891">
              <w:rPr>
                <w:szCs w:val="28"/>
              </w:rPr>
              <w:t>4. Provide Pediatric Care during a Medical Surge Response</w:t>
            </w:r>
          </w:p>
        </w:tc>
      </w:tr>
      <w:tr w:rsidR="00AD139C" w14:paraId="2B568D61" w14:textId="77777777" w:rsidTr="00AD139C">
        <w:tc>
          <w:tcPr>
            <w:tcW w:w="1705" w:type="dxa"/>
            <w:shd w:val="clear" w:color="auto" w:fill="95B3D7" w:themeFill="accent1" w:themeFillTint="99"/>
          </w:tcPr>
          <w:p w14:paraId="403C96EA" w14:textId="77777777" w:rsidR="00AD139C" w:rsidRDefault="00AD139C" w:rsidP="00AD139C">
            <w:pPr>
              <w:rPr>
                <w:rFonts w:cstheme="minorHAnsi"/>
                <w:b/>
              </w:rPr>
            </w:pPr>
            <w:r w:rsidRPr="00CB7158">
              <w:rPr>
                <w:rFonts w:cstheme="minorHAnsi"/>
                <w:b/>
              </w:rPr>
              <w:t>Gaps</w:t>
            </w:r>
            <w:r>
              <w:rPr>
                <w:rFonts w:cstheme="minorHAnsi"/>
                <w:b/>
              </w:rPr>
              <w:t>, risks, and/</w:t>
            </w:r>
            <w:r w:rsidRPr="00CB7158">
              <w:rPr>
                <w:rFonts w:cstheme="minorHAnsi"/>
                <w:b/>
              </w:rPr>
              <w:t>or corrective actions addressed by training</w:t>
            </w:r>
            <w:r>
              <w:rPr>
                <w:rFonts w:cstheme="minorHAnsi"/>
                <w:b/>
              </w:rPr>
              <w:t>:</w:t>
            </w:r>
          </w:p>
        </w:tc>
        <w:tc>
          <w:tcPr>
            <w:tcW w:w="9085" w:type="dxa"/>
            <w:gridSpan w:val="3"/>
          </w:tcPr>
          <w:p w14:paraId="58C15A16" w14:textId="77777777" w:rsidR="00DC581E" w:rsidRDefault="00DC581E" w:rsidP="00DC581E">
            <w:r>
              <w:rPr>
                <w:rFonts w:cstheme="minorHAnsi"/>
              </w:rPr>
              <w:t>Need to establish/maintain clinical personnel at hospitals trained in the assessment and treatment of pediatrics until transport to an appropriate level of pediatric care can be arranged</w:t>
            </w:r>
          </w:p>
          <w:p w14:paraId="6F76603A" w14:textId="77777777" w:rsidR="00AD139C" w:rsidRPr="00ED2891" w:rsidRDefault="00AD139C" w:rsidP="00AD139C">
            <w:pPr>
              <w:rPr>
                <w:rFonts w:cstheme="minorHAnsi"/>
              </w:rPr>
            </w:pPr>
          </w:p>
        </w:tc>
      </w:tr>
      <w:tr w:rsidR="00AD139C" w14:paraId="649F1B0B" w14:textId="77777777" w:rsidTr="00AD139C">
        <w:tc>
          <w:tcPr>
            <w:tcW w:w="1705" w:type="dxa"/>
            <w:shd w:val="clear" w:color="auto" w:fill="95B3D7" w:themeFill="accent1" w:themeFillTint="99"/>
          </w:tcPr>
          <w:p w14:paraId="327A82E7" w14:textId="77777777" w:rsidR="00AD139C" w:rsidRDefault="00AD139C" w:rsidP="00AD139C">
            <w:pPr>
              <w:rPr>
                <w:rFonts w:cstheme="minorHAnsi"/>
                <w:b/>
              </w:rPr>
            </w:pPr>
            <w:r>
              <w:rPr>
                <w:rFonts w:cstheme="minorHAnsi"/>
                <w:b/>
              </w:rPr>
              <w:t>Target Audience</w:t>
            </w:r>
          </w:p>
        </w:tc>
        <w:tc>
          <w:tcPr>
            <w:tcW w:w="2454" w:type="dxa"/>
          </w:tcPr>
          <w:p w14:paraId="20FCA865" w14:textId="225B8FDC" w:rsidR="00AD139C" w:rsidRPr="00B137DA" w:rsidRDefault="00AD139C" w:rsidP="00AD139C">
            <w:pPr>
              <w:rPr>
                <w:rFonts w:cstheme="minorHAnsi"/>
              </w:rPr>
            </w:pPr>
            <w:r>
              <w:rPr>
                <w:rFonts w:cstheme="minorHAnsi"/>
              </w:rPr>
              <w:t>Hospital, EMS</w:t>
            </w:r>
          </w:p>
        </w:tc>
        <w:tc>
          <w:tcPr>
            <w:tcW w:w="2325" w:type="dxa"/>
            <w:shd w:val="clear" w:color="auto" w:fill="95B3D7" w:themeFill="accent1" w:themeFillTint="99"/>
          </w:tcPr>
          <w:p w14:paraId="17D4E151" w14:textId="77777777" w:rsidR="00AD139C" w:rsidRDefault="00AD139C" w:rsidP="00AD139C">
            <w:pPr>
              <w:rPr>
                <w:rFonts w:cstheme="minorHAnsi"/>
                <w:b/>
              </w:rPr>
            </w:pPr>
            <w:r>
              <w:rPr>
                <w:rFonts w:cstheme="minorHAnsi"/>
                <w:b/>
              </w:rPr>
              <w:t>Target Number to be Trained</w:t>
            </w:r>
          </w:p>
        </w:tc>
        <w:tc>
          <w:tcPr>
            <w:tcW w:w="4306" w:type="dxa"/>
          </w:tcPr>
          <w:p w14:paraId="5CD4A3DC" w14:textId="16CF6849" w:rsidR="00AD139C" w:rsidRPr="00B137DA" w:rsidRDefault="00AD139C" w:rsidP="00AD139C">
            <w:pPr>
              <w:rPr>
                <w:rFonts w:cstheme="minorHAnsi"/>
              </w:rPr>
            </w:pPr>
            <w:r>
              <w:rPr>
                <w:rFonts w:cstheme="minorHAnsi"/>
              </w:rPr>
              <w:t>40</w:t>
            </w:r>
          </w:p>
        </w:tc>
      </w:tr>
    </w:tbl>
    <w:p w14:paraId="6E116423" w14:textId="45C24290" w:rsidR="00AD139C" w:rsidRDefault="00AD139C" w:rsidP="00F248F3">
      <w:pPr>
        <w:pStyle w:val="Default"/>
      </w:pPr>
    </w:p>
    <w:p w14:paraId="48806B4C" w14:textId="01A12C6A" w:rsidR="0022117D" w:rsidRDefault="0022117D" w:rsidP="00F248F3">
      <w:pPr>
        <w:pStyle w:val="Default"/>
      </w:pPr>
    </w:p>
    <w:p w14:paraId="1F317DE8" w14:textId="48B7E4E1" w:rsidR="0022117D" w:rsidRDefault="0022117D" w:rsidP="00F248F3">
      <w:pPr>
        <w:pStyle w:val="Default"/>
      </w:pPr>
    </w:p>
    <w:p w14:paraId="51D46889" w14:textId="5CBB3B5D" w:rsidR="0022117D" w:rsidRDefault="0022117D" w:rsidP="00F248F3">
      <w:pPr>
        <w:pStyle w:val="Default"/>
      </w:pPr>
    </w:p>
    <w:p w14:paraId="15E158B2" w14:textId="01146C73" w:rsidR="0022117D" w:rsidRDefault="0022117D" w:rsidP="00F248F3">
      <w:pPr>
        <w:pStyle w:val="Default"/>
      </w:pPr>
    </w:p>
    <w:p w14:paraId="07912BB5" w14:textId="67466D82" w:rsidR="0022117D" w:rsidRDefault="0022117D" w:rsidP="00F248F3">
      <w:pPr>
        <w:pStyle w:val="Default"/>
      </w:pPr>
    </w:p>
    <w:p w14:paraId="13E406C2" w14:textId="2DE3F946" w:rsidR="0022117D" w:rsidRDefault="0022117D" w:rsidP="00F248F3">
      <w:pPr>
        <w:pStyle w:val="Default"/>
      </w:pPr>
    </w:p>
    <w:p w14:paraId="1DDEC022" w14:textId="057D99B1" w:rsidR="0022117D" w:rsidRDefault="0022117D" w:rsidP="00F248F3">
      <w:pPr>
        <w:pStyle w:val="Default"/>
      </w:pPr>
    </w:p>
    <w:p w14:paraId="3E7DDDC3" w14:textId="7DB16019" w:rsidR="0022117D" w:rsidRDefault="0022117D" w:rsidP="00F248F3">
      <w:pPr>
        <w:pStyle w:val="Default"/>
      </w:pPr>
    </w:p>
    <w:p w14:paraId="18C08C41" w14:textId="2DD1661E" w:rsidR="0022117D" w:rsidRDefault="0022117D" w:rsidP="00F248F3">
      <w:pPr>
        <w:pStyle w:val="Default"/>
      </w:pPr>
    </w:p>
    <w:p w14:paraId="554751D5" w14:textId="2C1B366A" w:rsidR="0022117D" w:rsidRDefault="0022117D" w:rsidP="00F248F3">
      <w:pPr>
        <w:pStyle w:val="Default"/>
      </w:pPr>
    </w:p>
    <w:p w14:paraId="2B0358C6" w14:textId="3A717CB8" w:rsidR="0022117D" w:rsidRDefault="0022117D" w:rsidP="00F248F3">
      <w:pPr>
        <w:pStyle w:val="Default"/>
      </w:pPr>
    </w:p>
    <w:p w14:paraId="67EBB2D1" w14:textId="3001C978" w:rsidR="00E6016F" w:rsidRPr="00EB1AC9" w:rsidRDefault="00C61515" w:rsidP="00EB1AC9">
      <w:pPr>
        <w:spacing w:after="200"/>
      </w:pPr>
      <w:r>
        <w:br w:type="page"/>
      </w:r>
      <w:r w:rsidR="0022117D">
        <w:rPr>
          <w:rFonts w:ascii="Calibri" w:hAnsi="Calibri" w:cs="Calibri"/>
          <w:color w:val="000000"/>
          <w:sz w:val="24"/>
          <w:szCs w:val="24"/>
        </w:rPr>
        <w:lastRenderedPageBreak/>
        <w:tab/>
      </w:r>
    </w:p>
    <w:tbl>
      <w:tblPr>
        <w:tblStyle w:val="TableGrid"/>
        <w:tblW w:w="0" w:type="auto"/>
        <w:tblLook w:val="04A0" w:firstRow="1" w:lastRow="0" w:firstColumn="1" w:lastColumn="0" w:noHBand="0" w:noVBand="1"/>
      </w:tblPr>
      <w:tblGrid>
        <w:gridCol w:w="1705"/>
        <w:gridCol w:w="2454"/>
        <w:gridCol w:w="2325"/>
        <w:gridCol w:w="4306"/>
      </w:tblGrid>
      <w:tr w:rsidR="00C61515" w14:paraId="7C44EACF" w14:textId="77777777" w:rsidTr="00972269">
        <w:tc>
          <w:tcPr>
            <w:tcW w:w="1705" w:type="dxa"/>
            <w:shd w:val="clear" w:color="auto" w:fill="95B3D7" w:themeFill="accent1" w:themeFillTint="99"/>
          </w:tcPr>
          <w:p w14:paraId="0DB1C6DC" w14:textId="77777777" w:rsidR="00C61515" w:rsidRPr="006D3E29" w:rsidRDefault="00C61515" w:rsidP="00972269">
            <w:pPr>
              <w:rPr>
                <w:rFonts w:cstheme="minorHAnsi"/>
                <w:b/>
              </w:rPr>
            </w:pPr>
            <w:r>
              <w:rPr>
                <w:rFonts w:cstheme="minorHAnsi"/>
                <w:b/>
              </w:rPr>
              <w:t>Training Name:</w:t>
            </w:r>
          </w:p>
        </w:tc>
        <w:tc>
          <w:tcPr>
            <w:tcW w:w="9085" w:type="dxa"/>
            <w:gridSpan w:val="3"/>
          </w:tcPr>
          <w:p w14:paraId="78269C3E" w14:textId="5494CC17" w:rsidR="00C61515" w:rsidRPr="00C61515" w:rsidRDefault="00C61515" w:rsidP="00972269">
            <w:pPr>
              <w:rPr>
                <w:rFonts w:cstheme="minorHAnsi"/>
                <w:b/>
              </w:rPr>
            </w:pPr>
            <w:r w:rsidRPr="00C61515">
              <w:rPr>
                <w:rFonts w:cstheme="minorHAnsi"/>
                <w:b/>
                <w:highlight w:val="yellow"/>
              </w:rPr>
              <w:t>Psychological First Aid</w:t>
            </w:r>
            <w:r w:rsidR="008517C3">
              <w:rPr>
                <w:rFonts w:cstheme="minorHAnsi"/>
                <w:b/>
                <w:highlight w:val="yellow"/>
              </w:rPr>
              <w:t xml:space="preserve"> Provider and</w:t>
            </w:r>
            <w:r>
              <w:rPr>
                <w:rFonts w:cstheme="minorHAnsi"/>
                <w:b/>
                <w:highlight w:val="yellow"/>
              </w:rPr>
              <w:t xml:space="preserve"> Train the Trainer</w:t>
            </w:r>
            <w:r w:rsidRPr="00C61515">
              <w:rPr>
                <w:rFonts w:cstheme="minorHAnsi"/>
                <w:b/>
                <w:highlight w:val="yellow"/>
              </w:rPr>
              <w:t xml:space="preserve"> (NYS OMH approved)</w:t>
            </w:r>
            <w:r w:rsidRPr="00C61515">
              <w:rPr>
                <w:rFonts w:cstheme="minorHAnsi"/>
                <w:b/>
              </w:rPr>
              <w:t xml:space="preserve"> </w:t>
            </w:r>
          </w:p>
        </w:tc>
      </w:tr>
      <w:tr w:rsidR="00C61515" w14:paraId="74E0232B" w14:textId="77777777" w:rsidTr="00972269">
        <w:tc>
          <w:tcPr>
            <w:tcW w:w="1705" w:type="dxa"/>
            <w:shd w:val="clear" w:color="auto" w:fill="95B3D7" w:themeFill="accent1" w:themeFillTint="99"/>
          </w:tcPr>
          <w:p w14:paraId="7AF103CD" w14:textId="77777777" w:rsidR="00C61515" w:rsidRDefault="00C61515" w:rsidP="00972269">
            <w:pPr>
              <w:rPr>
                <w:rFonts w:cstheme="minorHAnsi"/>
                <w:b/>
              </w:rPr>
            </w:pPr>
            <w:r>
              <w:rPr>
                <w:rFonts w:cstheme="minorHAnsi"/>
                <w:b/>
              </w:rPr>
              <w:t>Training Frequency</w:t>
            </w:r>
          </w:p>
        </w:tc>
        <w:tc>
          <w:tcPr>
            <w:tcW w:w="2454" w:type="dxa"/>
          </w:tcPr>
          <w:p w14:paraId="0B2BD260" w14:textId="42E99EE7" w:rsidR="008517C3" w:rsidRPr="00B137DA" w:rsidRDefault="008517C3" w:rsidP="00972269">
            <w:pPr>
              <w:rPr>
                <w:rFonts w:cstheme="minorHAnsi"/>
              </w:rPr>
            </w:pPr>
            <w:r>
              <w:rPr>
                <w:rFonts w:cstheme="minorHAnsi"/>
              </w:rPr>
              <w:t>1</w:t>
            </w:r>
            <w:r w:rsidR="00C61515">
              <w:rPr>
                <w:rFonts w:cstheme="minorHAnsi"/>
              </w:rPr>
              <w:t xml:space="preserve"> per year</w:t>
            </w:r>
            <w:r>
              <w:rPr>
                <w:rFonts w:cstheme="minorHAnsi"/>
              </w:rPr>
              <w:t xml:space="preserve"> (TtT)</w:t>
            </w:r>
            <w:r>
              <w:rPr>
                <w:rFonts w:cstheme="minorHAnsi"/>
              </w:rPr>
              <w:br/>
              <w:t>Provider - ongoing</w:t>
            </w:r>
          </w:p>
        </w:tc>
        <w:tc>
          <w:tcPr>
            <w:tcW w:w="2325" w:type="dxa"/>
            <w:shd w:val="clear" w:color="auto" w:fill="95B3D7" w:themeFill="accent1" w:themeFillTint="99"/>
          </w:tcPr>
          <w:p w14:paraId="2B326CF1" w14:textId="77777777" w:rsidR="00C61515" w:rsidRDefault="00C61515" w:rsidP="00972269">
            <w:pPr>
              <w:rPr>
                <w:rFonts w:cstheme="minorHAnsi"/>
                <w:b/>
              </w:rPr>
            </w:pPr>
            <w:r>
              <w:rPr>
                <w:rFonts w:cstheme="minorHAnsi"/>
                <w:b/>
              </w:rPr>
              <w:t>Dates &amp; Location of Trainings</w:t>
            </w:r>
          </w:p>
        </w:tc>
        <w:tc>
          <w:tcPr>
            <w:tcW w:w="4306" w:type="dxa"/>
          </w:tcPr>
          <w:p w14:paraId="488A18A4" w14:textId="14255E45" w:rsidR="00C61515" w:rsidRPr="00B137DA" w:rsidRDefault="00695924" w:rsidP="00C61515">
            <w:pPr>
              <w:rPr>
                <w:rFonts w:cstheme="minorHAnsi"/>
              </w:rPr>
            </w:pPr>
            <w:r>
              <w:rPr>
                <w:rFonts w:cstheme="minorHAnsi"/>
              </w:rPr>
              <w:t xml:space="preserve">Q </w:t>
            </w:r>
            <w:r w:rsidR="00EB1AC9">
              <w:rPr>
                <w:rFonts w:cstheme="minorHAnsi"/>
              </w:rPr>
              <w:t>(TBD – HPP Program)</w:t>
            </w:r>
            <w:r w:rsidR="00C61515">
              <w:rPr>
                <w:rFonts w:cstheme="minorHAnsi"/>
              </w:rPr>
              <w:br/>
            </w:r>
            <w:r w:rsidR="008517C3">
              <w:rPr>
                <w:rFonts w:cstheme="minorHAnsi"/>
              </w:rPr>
              <w:t>Provider Course – Virtual/on-demand</w:t>
            </w:r>
          </w:p>
        </w:tc>
      </w:tr>
      <w:tr w:rsidR="00C61515" w14:paraId="5E67AAFB" w14:textId="77777777" w:rsidTr="00972269">
        <w:tc>
          <w:tcPr>
            <w:tcW w:w="1705" w:type="dxa"/>
            <w:shd w:val="clear" w:color="auto" w:fill="95B3D7" w:themeFill="accent1" w:themeFillTint="99"/>
          </w:tcPr>
          <w:p w14:paraId="55B20F6C" w14:textId="77777777" w:rsidR="00C61515" w:rsidRPr="006D3E29" w:rsidRDefault="00C61515" w:rsidP="00972269">
            <w:pPr>
              <w:rPr>
                <w:rFonts w:cstheme="minorHAnsi"/>
                <w:b/>
              </w:rPr>
            </w:pPr>
            <w:r>
              <w:rPr>
                <w:rFonts w:cstheme="minorHAnsi"/>
                <w:b/>
              </w:rPr>
              <w:t>Training Description:</w:t>
            </w:r>
          </w:p>
        </w:tc>
        <w:tc>
          <w:tcPr>
            <w:tcW w:w="9085" w:type="dxa"/>
            <w:gridSpan w:val="3"/>
          </w:tcPr>
          <w:p w14:paraId="2B06842B" w14:textId="77777777" w:rsidR="00C61515" w:rsidRPr="004732E6" w:rsidRDefault="00C61515" w:rsidP="00972269">
            <w:pPr>
              <w:rPr>
                <w:rFonts w:cstheme="minorHAnsi"/>
              </w:rPr>
            </w:pPr>
            <w:r w:rsidRPr="004732E6">
              <w:rPr>
                <w:rFonts w:cstheme="minorHAnsi"/>
              </w:rPr>
              <w:t xml:space="preserve">The Office of Health Emergency Preparedness (OHEP), in partnership with the NYS Office of Mental Health and the SUNY New Paltz Institute for Disaster Mental Health (IDMH), has developed a revised curriculum in Psychological First Aid (PFA). PFA is an evidence-informed approach that provides staff with practical methods to help people with their basic needs and immediate concerns during, or in the aftermath, of an emergency. It is designed to reduce the initial distress caused by traumatic events and to foster short- and long-term adaptive functioning and coping. </w:t>
            </w:r>
          </w:p>
          <w:p w14:paraId="6E937715" w14:textId="77777777" w:rsidR="00C61515" w:rsidRDefault="00C61515" w:rsidP="00972269">
            <w:pPr>
              <w:rPr>
                <w:rFonts w:cstheme="minorHAnsi"/>
                <w:b/>
              </w:rPr>
            </w:pPr>
            <w:r w:rsidRPr="004732E6">
              <w:rPr>
                <w:rFonts w:cstheme="minorHAnsi"/>
              </w:rPr>
              <w:t xml:space="preserve"> In this training, participants will learn PFA and how to teach the curriculum to staff at their job site or agency on how to recognize and respond to early stress reactions among individuals impacted by a traumatic event or disaster.</w:t>
            </w:r>
            <w:r w:rsidRPr="004732E6">
              <w:rPr>
                <w:rFonts w:cstheme="minorHAnsi"/>
                <w:b/>
              </w:rPr>
              <w:t xml:space="preserve">   </w:t>
            </w:r>
          </w:p>
          <w:p w14:paraId="3409289C" w14:textId="6820EBB1" w:rsidR="007E5D84" w:rsidRPr="00E834D3" w:rsidRDefault="001E6385" w:rsidP="00972269">
            <w:pPr>
              <w:rPr>
                <w:rFonts w:cstheme="minorHAnsi"/>
                <w:b/>
              </w:rPr>
            </w:pPr>
            <w:r>
              <w:rPr>
                <w:rFonts w:cstheme="minorHAnsi"/>
                <w:b/>
                <w:color w:val="FF0000"/>
              </w:rPr>
              <w:t>HPP/PHEP Priority Deliverable</w:t>
            </w:r>
            <w:r>
              <w:rPr>
                <w:rFonts w:cstheme="minorHAnsi"/>
                <w:b/>
                <w:color w:val="FF0000"/>
              </w:rPr>
              <w:br/>
              <w:t xml:space="preserve">Training Needs Assessment - </w:t>
            </w:r>
            <w:r w:rsidR="007E5D84" w:rsidRPr="00E834D3">
              <w:rPr>
                <w:rFonts w:cstheme="minorHAnsi"/>
                <w:b/>
                <w:color w:val="FF0000"/>
              </w:rPr>
              <w:t>Disaster Mental Health</w:t>
            </w:r>
            <w:r w:rsidR="00EB1AC9">
              <w:rPr>
                <w:rFonts w:cstheme="minorHAnsi"/>
                <w:b/>
                <w:color w:val="FF0000"/>
              </w:rPr>
              <w:t xml:space="preserve"> </w:t>
            </w:r>
            <w:r w:rsidR="00EB1AC9">
              <w:rPr>
                <w:rFonts w:ascii="proxima-nova" w:eastAsia="Times New Roman" w:hAnsi="proxima-nova" w:cs="Segoe UI"/>
                <w:b/>
                <w:color w:val="FF0000"/>
                <w:sz w:val="24"/>
                <w:szCs w:val="24"/>
              </w:rPr>
              <w:t>(Maintenance)</w:t>
            </w:r>
          </w:p>
        </w:tc>
      </w:tr>
      <w:tr w:rsidR="00C61515" w14:paraId="20E4EB67" w14:textId="77777777" w:rsidTr="00972269">
        <w:tc>
          <w:tcPr>
            <w:tcW w:w="1705" w:type="dxa"/>
            <w:shd w:val="clear" w:color="auto" w:fill="95B3D7" w:themeFill="accent1" w:themeFillTint="99"/>
          </w:tcPr>
          <w:p w14:paraId="4A1755DF" w14:textId="77777777" w:rsidR="00C61515" w:rsidRPr="006D3E29" w:rsidRDefault="00C61515" w:rsidP="00972269">
            <w:pPr>
              <w:rPr>
                <w:rFonts w:cstheme="minorHAnsi"/>
                <w:b/>
              </w:rPr>
            </w:pPr>
            <w:r>
              <w:rPr>
                <w:rFonts w:cstheme="minorHAnsi"/>
                <w:b/>
              </w:rPr>
              <w:t>HPP Capability:</w:t>
            </w:r>
          </w:p>
        </w:tc>
        <w:tc>
          <w:tcPr>
            <w:tcW w:w="2454" w:type="dxa"/>
          </w:tcPr>
          <w:p w14:paraId="7C461B0F" w14:textId="77777777" w:rsidR="00C61515" w:rsidRPr="00B137DA" w:rsidRDefault="00C61515" w:rsidP="00972269">
            <w:pPr>
              <w:rPr>
                <w:rFonts w:cstheme="minorHAnsi"/>
              </w:rPr>
            </w:pPr>
            <w:r w:rsidRPr="00FD60BA">
              <w:t>3. Continuity of Health Care Service Delivery</w:t>
            </w:r>
          </w:p>
        </w:tc>
        <w:tc>
          <w:tcPr>
            <w:tcW w:w="2325" w:type="dxa"/>
            <w:shd w:val="clear" w:color="auto" w:fill="95B3D7" w:themeFill="accent1" w:themeFillTint="99"/>
          </w:tcPr>
          <w:p w14:paraId="2889007E" w14:textId="77777777" w:rsidR="00C61515" w:rsidRPr="006D3E29" w:rsidRDefault="00C61515" w:rsidP="00972269">
            <w:pPr>
              <w:rPr>
                <w:rFonts w:cstheme="minorHAnsi"/>
                <w:b/>
              </w:rPr>
            </w:pPr>
            <w:r>
              <w:rPr>
                <w:rFonts w:cstheme="minorHAnsi"/>
                <w:b/>
              </w:rPr>
              <w:t>HPP Capability Objective(s):</w:t>
            </w:r>
          </w:p>
        </w:tc>
        <w:tc>
          <w:tcPr>
            <w:tcW w:w="4306" w:type="dxa"/>
          </w:tcPr>
          <w:p w14:paraId="2AE4A6EF" w14:textId="77777777" w:rsidR="00C61515" w:rsidRPr="00B137DA" w:rsidRDefault="00C61515" w:rsidP="00972269">
            <w:pPr>
              <w:rPr>
                <w:rFonts w:cstheme="minorHAnsi"/>
              </w:rPr>
            </w:pPr>
            <w:r w:rsidRPr="00FD60BA">
              <w:t>5: Protect Responders’ Safety and Health</w:t>
            </w:r>
          </w:p>
        </w:tc>
      </w:tr>
      <w:tr w:rsidR="00C61515" w14:paraId="01457309" w14:textId="77777777" w:rsidTr="00972269">
        <w:tc>
          <w:tcPr>
            <w:tcW w:w="1705" w:type="dxa"/>
            <w:shd w:val="clear" w:color="auto" w:fill="95B3D7" w:themeFill="accent1" w:themeFillTint="99"/>
          </w:tcPr>
          <w:p w14:paraId="09279A53" w14:textId="77777777" w:rsidR="00C61515" w:rsidRDefault="00C61515" w:rsidP="00972269">
            <w:pPr>
              <w:rPr>
                <w:rFonts w:cstheme="minorHAnsi"/>
                <w:b/>
              </w:rPr>
            </w:pPr>
            <w:r>
              <w:rPr>
                <w:rFonts w:cstheme="minorHAnsi"/>
                <w:b/>
              </w:rPr>
              <w:t>HCC Work Plan Activity:</w:t>
            </w:r>
          </w:p>
        </w:tc>
        <w:tc>
          <w:tcPr>
            <w:tcW w:w="9085" w:type="dxa"/>
            <w:gridSpan w:val="3"/>
          </w:tcPr>
          <w:p w14:paraId="4F5815B4" w14:textId="77777777" w:rsidR="00C61515" w:rsidRPr="006D3E29" w:rsidRDefault="00C61515" w:rsidP="00972269">
            <w:pPr>
              <w:rPr>
                <w:rFonts w:cstheme="minorHAnsi"/>
                <w:b/>
              </w:rPr>
            </w:pPr>
            <w:r w:rsidRPr="00FD60BA">
              <w:t>Activity 2. Train and Exercise to Promote Responders’ Safety and Health</w:t>
            </w:r>
          </w:p>
        </w:tc>
      </w:tr>
      <w:tr w:rsidR="00C61515" w14:paraId="7B32A0F8" w14:textId="77777777" w:rsidTr="00972269">
        <w:tc>
          <w:tcPr>
            <w:tcW w:w="1705" w:type="dxa"/>
            <w:shd w:val="clear" w:color="auto" w:fill="95B3D7" w:themeFill="accent1" w:themeFillTint="99"/>
          </w:tcPr>
          <w:p w14:paraId="605ACF2C" w14:textId="77777777" w:rsidR="00C61515" w:rsidRDefault="00C61515" w:rsidP="00972269">
            <w:pPr>
              <w:rPr>
                <w:rFonts w:cstheme="minorHAnsi"/>
                <w:b/>
              </w:rPr>
            </w:pPr>
            <w:r w:rsidRPr="00CB7158">
              <w:rPr>
                <w:rFonts w:cstheme="minorHAnsi"/>
                <w:b/>
              </w:rPr>
              <w:t>Gaps</w:t>
            </w:r>
            <w:r>
              <w:rPr>
                <w:rFonts w:cstheme="minorHAnsi"/>
                <w:b/>
              </w:rPr>
              <w:t>, risks, and/</w:t>
            </w:r>
            <w:r w:rsidRPr="00CB7158">
              <w:rPr>
                <w:rFonts w:cstheme="minorHAnsi"/>
                <w:b/>
              </w:rPr>
              <w:t>or corrective actions addressed by training</w:t>
            </w:r>
            <w:r>
              <w:rPr>
                <w:rFonts w:cstheme="minorHAnsi"/>
                <w:b/>
              </w:rPr>
              <w:t>:</w:t>
            </w:r>
          </w:p>
        </w:tc>
        <w:tc>
          <w:tcPr>
            <w:tcW w:w="9085" w:type="dxa"/>
            <w:gridSpan w:val="3"/>
          </w:tcPr>
          <w:p w14:paraId="16CABFF4" w14:textId="25A6BF3C" w:rsidR="00C61515" w:rsidRPr="00ED2891" w:rsidRDefault="00395FCC" w:rsidP="00972269">
            <w:pPr>
              <w:rPr>
                <w:rFonts w:cstheme="minorHAnsi"/>
              </w:rPr>
            </w:pPr>
            <w:r>
              <w:rPr>
                <w:rFonts w:cstheme="minorHAnsi"/>
              </w:rPr>
              <w:t>OHEP Required LHD Deliverable</w:t>
            </w:r>
          </w:p>
        </w:tc>
      </w:tr>
      <w:tr w:rsidR="00C61515" w14:paraId="219D4574" w14:textId="77777777" w:rsidTr="00972269">
        <w:tc>
          <w:tcPr>
            <w:tcW w:w="1705" w:type="dxa"/>
            <w:shd w:val="clear" w:color="auto" w:fill="95B3D7" w:themeFill="accent1" w:themeFillTint="99"/>
          </w:tcPr>
          <w:p w14:paraId="6056462C" w14:textId="77777777" w:rsidR="00C61515" w:rsidRDefault="00C61515" w:rsidP="00972269">
            <w:pPr>
              <w:rPr>
                <w:rFonts w:cstheme="minorHAnsi"/>
                <w:b/>
              </w:rPr>
            </w:pPr>
            <w:r>
              <w:rPr>
                <w:rFonts w:cstheme="minorHAnsi"/>
                <w:b/>
              </w:rPr>
              <w:t>Target Audience</w:t>
            </w:r>
          </w:p>
        </w:tc>
        <w:tc>
          <w:tcPr>
            <w:tcW w:w="2454" w:type="dxa"/>
          </w:tcPr>
          <w:p w14:paraId="68CEFE64" w14:textId="77777777" w:rsidR="00C61515" w:rsidRPr="00B137DA" w:rsidRDefault="00C61515" w:rsidP="00972269">
            <w:pPr>
              <w:rPr>
                <w:rFonts w:cstheme="minorHAnsi"/>
              </w:rPr>
            </w:pPr>
            <w:r>
              <w:rPr>
                <w:rFonts w:cstheme="minorHAnsi"/>
              </w:rPr>
              <w:t>Hospital, Emergency Management, EMS, Public Health, Long Term Care</w:t>
            </w:r>
          </w:p>
        </w:tc>
        <w:tc>
          <w:tcPr>
            <w:tcW w:w="2325" w:type="dxa"/>
            <w:shd w:val="clear" w:color="auto" w:fill="95B3D7" w:themeFill="accent1" w:themeFillTint="99"/>
          </w:tcPr>
          <w:p w14:paraId="68023E8F" w14:textId="77777777" w:rsidR="00C61515" w:rsidRDefault="00C61515" w:rsidP="00972269">
            <w:pPr>
              <w:rPr>
                <w:rFonts w:cstheme="minorHAnsi"/>
                <w:b/>
              </w:rPr>
            </w:pPr>
            <w:r>
              <w:rPr>
                <w:rFonts w:cstheme="minorHAnsi"/>
                <w:b/>
              </w:rPr>
              <w:t>Target Number to be Trained</w:t>
            </w:r>
          </w:p>
        </w:tc>
        <w:tc>
          <w:tcPr>
            <w:tcW w:w="4306" w:type="dxa"/>
          </w:tcPr>
          <w:p w14:paraId="3926D3EF" w14:textId="77777777" w:rsidR="00C61515" w:rsidRPr="00B137DA" w:rsidRDefault="00C61515" w:rsidP="00972269">
            <w:pPr>
              <w:rPr>
                <w:rFonts w:cstheme="minorHAnsi"/>
              </w:rPr>
            </w:pPr>
            <w:r>
              <w:rPr>
                <w:rFonts w:cstheme="minorHAnsi"/>
              </w:rPr>
              <w:t>30</w:t>
            </w:r>
          </w:p>
        </w:tc>
      </w:tr>
    </w:tbl>
    <w:p w14:paraId="1A45AB0D" w14:textId="30A9AACC" w:rsidR="001602C7" w:rsidRDefault="001602C7">
      <w:pPr>
        <w:spacing w:after="200"/>
      </w:pPr>
    </w:p>
    <w:p w14:paraId="780A2C12" w14:textId="3949B82F" w:rsidR="0036494B" w:rsidRDefault="0036494B">
      <w:pPr>
        <w:spacing w:after="200"/>
      </w:pPr>
    </w:p>
    <w:p w14:paraId="5C2BB079" w14:textId="131E0427" w:rsidR="0036494B" w:rsidRDefault="0036494B">
      <w:pPr>
        <w:spacing w:after="200"/>
      </w:pPr>
    </w:p>
    <w:p w14:paraId="0191F8C1" w14:textId="5800BA83" w:rsidR="0036494B" w:rsidRDefault="0036494B">
      <w:pPr>
        <w:spacing w:after="200"/>
      </w:pPr>
    </w:p>
    <w:p w14:paraId="5889A3DB" w14:textId="335FF6C7" w:rsidR="00E6016F" w:rsidRDefault="00E6016F">
      <w:pPr>
        <w:spacing w:after="200"/>
      </w:pPr>
    </w:p>
    <w:tbl>
      <w:tblPr>
        <w:tblStyle w:val="TableGrid"/>
        <w:tblW w:w="0" w:type="auto"/>
        <w:tblLook w:val="04A0" w:firstRow="1" w:lastRow="0" w:firstColumn="1" w:lastColumn="0" w:noHBand="0" w:noVBand="1"/>
      </w:tblPr>
      <w:tblGrid>
        <w:gridCol w:w="1705"/>
        <w:gridCol w:w="2454"/>
        <w:gridCol w:w="2325"/>
        <w:gridCol w:w="4306"/>
      </w:tblGrid>
      <w:tr w:rsidR="0022117D" w14:paraId="388E7A19" w14:textId="77777777" w:rsidTr="007D792E">
        <w:tc>
          <w:tcPr>
            <w:tcW w:w="1705" w:type="dxa"/>
            <w:shd w:val="clear" w:color="auto" w:fill="95B3D7" w:themeFill="accent1" w:themeFillTint="99"/>
          </w:tcPr>
          <w:p w14:paraId="32EA6AA7" w14:textId="77777777" w:rsidR="0022117D" w:rsidRPr="006D3E29" w:rsidRDefault="0022117D" w:rsidP="007D792E">
            <w:pPr>
              <w:rPr>
                <w:rFonts w:cstheme="minorHAnsi"/>
                <w:b/>
              </w:rPr>
            </w:pPr>
            <w:r>
              <w:rPr>
                <w:rFonts w:cstheme="minorHAnsi"/>
                <w:b/>
              </w:rPr>
              <w:lastRenderedPageBreak/>
              <w:t>Training Name:</w:t>
            </w:r>
          </w:p>
        </w:tc>
        <w:tc>
          <w:tcPr>
            <w:tcW w:w="9085" w:type="dxa"/>
            <w:gridSpan w:val="3"/>
          </w:tcPr>
          <w:p w14:paraId="660A69EC" w14:textId="049F8509" w:rsidR="0022117D" w:rsidRPr="00E647D4" w:rsidRDefault="0022117D" w:rsidP="007D792E">
            <w:pPr>
              <w:rPr>
                <w:rFonts w:cstheme="minorHAnsi"/>
                <w:b/>
              </w:rPr>
            </w:pPr>
            <w:r w:rsidRPr="0036494B">
              <w:rPr>
                <w:rFonts w:cstheme="minorHAnsi"/>
                <w:b/>
                <w:highlight w:val="yellow"/>
              </w:rPr>
              <w:t>Rural Trauma Team Development Course (RTTDC)</w:t>
            </w:r>
          </w:p>
        </w:tc>
      </w:tr>
      <w:tr w:rsidR="0022117D" w14:paraId="7170A1D8" w14:textId="77777777" w:rsidTr="007D792E">
        <w:tc>
          <w:tcPr>
            <w:tcW w:w="1705" w:type="dxa"/>
            <w:shd w:val="clear" w:color="auto" w:fill="95B3D7" w:themeFill="accent1" w:themeFillTint="99"/>
          </w:tcPr>
          <w:p w14:paraId="4CEED21F" w14:textId="77777777" w:rsidR="0022117D" w:rsidRDefault="0022117D" w:rsidP="007D792E">
            <w:pPr>
              <w:rPr>
                <w:rFonts w:cstheme="minorHAnsi"/>
                <w:b/>
              </w:rPr>
            </w:pPr>
            <w:r>
              <w:rPr>
                <w:rFonts w:cstheme="minorHAnsi"/>
                <w:b/>
              </w:rPr>
              <w:t>Training Frequency</w:t>
            </w:r>
          </w:p>
        </w:tc>
        <w:tc>
          <w:tcPr>
            <w:tcW w:w="2454" w:type="dxa"/>
          </w:tcPr>
          <w:p w14:paraId="00FFBC38" w14:textId="77777777" w:rsidR="0022117D" w:rsidRPr="00B137DA" w:rsidRDefault="0022117D" w:rsidP="007D792E">
            <w:pPr>
              <w:rPr>
                <w:rFonts w:cstheme="minorHAnsi"/>
              </w:rPr>
            </w:pPr>
            <w:r>
              <w:rPr>
                <w:rFonts w:cstheme="minorHAnsi"/>
              </w:rPr>
              <w:t>1-4/yr</w:t>
            </w:r>
          </w:p>
        </w:tc>
        <w:tc>
          <w:tcPr>
            <w:tcW w:w="2325" w:type="dxa"/>
            <w:shd w:val="clear" w:color="auto" w:fill="95B3D7" w:themeFill="accent1" w:themeFillTint="99"/>
          </w:tcPr>
          <w:p w14:paraId="6DE4525C" w14:textId="77777777" w:rsidR="0022117D" w:rsidRDefault="0022117D" w:rsidP="007D792E">
            <w:pPr>
              <w:rPr>
                <w:rFonts w:cstheme="minorHAnsi"/>
                <w:b/>
              </w:rPr>
            </w:pPr>
            <w:r>
              <w:rPr>
                <w:rFonts w:cstheme="minorHAnsi"/>
                <w:b/>
              </w:rPr>
              <w:t>Dates &amp; Location of Trainings</w:t>
            </w:r>
          </w:p>
        </w:tc>
        <w:tc>
          <w:tcPr>
            <w:tcW w:w="4306" w:type="dxa"/>
          </w:tcPr>
          <w:p w14:paraId="6B387F18" w14:textId="77777777" w:rsidR="0022117D" w:rsidRPr="00B137DA" w:rsidRDefault="0022117D" w:rsidP="007D792E">
            <w:pPr>
              <w:rPr>
                <w:rFonts w:cstheme="minorHAnsi"/>
              </w:rPr>
            </w:pPr>
            <w:r>
              <w:rPr>
                <w:rFonts w:cstheme="minorHAnsi"/>
              </w:rPr>
              <w:t>Dates TBD by Trauma Program</w:t>
            </w:r>
            <w:r>
              <w:rPr>
                <w:rFonts w:cstheme="minorHAnsi"/>
              </w:rPr>
              <w:br/>
              <w:t>FLR – Monroe County</w:t>
            </w:r>
            <w:r>
              <w:rPr>
                <w:rFonts w:cstheme="minorHAnsi"/>
              </w:rPr>
              <w:br/>
              <w:t>WNY – Erie County</w:t>
            </w:r>
          </w:p>
        </w:tc>
      </w:tr>
      <w:tr w:rsidR="0022117D" w14:paraId="6F15135B" w14:textId="77777777" w:rsidTr="007D792E">
        <w:tc>
          <w:tcPr>
            <w:tcW w:w="1705" w:type="dxa"/>
            <w:shd w:val="clear" w:color="auto" w:fill="95B3D7" w:themeFill="accent1" w:themeFillTint="99"/>
          </w:tcPr>
          <w:p w14:paraId="08FDCB7E" w14:textId="77777777" w:rsidR="0022117D" w:rsidRPr="006D3E29" w:rsidRDefault="0022117D" w:rsidP="007D792E">
            <w:pPr>
              <w:rPr>
                <w:rFonts w:cstheme="minorHAnsi"/>
                <w:b/>
              </w:rPr>
            </w:pPr>
            <w:r>
              <w:rPr>
                <w:rFonts w:cstheme="minorHAnsi"/>
                <w:b/>
              </w:rPr>
              <w:t>Training Description:</w:t>
            </w:r>
          </w:p>
        </w:tc>
        <w:tc>
          <w:tcPr>
            <w:tcW w:w="9085" w:type="dxa"/>
            <w:gridSpan w:val="3"/>
          </w:tcPr>
          <w:p w14:paraId="4AFC41DE" w14:textId="3CC3FF65" w:rsidR="0036494B" w:rsidRPr="0036494B" w:rsidRDefault="0036494B" w:rsidP="0036494B">
            <w:pPr>
              <w:spacing w:after="0"/>
              <w:textAlignment w:val="baseline"/>
              <w:rPr>
                <w:rFonts w:eastAsia="Times New Roman" w:cstheme="minorHAnsi"/>
                <w:spacing w:val="2"/>
              </w:rPr>
            </w:pPr>
            <w:r w:rsidRPr="0036494B">
              <w:rPr>
                <w:rFonts w:cstheme="minorHAnsi"/>
                <w:spacing w:val="2"/>
              </w:rPr>
              <w:t>Rural Trauma Team Development Course (RTTDC™) has been developed to improve the quality of care in rural communities by developing a timely, organized, and systemic response to the care of the trauma patient. The course emphasizes a team approach to address common problems in the initial assessment and stabilization of the injured.</w:t>
            </w:r>
            <w:r>
              <w:rPr>
                <w:rFonts w:cstheme="minorHAnsi"/>
                <w:spacing w:val="2"/>
              </w:rPr>
              <w:br/>
            </w:r>
            <w:r w:rsidRPr="0036494B">
              <w:rPr>
                <w:rFonts w:eastAsia="Times New Roman" w:cstheme="minorHAnsi"/>
                <w:spacing w:val="2"/>
              </w:rPr>
              <w:t>Objectives:</w:t>
            </w:r>
          </w:p>
          <w:p w14:paraId="4A77ADB3" w14:textId="77777777" w:rsidR="0036494B" w:rsidRPr="0036494B" w:rsidRDefault="0036494B" w:rsidP="0036494B">
            <w:pPr>
              <w:numPr>
                <w:ilvl w:val="0"/>
                <w:numId w:val="19"/>
              </w:numPr>
              <w:spacing w:before="100" w:beforeAutospacing="1" w:after="100" w:afterAutospacing="1"/>
              <w:textAlignment w:val="baseline"/>
              <w:rPr>
                <w:rFonts w:eastAsia="Times New Roman" w:cstheme="minorHAnsi"/>
                <w:spacing w:val="2"/>
              </w:rPr>
            </w:pPr>
            <w:r w:rsidRPr="0036494B">
              <w:rPr>
                <w:rFonts w:eastAsia="Times New Roman" w:cstheme="minorHAnsi"/>
                <w:spacing w:val="2"/>
              </w:rPr>
              <w:t>Organize a rural trauma team with defined roles and responsibilities for the members</w:t>
            </w:r>
          </w:p>
          <w:p w14:paraId="6C4F93E0" w14:textId="77777777" w:rsidR="0036494B" w:rsidRPr="0036494B" w:rsidRDefault="0036494B" w:rsidP="0036494B">
            <w:pPr>
              <w:numPr>
                <w:ilvl w:val="0"/>
                <w:numId w:val="19"/>
              </w:numPr>
              <w:spacing w:before="100" w:beforeAutospacing="1" w:after="100" w:afterAutospacing="1"/>
              <w:textAlignment w:val="baseline"/>
              <w:rPr>
                <w:rFonts w:eastAsia="Times New Roman" w:cstheme="minorHAnsi"/>
                <w:spacing w:val="2"/>
              </w:rPr>
            </w:pPr>
            <w:r w:rsidRPr="0036494B">
              <w:rPr>
                <w:rFonts w:eastAsia="Times New Roman" w:cstheme="minorHAnsi"/>
                <w:spacing w:val="2"/>
              </w:rPr>
              <w:t>Prepare a rural facility for the appropriate care of the injured patient Identify local resources and limitations</w:t>
            </w:r>
          </w:p>
          <w:p w14:paraId="43E8EF23" w14:textId="77777777" w:rsidR="0036494B" w:rsidRPr="0036494B" w:rsidRDefault="0036494B" w:rsidP="0036494B">
            <w:pPr>
              <w:numPr>
                <w:ilvl w:val="0"/>
                <w:numId w:val="19"/>
              </w:numPr>
              <w:spacing w:before="100" w:beforeAutospacing="1" w:after="100" w:afterAutospacing="1"/>
              <w:textAlignment w:val="baseline"/>
              <w:rPr>
                <w:rFonts w:eastAsia="Times New Roman" w:cstheme="minorHAnsi"/>
                <w:spacing w:val="2"/>
              </w:rPr>
            </w:pPr>
            <w:r w:rsidRPr="0036494B">
              <w:rPr>
                <w:rFonts w:eastAsia="Times New Roman" w:cstheme="minorHAnsi"/>
                <w:spacing w:val="2"/>
              </w:rPr>
              <w:t>Assess and resuscitate a trauma patient Initiate the transfer process early</w:t>
            </w:r>
          </w:p>
          <w:p w14:paraId="5A2AE7CE" w14:textId="77777777" w:rsidR="0036494B" w:rsidRPr="0036494B" w:rsidRDefault="0036494B" w:rsidP="0036494B">
            <w:pPr>
              <w:numPr>
                <w:ilvl w:val="0"/>
                <w:numId w:val="19"/>
              </w:numPr>
              <w:spacing w:before="100" w:beforeAutospacing="1" w:after="100" w:afterAutospacing="1"/>
              <w:textAlignment w:val="baseline"/>
              <w:rPr>
                <w:rFonts w:eastAsia="Times New Roman" w:cstheme="minorHAnsi"/>
                <w:spacing w:val="2"/>
              </w:rPr>
            </w:pPr>
            <w:r w:rsidRPr="0036494B">
              <w:rPr>
                <w:rFonts w:eastAsia="Times New Roman" w:cstheme="minorHAnsi"/>
                <w:spacing w:val="2"/>
              </w:rPr>
              <w:t>Establish a performance improvement process</w:t>
            </w:r>
          </w:p>
          <w:p w14:paraId="3B0BBEBA" w14:textId="77777777" w:rsidR="0036494B" w:rsidRPr="0036494B" w:rsidRDefault="0036494B" w:rsidP="0036494B">
            <w:pPr>
              <w:numPr>
                <w:ilvl w:val="0"/>
                <w:numId w:val="19"/>
              </w:numPr>
              <w:spacing w:before="100" w:beforeAutospacing="1" w:after="100" w:afterAutospacing="1"/>
              <w:textAlignment w:val="baseline"/>
              <w:rPr>
                <w:rFonts w:eastAsia="Times New Roman" w:cstheme="minorHAnsi"/>
                <w:spacing w:val="2"/>
              </w:rPr>
            </w:pPr>
            <w:r w:rsidRPr="0036494B">
              <w:rPr>
                <w:rFonts w:eastAsia="Times New Roman" w:cstheme="minorHAnsi"/>
                <w:spacing w:val="2"/>
              </w:rPr>
              <w:t>Encourage effective communication</w:t>
            </w:r>
          </w:p>
          <w:p w14:paraId="0B74432B" w14:textId="51AF95A3" w:rsidR="0022117D" w:rsidRPr="00A973EE" w:rsidRDefault="0036494B" w:rsidP="007D792E">
            <w:pPr>
              <w:numPr>
                <w:ilvl w:val="0"/>
                <w:numId w:val="19"/>
              </w:numPr>
              <w:spacing w:before="100" w:beforeAutospacing="1" w:after="100" w:afterAutospacing="1"/>
              <w:textAlignment w:val="baseline"/>
              <w:rPr>
                <w:rFonts w:eastAsia="Times New Roman" w:cstheme="minorHAnsi"/>
                <w:spacing w:val="2"/>
              </w:rPr>
            </w:pPr>
            <w:r w:rsidRPr="0036494B">
              <w:rPr>
                <w:rFonts w:eastAsia="Times New Roman" w:cstheme="minorHAnsi"/>
                <w:spacing w:val="2"/>
              </w:rPr>
              <w:t>Define the relationship between the rural trauma facility and the regional trauma system</w:t>
            </w:r>
          </w:p>
          <w:p w14:paraId="5A1FE68D" w14:textId="77777777" w:rsidR="0022117D" w:rsidRDefault="0022117D" w:rsidP="007D792E">
            <w:pPr>
              <w:spacing w:after="0"/>
              <w:rPr>
                <w:rFonts w:cstheme="minorHAnsi"/>
                <w:b/>
              </w:rPr>
            </w:pPr>
          </w:p>
          <w:p w14:paraId="14DCA0E4" w14:textId="434167D6" w:rsidR="0022117D" w:rsidRPr="006D3E29" w:rsidRDefault="00BA459C" w:rsidP="007D792E">
            <w:pPr>
              <w:spacing w:after="0"/>
              <w:rPr>
                <w:rFonts w:cstheme="minorHAnsi"/>
                <w:b/>
              </w:rPr>
            </w:pPr>
            <w:r>
              <w:rPr>
                <w:rFonts w:cstheme="minorHAnsi"/>
                <w:b/>
                <w:color w:val="FF0000"/>
              </w:rPr>
              <w:t>Training Needs Assessment</w:t>
            </w:r>
            <w:r w:rsidR="00A973EE">
              <w:rPr>
                <w:rFonts w:cstheme="minorHAnsi"/>
                <w:b/>
                <w:color w:val="FF0000"/>
              </w:rPr>
              <w:t xml:space="preserve"> – MCI/</w:t>
            </w:r>
            <w:r w:rsidR="0022117D" w:rsidRPr="00E834D3">
              <w:rPr>
                <w:rFonts w:cstheme="minorHAnsi"/>
                <w:b/>
                <w:color w:val="FF0000"/>
              </w:rPr>
              <w:t>Trauma</w:t>
            </w:r>
            <w:r w:rsidR="00EB1AC9">
              <w:rPr>
                <w:rFonts w:cstheme="minorHAnsi"/>
                <w:b/>
                <w:color w:val="FF0000"/>
              </w:rPr>
              <w:t xml:space="preserve"> </w:t>
            </w:r>
            <w:r w:rsidR="00EB1AC9">
              <w:rPr>
                <w:rFonts w:ascii="proxima-nova" w:eastAsia="Times New Roman" w:hAnsi="proxima-nova" w:cs="Segoe UI"/>
                <w:b/>
                <w:color w:val="FF0000"/>
                <w:sz w:val="24"/>
                <w:szCs w:val="24"/>
              </w:rPr>
              <w:t>(Maintenance)</w:t>
            </w:r>
          </w:p>
        </w:tc>
      </w:tr>
      <w:tr w:rsidR="0022117D" w14:paraId="411C6C21" w14:textId="77777777" w:rsidTr="007D792E">
        <w:tc>
          <w:tcPr>
            <w:tcW w:w="1705" w:type="dxa"/>
            <w:shd w:val="clear" w:color="auto" w:fill="95B3D7" w:themeFill="accent1" w:themeFillTint="99"/>
          </w:tcPr>
          <w:p w14:paraId="169483AC" w14:textId="77777777" w:rsidR="0022117D" w:rsidRPr="006D3E29" w:rsidRDefault="0022117D" w:rsidP="007D792E">
            <w:pPr>
              <w:rPr>
                <w:rFonts w:cstheme="minorHAnsi"/>
                <w:b/>
              </w:rPr>
            </w:pPr>
            <w:r>
              <w:rPr>
                <w:rFonts w:cstheme="minorHAnsi"/>
                <w:b/>
              </w:rPr>
              <w:t>HPP Capability:</w:t>
            </w:r>
          </w:p>
        </w:tc>
        <w:tc>
          <w:tcPr>
            <w:tcW w:w="2454" w:type="dxa"/>
          </w:tcPr>
          <w:p w14:paraId="5A8C0977" w14:textId="77777777" w:rsidR="0022117D" w:rsidRPr="00B137DA" w:rsidRDefault="0022117D" w:rsidP="007D792E">
            <w:pPr>
              <w:rPr>
                <w:rFonts w:cstheme="minorHAnsi"/>
              </w:rPr>
            </w:pPr>
            <w:r>
              <w:rPr>
                <w:rFonts w:cstheme="minorHAnsi"/>
              </w:rPr>
              <w:t>4. Medical Surge</w:t>
            </w:r>
          </w:p>
        </w:tc>
        <w:tc>
          <w:tcPr>
            <w:tcW w:w="2325" w:type="dxa"/>
            <w:shd w:val="clear" w:color="auto" w:fill="95B3D7" w:themeFill="accent1" w:themeFillTint="99"/>
          </w:tcPr>
          <w:p w14:paraId="49540BF9" w14:textId="77777777" w:rsidR="0022117D" w:rsidRPr="006D3E29" w:rsidRDefault="0022117D" w:rsidP="007D792E">
            <w:pPr>
              <w:rPr>
                <w:rFonts w:cstheme="minorHAnsi"/>
                <w:b/>
              </w:rPr>
            </w:pPr>
            <w:r>
              <w:rPr>
                <w:rFonts w:cstheme="minorHAnsi"/>
                <w:b/>
              </w:rPr>
              <w:t>HPP Capability Objective(s):</w:t>
            </w:r>
          </w:p>
        </w:tc>
        <w:tc>
          <w:tcPr>
            <w:tcW w:w="4306" w:type="dxa"/>
          </w:tcPr>
          <w:p w14:paraId="385C1EF5" w14:textId="77777777" w:rsidR="0022117D" w:rsidRPr="00B137DA" w:rsidRDefault="0022117D" w:rsidP="007D792E">
            <w:pPr>
              <w:rPr>
                <w:rFonts w:cstheme="minorHAnsi"/>
              </w:rPr>
            </w:pPr>
            <w:r w:rsidRPr="009273A4">
              <w:rPr>
                <w:szCs w:val="28"/>
              </w:rPr>
              <w:t>2. Incorporate Medical Surge into an Emergency Medical Services Emergency Operations Plan</w:t>
            </w:r>
          </w:p>
        </w:tc>
      </w:tr>
      <w:tr w:rsidR="0022117D" w14:paraId="14FB80FA" w14:textId="77777777" w:rsidTr="007D792E">
        <w:tc>
          <w:tcPr>
            <w:tcW w:w="1705" w:type="dxa"/>
            <w:shd w:val="clear" w:color="auto" w:fill="95B3D7" w:themeFill="accent1" w:themeFillTint="99"/>
          </w:tcPr>
          <w:p w14:paraId="7A6D00A2" w14:textId="77777777" w:rsidR="0022117D" w:rsidRDefault="0022117D" w:rsidP="007D792E">
            <w:pPr>
              <w:rPr>
                <w:rFonts w:cstheme="minorHAnsi"/>
                <w:b/>
              </w:rPr>
            </w:pPr>
            <w:r>
              <w:rPr>
                <w:rFonts w:cstheme="minorHAnsi"/>
                <w:b/>
              </w:rPr>
              <w:t>HCC Work Plan Activity:</w:t>
            </w:r>
          </w:p>
        </w:tc>
        <w:tc>
          <w:tcPr>
            <w:tcW w:w="9085" w:type="dxa"/>
            <w:gridSpan w:val="3"/>
          </w:tcPr>
          <w:p w14:paraId="42BE2E1A" w14:textId="77777777" w:rsidR="0022117D" w:rsidRPr="00902813" w:rsidRDefault="0022117D" w:rsidP="007D792E">
            <w:pPr>
              <w:rPr>
                <w:rFonts w:cstheme="minorHAnsi"/>
              </w:rPr>
            </w:pPr>
            <w:r w:rsidRPr="00902813">
              <w:t>Activity 7. Provide Trauma Care during a Medical Surge Response</w:t>
            </w:r>
          </w:p>
        </w:tc>
      </w:tr>
      <w:tr w:rsidR="0022117D" w14:paraId="4C636DA8" w14:textId="77777777" w:rsidTr="007D792E">
        <w:tc>
          <w:tcPr>
            <w:tcW w:w="1705" w:type="dxa"/>
            <w:shd w:val="clear" w:color="auto" w:fill="95B3D7" w:themeFill="accent1" w:themeFillTint="99"/>
          </w:tcPr>
          <w:p w14:paraId="0F8FAF05" w14:textId="77777777" w:rsidR="0022117D" w:rsidRDefault="0022117D" w:rsidP="007D792E">
            <w:pPr>
              <w:rPr>
                <w:rFonts w:cstheme="minorHAnsi"/>
                <w:b/>
              </w:rPr>
            </w:pPr>
            <w:r w:rsidRPr="00CB7158">
              <w:rPr>
                <w:rFonts w:cstheme="minorHAnsi"/>
                <w:b/>
              </w:rPr>
              <w:t>Gaps</w:t>
            </w:r>
            <w:r>
              <w:rPr>
                <w:rFonts w:cstheme="minorHAnsi"/>
                <w:b/>
              </w:rPr>
              <w:t>, risks, and/</w:t>
            </w:r>
            <w:r w:rsidRPr="00CB7158">
              <w:rPr>
                <w:rFonts w:cstheme="minorHAnsi"/>
                <w:b/>
              </w:rPr>
              <w:t>or corrective actions addressed by training</w:t>
            </w:r>
            <w:r>
              <w:rPr>
                <w:rFonts w:cstheme="minorHAnsi"/>
                <w:b/>
              </w:rPr>
              <w:t>:</w:t>
            </w:r>
          </w:p>
        </w:tc>
        <w:tc>
          <w:tcPr>
            <w:tcW w:w="9085" w:type="dxa"/>
            <w:gridSpan w:val="3"/>
          </w:tcPr>
          <w:p w14:paraId="163A0F23" w14:textId="77777777" w:rsidR="0022117D" w:rsidRPr="006D3E29" w:rsidRDefault="0022117D" w:rsidP="007D792E">
            <w:pPr>
              <w:rPr>
                <w:rFonts w:cstheme="minorHAnsi"/>
                <w:b/>
              </w:rPr>
            </w:pPr>
            <w:r>
              <w:rPr>
                <w:rFonts w:cstheme="minorHAnsi"/>
              </w:rPr>
              <w:t>Need to establish/maintain clinical personnel at hospitals trained in the assessment and treatment of trauma until transport to an appropriate level of trauma care can be arranged</w:t>
            </w:r>
          </w:p>
        </w:tc>
      </w:tr>
      <w:tr w:rsidR="0022117D" w14:paraId="412227CC" w14:textId="77777777" w:rsidTr="007D792E">
        <w:tc>
          <w:tcPr>
            <w:tcW w:w="1705" w:type="dxa"/>
            <w:shd w:val="clear" w:color="auto" w:fill="95B3D7" w:themeFill="accent1" w:themeFillTint="99"/>
          </w:tcPr>
          <w:p w14:paraId="1D72ABDC" w14:textId="77777777" w:rsidR="0022117D" w:rsidRDefault="0022117D" w:rsidP="007D792E">
            <w:pPr>
              <w:rPr>
                <w:rFonts w:cstheme="minorHAnsi"/>
                <w:b/>
              </w:rPr>
            </w:pPr>
            <w:r>
              <w:rPr>
                <w:rFonts w:cstheme="minorHAnsi"/>
                <w:b/>
              </w:rPr>
              <w:t>Target Audience</w:t>
            </w:r>
          </w:p>
        </w:tc>
        <w:tc>
          <w:tcPr>
            <w:tcW w:w="2454" w:type="dxa"/>
          </w:tcPr>
          <w:p w14:paraId="5337EAFE" w14:textId="583F4757" w:rsidR="0022117D" w:rsidRPr="00B137DA" w:rsidRDefault="0022117D" w:rsidP="007D792E">
            <w:pPr>
              <w:rPr>
                <w:rFonts w:cstheme="minorHAnsi"/>
              </w:rPr>
            </w:pPr>
            <w:r>
              <w:rPr>
                <w:rFonts w:cstheme="minorHAnsi"/>
              </w:rPr>
              <w:t>Hospital, EMS</w:t>
            </w:r>
          </w:p>
        </w:tc>
        <w:tc>
          <w:tcPr>
            <w:tcW w:w="2325" w:type="dxa"/>
            <w:shd w:val="clear" w:color="auto" w:fill="95B3D7" w:themeFill="accent1" w:themeFillTint="99"/>
          </w:tcPr>
          <w:p w14:paraId="233EE479" w14:textId="77777777" w:rsidR="0022117D" w:rsidRDefault="0022117D" w:rsidP="007D792E">
            <w:pPr>
              <w:rPr>
                <w:rFonts w:cstheme="minorHAnsi"/>
                <w:b/>
              </w:rPr>
            </w:pPr>
            <w:r>
              <w:rPr>
                <w:rFonts w:cstheme="minorHAnsi"/>
                <w:b/>
              </w:rPr>
              <w:t>Target Number to be Trained</w:t>
            </w:r>
          </w:p>
        </w:tc>
        <w:tc>
          <w:tcPr>
            <w:tcW w:w="4306" w:type="dxa"/>
          </w:tcPr>
          <w:p w14:paraId="3ECFB366" w14:textId="77777777" w:rsidR="0022117D" w:rsidRPr="00B137DA" w:rsidRDefault="0022117D" w:rsidP="007D792E">
            <w:pPr>
              <w:rPr>
                <w:rFonts w:cstheme="minorHAnsi"/>
              </w:rPr>
            </w:pPr>
            <w:r>
              <w:rPr>
                <w:rFonts w:cstheme="minorHAnsi"/>
              </w:rPr>
              <w:t>40/year</w:t>
            </w:r>
          </w:p>
        </w:tc>
      </w:tr>
    </w:tbl>
    <w:p w14:paraId="6E978CEC" w14:textId="77777777" w:rsidR="001602C7" w:rsidRDefault="001602C7">
      <w:pPr>
        <w:spacing w:after="200"/>
      </w:pPr>
    </w:p>
    <w:p w14:paraId="1A7C5B22" w14:textId="3F34EC5D" w:rsidR="001602C7" w:rsidRDefault="001602C7">
      <w:pPr>
        <w:spacing w:after="200"/>
      </w:pPr>
    </w:p>
    <w:p w14:paraId="6C5C8060" w14:textId="77777777" w:rsidR="00544780" w:rsidRDefault="00544780">
      <w:pPr>
        <w:spacing w:after="200"/>
      </w:pPr>
    </w:p>
    <w:p w14:paraId="57D76486" w14:textId="77777777" w:rsidR="001761D4" w:rsidRDefault="001761D4">
      <w:pPr>
        <w:spacing w:after="200"/>
      </w:pPr>
    </w:p>
    <w:p w14:paraId="1428F5E9" w14:textId="77777777" w:rsidR="00BA459C" w:rsidRDefault="00BA459C">
      <w:pPr>
        <w:spacing w:after="200"/>
      </w:pPr>
    </w:p>
    <w:tbl>
      <w:tblPr>
        <w:tblStyle w:val="TableGrid"/>
        <w:tblW w:w="0" w:type="auto"/>
        <w:tblLook w:val="04A0" w:firstRow="1" w:lastRow="0" w:firstColumn="1" w:lastColumn="0" w:noHBand="0" w:noVBand="1"/>
      </w:tblPr>
      <w:tblGrid>
        <w:gridCol w:w="1705"/>
        <w:gridCol w:w="2454"/>
        <w:gridCol w:w="2325"/>
        <w:gridCol w:w="4306"/>
      </w:tblGrid>
      <w:tr w:rsidR="001602C7" w14:paraId="5CE0AA73" w14:textId="77777777" w:rsidTr="00972269">
        <w:tc>
          <w:tcPr>
            <w:tcW w:w="1705" w:type="dxa"/>
            <w:shd w:val="clear" w:color="auto" w:fill="95B3D7" w:themeFill="accent1" w:themeFillTint="99"/>
          </w:tcPr>
          <w:p w14:paraId="6FC01C02" w14:textId="77777777" w:rsidR="001602C7" w:rsidRPr="006D3E29" w:rsidRDefault="001602C7" w:rsidP="00972269">
            <w:pPr>
              <w:rPr>
                <w:rFonts w:cstheme="minorHAnsi"/>
                <w:b/>
              </w:rPr>
            </w:pPr>
            <w:r>
              <w:rPr>
                <w:rFonts w:cstheme="minorHAnsi"/>
                <w:b/>
              </w:rPr>
              <w:lastRenderedPageBreak/>
              <w:t>Training Name:</w:t>
            </w:r>
          </w:p>
        </w:tc>
        <w:tc>
          <w:tcPr>
            <w:tcW w:w="9085" w:type="dxa"/>
            <w:gridSpan w:val="3"/>
          </w:tcPr>
          <w:p w14:paraId="37FF6C0B" w14:textId="77777777" w:rsidR="001602C7" w:rsidRPr="001602C7" w:rsidRDefault="001602C7" w:rsidP="00972269">
            <w:pPr>
              <w:rPr>
                <w:rFonts w:cstheme="minorHAnsi"/>
                <w:b/>
              </w:rPr>
            </w:pPr>
            <w:r w:rsidRPr="001602C7">
              <w:rPr>
                <w:rFonts w:cstheme="minorHAnsi"/>
                <w:b/>
                <w:highlight w:val="yellow"/>
              </w:rPr>
              <w:t>Stop the Bleed Train-the-Trainer</w:t>
            </w:r>
          </w:p>
        </w:tc>
      </w:tr>
      <w:tr w:rsidR="001602C7" w14:paraId="48225FD4" w14:textId="77777777" w:rsidTr="00972269">
        <w:tc>
          <w:tcPr>
            <w:tcW w:w="1705" w:type="dxa"/>
            <w:shd w:val="clear" w:color="auto" w:fill="95B3D7" w:themeFill="accent1" w:themeFillTint="99"/>
          </w:tcPr>
          <w:p w14:paraId="31F7F06B" w14:textId="77777777" w:rsidR="001602C7" w:rsidRDefault="001602C7" w:rsidP="00972269">
            <w:pPr>
              <w:rPr>
                <w:rFonts w:cstheme="minorHAnsi"/>
                <w:b/>
              </w:rPr>
            </w:pPr>
            <w:r>
              <w:rPr>
                <w:rFonts w:cstheme="minorHAnsi"/>
                <w:b/>
              </w:rPr>
              <w:t>Training Frequency</w:t>
            </w:r>
          </w:p>
        </w:tc>
        <w:tc>
          <w:tcPr>
            <w:tcW w:w="2454" w:type="dxa"/>
          </w:tcPr>
          <w:p w14:paraId="0FCF0F44" w14:textId="0F6366B8" w:rsidR="001602C7" w:rsidRPr="00B137DA" w:rsidRDefault="001602C7" w:rsidP="00972269">
            <w:pPr>
              <w:rPr>
                <w:rFonts w:cstheme="minorHAnsi"/>
              </w:rPr>
            </w:pPr>
            <w:r>
              <w:rPr>
                <w:rFonts w:cstheme="minorHAnsi"/>
              </w:rPr>
              <w:t>1-2/yr</w:t>
            </w:r>
          </w:p>
        </w:tc>
        <w:tc>
          <w:tcPr>
            <w:tcW w:w="2325" w:type="dxa"/>
            <w:shd w:val="clear" w:color="auto" w:fill="95B3D7" w:themeFill="accent1" w:themeFillTint="99"/>
          </w:tcPr>
          <w:p w14:paraId="158967BE" w14:textId="77777777" w:rsidR="001602C7" w:rsidRDefault="001602C7" w:rsidP="00972269">
            <w:pPr>
              <w:rPr>
                <w:rFonts w:cstheme="minorHAnsi"/>
                <w:b/>
              </w:rPr>
            </w:pPr>
            <w:r>
              <w:rPr>
                <w:rFonts w:cstheme="minorHAnsi"/>
                <w:b/>
              </w:rPr>
              <w:t>Dates &amp; Location of Trainings</w:t>
            </w:r>
          </w:p>
        </w:tc>
        <w:tc>
          <w:tcPr>
            <w:tcW w:w="4306" w:type="dxa"/>
          </w:tcPr>
          <w:p w14:paraId="535D94CD" w14:textId="0C566E4E" w:rsidR="001602C7" w:rsidRPr="00B137DA" w:rsidRDefault="001602C7" w:rsidP="001602C7">
            <w:pPr>
              <w:rPr>
                <w:rFonts w:cstheme="minorHAnsi"/>
              </w:rPr>
            </w:pPr>
            <w:r>
              <w:rPr>
                <w:rFonts w:cstheme="minorHAnsi"/>
              </w:rPr>
              <w:t xml:space="preserve">Dates/Locations TBD </w:t>
            </w:r>
            <w:r w:rsidR="00BA459C">
              <w:rPr>
                <w:rFonts w:cstheme="minorHAnsi"/>
              </w:rPr>
              <w:t>by Trauma and EMS Programs</w:t>
            </w:r>
          </w:p>
        </w:tc>
      </w:tr>
      <w:tr w:rsidR="001602C7" w14:paraId="191334EB" w14:textId="77777777" w:rsidTr="00972269">
        <w:tc>
          <w:tcPr>
            <w:tcW w:w="1705" w:type="dxa"/>
            <w:shd w:val="clear" w:color="auto" w:fill="95B3D7" w:themeFill="accent1" w:themeFillTint="99"/>
          </w:tcPr>
          <w:p w14:paraId="69C31C4F" w14:textId="77777777" w:rsidR="001602C7" w:rsidRPr="006D3E29" w:rsidRDefault="001602C7" w:rsidP="00972269">
            <w:pPr>
              <w:rPr>
                <w:rFonts w:cstheme="minorHAnsi"/>
                <w:b/>
              </w:rPr>
            </w:pPr>
            <w:r>
              <w:rPr>
                <w:rFonts w:cstheme="minorHAnsi"/>
                <w:b/>
              </w:rPr>
              <w:t>Training Description:</w:t>
            </w:r>
          </w:p>
        </w:tc>
        <w:tc>
          <w:tcPr>
            <w:tcW w:w="9085" w:type="dxa"/>
            <w:gridSpan w:val="3"/>
          </w:tcPr>
          <w:p w14:paraId="75ED07C6" w14:textId="77777777" w:rsidR="001602C7" w:rsidRDefault="001602C7" w:rsidP="00972269">
            <w:pPr>
              <w:rPr>
                <w:rFonts w:cstheme="minorHAnsi"/>
                <w:szCs w:val="20"/>
              </w:rPr>
            </w:pPr>
            <w:r w:rsidRPr="001602C7">
              <w:rPr>
                <w:rFonts w:cstheme="minorHAnsi"/>
                <w:szCs w:val="20"/>
              </w:rPr>
              <w:t>Stop the Bleed Train the Trainer teaches medical and non-medical Coalition partners how to train a Stop the Bleed Basics course.  This includes a formal presentation and hands-on practice of direct pressure application, wound packing, and use of a tourniquet. The course was developed for a nonmedical audience to address the needs of the immediate responder to control life-threatening bleeding until help arrives.</w:t>
            </w:r>
          </w:p>
          <w:p w14:paraId="7D21E9CC" w14:textId="5283E4B3" w:rsidR="007E7FD6" w:rsidRPr="006D3E29" w:rsidRDefault="00343551" w:rsidP="00972269">
            <w:pPr>
              <w:rPr>
                <w:rFonts w:cstheme="minorHAnsi"/>
                <w:b/>
              </w:rPr>
            </w:pPr>
            <w:r>
              <w:rPr>
                <w:rFonts w:cstheme="minorHAnsi"/>
                <w:b/>
                <w:color w:val="FF0000"/>
              </w:rPr>
              <w:t>Training Needs Assessment</w:t>
            </w:r>
            <w:r w:rsidR="00ED408F">
              <w:rPr>
                <w:rFonts w:cstheme="minorHAnsi"/>
                <w:b/>
                <w:color w:val="FF0000"/>
              </w:rPr>
              <w:t xml:space="preserve"> - </w:t>
            </w:r>
            <w:r w:rsidR="007E7FD6" w:rsidRPr="00E834D3">
              <w:rPr>
                <w:rFonts w:cstheme="minorHAnsi"/>
                <w:b/>
                <w:color w:val="FF0000"/>
              </w:rPr>
              <w:t>MCI</w:t>
            </w:r>
            <w:r w:rsidR="00EB1AC9">
              <w:rPr>
                <w:rFonts w:cstheme="minorHAnsi"/>
                <w:b/>
                <w:color w:val="FF0000"/>
              </w:rPr>
              <w:t xml:space="preserve"> </w:t>
            </w:r>
            <w:r w:rsidR="00EB1AC9">
              <w:rPr>
                <w:rFonts w:ascii="proxima-nova" w:eastAsia="Times New Roman" w:hAnsi="proxima-nova" w:cs="Segoe UI"/>
                <w:b/>
                <w:color w:val="FF0000"/>
                <w:sz w:val="24"/>
                <w:szCs w:val="24"/>
              </w:rPr>
              <w:t>(Maintenance)</w:t>
            </w:r>
          </w:p>
        </w:tc>
      </w:tr>
      <w:tr w:rsidR="001602C7" w14:paraId="12FD646F" w14:textId="77777777" w:rsidTr="00972269">
        <w:tc>
          <w:tcPr>
            <w:tcW w:w="1705" w:type="dxa"/>
            <w:shd w:val="clear" w:color="auto" w:fill="95B3D7" w:themeFill="accent1" w:themeFillTint="99"/>
          </w:tcPr>
          <w:p w14:paraId="10E1CDF3" w14:textId="77777777" w:rsidR="001602C7" w:rsidRPr="006D3E29" w:rsidRDefault="001602C7" w:rsidP="00972269">
            <w:pPr>
              <w:rPr>
                <w:rFonts w:cstheme="minorHAnsi"/>
                <w:b/>
              </w:rPr>
            </w:pPr>
            <w:r>
              <w:rPr>
                <w:rFonts w:cstheme="minorHAnsi"/>
                <w:b/>
              </w:rPr>
              <w:t>HPP Capability:</w:t>
            </w:r>
          </w:p>
        </w:tc>
        <w:tc>
          <w:tcPr>
            <w:tcW w:w="2454" w:type="dxa"/>
          </w:tcPr>
          <w:p w14:paraId="41A6AE0E" w14:textId="77777777" w:rsidR="001602C7" w:rsidRPr="00B137DA" w:rsidRDefault="001602C7" w:rsidP="00972269">
            <w:pPr>
              <w:rPr>
                <w:rFonts w:cstheme="minorHAnsi"/>
              </w:rPr>
            </w:pPr>
            <w:r w:rsidRPr="00FD60BA">
              <w:t>3. Continuity of Health Care Service Delivery</w:t>
            </w:r>
          </w:p>
        </w:tc>
        <w:tc>
          <w:tcPr>
            <w:tcW w:w="2325" w:type="dxa"/>
            <w:shd w:val="clear" w:color="auto" w:fill="95B3D7" w:themeFill="accent1" w:themeFillTint="99"/>
          </w:tcPr>
          <w:p w14:paraId="32703391" w14:textId="77777777" w:rsidR="001602C7" w:rsidRPr="006D3E29" w:rsidRDefault="001602C7" w:rsidP="00972269">
            <w:pPr>
              <w:rPr>
                <w:rFonts w:cstheme="minorHAnsi"/>
                <w:b/>
              </w:rPr>
            </w:pPr>
            <w:r>
              <w:rPr>
                <w:rFonts w:cstheme="minorHAnsi"/>
                <w:b/>
              </w:rPr>
              <w:t>HPP Capability Objective(s):</w:t>
            </w:r>
          </w:p>
        </w:tc>
        <w:tc>
          <w:tcPr>
            <w:tcW w:w="4306" w:type="dxa"/>
          </w:tcPr>
          <w:p w14:paraId="15770B68" w14:textId="77777777" w:rsidR="001602C7" w:rsidRPr="00B137DA" w:rsidRDefault="001602C7" w:rsidP="00972269">
            <w:pPr>
              <w:rPr>
                <w:rFonts w:cstheme="minorHAnsi"/>
              </w:rPr>
            </w:pPr>
            <w:r w:rsidRPr="00FD60BA">
              <w:t>5: Protect Responders’ Safety and Health</w:t>
            </w:r>
          </w:p>
        </w:tc>
      </w:tr>
      <w:tr w:rsidR="001602C7" w14:paraId="140F0122" w14:textId="77777777" w:rsidTr="00972269">
        <w:tc>
          <w:tcPr>
            <w:tcW w:w="1705" w:type="dxa"/>
            <w:shd w:val="clear" w:color="auto" w:fill="95B3D7" w:themeFill="accent1" w:themeFillTint="99"/>
          </w:tcPr>
          <w:p w14:paraId="1E02AD06" w14:textId="77777777" w:rsidR="001602C7" w:rsidRDefault="001602C7" w:rsidP="00972269">
            <w:pPr>
              <w:rPr>
                <w:rFonts w:cstheme="minorHAnsi"/>
                <w:b/>
              </w:rPr>
            </w:pPr>
            <w:r>
              <w:rPr>
                <w:rFonts w:cstheme="minorHAnsi"/>
                <w:b/>
              </w:rPr>
              <w:t>HCC Work Plan Activity:</w:t>
            </w:r>
          </w:p>
        </w:tc>
        <w:tc>
          <w:tcPr>
            <w:tcW w:w="9085" w:type="dxa"/>
            <w:gridSpan w:val="3"/>
          </w:tcPr>
          <w:p w14:paraId="67B48995" w14:textId="77777777" w:rsidR="001602C7" w:rsidRPr="006D3E29" w:rsidRDefault="001602C7" w:rsidP="00972269">
            <w:pPr>
              <w:rPr>
                <w:rFonts w:cstheme="minorHAnsi"/>
                <w:b/>
              </w:rPr>
            </w:pPr>
            <w:r w:rsidRPr="00FD60BA">
              <w:t>Activity 2. Train and Exercise to Promote Responders’ Safety and Health</w:t>
            </w:r>
          </w:p>
        </w:tc>
      </w:tr>
      <w:tr w:rsidR="001602C7" w14:paraId="3A08F0C4" w14:textId="77777777" w:rsidTr="00972269">
        <w:tc>
          <w:tcPr>
            <w:tcW w:w="1705" w:type="dxa"/>
            <w:shd w:val="clear" w:color="auto" w:fill="95B3D7" w:themeFill="accent1" w:themeFillTint="99"/>
          </w:tcPr>
          <w:p w14:paraId="1EAB2D53" w14:textId="77777777" w:rsidR="001602C7" w:rsidRDefault="001602C7" w:rsidP="00972269">
            <w:pPr>
              <w:rPr>
                <w:rFonts w:cstheme="minorHAnsi"/>
                <w:b/>
              </w:rPr>
            </w:pPr>
            <w:r w:rsidRPr="00CB7158">
              <w:rPr>
                <w:rFonts w:cstheme="minorHAnsi"/>
                <w:b/>
              </w:rPr>
              <w:t>Gaps</w:t>
            </w:r>
            <w:r>
              <w:rPr>
                <w:rFonts w:cstheme="minorHAnsi"/>
                <w:b/>
              </w:rPr>
              <w:t>, risks, and/</w:t>
            </w:r>
            <w:r w:rsidRPr="00CB7158">
              <w:rPr>
                <w:rFonts w:cstheme="minorHAnsi"/>
                <w:b/>
              </w:rPr>
              <w:t>or corrective actions addressed by training</w:t>
            </w:r>
            <w:r>
              <w:rPr>
                <w:rFonts w:cstheme="minorHAnsi"/>
                <w:b/>
              </w:rPr>
              <w:t>:</w:t>
            </w:r>
          </w:p>
        </w:tc>
        <w:tc>
          <w:tcPr>
            <w:tcW w:w="9085" w:type="dxa"/>
            <w:gridSpan w:val="3"/>
          </w:tcPr>
          <w:p w14:paraId="4B5E25D6" w14:textId="596AB15B" w:rsidR="00395FCC" w:rsidRDefault="00395FCC" w:rsidP="00395FCC">
            <w:pPr>
              <w:rPr>
                <w:rFonts w:cstheme="minorHAnsi"/>
              </w:rPr>
            </w:pPr>
            <w:r>
              <w:rPr>
                <w:rFonts w:cstheme="minorHAnsi"/>
              </w:rPr>
              <w:t xml:space="preserve">Need to establish/maintain </w:t>
            </w:r>
            <w:r w:rsidR="000A3185">
              <w:rPr>
                <w:rFonts w:cstheme="minorHAnsi"/>
              </w:rPr>
              <w:t>trainers to train in the response of</w:t>
            </w:r>
            <w:r>
              <w:rPr>
                <w:rFonts w:cstheme="minorHAnsi"/>
              </w:rPr>
              <w:t xml:space="preserve"> uncontrolled hemorrhage </w:t>
            </w:r>
            <w:r w:rsidR="000A3185">
              <w:rPr>
                <w:rFonts w:cstheme="minorHAnsi"/>
              </w:rPr>
              <w:t>until transport to appropriate level of care</w:t>
            </w:r>
            <w:r>
              <w:rPr>
                <w:rFonts w:cstheme="minorHAnsi"/>
              </w:rPr>
              <w:t xml:space="preserve"> can be arranged</w:t>
            </w:r>
          </w:p>
          <w:p w14:paraId="27F696EE" w14:textId="23251262" w:rsidR="001602C7" w:rsidRPr="00ED2891" w:rsidRDefault="001602C7" w:rsidP="00972269">
            <w:pPr>
              <w:rPr>
                <w:rFonts w:cstheme="minorHAnsi"/>
              </w:rPr>
            </w:pPr>
          </w:p>
        </w:tc>
      </w:tr>
      <w:tr w:rsidR="001602C7" w14:paraId="25463A00" w14:textId="77777777" w:rsidTr="00972269">
        <w:tc>
          <w:tcPr>
            <w:tcW w:w="1705" w:type="dxa"/>
            <w:shd w:val="clear" w:color="auto" w:fill="95B3D7" w:themeFill="accent1" w:themeFillTint="99"/>
          </w:tcPr>
          <w:p w14:paraId="040973E9" w14:textId="77777777" w:rsidR="001602C7" w:rsidRDefault="001602C7" w:rsidP="00972269">
            <w:pPr>
              <w:rPr>
                <w:rFonts w:cstheme="minorHAnsi"/>
                <w:b/>
              </w:rPr>
            </w:pPr>
            <w:r>
              <w:rPr>
                <w:rFonts w:cstheme="minorHAnsi"/>
                <w:b/>
              </w:rPr>
              <w:t>Target Audience</w:t>
            </w:r>
          </w:p>
        </w:tc>
        <w:tc>
          <w:tcPr>
            <w:tcW w:w="2454" w:type="dxa"/>
          </w:tcPr>
          <w:p w14:paraId="79B069EA" w14:textId="77777777" w:rsidR="001602C7" w:rsidRPr="00B137DA" w:rsidRDefault="001602C7" w:rsidP="00972269">
            <w:pPr>
              <w:rPr>
                <w:rFonts w:cstheme="minorHAnsi"/>
              </w:rPr>
            </w:pPr>
            <w:r>
              <w:rPr>
                <w:rFonts w:cstheme="minorHAnsi"/>
              </w:rPr>
              <w:t>Public Health, Emergency Management, Long Term Care, EMS, Hospital</w:t>
            </w:r>
          </w:p>
        </w:tc>
        <w:tc>
          <w:tcPr>
            <w:tcW w:w="2325" w:type="dxa"/>
            <w:shd w:val="clear" w:color="auto" w:fill="95B3D7" w:themeFill="accent1" w:themeFillTint="99"/>
          </w:tcPr>
          <w:p w14:paraId="7FDC1FA7" w14:textId="77777777" w:rsidR="001602C7" w:rsidRDefault="001602C7" w:rsidP="00972269">
            <w:pPr>
              <w:rPr>
                <w:rFonts w:cstheme="minorHAnsi"/>
                <w:b/>
              </w:rPr>
            </w:pPr>
            <w:r>
              <w:rPr>
                <w:rFonts w:cstheme="minorHAnsi"/>
                <w:b/>
              </w:rPr>
              <w:t>Target Number to be Trained</w:t>
            </w:r>
          </w:p>
        </w:tc>
        <w:tc>
          <w:tcPr>
            <w:tcW w:w="4306" w:type="dxa"/>
          </w:tcPr>
          <w:p w14:paraId="3AB74E5E" w14:textId="6561A578" w:rsidR="001602C7" w:rsidRPr="00B137DA" w:rsidRDefault="000A3185" w:rsidP="00972269">
            <w:pPr>
              <w:rPr>
                <w:rFonts w:cstheme="minorHAnsi"/>
              </w:rPr>
            </w:pPr>
            <w:r>
              <w:rPr>
                <w:rFonts w:cstheme="minorHAnsi"/>
              </w:rPr>
              <w:t>3</w:t>
            </w:r>
            <w:r w:rsidR="001602C7">
              <w:rPr>
                <w:rFonts w:cstheme="minorHAnsi"/>
              </w:rPr>
              <w:t>0</w:t>
            </w:r>
          </w:p>
        </w:tc>
      </w:tr>
    </w:tbl>
    <w:p w14:paraId="2EF2F7EC" w14:textId="77777777" w:rsidR="001602C7" w:rsidRDefault="001602C7">
      <w:pPr>
        <w:spacing w:after="200"/>
      </w:pPr>
    </w:p>
    <w:p w14:paraId="6F667E87" w14:textId="6D91A981" w:rsidR="00DE50FB" w:rsidRPr="001761D4" w:rsidRDefault="00C61515">
      <w:pPr>
        <w:spacing w:after="200"/>
      </w:pPr>
      <w:r>
        <w:br w:type="page"/>
      </w:r>
    </w:p>
    <w:tbl>
      <w:tblPr>
        <w:tblStyle w:val="TableGrid"/>
        <w:tblW w:w="0" w:type="auto"/>
        <w:tblLook w:val="04A0" w:firstRow="1" w:lastRow="0" w:firstColumn="1" w:lastColumn="0" w:noHBand="0" w:noVBand="1"/>
      </w:tblPr>
      <w:tblGrid>
        <w:gridCol w:w="1705"/>
        <w:gridCol w:w="2454"/>
        <w:gridCol w:w="2325"/>
        <w:gridCol w:w="4306"/>
      </w:tblGrid>
      <w:tr w:rsidR="00DE50FB" w14:paraId="795B98CB" w14:textId="77777777" w:rsidTr="00972269">
        <w:tc>
          <w:tcPr>
            <w:tcW w:w="1705" w:type="dxa"/>
            <w:shd w:val="clear" w:color="auto" w:fill="95B3D7" w:themeFill="accent1" w:themeFillTint="99"/>
          </w:tcPr>
          <w:p w14:paraId="4A10F482" w14:textId="77777777" w:rsidR="00DE50FB" w:rsidRPr="006D3E29" w:rsidRDefault="00DE50FB" w:rsidP="00972269">
            <w:pPr>
              <w:rPr>
                <w:rFonts w:cstheme="minorHAnsi"/>
                <w:b/>
              </w:rPr>
            </w:pPr>
            <w:r>
              <w:rPr>
                <w:rFonts w:cstheme="minorHAnsi"/>
                <w:b/>
              </w:rPr>
              <w:lastRenderedPageBreak/>
              <w:t>Training Name:</w:t>
            </w:r>
          </w:p>
        </w:tc>
        <w:tc>
          <w:tcPr>
            <w:tcW w:w="9085" w:type="dxa"/>
            <w:gridSpan w:val="3"/>
          </w:tcPr>
          <w:p w14:paraId="0780F59F" w14:textId="77777777" w:rsidR="00DE50FB" w:rsidRPr="00DE50FB" w:rsidRDefault="00DE50FB" w:rsidP="00972269">
            <w:pPr>
              <w:rPr>
                <w:rFonts w:cstheme="minorHAnsi"/>
                <w:b/>
              </w:rPr>
            </w:pPr>
            <w:r w:rsidRPr="00DE50FB">
              <w:rPr>
                <w:rFonts w:cstheme="minorHAnsi"/>
                <w:b/>
                <w:highlight w:val="yellow"/>
              </w:rPr>
              <w:t>Trauma Care After Resuscitation (TCAR)</w:t>
            </w:r>
          </w:p>
        </w:tc>
      </w:tr>
      <w:tr w:rsidR="00DE50FB" w14:paraId="092FF402" w14:textId="77777777" w:rsidTr="00972269">
        <w:tc>
          <w:tcPr>
            <w:tcW w:w="1705" w:type="dxa"/>
            <w:shd w:val="clear" w:color="auto" w:fill="95B3D7" w:themeFill="accent1" w:themeFillTint="99"/>
          </w:tcPr>
          <w:p w14:paraId="4A01A140" w14:textId="77777777" w:rsidR="00DE50FB" w:rsidRDefault="00DE50FB" w:rsidP="00972269">
            <w:pPr>
              <w:rPr>
                <w:rFonts w:cstheme="minorHAnsi"/>
                <w:b/>
              </w:rPr>
            </w:pPr>
            <w:r>
              <w:rPr>
                <w:rFonts w:cstheme="minorHAnsi"/>
                <w:b/>
              </w:rPr>
              <w:t>Training Frequency</w:t>
            </w:r>
          </w:p>
        </w:tc>
        <w:tc>
          <w:tcPr>
            <w:tcW w:w="2454" w:type="dxa"/>
          </w:tcPr>
          <w:p w14:paraId="3B93F7AE" w14:textId="2D239695" w:rsidR="00DE50FB" w:rsidRPr="00B137DA" w:rsidRDefault="00DE50FB" w:rsidP="00972269">
            <w:pPr>
              <w:rPr>
                <w:rFonts w:cstheme="minorHAnsi"/>
              </w:rPr>
            </w:pPr>
            <w:r>
              <w:rPr>
                <w:rFonts w:cstheme="minorHAnsi"/>
              </w:rPr>
              <w:t>1/yr</w:t>
            </w:r>
          </w:p>
        </w:tc>
        <w:tc>
          <w:tcPr>
            <w:tcW w:w="2325" w:type="dxa"/>
            <w:shd w:val="clear" w:color="auto" w:fill="95B3D7" w:themeFill="accent1" w:themeFillTint="99"/>
          </w:tcPr>
          <w:p w14:paraId="3691A979" w14:textId="77777777" w:rsidR="00DE50FB" w:rsidRDefault="00DE50FB" w:rsidP="00972269">
            <w:pPr>
              <w:rPr>
                <w:rFonts w:cstheme="minorHAnsi"/>
                <w:b/>
              </w:rPr>
            </w:pPr>
            <w:r>
              <w:rPr>
                <w:rFonts w:cstheme="minorHAnsi"/>
                <w:b/>
              </w:rPr>
              <w:t>Dates &amp; Location of Trainings</w:t>
            </w:r>
          </w:p>
        </w:tc>
        <w:tc>
          <w:tcPr>
            <w:tcW w:w="4306" w:type="dxa"/>
          </w:tcPr>
          <w:p w14:paraId="0D1F69F1" w14:textId="042872C6" w:rsidR="00DE50FB" w:rsidRPr="00B137DA" w:rsidRDefault="00DE50FB" w:rsidP="00972269">
            <w:pPr>
              <w:rPr>
                <w:rFonts w:cstheme="minorHAnsi"/>
              </w:rPr>
            </w:pPr>
            <w:r>
              <w:rPr>
                <w:rFonts w:cstheme="minorHAnsi"/>
              </w:rPr>
              <w:t>Q</w:t>
            </w:r>
            <w:r w:rsidR="004B5C85">
              <w:rPr>
                <w:rFonts w:cstheme="minorHAnsi"/>
              </w:rPr>
              <w:t>1-Q2</w:t>
            </w:r>
            <w:r>
              <w:rPr>
                <w:rFonts w:cstheme="minorHAnsi"/>
              </w:rPr>
              <w:br/>
            </w:r>
            <w:r w:rsidR="004B5C85">
              <w:rPr>
                <w:rFonts w:cstheme="minorHAnsi"/>
              </w:rPr>
              <w:t>Online – Independent Study</w:t>
            </w:r>
          </w:p>
        </w:tc>
      </w:tr>
      <w:tr w:rsidR="00DE50FB" w14:paraId="25E24474" w14:textId="77777777" w:rsidTr="00972269">
        <w:tc>
          <w:tcPr>
            <w:tcW w:w="1705" w:type="dxa"/>
            <w:shd w:val="clear" w:color="auto" w:fill="95B3D7" w:themeFill="accent1" w:themeFillTint="99"/>
          </w:tcPr>
          <w:p w14:paraId="0FB09FB6" w14:textId="77777777" w:rsidR="00DE50FB" w:rsidRPr="006D3E29" w:rsidRDefault="00DE50FB" w:rsidP="00972269">
            <w:pPr>
              <w:rPr>
                <w:rFonts w:cstheme="minorHAnsi"/>
                <w:b/>
              </w:rPr>
            </w:pPr>
            <w:r>
              <w:rPr>
                <w:rFonts w:cstheme="minorHAnsi"/>
                <w:b/>
              </w:rPr>
              <w:t>Training Description:</w:t>
            </w:r>
          </w:p>
        </w:tc>
        <w:tc>
          <w:tcPr>
            <w:tcW w:w="9085" w:type="dxa"/>
            <w:gridSpan w:val="3"/>
          </w:tcPr>
          <w:p w14:paraId="05EBB853" w14:textId="77777777" w:rsidR="00DE50FB" w:rsidRPr="00ED2891" w:rsidRDefault="00DE50FB" w:rsidP="00972269">
            <w:pPr>
              <w:spacing w:after="100" w:afterAutospacing="1"/>
              <w:rPr>
                <w:rFonts w:eastAsia="Times New Roman" w:cs="Segoe UI"/>
                <w:color w:val="212529"/>
                <w:sz w:val="24"/>
                <w:szCs w:val="24"/>
              </w:rPr>
            </w:pPr>
            <w:r w:rsidRPr="00ED2891">
              <w:rPr>
                <w:rFonts w:eastAsia="Times New Roman" w:cs="Segoe UI"/>
                <w:color w:val="212529"/>
                <w:sz w:val="24"/>
                <w:szCs w:val="24"/>
              </w:rPr>
              <w:t>Through instruction and advocacy, the mission of TCAR Education Programs is to expand the knowledge base and clinical reasoning skills of nurses who work with injured patients anywhere along the trauma continuum of care, particularly in the post-resuscitation phase. By partnering with trauma centers and trauma systems, TCAR Education Programs provides adult and pediatric inpatient nurses an outstanding learning experience designed to meet educational goals, improve patient outcomes, and fulfill regulatory requirements.</w:t>
            </w:r>
          </w:p>
          <w:p w14:paraId="299D8EBB" w14:textId="77777777" w:rsidR="00DE50FB" w:rsidRDefault="00DE50FB" w:rsidP="00972269">
            <w:pPr>
              <w:spacing w:after="100" w:afterAutospacing="1"/>
              <w:rPr>
                <w:rFonts w:eastAsia="Times New Roman" w:cs="Segoe UI"/>
                <w:color w:val="212529"/>
                <w:sz w:val="24"/>
                <w:szCs w:val="24"/>
              </w:rPr>
            </w:pPr>
            <w:r w:rsidRPr="007D4976">
              <w:rPr>
                <w:rFonts w:eastAsia="Times New Roman" w:cs="Segoe UI"/>
                <w:color w:val="212529"/>
                <w:sz w:val="24"/>
                <w:szCs w:val="24"/>
              </w:rPr>
              <w:t xml:space="preserve">This </w:t>
            </w:r>
            <w:r w:rsidRPr="00ED2891">
              <w:rPr>
                <w:rFonts w:eastAsia="Times New Roman" w:cs="Segoe UI"/>
                <w:color w:val="212529"/>
                <w:sz w:val="24"/>
                <w:szCs w:val="24"/>
              </w:rPr>
              <w:t>live, 2-day educational offerings give hospital staff members the foundational, evidence-based information and critical thinking skills necessary to meet regulatory requirements and provide excellent care to this challenging patient population.</w:t>
            </w:r>
          </w:p>
          <w:p w14:paraId="3F0B0C43" w14:textId="2929ACC1" w:rsidR="007E7FD6" w:rsidRPr="00B8244D" w:rsidRDefault="00343551" w:rsidP="00972269">
            <w:pPr>
              <w:spacing w:after="100" w:afterAutospacing="1"/>
              <w:rPr>
                <w:rFonts w:eastAsia="Times New Roman" w:cs="Segoe UI"/>
                <w:b/>
                <w:color w:val="212529"/>
                <w:sz w:val="24"/>
                <w:szCs w:val="24"/>
              </w:rPr>
            </w:pPr>
            <w:r>
              <w:rPr>
                <w:rFonts w:eastAsia="Times New Roman" w:cs="Segoe UI"/>
                <w:b/>
                <w:color w:val="FF0000"/>
                <w:sz w:val="24"/>
                <w:szCs w:val="24"/>
              </w:rPr>
              <w:t>Training Needs Assessment</w:t>
            </w:r>
            <w:r w:rsidR="00ED408F">
              <w:rPr>
                <w:rFonts w:eastAsia="Times New Roman" w:cs="Segoe UI"/>
                <w:b/>
                <w:color w:val="FF0000"/>
                <w:sz w:val="24"/>
                <w:szCs w:val="24"/>
              </w:rPr>
              <w:t xml:space="preserve"> – MCI/</w:t>
            </w:r>
            <w:r w:rsidR="007E7FD6" w:rsidRPr="00B8244D">
              <w:rPr>
                <w:rFonts w:eastAsia="Times New Roman" w:cs="Segoe UI"/>
                <w:b/>
                <w:color w:val="FF0000"/>
                <w:sz w:val="24"/>
                <w:szCs w:val="24"/>
              </w:rPr>
              <w:t>Trauma</w:t>
            </w:r>
            <w:r w:rsidR="00EB1AC9">
              <w:rPr>
                <w:rFonts w:eastAsia="Times New Roman" w:cs="Segoe UI"/>
                <w:b/>
                <w:color w:val="FF0000"/>
                <w:sz w:val="24"/>
                <w:szCs w:val="24"/>
              </w:rPr>
              <w:t xml:space="preserve"> </w:t>
            </w:r>
            <w:r w:rsidR="00EB1AC9">
              <w:rPr>
                <w:rFonts w:ascii="proxima-nova" w:eastAsia="Times New Roman" w:hAnsi="proxima-nova" w:cs="Segoe UI"/>
                <w:b/>
                <w:color w:val="FF0000"/>
                <w:sz w:val="24"/>
                <w:szCs w:val="24"/>
              </w:rPr>
              <w:t>(Maintenance)</w:t>
            </w:r>
          </w:p>
        </w:tc>
      </w:tr>
      <w:tr w:rsidR="00DE50FB" w14:paraId="5F8BC0E8" w14:textId="77777777" w:rsidTr="00972269">
        <w:tc>
          <w:tcPr>
            <w:tcW w:w="1705" w:type="dxa"/>
            <w:shd w:val="clear" w:color="auto" w:fill="95B3D7" w:themeFill="accent1" w:themeFillTint="99"/>
          </w:tcPr>
          <w:p w14:paraId="7468CF02" w14:textId="77777777" w:rsidR="00DE50FB" w:rsidRPr="006D3E29" w:rsidRDefault="00DE50FB" w:rsidP="00972269">
            <w:pPr>
              <w:rPr>
                <w:rFonts w:cstheme="minorHAnsi"/>
                <w:b/>
              </w:rPr>
            </w:pPr>
            <w:r>
              <w:rPr>
                <w:rFonts w:cstheme="minorHAnsi"/>
                <w:b/>
              </w:rPr>
              <w:t>HPP Capability:</w:t>
            </w:r>
          </w:p>
        </w:tc>
        <w:tc>
          <w:tcPr>
            <w:tcW w:w="2454" w:type="dxa"/>
          </w:tcPr>
          <w:p w14:paraId="73DA7AC2" w14:textId="77777777" w:rsidR="00DE50FB" w:rsidRPr="00B137DA" w:rsidRDefault="00DE50FB" w:rsidP="00972269">
            <w:pPr>
              <w:rPr>
                <w:rFonts w:cstheme="minorHAnsi"/>
              </w:rPr>
            </w:pPr>
            <w:r>
              <w:rPr>
                <w:rFonts w:cstheme="minorHAnsi"/>
              </w:rPr>
              <w:t>4. Medical Surge</w:t>
            </w:r>
          </w:p>
        </w:tc>
        <w:tc>
          <w:tcPr>
            <w:tcW w:w="2325" w:type="dxa"/>
            <w:shd w:val="clear" w:color="auto" w:fill="95B3D7" w:themeFill="accent1" w:themeFillTint="99"/>
          </w:tcPr>
          <w:p w14:paraId="1FA44835" w14:textId="77777777" w:rsidR="00DE50FB" w:rsidRPr="006D3E29" w:rsidRDefault="00DE50FB" w:rsidP="00972269">
            <w:pPr>
              <w:rPr>
                <w:rFonts w:cstheme="minorHAnsi"/>
                <w:b/>
              </w:rPr>
            </w:pPr>
            <w:r>
              <w:rPr>
                <w:rFonts w:cstheme="minorHAnsi"/>
                <w:b/>
              </w:rPr>
              <w:t>HPP Capability Objective(s):</w:t>
            </w:r>
          </w:p>
        </w:tc>
        <w:tc>
          <w:tcPr>
            <w:tcW w:w="4306" w:type="dxa"/>
          </w:tcPr>
          <w:p w14:paraId="7C72EA19" w14:textId="77777777" w:rsidR="00DE50FB" w:rsidRPr="00B137DA" w:rsidRDefault="00DE50FB" w:rsidP="00972269">
            <w:pPr>
              <w:rPr>
                <w:rFonts w:cstheme="minorHAnsi"/>
              </w:rPr>
            </w:pPr>
            <w:r w:rsidRPr="009273A4">
              <w:rPr>
                <w:szCs w:val="28"/>
              </w:rPr>
              <w:t>2. Incorporate Medical Surge into an Emergency Medical Services Emergency Operations Plan</w:t>
            </w:r>
          </w:p>
        </w:tc>
      </w:tr>
      <w:tr w:rsidR="00DE50FB" w14:paraId="6A234CCB" w14:textId="77777777" w:rsidTr="00972269">
        <w:tc>
          <w:tcPr>
            <w:tcW w:w="1705" w:type="dxa"/>
            <w:shd w:val="clear" w:color="auto" w:fill="95B3D7" w:themeFill="accent1" w:themeFillTint="99"/>
          </w:tcPr>
          <w:p w14:paraId="0F747FFE" w14:textId="77777777" w:rsidR="00DE50FB" w:rsidRDefault="00DE50FB" w:rsidP="00972269">
            <w:pPr>
              <w:rPr>
                <w:rFonts w:cstheme="minorHAnsi"/>
                <w:b/>
              </w:rPr>
            </w:pPr>
            <w:r>
              <w:rPr>
                <w:rFonts w:cstheme="minorHAnsi"/>
                <w:b/>
              </w:rPr>
              <w:t>HCC Work Plan Activity:</w:t>
            </w:r>
          </w:p>
        </w:tc>
        <w:tc>
          <w:tcPr>
            <w:tcW w:w="9085" w:type="dxa"/>
            <w:gridSpan w:val="3"/>
          </w:tcPr>
          <w:p w14:paraId="035EE27B" w14:textId="77777777" w:rsidR="00DE50FB" w:rsidRPr="006D3E29" w:rsidRDefault="00DE50FB" w:rsidP="00972269">
            <w:pPr>
              <w:rPr>
                <w:rFonts w:cstheme="minorHAnsi"/>
                <w:b/>
              </w:rPr>
            </w:pPr>
            <w:r w:rsidRPr="009273A4">
              <w:rPr>
                <w:szCs w:val="28"/>
              </w:rPr>
              <w:t>Activity 7. Provide Trauma Care during a Medical Surge Response</w:t>
            </w:r>
          </w:p>
        </w:tc>
      </w:tr>
      <w:tr w:rsidR="00DE50FB" w14:paraId="4DD5FD6A" w14:textId="77777777" w:rsidTr="00972269">
        <w:tc>
          <w:tcPr>
            <w:tcW w:w="1705" w:type="dxa"/>
            <w:shd w:val="clear" w:color="auto" w:fill="95B3D7" w:themeFill="accent1" w:themeFillTint="99"/>
          </w:tcPr>
          <w:p w14:paraId="6745E5DB" w14:textId="77777777" w:rsidR="00DE50FB" w:rsidRDefault="00DE50FB" w:rsidP="00972269">
            <w:pPr>
              <w:rPr>
                <w:rFonts w:cstheme="minorHAnsi"/>
                <w:b/>
              </w:rPr>
            </w:pPr>
            <w:r w:rsidRPr="00CB7158">
              <w:rPr>
                <w:rFonts w:cstheme="minorHAnsi"/>
                <w:b/>
              </w:rPr>
              <w:t>Gaps</w:t>
            </w:r>
            <w:r>
              <w:rPr>
                <w:rFonts w:cstheme="minorHAnsi"/>
                <w:b/>
              </w:rPr>
              <w:t>, risks, and/</w:t>
            </w:r>
            <w:r w:rsidRPr="00CB7158">
              <w:rPr>
                <w:rFonts w:cstheme="minorHAnsi"/>
                <w:b/>
              </w:rPr>
              <w:t>or corrective actions addressed by training</w:t>
            </w:r>
            <w:r>
              <w:rPr>
                <w:rFonts w:cstheme="minorHAnsi"/>
                <w:b/>
              </w:rPr>
              <w:t>:</w:t>
            </w:r>
          </w:p>
        </w:tc>
        <w:tc>
          <w:tcPr>
            <w:tcW w:w="9085" w:type="dxa"/>
            <w:gridSpan w:val="3"/>
          </w:tcPr>
          <w:p w14:paraId="4430E42D" w14:textId="77777777" w:rsidR="000A3185" w:rsidRDefault="000A3185" w:rsidP="000A3185">
            <w:pPr>
              <w:rPr>
                <w:rFonts w:cstheme="minorHAnsi"/>
              </w:rPr>
            </w:pPr>
            <w:r>
              <w:rPr>
                <w:rFonts w:cstheme="minorHAnsi"/>
              </w:rPr>
              <w:t>Need to establish/maintain clinical personnel at hospitals trained in the assessment and treatment of trauma until transport to an appropriate level of trauma care can be arranged</w:t>
            </w:r>
          </w:p>
          <w:p w14:paraId="7F8FE1CA" w14:textId="130132AD" w:rsidR="000A3185" w:rsidRDefault="000A3185" w:rsidP="00972269">
            <w:pPr>
              <w:rPr>
                <w:rFonts w:cstheme="minorHAnsi"/>
              </w:rPr>
            </w:pPr>
          </w:p>
          <w:p w14:paraId="3001E0CE" w14:textId="77777777" w:rsidR="00DE50FB" w:rsidRPr="000A3185" w:rsidRDefault="00DE50FB" w:rsidP="000A3185">
            <w:pPr>
              <w:ind w:firstLine="720"/>
              <w:rPr>
                <w:rFonts w:cstheme="minorHAnsi"/>
              </w:rPr>
            </w:pPr>
          </w:p>
        </w:tc>
      </w:tr>
      <w:tr w:rsidR="00DE50FB" w14:paraId="78082810" w14:textId="77777777" w:rsidTr="00972269">
        <w:tc>
          <w:tcPr>
            <w:tcW w:w="1705" w:type="dxa"/>
            <w:shd w:val="clear" w:color="auto" w:fill="95B3D7" w:themeFill="accent1" w:themeFillTint="99"/>
          </w:tcPr>
          <w:p w14:paraId="2567AF3D" w14:textId="77777777" w:rsidR="00DE50FB" w:rsidRDefault="00DE50FB" w:rsidP="00972269">
            <w:pPr>
              <w:rPr>
                <w:rFonts w:cstheme="minorHAnsi"/>
                <w:b/>
              </w:rPr>
            </w:pPr>
            <w:r>
              <w:rPr>
                <w:rFonts w:cstheme="minorHAnsi"/>
                <w:b/>
              </w:rPr>
              <w:t>Target Audience</w:t>
            </w:r>
          </w:p>
        </w:tc>
        <w:tc>
          <w:tcPr>
            <w:tcW w:w="2454" w:type="dxa"/>
          </w:tcPr>
          <w:p w14:paraId="15BA87F0" w14:textId="357DE519" w:rsidR="00DE50FB" w:rsidRPr="00B137DA" w:rsidRDefault="00DE50FB" w:rsidP="00972269">
            <w:pPr>
              <w:rPr>
                <w:rFonts w:cstheme="minorHAnsi"/>
              </w:rPr>
            </w:pPr>
            <w:r>
              <w:rPr>
                <w:rFonts w:cstheme="minorHAnsi"/>
              </w:rPr>
              <w:t>Hospital</w:t>
            </w:r>
          </w:p>
        </w:tc>
        <w:tc>
          <w:tcPr>
            <w:tcW w:w="2325" w:type="dxa"/>
            <w:shd w:val="clear" w:color="auto" w:fill="95B3D7" w:themeFill="accent1" w:themeFillTint="99"/>
          </w:tcPr>
          <w:p w14:paraId="2FFDAE52" w14:textId="77777777" w:rsidR="00DE50FB" w:rsidRDefault="00DE50FB" w:rsidP="00972269">
            <w:pPr>
              <w:rPr>
                <w:rFonts w:cstheme="minorHAnsi"/>
                <w:b/>
              </w:rPr>
            </w:pPr>
            <w:r>
              <w:rPr>
                <w:rFonts w:cstheme="minorHAnsi"/>
                <w:b/>
              </w:rPr>
              <w:t>Target Number to be Trained</w:t>
            </w:r>
          </w:p>
        </w:tc>
        <w:tc>
          <w:tcPr>
            <w:tcW w:w="4306" w:type="dxa"/>
          </w:tcPr>
          <w:p w14:paraId="3215591B" w14:textId="035F3D4A" w:rsidR="00DE50FB" w:rsidRPr="00B137DA" w:rsidRDefault="004B5C85" w:rsidP="00972269">
            <w:pPr>
              <w:rPr>
                <w:rFonts w:cstheme="minorHAnsi"/>
              </w:rPr>
            </w:pPr>
            <w:r>
              <w:rPr>
                <w:rFonts w:cstheme="minorHAnsi"/>
              </w:rPr>
              <w:t>26</w:t>
            </w:r>
          </w:p>
        </w:tc>
      </w:tr>
    </w:tbl>
    <w:p w14:paraId="528BF0A2" w14:textId="5E8A0173" w:rsidR="00DE50FB" w:rsidRDefault="00DE50FB">
      <w:pPr>
        <w:spacing w:after="200"/>
        <w:rPr>
          <w:rFonts w:ascii="Calibri" w:hAnsi="Calibri" w:cs="Calibri"/>
          <w:color w:val="000000"/>
          <w:sz w:val="24"/>
          <w:szCs w:val="24"/>
        </w:rPr>
      </w:pPr>
      <w:r>
        <w:rPr>
          <w:rFonts w:ascii="Calibri" w:hAnsi="Calibri" w:cs="Calibri"/>
          <w:color w:val="000000"/>
          <w:sz w:val="24"/>
          <w:szCs w:val="24"/>
        </w:rPr>
        <w:br w:type="page"/>
      </w:r>
    </w:p>
    <w:p w14:paraId="32C5639B" w14:textId="77777777" w:rsidR="001602C7" w:rsidRDefault="001602C7">
      <w:pPr>
        <w:spacing w:after="200"/>
        <w:rPr>
          <w:rFonts w:ascii="Calibri" w:hAnsi="Calibri" w:cs="Calibri"/>
          <w:color w:val="000000"/>
          <w:sz w:val="24"/>
          <w:szCs w:val="24"/>
        </w:rPr>
      </w:pPr>
    </w:p>
    <w:tbl>
      <w:tblPr>
        <w:tblStyle w:val="TableGrid"/>
        <w:tblW w:w="0" w:type="auto"/>
        <w:tblLook w:val="04A0" w:firstRow="1" w:lastRow="0" w:firstColumn="1" w:lastColumn="0" w:noHBand="0" w:noVBand="1"/>
      </w:tblPr>
      <w:tblGrid>
        <w:gridCol w:w="1705"/>
        <w:gridCol w:w="2454"/>
        <w:gridCol w:w="2325"/>
        <w:gridCol w:w="4306"/>
      </w:tblGrid>
      <w:tr w:rsidR="001602C7" w14:paraId="49D5BFE5" w14:textId="77777777" w:rsidTr="00972269">
        <w:tc>
          <w:tcPr>
            <w:tcW w:w="1705" w:type="dxa"/>
            <w:shd w:val="clear" w:color="auto" w:fill="95B3D7" w:themeFill="accent1" w:themeFillTint="99"/>
          </w:tcPr>
          <w:p w14:paraId="5D9B52B6" w14:textId="77777777" w:rsidR="001602C7" w:rsidRPr="006D3E29" w:rsidRDefault="001602C7" w:rsidP="00972269">
            <w:pPr>
              <w:rPr>
                <w:rFonts w:cstheme="minorHAnsi"/>
                <w:b/>
              </w:rPr>
            </w:pPr>
            <w:r>
              <w:rPr>
                <w:rFonts w:cstheme="minorHAnsi"/>
                <w:b/>
              </w:rPr>
              <w:t>Training Name:</w:t>
            </w:r>
          </w:p>
        </w:tc>
        <w:tc>
          <w:tcPr>
            <w:tcW w:w="9085" w:type="dxa"/>
            <w:gridSpan w:val="3"/>
          </w:tcPr>
          <w:p w14:paraId="2AC1047C" w14:textId="2C469BAB" w:rsidR="001602C7" w:rsidRPr="001602C7" w:rsidRDefault="001602C7" w:rsidP="00972269">
            <w:pPr>
              <w:rPr>
                <w:rFonts w:cstheme="minorHAnsi"/>
                <w:b/>
              </w:rPr>
            </w:pPr>
            <w:r w:rsidRPr="001602C7">
              <w:rPr>
                <w:rFonts w:cstheme="minorHAnsi"/>
                <w:b/>
                <w:highlight w:val="yellow"/>
              </w:rPr>
              <w:t xml:space="preserve">Trauma Nursing Core Course (TNCC) </w:t>
            </w:r>
            <w:r w:rsidR="008D432F">
              <w:rPr>
                <w:rFonts w:cstheme="minorHAnsi"/>
                <w:b/>
                <w:highlight w:val="yellow"/>
              </w:rPr>
              <w:t>–</w:t>
            </w:r>
            <w:r w:rsidRPr="001602C7">
              <w:rPr>
                <w:rFonts w:cstheme="minorHAnsi"/>
                <w:b/>
                <w:highlight w:val="yellow"/>
              </w:rPr>
              <w:t xml:space="preserve"> Provider</w:t>
            </w:r>
          </w:p>
        </w:tc>
      </w:tr>
      <w:tr w:rsidR="001602C7" w14:paraId="11BBA7DA" w14:textId="77777777" w:rsidTr="00972269">
        <w:tc>
          <w:tcPr>
            <w:tcW w:w="1705" w:type="dxa"/>
            <w:shd w:val="clear" w:color="auto" w:fill="95B3D7" w:themeFill="accent1" w:themeFillTint="99"/>
          </w:tcPr>
          <w:p w14:paraId="282F8C89" w14:textId="77777777" w:rsidR="001602C7" w:rsidRDefault="001602C7" w:rsidP="00972269">
            <w:pPr>
              <w:rPr>
                <w:rFonts w:cstheme="minorHAnsi"/>
                <w:b/>
              </w:rPr>
            </w:pPr>
            <w:r>
              <w:rPr>
                <w:rFonts w:cstheme="minorHAnsi"/>
                <w:b/>
              </w:rPr>
              <w:t>Training Frequency</w:t>
            </w:r>
          </w:p>
        </w:tc>
        <w:tc>
          <w:tcPr>
            <w:tcW w:w="2454" w:type="dxa"/>
          </w:tcPr>
          <w:p w14:paraId="432F1D2A" w14:textId="77777777" w:rsidR="001602C7" w:rsidRPr="00B137DA" w:rsidRDefault="001602C7" w:rsidP="00972269">
            <w:pPr>
              <w:rPr>
                <w:rFonts w:cstheme="minorHAnsi"/>
              </w:rPr>
            </w:pPr>
            <w:r>
              <w:rPr>
                <w:rFonts w:cstheme="minorHAnsi"/>
              </w:rPr>
              <w:t>1 per quarter +</w:t>
            </w:r>
          </w:p>
        </w:tc>
        <w:tc>
          <w:tcPr>
            <w:tcW w:w="2325" w:type="dxa"/>
            <w:shd w:val="clear" w:color="auto" w:fill="95B3D7" w:themeFill="accent1" w:themeFillTint="99"/>
          </w:tcPr>
          <w:p w14:paraId="017EB359" w14:textId="77777777" w:rsidR="001602C7" w:rsidRDefault="001602C7" w:rsidP="00972269">
            <w:pPr>
              <w:rPr>
                <w:rFonts w:cstheme="minorHAnsi"/>
                <w:b/>
              </w:rPr>
            </w:pPr>
            <w:r>
              <w:rPr>
                <w:rFonts w:cstheme="minorHAnsi"/>
                <w:b/>
              </w:rPr>
              <w:t>Dates &amp; Location of Trainings</w:t>
            </w:r>
          </w:p>
        </w:tc>
        <w:tc>
          <w:tcPr>
            <w:tcW w:w="4306" w:type="dxa"/>
          </w:tcPr>
          <w:p w14:paraId="74B2FDB3" w14:textId="624EB443" w:rsidR="001602C7" w:rsidRPr="00B137DA" w:rsidRDefault="00BA459C" w:rsidP="001602C7">
            <w:pPr>
              <w:rPr>
                <w:rFonts w:cstheme="minorHAnsi"/>
              </w:rPr>
            </w:pPr>
            <w:r>
              <w:rPr>
                <w:rFonts w:cstheme="minorHAnsi"/>
              </w:rPr>
              <w:t>Dates determined by ENA Chapter</w:t>
            </w:r>
            <w:r>
              <w:rPr>
                <w:rFonts w:cstheme="minorHAnsi"/>
              </w:rPr>
              <w:br/>
            </w:r>
            <w:r w:rsidR="001602C7">
              <w:rPr>
                <w:rFonts w:cstheme="minorHAnsi"/>
              </w:rPr>
              <w:t>Q</w:t>
            </w:r>
            <w:r w:rsidR="000A3185">
              <w:rPr>
                <w:rFonts w:cstheme="minorHAnsi"/>
              </w:rPr>
              <w:t xml:space="preserve"> – </w:t>
            </w:r>
            <w:r w:rsidR="001602C7">
              <w:rPr>
                <w:rFonts w:cstheme="minorHAnsi"/>
              </w:rPr>
              <w:t>1,2,3,4</w:t>
            </w:r>
            <w:r w:rsidR="001602C7">
              <w:rPr>
                <w:rFonts w:cstheme="minorHAnsi"/>
              </w:rPr>
              <w:br/>
            </w:r>
            <w:r w:rsidR="00695924">
              <w:rPr>
                <w:rFonts w:cstheme="minorHAnsi"/>
              </w:rPr>
              <w:t>FLR-</w:t>
            </w:r>
            <w:r w:rsidR="000A3185">
              <w:rPr>
                <w:rFonts w:cstheme="minorHAnsi"/>
              </w:rPr>
              <w:t xml:space="preserve"> Monroe, Chemung</w:t>
            </w:r>
            <w:r w:rsidR="00695924">
              <w:rPr>
                <w:rFonts w:cstheme="minorHAnsi"/>
              </w:rPr>
              <w:br/>
              <w:t>WNY-</w:t>
            </w:r>
            <w:r w:rsidR="00DE50FB">
              <w:rPr>
                <w:rFonts w:cstheme="minorHAnsi"/>
              </w:rPr>
              <w:t xml:space="preserve"> Erie</w:t>
            </w:r>
          </w:p>
        </w:tc>
      </w:tr>
      <w:tr w:rsidR="001602C7" w14:paraId="448472EE" w14:textId="77777777" w:rsidTr="00972269">
        <w:tc>
          <w:tcPr>
            <w:tcW w:w="1705" w:type="dxa"/>
            <w:shd w:val="clear" w:color="auto" w:fill="95B3D7" w:themeFill="accent1" w:themeFillTint="99"/>
          </w:tcPr>
          <w:p w14:paraId="672323E5" w14:textId="77777777" w:rsidR="001602C7" w:rsidRPr="006D3E29" w:rsidRDefault="001602C7" w:rsidP="00972269">
            <w:pPr>
              <w:rPr>
                <w:rFonts w:cstheme="minorHAnsi"/>
                <w:b/>
              </w:rPr>
            </w:pPr>
            <w:r>
              <w:rPr>
                <w:rFonts w:cstheme="minorHAnsi"/>
                <w:b/>
              </w:rPr>
              <w:t>Training Description:</w:t>
            </w:r>
          </w:p>
        </w:tc>
        <w:tc>
          <w:tcPr>
            <w:tcW w:w="9085" w:type="dxa"/>
            <w:gridSpan w:val="3"/>
          </w:tcPr>
          <w:p w14:paraId="4A24EFE4" w14:textId="77777777" w:rsidR="001602C7" w:rsidRPr="009273A4" w:rsidRDefault="001602C7" w:rsidP="00972269">
            <w:pPr>
              <w:pStyle w:val="NormalWeb"/>
              <w:rPr>
                <w:rFonts w:asciiTheme="minorHAnsi" w:hAnsiTheme="minorHAnsi" w:cs="Arial"/>
                <w:sz w:val="22"/>
                <w:lang w:val="en"/>
              </w:rPr>
            </w:pPr>
            <w:r w:rsidRPr="009273A4">
              <w:rPr>
                <w:rFonts w:asciiTheme="minorHAnsi" w:hAnsiTheme="minorHAnsi" w:cs="Arial"/>
                <w:sz w:val="22"/>
                <w:lang w:val="en"/>
              </w:rPr>
              <w:t>This course taught by qualified emergency nurses, delivers the knowledge, critical thinking skills and hands-on training needed to keep trauma patients safe.  The overall course objective is to improve trauma patient outcomes by providing nurses with foundational trauma knowledge, skills, and a systematic Trauma Nursing Process to guide trauma patient care.</w:t>
            </w:r>
          </w:p>
          <w:p w14:paraId="7D0D4EC3" w14:textId="77777777" w:rsidR="001602C7" w:rsidRDefault="001602C7" w:rsidP="00972269">
            <w:pPr>
              <w:pStyle w:val="NormalWeb"/>
              <w:rPr>
                <w:rFonts w:asciiTheme="minorHAnsi" w:hAnsiTheme="minorHAnsi" w:cs="Arial"/>
                <w:sz w:val="22"/>
                <w:lang w:val="en"/>
              </w:rPr>
            </w:pPr>
            <w:r w:rsidRPr="009273A4">
              <w:rPr>
                <w:rFonts w:asciiTheme="minorHAnsi" w:hAnsiTheme="minorHAnsi" w:cs="Arial"/>
                <w:sz w:val="22"/>
                <w:lang w:val="en"/>
              </w:rPr>
              <w:t>After taking TNCC, nurses will be able to systematically assess the trauma patient, to intervene and/or assist with interventions, and to provide evidence-based trauma nursing care within the context of a trauma team.</w:t>
            </w:r>
          </w:p>
          <w:p w14:paraId="71F789E9" w14:textId="77777777" w:rsidR="007E7FD6" w:rsidRDefault="007E7FD6" w:rsidP="00972269">
            <w:pPr>
              <w:pStyle w:val="NormalWeb"/>
              <w:rPr>
                <w:rFonts w:asciiTheme="minorHAnsi" w:hAnsiTheme="minorHAnsi" w:cs="Arial"/>
                <w:sz w:val="22"/>
                <w:lang w:val="en"/>
              </w:rPr>
            </w:pPr>
          </w:p>
          <w:p w14:paraId="0613E6A8" w14:textId="3A598FA5" w:rsidR="007E7FD6" w:rsidRPr="00B8244D" w:rsidRDefault="00343551" w:rsidP="00972269">
            <w:pPr>
              <w:pStyle w:val="NormalWeb"/>
              <w:rPr>
                <w:rFonts w:asciiTheme="minorHAnsi" w:hAnsiTheme="minorHAnsi" w:cs="Arial"/>
                <w:b/>
                <w:sz w:val="22"/>
                <w:lang w:val="en"/>
              </w:rPr>
            </w:pPr>
            <w:r>
              <w:rPr>
                <w:rFonts w:asciiTheme="minorHAnsi" w:hAnsiTheme="minorHAnsi" w:cs="Arial"/>
                <w:b/>
                <w:color w:val="FF0000"/>
                <w:sz w:val="22"/>
                <w:lang w:val="en"/>
              </w:rPr>
              <w:t>Training Needs Assessment</w:t>
            </w:r>
            <w:r w:rsidR="00ED408F">
              <w:rPr>
                <w:rFonts w:asciiTheme="minorHAnsi" w:hAnsiTheme="minorHAnsi" w:cs="Arial"/>
                <w:b/>
                <w:color w:val="FF0000"/>
                <w:sz w:val="22"/>
                <w:lang w:val="en"/>
              </w:rPr>
              <w:t xml:space="preserve"> – MCI/</w:t>
            </w:r>
            <w:r w:rsidR="007E7FD6" w:rsidRPr="00B8244D">
              <w:rPr>
                <w:rFonts w:asciiTheme="minorHAnsi" w:hAnsiTheme="minorHAnsi" w:cs="Arial"/>
                <w:b/>
                <w:color w:val="FF0000"/>
                <w:sz w:val="22"/>
                <w:lang w:val="en"/>
              </w:rPr>
              <w:t>Trauma</w:t>
            </w:r>
            <w:r w:rsidR="00EB1AC9">
              <w:rPr>
                <w:rFonts w:asciiTheme="minorHAnsi" w:hAnsiTheme="minorHAnsi" w:cs="Arial"/>
                <w:b/>
                <w:color w:val="FF0000"/>
                <w:sz w:val="22"/>
                <w:lang w:val="en"/>
              </w:rPr>
              <w:t xml:space="preserve"> </w:t>
            </w:r>
            <w:r w:rsidR="00EB1AC9">
              <w:rPr>
                <w:rFonts w:ascii="proxima-nova" w:hAnsi="proxima-nova" w:cs="Segoe UI"/>
                <w:b/>
                <w:color w:val="FF0000"/>
              </w:rPr>
              <w:t>(Maintenance)</w:t>
            </w:r>
          </w:p>
        </w:tc>
      </w:tr>
      <w:tr w:rsidR="001602C7" w14:paraId="5B0B26D6" w14:textId="77777777" w:rsidTr="00972269">
        <w:tc>
          <w:tcPr>
            <w:tcW w:w="1705" w:type="dxa"/>
            <w:shd w:val="clear" w:color="auto" w:fill="95B3D7" w:themeFill="accent1" w:themeFillTint="99"/>
          </w:tcPr>
          <w:p w14:paraId="2839DB45" w14:textId="77777777" w:rsidR="001602C7" w:rsidRPr="006D3E29" w:rsidRDefault="001602C7" w:rsidP="00972269">
            <w:pPr>
              <w:rPr>
                <w:rFonts w:cstheme="minorHAnsi"/>
                <w:b/>
              </w:rPr>
            </w:pPr>
            <w:r>
              <w:rPr>
                <w:rFonts w:cstheme="minorHAnsi"/>
                <w:b/>
              </w:rPr>
              <w:t>HPP Capability:</w:t>
            </w:r>
          </w:p>
        </w:tc>
        <w:tc>
          <w:tcPr>
            <w:tcW w:w="2454" w:type="dxa"/>
          </w:tcPr>
          <w:p w14:paraId="4E9DB27E" w14:textId="77777777" w:rsidR="001602C7" w:rsidRPr="00B137DA" w:rsidRDefault="001602C7" w:rsidP="00972269">
            <w:pPr>
              <w:rPr>
                <w:rFonts w:cstheme="minorHAnsi"/>
              </w:rPr>
            </w:pPr>
            <w:r>
              <w:rPr>
                <w:rFonts w:cstheme="minorHAnsi"/>
              </w:rPr>
              <w:t>4. Medical Surge</w:t>
            </w:r>
          </w:p>
        </w:tc>
        <w:tc>
          <w:tcPr>
            <w:tcW w:w="2325" w:type="dxa"/>
            <w:shd w:val="clear" w:color="auto" w:fill="95B3D7" w:themeFill="accent1" w:themeFillTint="99"/>
          </w:tcPr>
          <w:p w14:paraId="12D5701B" w14:textId="77777777" w:rsidR="001602C7" w:rsidRPr="006D3E29" w:rsidRDefault="001602C7" w:rsidP="00972269">
            <w:pPr>
              <w:rPr>
                <w:rFonts w:cstheme="minorHAnsi"/>
                <w:b/>
              </w:rPr>
            </w:pPr>
            <w:r>
              <w:rPr>
                <w:rFonts w:cstheme="minorHAnsi"/>
                <w:b/>
              </w:rPr>
              <w:t>HPP Capability Objective(s):</w:t>
            </w:r>
          </w:p>
        </w:tc>
        <w:tc>
          <w:tcPr>
            <w:tcW w:w="4306" w:type="dxa"/>
          </w:tcPr>
          <w:p w14:paraId="213A779B" w14:textId="77777777" w:rsidR="001602C7" w:rsidRPr="00B137DA" w:rsidRDefault="001602C7" w:rsidP="00972269">
            <w:pPr>
              <w:rPr>
                <w:rFonts w:cstheme="minorHAnsi"/>
              </w:rPr>
            </w:pPr>
            <w:r w:rsidRPr="009273A4">
              <w:rPr>
                <w:szCs w:val="28"/>
              </w:rPr>
              <w:t>2. Incorporate Medical Surge into an Emergency Medical Services Emergency Operations Plan</w:t>
            </w:r>
          </w:p>
        </w:tc>
      </w:tr>
      <w:tr w:rsidR="001602C7" w14:paraId="092CEA42" w14:textId="77777777" w:rsidTr="00972269">
        <w:tc>
          <w:tcPr>
            <w:tcW w:w="1705" w:type="dxa"/>
            <w:shd w:val="clear" w:color="auto" w:fill="95B3D7" w:themeFill="accent1" w:themeFillTint="99"/>
          </w:tcPr>
          <w:p w14:paraId="55DDBC0E" w14:textId="77777777" w:rsidR="001602C7" w:rsidRDefault="001602C7" w:rsidP="00972269">
            <w:pPr>
              <w:rPr>
                <w:rFonts w:cstheme="minorHAnsi"/>
                <w:b/>
              </w:rPr>
            </w:pPr>
            <w:r>
              <w:rPr>
                <w:rFonts w:cstheme="minorHAnsi"/>
                <w:b/>
              </w:rPr>
              <w:t>HCC Work Plan Activity:</w:t>
            </w:r>
          </w:p>
        </w:tc>
        <w:tc>
          <w:tcPr>
            <w:tcW w:w="9085" w:type="dxa"/>
            <w:gridSpan w:val="3"/>
          </w:tcPr>
          <w:p w14:paraId="36843689" w14:textId="77777777" w:rsidR="001602C7" w:rsidRPr="006D3E29" w:rsidRDefault="001602C7" w:rsidP="00972269">
            <w:pPr>
              <w:rPr>
                <w:rFonts w:cstheme="minorHAnsi"/>
                <w:b/>
              </w:rPr>
            </w:pPr>
            <w:r w:rsidRPr="009273A4">
              <w:rPr>
                <w:szCs w:val="28"/>
              </w:rPr>
              <w:t>Activity 7. Provide Trauma Care during a Medical Surge Response</w:t>
            </w:r>
          </w:p>
        </w:tc>
      </w:tr>
      <w:tr w:rsidR="001602C7" w14:paraId="7D5ECFDB" w14:textId="77777777" w:rsidTr="00972269">
        <w:tc>
          <w:tcPr>
            <w:tcW w:w="1705" w:type="dxa"/>
            <w:shd w:val="clear" w:color="auto" w:fill="95B3D7" w:themeFill="accent1" w:themeFillTint="99"/>
          </w:tcPr>
          <w:p w14:paraId="1B239A34" w14:textId="77777777" w:rsidR="001602C7" w:rsidRDefault="001602C7" w:rsidP="00972269">
            <w:pPr>
              <w:rPr>
                <w:rFonts w:cstheme="minorHAnsi"/>
                <w:b/>
              </w:rPr>
            </w:pPr>
            <w:r w:rsidRPr="00CB7158">
              <w:rPr>
                <w:rFonts w:cstheme="minorHAnsi"/>
                <w:b/>
              </w:rPr>
              <w:t>Gaps</w:t>
            </w:r>
            <w:r>
              <w:rPr>
                <w:rFonts w:cstheme="minorHAnsi"/>
                <w:b/>
              </w:rPr>
              <w:t>, risks, and/</w:t>
            </w:r>
            <w:r w:rsidRPr="00CB7158">
              <w:rPr>
                <w:rFonts w:cstheme="minorHAnsi"/>
                <w:b/>
              </w:rPr>
              <w:t>or corrective actions addressed by training</w:t>
            </w:r>
            <w:r>
              <w:rPr>
                <w:rFonts w:cstheme="minorHAnsi"/>
                <w:b/>
              </w:rPr>
              <w:t>:</w:t>
            </w:r>
          </w:p>
        </w:tc>
        <w:tc>
          <w:tcPr>
            <w:tcW w:w="9085" w:type="dxa"/>
            <w:gridSpan w:val="3"/>
          </w:tcPr>
          <w:p w14:paraId="0EB08493" w14:textId="77777777" w:rsidR="000A3185" w:rsidRDefault="000A3185" w:rsidP="000A3185">
            <w:pPr>
              <w:rPr>
                <w:rFonts w:cstheme="minorHAnsi"/>
              </w:rPr>
            </w:pPr>
            <w:r>
              <w:rPr>
                <w:rFonts w:cstheme="minorHAnsi"/>
              </w:rPr>
              <w:t>Need to establish/maintain clinical personnel at hospitals trained in the assessment and treatment of trauma until transport to an appropriate level of trauma care can be arranged</w:t>
            </w:r>
          </w:p>
          <w:p w14:paraId="3FDF8785" w14:textId="0DB95C51" w:rsidR="001602C7" w:rsidRPr="00932102" w:rsidRDefault="001602C7" w:rsidP="00972269">
            <w:pPr>
              <w:rPr>
                <w:rFonts w:cstheme="minorHAnsi"/>
              </w:rPr>
            </w:pPr>
          </w:p>
        </w:tc>
      </w:tr>
      <w:tr w:rsidR="001602C7" w14:paraId="536BF18F" w14:textId="77777777" w:rsidTr="00972269">
        <w:tc>
          <w:tcPr>
            <w:tcW w:w="1705" w:type="dxa"/>
            <w:shd w:val="clear" w:color="auto" w:fill="95B3D7" w:themeFill="accent1" w:themeFillTint="99"/>
          </w:tcPr>
          <w:p w14:paraId="3958FCE5" w14:textId="77777777" w:rsidR="001602C7" w:rsidRDefault="001602C7" w:rsidP="00972269">
            <w:pPr>
              <w:rPr>
                <w:rFonts w:cstheme="minorHAnsi"/>
                <w:b/>
              </w:rPr>
            </w:pPr>
            <w:r>
              <w:rPr>
                <w:rFonts w:cstheme="minorHAnsi"/>
                <w:b/>
              </w:rPr>
              <w:t>Target Audience</w:t>
            </w:r>
          </w:p>
        </w:tc>
        <w:tc>
          <w:tcPr>
            <w:tcW w:w="2454" w:type="dxa"/>
          </w:tcPr>
          <w:p w14:paraId="25EAAC3E" w14:textId="254F2756" w:rsidR="001602C7" w:rsidRPr="00B137DA" w:rsidRDefault="001602C7" w:rsidP="00972269">
            <w:pPr>
              <w:rPr>
                <w:rFonts w:cstheme="minorHAnsi"/>
              </w:rPr>
            </w:pPr>
            <w:r>
              <w:rPr>
                <w:rFonts w:cstheme="minorHAnsi"/>
              </w:rPr>
              <w:t>Hospital</w:t>
            </w:r>
          </w:p>
        </w:tc>
        <w:tc>
          <w:tcPr>
            <w:tcW w:w="2325" w:type="dxa"/>
            <w:shd w:val="clear" w:color="auto" w:fill="95B3D7" w:themeFill="accent1" w:themeFillTint="99"/>
          </w:tcPr>
          <w:p w14:paraId="36DE9234" w14:textId="77777777" w:rsidR="001602C7" w:rsidRDefault="001602C7" w:rsidP="00972269">
            <w:pPr>
              <w:rPr>
                <w:rFonts w:cstheme="minorHAnsi"/>
                <w:b/>
              </w:rPr>
            </w:pPr>
            <w:r>
              <w:rPr>
                <w:rFonts w:cstheme="minorHAnsi"/>
                <w:b/>
              </w:rPr>
              <w:t>Target Number to be Trained</w:t>
            </w:r>
          </w:p>
        </w:tc>
        <w:tc>
          <w:tcPr>
            <w:tcW w:w="4306" w:type="dxa"/>
          </w:tcPr>
          <w:p w14:paraId="139B99E7" w14:textId="3CE2C31E" w:rsidR="001602C7" w:rsidRPr="00B137DA" w:rsidRDefault="00DE50FB" w:rsidP="00972269">
            <w:pPr>
              <w:rPr>
                <w:rFonts w:cstheme="minorHAnsi"/>
              </w:rPr>
            </w:pPr>
            <w:r>
              <w:rPr>
                <w:rFonts w:cstheme="minorHAnsi"/>
              </w:rPr>
              <w:t>50</w:t>
            </w:r>
          </w:p>
        </w:tc>
      </w:tr>
    </w:tbl>
    <w:p w14:paraId="3B8D802C" w14:textId="3F7073DF" w:rsidR="00E61563" w:rsidRDefault="001602C7">
      <w:pPr>
        <w:spacing w:after="200"/>
        <w:rPr>
          <w:rFonts w:ascii="Calibri" w:hAnsi="Calibri" w:cs="Calibri"/>
          <w:color w:val="000000"/>
          <w:sz w:val="24"/>
          <w:szCs w:val="24"/>
        </w:rPr>
      </w:pPr>
      <w:r>
        <w:rPr>
          <w:rFonts w:ascii="Calibri" w:hAnsi="Calibri" w:cs="Calibri"/>
          <w:color w:val="000000"/>
          <w:sz w:val="24"/>
          <w:szCs w:val="24"/>
        </w:rPr>
        <w:br w:type="page"/>
      </w:r>
    </w:p>
    <w:tbl>
      <w:tblPr>
        <w:tblStyle w:val="TableGrid"/>
        <w:tblW w:w="0" w:type="auto"/>
        <w:tblLook w:val="04A0" w:firstRow="1" w:lastRow="0" w:firstColumn="1" w:lastColumn="0" w:noHBand="0" w:noVBand="1"/>
      </w:tblPr>
      <w:tblGrid>
        <w:gridCol w:w="1705"/>
        <w:gridCol w:w="2454"/>
        <w:gridCol w:w="2325"/>
        <w:gridCol w:w="4306"/>
      </w:tblGrid>
      <w:tr w:rsidR="00AD139C" w14:paraId="46128B2B" w14:textId="77777777" w:rsidTr="00AD139C">
        <w:tc>
          <w:tcPr>
            <w:tcW w:w="1705" w:type="dxa"/>
            <w:shd w:val="clear" w:color="auto" w:fill="95B3D7" w:themeFill="accent1" w:themeFillTint="99"/>
          </w:tcPr>
          <w:p w14:paraId="3CC9CD7C" w14:textId="77777777" w:rsidR="00AD139C" w:rsidRPr="006D3E29" w:rsidRDefault="00AD139C" w:rsidP="00AD139C">
            <w:pPr>
              <w:rPr>
                <w:rFonts w:cstheme="minorHAnsi"/>
                <w:b/>
              </w:rPr>
            </w:pPr>
            <w:r>
              <w:rPr>
                <w:rFonts w:cstheme="minorHAnsi"/>
                <w:b/>
              </w:rPr>
              <w:lastRenderedPageBreak/>
              <w:t>Training Name:</w:t>
            </w:r>
          </w:p>
        </w:tc>
        <w:tc>
          <w:tcPr>
            <w:tcW w:w="9085" w:type="dxa"/>
            <w:gridSpan w:val="3"/>
          </w:tcPr>
          <w:p w14:paraId="24DCCF89" w14:textId="0C75EAE8" w:rsidR="00AD139C" w:rsidRPr="00DE50FB" w:rsidRDefault="00DE50FB" w:rsidP="00DE50FB">
            <w:pPr>
              <w:pStyle w:val="Default"/>
              <w:rPr>
                <w:b/>
                <w:sz w:val="22"/>
                <w:szCs w:val="22"/>
                <w:highlight w:val="yellow"/>
              </w:rPr>
            </w:pPr>
            <w:r w:rsidRPr="00DE50FB">
              <w:rPr>
                <w:b/>
                <w:sz w:val="22"/>
                <w:szCs w:val="22"/>
                <w:highlight w:val="yellow"/>
              </w:rPr>
              <w:t xml:space="preserve">WRHEPC Health Coalition Emergency Management Workshop </w:t>
            </w:r>
          </w:p>
        </w:tc>
      </w:tr>
      <w:tr w:rsidR="00AD139C" w14:paraId="5D652B37" w14:textId="77777777" w:rsidTr="00AD139C">
        <w:tc>
          <w:tcPr>
            <w:tcW w:w="1705" w:type="dxa"/>
            <w:shd w:val="clear" w:color="auto" w:fill="95B3D7" w:themeFill="accent1" w:themeFillTint="99"/>
          </w:tcPr>
          <w:p w14:paraId="5071C6A3" w14:textId="77777777" w:rsidR="00AD139C" w:rsidRDefault="00AD139C" w:rsidP="00AD139C">
            <w:pPr>
              <w:rPr>
                <w:rFonts w:cstheme="minorHAnsi"/>
                <w:b/>
              </w:rPr>
            </w:pPr>
            <w:r>
              <w:rPr>
                <w:rFonts w:cstheme="minorHAnsi"/>
                <w:b/>
              </w:rPr>
              <w:t>Training Frequency</w:t>
            </w:r>
          </w:p>
        </w:tc>
        <w:tc>
          <w:tcPr>
            <w:tcW w:w="2454" w:type="dxa"/>
          </w:tcPr>
          <w:p w14:paraId="37DE4923" w14:textId="235DFC30" w:rsidR="00AD139C" w:rsidRPr="00B137DA" w:rsidRDefault="00DE50FB" w:rsidP="00AD139C">
            <w:pPr>
              <w:rPr>
                <w:rFonts w:cstheme="minorHAnsi"/>
              </w:rPr>
            </w:pPr>
            <w:r>
              <w:rPr>
                <w:rFonts w:cstheme="minorHAnsi"/>
              </w:rPr>
              <w:t>1</w:t>
            </w:r>
            <w:r w:rsidR="009131F5">
              <w:rPr>
                <w:rFonts w:cstheme="minorHAnsi"/>
              </w:rPr>
              <w:t>/year</w:t>
            </w:r>
          </w:p>
        </w:tc>
        <w:tc>
          <w:tcPr>
            <w:tcW w:w="2325" w:type="dxa"/>
            <w:shd w:val="clear" w:color="auto" w:fill="95B3D7" w:themeFill="accent1" w:themeFillTint="99"/>
          </w:tcPr>
          <w:p w14:paraId="65A88919" w14:textId="77777777" w:rsidR="00AD139C" w:rsidRDefault="00AD139C" w:rsidP="00AD139C">
            <w:pPr>
              <w:rPr>
                <w:rFonts w:cstheme="minorHAnsi"/>
                <w:b/>
              </w:rPr>
            </w:pPr>
            <w:r>
              <w:rPr>
                <w:rFonts w:cstheme="minorHAnsi"/>
                <w:b/>
              </w:rPr>
              <w:t>Dates &amp; Location of Trainings</w:t>
            </w:r>
          </w:p>
        </w:tc>
        <w:tc>
          <w:tcPr>
            <w:tcW w:w="4306" w:type="dxa"/>
          </w:tcPr>
          <w:p w14:paraId="0DA06591" w14:textId="75B1E0F1" w:rsidR="00AD139C" w:rsidRPr="00B137DA" w:rsidRDefault="00DE50FB" w:rsidP="00AD139C">
            <w:pPr>
              <w:rPr>
                <w:rFonts w:cstheme="minorHAnsi"/>
              </w:rPr>
            </w:pPr>
            <w:r>
              <w:rPr>
                <w:rFonts w:cstheme="minorHAnsi"/>
              </w:rPr>
              <w:t>Q4</w:t>
            </w:r>
            <w:r>
              <w:rPr>
                <w:rFonts w:cstheme="minorHAnsi"/>
              </w:rPr>
              <w:br/>
            </w:r>
            <w:r w:rsidR="009131F5">
              <w:rPr>
                <w:rFonts w:cstheme="minorHAnsi"/>
              </w:rPr>
              <w:t>Webinar/Zoom</w:t>
            </w:r>
          </w:p>
        </w:tc>
      </w:tr>
      <w:tr w:rsidR="00AD139C" w14:paraId="3DA0C002" w14:textId="77777777" w:rsidTr="00DE50FB">
        <w:trPr>
          <w:trHeight w:val="1510"/>
        </w:trPr>
        <w:tc>
          <w:tcPr>
            <w:tcW w:w="1705" w:type="dxa"/>
            <w:shd w:val="clear" w:color="auto" w:fill="95B3D7" w:themeFill="accent1" w:themeFillTint="99"/>
          </w:tcPr>
          <w:p w14:paraId="0D37B806" w14:textId="77777777" w:rsidR="00AD139C" w:rsidRPr="006D3E29" w:rsidRDefault="00AD139C" w:rsidP="00AD139C">
            <w:pPr>
              <w:rPr>
                <w:rFonts w:cstheme="minorHAnsi"/>
                <w:b/>
              </w:rPr>
            </w:pPr>
            <w:r>
              <w:rPr>
                <w:rFonts w:cstheme="minorHAnsi"/>
                <w:b/>
              </w:rPr>
              <w:t>Training Description:</w:t>
            </w:r>
          </w:p>
        </w:tc>
        <w:tc>
          <w:tcPr>
            <w:tcW w:w="9085" w:type="dxa"/>
            <w:gridSpan w:val="3"/>
          </w:tcPr>
          <w:p w14:paraId="0C2967FB" w14:textId="77777777" w:rsidR="00AD139C" w:rsidRDefault="00DE50FB" w:rsidP="00AD139C">
            <w:pPr>
              <w:rPr>
                <w:rFonts w:cstheme="minorHAnsi"/>
                <w:b/>
              </w:rPr>
            </w:pPr>
            <w:r>
              <w:t xml:space="preserve">The overarching goal of the annual Health Emergency Management Workshop is to better prepare hospital and non-hospital response partners in planning, mitigating, responding to and recovering from natural and man-made disasters that impact the delivery of health care in a community or impact the environment of care for responders. </w:t>
            </w:r>
            <w:r>
              <w:rPr>
                <w:rFonts w:cstheme="minorHAnsi"/>
              </w:rPr>
              <w:t>(topics change yearly)</w:t>
            </w:r>
            <w:r w:rsidR="00343551">
              <w:rPr>
                <w:rFonts w:cstheme="minorHAnsi"/>
              </w:rPr>
              <w:br/>
            </w:r>
          </w:p>
          <w:p w14:paraId="2D9B65E5" w14:textId="6ADC3A85" w:rsidR="00343551" w:rsidRPr="006D3E29" w:rsidRDefault="00343551" w:rsidP="00AD139C">
            <w:pPr>
              <w:rPr>
                <w:rFonts w:cstheme="minorHAnsi"/>
                <w:b/>
              </w:rPr>
            </w:pPr>
            <w:r>
              <w:rPr>
                <w:rFonts w:cs="Arial"/>
                <w:b/>
                <w:color w:val="FF0000"/>
                <w:lang w:val="en"/>
              </w:rPr>
              <w:t>Training Needs Assessment – MCI/</w:t>
            </w:r>
            <w:r w:rsidRPr="00B8244D">
              <w:rPr>
                <w:rFonts w:cs="Arial"/>
                <w:b/>
                <w:color w:val="FF0000"/>
                <w:lang w:val="en"/>
              </w:rPr>
              <w:t>Trauma</w:t>
            </w:r>
            <w:r>
              <w:rPr>
                <w:rFonts w:cs="Arial"/>
                <w:b/>
                <w:color w:val="FF0000"/>
                <w:lang w:val="en"/>
              </w:rPr>
              <w:br/>
              <w:t>WRHPEC Workgroup Priority</w:t>
            </w:r>
            <w:r>
              <w:rPr>
                <w:rFonts w:cs="Arial"/>
                <w:b/>
                <w:color w:val="FF0000"/>
                <w:lang w:val="en"/>
              </w:rPr>
              <w:t xml:space="preserve"> </w:t>
            </w:r>
            <w:r>
              <w:rPr>
                <w:rFonts w:ascii="proxima-nova" w:hAnsi="proxima-nova" w:cs="Segoe UI"/>
                <w:b/>
                <w:color w:val="FF0000"/>
              </w:rPr>
              <w:t>(Maintenance)</w:t>
            </w:r>
          </w:p>
        </w:tc>
      </w:tr>
      <w:tr w:rsidR="00DE50FB" w14:paraId="5CE7C967" w14:textId="77777777" w:rsidTr="00AD139C">
        <w:tc>
          <w:tcPr>
            <w:tcW w:w="1705" w:type="dxa"/>
            <w:shd w:val="clear" w:color="auto" w:fill="95B3D7" w:themeFill="accent1" w:themeFillTint="99"/>
          </w:tcPr>
          <w:p w14:paraId="5AF2E0F2" w14:textId="5CCB3E95" w:rsidR="00DE50FB" w:rsidRPr="006D3E29" w:rsidRDefault="00DE50FB" w:rsidP="00DE50FB">
            <w:pPr>
              <w:rPr>
                <w:rFonts w:cstheme="minorHAnsi"/>
                <w:b/>
              </w:rPr>
            </w:pPr>
            <w:r>
              <w:rPr>
                <w:rFonts w:cstheme="minorHAnsi"/>
                <w:b/>
              </w:rPr>
              <w:t>HPP Capability:</w:t>
            </w:r>
          </w:p>
        </w:tc>
        <w:tc>
          <w:tcPr>
            <w:tcW w:w="2454" w:type="dxa"/>
          </w:tcPr>
          <w:p w14:paraId="32AC840C" w14:textId="7C2CB9E2" w:rsidR="00DE50FB" w:rsidRPr="00B137DA" w:rsidRDefault="00DE50FB" w:rsidP="00DE50FB">
            <w:pPr>
              <w:rPr>
                <w:rFonts w:cstheme="minorHAnsi"/>
              </w:rPr>
            </w:pPr>
            <w:r w:rsidRPr="00C35FD7">
              <w:t>1. Foundation for Health Care and Medical Readiness</w:t>
            </w:r>
          </w:p>
        </w:tc>
        <w:tc>
          <w:tcPr>
            <w:tcW w:w="2325" w:type="dxa"/>
            <w:shd w:val="clear" w:color="auto" w:fill="95B3D7" w:themeFill="accent1" w:themeFillTint="99"/>
          </w:tcPr>
          <w:p w14:paraId="1F529BED" w14:textId="7B8EA007" w:rsidR="00DE50FB" w:rsidRPr="006D3E29" w:rsidRDefault="00DE50FB" w:rsidP="00DE50FB">
            <w:pPr>
              <w:rPr>
                <w:rFonts w:cstheme="minorHAnsi"/>
                <w:b/>
              </w:rPr>
            </w:pPr>
            <w:r>
              <w:rPr>
                <w:rFonts w:cstheme="minorHAnsi"/>
                <w:b/>
              </w:rPr>
              <w:t>HPP Capability Objective(s):</w:t>
            </w:r>
          </w:p>
        </w:tc>
        <w:tc>
          <w:tcPr>
            <w:tcW w:w="4306" w:type="dxa"/>
          </w:tcPr>
          <w:p w14:paraId="3F34853A" w14:textId="299E1F56" w:rsidR="00DE50FB" w:rsidRPr="00B137DA" w:rsidRDefault="00DE50FB" w:rsidP="00DE50FB">
            <w:pPr>
              <w:rPr>
                <w:rFonts w:cstheme="minorHAnsi"/>
              </w:rPr>
            </w:pPr>
            <w:r w:rsidRPr="00C35FD7">
              <w:t>4: Train and Prepare the Health Care and Medical Workforce</w:t>
            </w:r>
          </w:p>
        </w:tc>
      </w:tr>
      <w:tr w:rsidR="00DE50FB" w14:paraId="48EC2D11" w14:textId="77777777" w:rsidTr="00AD139C">
        <w:tc>
          <w:tcPr>
            <w:tcW w:w="1705" w:type="dxa"/>
            <w:shd w:val="clear" w:color="auto" w:fill="95B3D7" w:themeFill="accent1" w:themeFillTint="99"/>
          </w:tcPr>
          <w:p w14:paraId="43264B43" w14:textId="4C53A769" w:rsidR="00DE50FB" w:rsidRDefault="00DE50FB" w:rsidP="00DE50FB">
            <w:pPr>
              <w:rPr>
                <w:rFonts w:cstheme="minorHAnsi"/>
                <w:b/>
              </w:rPr>
            </w:pPr>
            <w:r>
              <w:rPr>
                <w:rFonts w:cstheme="minorHAnsi"/>
                <w:b/>
              </w:rPr>
              <w:t>HCC Work Plan Activity:</w:t>
            </w:r>
          </w:p>
        </w:tc>
        <w:tc>
          <w:tcPr>
            <w:tcW w:w="9085" w:type="dxa"/>
            <w:gridSpan w:val="3"/>
          </w:tcPr>
          <w:p w14:paraId="2F2210D3" w14:textId="404A3F09" w:rsidR="00DE50FB" w:rsidRPr="006D3E29" w:rsidRDefault="00DE50FB" w:rsidP="00DE50FB">
            <w:pPr>
              <w:rPr>
                <w:rFonts w:cstheme="minorHAnsi"/>
                <w:b/>
              </w:rPr>
            </w:pPr>
            <w:r w:rsidRPr="00C35FD7">
              <w:t>2. Educate and Train on Identified Preparedness and Response Gaps</w:t>
            </w:r>
          </w:p>
        </w:tc>
      </w:tr>
      <w:tr w:rsidR="00AD139C" w14:paraId="4C2C6BD9" w14:textId="77777777" w:rsidTr="00AD139C">
        <w:tc>
          <w:tcPr>
            <w:tcW w:w="1705" w:type="dxa"/>
            <w:shd w:val="clear" w:color="auto" w:fill="95B3D7" w:themeFill="accent1" w:themeFillTint="99"/>
          </w:tcPr>
          <w:p w14:paraId="2789CAC8" w14:textId="77777777" w:rsidR="00AD139C" w:rsidRDefault="00AD139C" w:rsidP="00AD139C">
            <w:pPr>
              <w:rPr>
                <w:rFonts w:cstheme="minorHAnsi"/>
                <w:b/>
              </w:rPr>
            </w:pPr>
            <w:r w:rsidRPr="00CB7158">
              <w:rPr>
                <w:rFonts w:cstheme="minorHAnsi"/>
                <w:b/>
              </w:rPr>
              <w:t>Gaps</w:t>
            </w:r>
            <w:r>
              <w:rPr>
                <w:rFonts w:cstheme="minorHAnsi"/>
                <w:b/>
              </w:rPr>
              <w:t>, risks, and/</w:t>
            </w:r>
            <w:r w:rsidRPr="00CB7158">
              <w:rPr>
                <w:rFonts w:cstheme="minorHAnsi"/>
                <w:b/>
              </w:rPr>
              <w:t>or corrective actions addressed by training</w:t>
            </w:r>
            <w:r>
              <w:rPr>
                <w:rFonts w:cstheme="minorHAnsi"/>
                <w:b/>
              </w:rPr>
              <w:t>:</w:t>
            </w:r>
          </w:p>
        </w:tc>
        <w:tc>
          <w:tcPr>
            <w:tcW w:w="9085" w:type="dxa"/>
            <w:gridSpan w:val="3"/>
          </w:tcPr>
          <w:p w14:paraId="6C3519D2" w14:textId="440F63EB" w:rsidR="00AD139C" w:rsidRPr="00ED2891" w:rsidRDefault="000A3185" w:rsidP="00AD139C">
            <w:pPr>
              <w:rPr>
                <w:rFonts w:cstheme="minorHAnsi"/>
              </w:rPr>
            </w:pPr>
            <w:r>
              <w:rPr>
                <w:rFonts w:cstheme="minorHAnsi"/>
              </w:rPr>
              <w:t xml:space="preserve">Need exists for planning and exercise development training for EP coordinators to meet coalition initiatives and goals. </w:t>
            </w:r>
          </w:p>
        </w:tc>
      </w:tr>
      <w:tr w:rsidR="00AD139C" w14:paraId="560DD066" w14:textId="77777777" w:rsidTr="00AD139C">
        <w:tc>
          <w:tcPr>
            <w:tcW w:w="1705" w:type="dxa"/>
            <w:shd w:val="clear" w:color="auto" w:fill="95B3D7" w:themeFill="accent1" w:themeFillTint="99"/>
          </w:tcPr>
          <w:p w14:paraId="5F3246A9" w14:textId="77777777" w:rsidR="00AD139C" w:rsidRDefault="00AD139C" w:rsidP="00AD139C">
            <w:pPr>
              <w:rPr>
                <w:rFonts w:cstheme="minorHAnsi"/>
                <w:b/>
              </w:rPr>
            </w:pPr>
            <w:r>
              <w:rPr>
                <w:rFonts w:cstheme="minorHAnsi"/>
                <w:b/>
              </w:rPr>
              <w:t>Target Audience</w:t>
            </w:r>
          </w:p>
        </w:tc>
        <w:tc>
          <w:tcPr>
            <w:tcW w:w="2454" w:type="dxa"/>
          </w:tcPr>
          <w:p w14:paraId="26CDB1A4" w14:textId="0E105190" w:rsidR="00AD139C" w:rsidRPr="00B137DA" w:rsidRDefault="00DE50FB" w:rsidP="00AD139C">
            <w:pPr>
              <w:rPr>
                <w:rFonts w:cstheme="minorHAnsi"/>
              </w:rPr>
            </w:pPr>
            <w:r>
              <w:rPr>
                <w:rFonts w:cstheme="minorHAnsi"/>
              </w:rPr>
              <w:t>Hospital, EMS, LHD, EM, Healthcare Partners</w:t>
            </w:r>
          </w:p>
        </w:tc>
        <w:tc>
          <w:tcPr>
            <w:tcW w:w="2325" w:type="dxa"/>
            <w:shd w:val="clear" w:color="auto" w:fill="95B3D7" w:themeFill="accent1" w:themeFillTint="99"/>
          </w:tcPr>
          <w:p w14:paraId="3C2497CD" w14:textId="77777777" w:rsidR="00AD139C" w:rsidRDefault="00AD139C" w:rsidP="00AD139C">
            <w:pPr>
              <w:rPr>
                <w:rFonts w:cstheme="minorHAnsi"/>
                <w:b/>
              </w:rPr>
            </w:pPr>
            <w:r>
              <w:rPr>
                <w:rFonts w:cstheme="minorHAnsi"/>
                <w:b/>
              </w:rPr>
              <w:t>Target Number to be Trained</w:t>
            </w:r>
          </w:p>
        </w:tc>
        <w:tc>
          <w:tcPr>
            <w:tcW w:w="4306" w:type="dxa"/>
          </w:tcPr>
          <w:p w14:paraId="62E0684A" w14:textId="650795F2" w:rsidR="00AD139C" w:rsidRPr="00B137DA" w:rsidRDefault="00DE50FB" w:rsidP="00AD139C">
            <w:pPr>
              <w:rPr>
                <w:rFonts w:cstheme="minorHAnsi"/>
              </w:rPr>
            </w:pPr>
            <w:r>
              <w:rPr>
                <w:rFonts w:cstheme="minorHAnsi"/>
              </w:rPr>
              <w:t>100</w:t>
            </w:r>
          </w:p>
        </w:tc>
      </w:tr>
    </w:tbl>
    <w:p w14:paraId="4BF9962C" w14:textId="7685893D" w:rsidR="00DE50FB" w:rsidRDefault="00DE50FB" w:rsidP="00F248F3">
      <w:pPr>
        <w:pStyle w:val="Default"/>
      </w:pPr>
    </w:p>
    <w:p w14:paraId="0B37BF99" w14:textId="0AADAC82" w:rsidR="001602C7" w:rsidRPr="00E61563" w:rsidRDefault="001602C7" w:rsidP="00E61563">
      <w:pPr>
        <w:spacing w:after="200"/>
        <w:rPr>
          <w:rFonts w:ascii="Calibri" w:hAnsi="Calibri" w:cs="Calibri"/>
          <w:color w:val="000000"/>
          <w:sz w:val="24"/>
          <w:szCs w:val="24"/>
        </w:rPr>
      </w:pPr>
    </w:p>
    <w:sectPr w:rsidR="001602C7" w:rsidRPr="00E61563" w:rsidSect="00484EDA">
      <w:headerReference w:type="default" r:id="rId8"/>
      <w:footerReference w:type="default" r:id="rId9"/>
      <w:pgSz w:w="12240" w:h="15840" w:code="1"/>
      <w:pgMar w:top="649" w:right="270" w:bottom="747" w:left="443" w:header="720" w:footer="72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44E55A" w14:textId="77777777" w:rsidR="00EE11F3" w:rsidRDefault="00EE11F3" w:rsidP="00727C25">
      <w:pPr>
        <w:spacing w:after="0" w:line="240" w:lineRule="auto"/>
      </w:pPr>
      <w:r>
        <w:separator/>
      </w:r>
    </w:p>
  </w:endnote>
  <w:endnote w:type="continuationSeparator" w:id="0">
    <w:p w14:paraId="0718A18B" w14:textId="77777777" w:rsidR="00EE11F3" w:rsidRDefault="00EE11F3" w:rsidP="00727C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Nunito Sans">
    <w:charset w:val="00"/>
    <w:family w:val="auto"/>
    <w:pitch w:val="variable"/>
    <w:sig w:usb0="A00002FF" w:usb1="5000204B" w:usb2="00000000" w:usb3="00000000" w:csb0="00000197"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proxima-nova">
    <w:altName w:val="Calibri"/>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04870954"/>
      <w:docPartObj>
        <w:docPartGallery w:val="Page Numbers (Bottom of Page)"/>
        <w:docPartUnique/>
      </w:docPartObj>
    </w:sdtPr>
    <w:sdtEndPr/>
    <w:sdtContent>
      <w:sdt>
        <w:sdtPr>
          <w:id w:val="-1769616900"/>
          <w:docPartObj>
            <w:docPartGallery w:val="Page Numbers (Top of Page)"/>
            <w:docPartUnique/>
          </w:docPartObj>
        </w:sdtPr>
        <w:sdtEndPr/>
        <w:sdtContent>
          <w:p w14:paraId="06B81A3C" w14:textId="381189B1" w:rsidR="007D792E" w:rsidRDefault="007D792E">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43</w:t>
            </w:r>
            <w:r>
              <w:rPr>
                <w:b/>
                <w:bCs/>
                <w:sz w:val="24"/>
                <w:szCs w:val="24"/>
              </w:rPr>
              <w:fldChar w:fldCharType="end"/>
            </w:r>
          </w:p>
        </w:sdtContent>
      </w:sdt>
    </w:sdtContent>
  </w:sdt>
  <w:p w14:paraId="1D1CADB3" w14:textId="77777777" w:rsidR="007D792E" w:rsidRDefault="007D792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46C350" w14:textId="77777777" w:rsidR="00EE11F3" w:rsidRDefault="00EE11F3" w:rsidP="00727C25">
      <w:pPr>
        <w:spacing w:after="0" w:line="240" w:lineRule="auto"/>
      </w:pPr>
      <w:r>
        <w:separator/>
      </w:r>
    </w:p>
  </w:footnote>
  <w:footnote w:type="continuationSeparator" w:id="0">
    <w:p w14:paraId="52C49C81" w14:textId="77777777" w:rsidR="00EE11F3" w:rsidRDefault="00EE11F3" w:rsidP="00727C2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D42AAB" w14:textId="277A2FD9" w:rsidR="007D792E" w:rsidRDefault="007D792E" w:rsidP="00753E17">
    <w:pPr>
      <w:pStyle w:val="Header"/>
      <w:rPr>
        <w:b/>
      </w:rPr>
    </w:pPr>
    <w:r>
      <w:rPr>
        <w:b/>
      </w:rPr>
      <w:t xml:space="preserve">University of Rochester </w:t>
    </w:r>
    <w:r w:rsidR="00CE6BEE">
      <w:rPr>
        <w:b/>
      </w:rPr>
      <w:t>Medicine</w:t>
    </w:r>
    <w:r>
      <w:rPr>
        <w:b/>
      </w:rPr>
      <w:t xml:space="preserve">             </w:t>
    </w:r>
    <w:r>
      <w:rPr>
        <w:b/>
      </w:rPr>
      <w:tab/>
      <w:t xml:space="preserve">             </w:t>
    </w:r>
    <w:r w:rsidR="00B42D83">
      <w:rPr>
        <w:b/>
      </w:rPr>
      <w:t xml:space="preserve">     </w:t>
    </w:r>
    <w:r>
      <w:rPr>
        <w:b/>
      </w:rPr>
      <w:t xml:space="preserve"> </w:t>
    </w:r>
    <w:r w:rsidR="00B42D83">
      <w:rPr>
        <w:b/>
      </w:rPr>
      <w:t xml:space="preserve">                                                                                    </w:t>
    </w:r>
    <w:r w:rsidR="00CE6BEE">
      <w:rPr>
        <w:b/>
      </w:rPr>
      <w:t xml:space="preserve">                        </w:t>
    </w:r>
    <w:r w:rsidR="00B42D83" w:rsidRPr="00B42D83">
      <w:rPr>
        <w:b/>
      </w:rPr>
      <w:t>WRHEPC</w:t>
    </w:r>
    <w:r w:rsidR="00B42D83">
      <w:rPr>
        <w:b/>
      </w:rPr>
      <w:tab/>
      <w:t xml:space="preserve">                                                                 </w:t>
    </w:r>
    <w:r>
      <w:rPr>
        <w:b/>
      </w:rPr>
      <w:br/>
    </w:r>
    <w:r w:rsidR="00B42D83">
      <w:rPr>
        <w:b/>
      </w:rPr>
      <w:t>Western Region Health Emergency Preparedness Training Center</w:t>
    </w:r>
    <w:r w:rsidR="00CE6BEE">
      <w:rPr>
        <w:b/>
      </w:rPr>
      <w:t xml:space="preserve"> (WRHTC)</w:t>
    </w:r>
    <w:r>
      <w:rPr>
        <w:b/>
      </w:rPr>
      <w:tab/>
    </w:r>
    <w:r w:rsidR="00B42D83">
      <w:rPr>
        <w:b/>
      </w:rPr>
      <w:t xml:space="preserve">                                                                 BP</w:t>
    </w:r>
    <w:r w:rsidR="00CE6BEE">
      <w:rPr>
        <w:b/>
      </w:rPr>
      <w:t>3</w:t>
    </w:r>
    <w:r w:rsidR="00B42D83">
      <w:rPr>
        <w:b/>
      </w:rPr>
      <w:t>: 202</w:t>
    </w:r>
    <w:r w:rsidR="00CE6BEE">
      <w:rPr>
        <w:b/>
      </w:rPr>
      <w:t>6</w:t>
    </w:r>
    <w:r w:rsidR="00B42D83">
      <w:rPr>
        <w:b/>
      </w:rPr>
      <w:t>-202</w:t>
    </w:r>
    <w:r w:rsidR="00317752">
      <w:rPr>
        <w:b/>
      </w:rPr>
      <w:t>7</w:t>
    </w:r>
  </w:p>
  <w:p w14:paraId="480855CB" w14:textId="77777777" w:rsidR="007D792E" w:rsidRDefault="007D792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446F2"/>
    <w:multiLevelType w:val="hybridMultilevel"/>
    <w:tmpl w:val="F4C4AD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3C7025"/>
    <w:multiLevelType w:val="hybridMultilevel"/>
    <w:tmpl w:val="05D6300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C583462"/>
    <w:multiLevelType w:val="hybridMultilevel"/>
    <w:tmpl w:val="C55025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D04088"/>
    <w:multiLevelType w:val="multilevel"/>
    <w:tmpl w:val="A760A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2D91BE8"/>
    <w:multiLevelType w:val="multilevel"/>
    <w:tmpl w:val="917EF5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882335F"/>
    <w:multiLevelType w:val="hybridMultilevel"/>
    <w:tmpl w:val="FE64ED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F300E5B"/>
    <w:multiLevelType w:val="hybridMultilevel"/>
    <w:tmpl w:val="BC42B6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123366B"/>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6533CFC"/>
    <w:multiLevelType w:val="multilevel"/>
    <w:tmpl w:val="A268E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3740857"/>
    <w:multiLevelType w:val="multilevel"/>
    <w:tmpl w:val="42FC4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76D5E02"/>
    <w:multiLevelType w:val="hybridMultilevel"/>
    <w:tmpl w:val="52B8BAD2"/>
    <w:lvl w:ilvl="0" w:tplc="0409000F">
      <w:start w:val="1"/>
      <w:numFmt w:val="decimal"/>
      <w:lvlText w:val="%1."/>
      <w:lvlJc w:val="left"/>
      <w:pPr>
        <w:ind w:left="720" w:hanging="360"/>
      </w:pPr>
      <w:rPr>
        <w:rFonts w:hint="default"/>
      </w:rPr>
    </w:lvl>
    <w:lvl w:ilvl="1" w:tplc="A288B876">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D9927C6"/>
    <w:multiLevelType w:val="multilevel"/>
    <w:tmpl w:val="2F0C5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0587F2F"/>
    <w:multiLevelType w:val="hybridMultilevel"/>
    <w:tmpl w:val="62F261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BE829E1"/>
    <w:multiLevelType w:val="multilevel"/>
    <w:tmpl w:val="C862040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C917727"/>
    <w:multiLevelType w:val="hybridMultilevel"/>
    <w:tmpl w:val="4CAE453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5CC5C873"/>
    <w:multiLevelType w:val="hybridMultilevel"/>
    <w:tmpl w:val="2D133862"/>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5F410D41"/>
    <w:multiLevelType w:val="multilevel"/>
    <w:tmpl w:val="45CC2B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FF33AD8"/>
    <w:multiLevelType w:val="multilevel"/>
    <w:tmpl w:val="659C83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60766C26"/>
    <w:multiLevelType w:val="hybridMultilevel"/>
    <w:tmpl w:val="B750E7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99B1C13"/>
    <w:multiLevelType w:val="multilevel"/>
    <w:tmpl w:val="2EEA3684"/>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Calibri" w:eastAsiaTheme="minorEastAsia" w:hAnsi="Calibri" w:cs="Calibri"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72D820D7"/>
    <w:multiLevelType w:val="multilevel"/>
    <w:tmpl w:val="FF666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D196AED"/>
    <w:multiLevelType w:val="hybridMultilevel"/>
    <w:tmpl w:val="978EB7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74614913">
    <w:abstractNumId w:val="6"/>
  </w:num>
  <w:num w:numId="2" w16cid:durableId="1944996018">
    <w:abstractNumId w:val="10"/>
  </w:num>
  <w:num w:numId="3" w16cid:durableId="983193402">
    <w:abstractNumId w:val="18"/>
  </w:num>
  <w:num w:numId="4" w16cid:durableId="833690357">
    <w:abstractNumId w:val="14"/>
  </w:num>
  <w:num w:numId="5" w16cid:durableId="1692682421">
    <w:abstractNumId w:val="5"/>
  </w:num>
  <w:num w:numId="6" w16cid:durableId="1745102845">
    <w:abstractNumId w:val="12"/>
  </w:num>
  <w:num w:numId="7" w16cid:durableId="1588341524">
    <w:abstractNumId w:val="2"/>
  </w:num>
  <w:num w:numId="8" w16cid:durableId="2112313451">
    <w:abstractNumId w:val="21"/>
  </w:num>
  <w:num w:numId="9" w16cid:durableId="1077363773">
    <w:abstractNumId w:val="19"/>
  </w:num>
  <w:num w:numId="10" w16cid:durableId="2062053444">
    <w:abstractNumId w:val="8"/>
  </w:num>
  <w:num w:numId="11" w16cid:durableId="873229683">
    <w:abstractNumId w:val="13"/>
  </w:num>
  <w:num w:numId="12" w16cid:durableId="373888420">
    <w:abstractNumId w:val="16"/>
  </w:num>
  <w:num w:numId="13" w16cid:durableId="1323046020">
    <w:abstractNumId w:val="0"/>
  </w:num>
  <w:num w:numId="14" w16cid:durableId="1271014584">
    <w:abstractNumId w:val="1"/>
  </w:num>
  <w:num w:numId="15" w16cid:durableId="433401729">
    <w:abstractNumId w:val="4"/>
  </w:num>
  <w:num w:numId="16" w16cid:durableId="2074036202">
    <w:abstractNumId w:val="20"/>
  </w:num>
  <w:num w:numId="17" w16cid:durableId="434717911">
    <w:abstractNumId w:val="11"/>
  </w:num>
  <w:num w:numId="18" w16cid:durableId="1435176962">
    <w:abstractNumId w:val="9"/>
  </w:num>
  <w:num w:numId="19" w16cid:durableId="1438988324">
    <w:abstractNumId w:val="17"/>
  </w:num>
  <w:num w:numId="20" w16cid:durableId="407964528">
    <w:abstractNumId w:val="15"/>
  </w:num>
  <w:num w:numId="21" w16cid:durableId="131287584">
    <w:abstractNumId w:val="7"/>
  </w:num>
  <w:num w:numId="22" w16cid:durableId="130870074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7C25"/>
    <w:rsid w:val="000008D4"/>
    <w:rsid w:val="00003032"/>
    <w:rsid w:val="00023670"/>
    <w:rsid w:val="00027A28"/>
    <w:rsid w:val="00031094"/>
    <w:rsid w:val="00036C6F"/>
    <w:rsid w:val="00057A8F"/>
    <w:rsid w:val="000603F4"/>
    <w:rsid w:val="00066C31"/>
    <w:rsid w:val="00072937"/>
    <w:rsid w:val="00076710"/>
    <w:rsid w:val="00077306"/>
    <w:rsid w:val="00081B2D"/>
    <w:rsid w:val="000854B1"/>
    <w:rsid w:val="00094E5F"/>
    <w:rsid w:val="000A2B01"/>
    <w:rsid w:val="000A3185"/>
    <w:rsid w:val="000A34D6"/>
    <w:rsid w:val="000C10BE"/>
    <w:rsid w:val="000D30DA"/>
    <w:rsid w:val="000D7D67"/>
    <w:rsid w:val="000E0C22"/>
    <w:rsid w:val="000E118F"/>
    <w:rsid w:val="000E418A"/>
    <w:rsid w:val="0010498F"/>
    <w:rsid w:val="00124D71"/>
    <w:rsid w:val="00142193"/>
    <w:rsid w:val="001602C7"/>
    <w:rsid w:val="0016588D"/>
    <w:rsid w:val="0017142B"/>
    <w:rsid w:val="00173F7A"/>
    <w:rsid w:val="001761D4"/>
    <w:rsid w:val="00185872"/>
    <w:rsid w:val="001A0A38"/>
    <w:rsid w:val="001A3D23"/>
    <w:rsid w:val="001C03C4"/>
    <w:rsid w:val="001C16DB"/>
    <w:rsid w:val="001D7495"/>
    <w:rsid w:val="001E2D29"/>
    <w:rsid w:val="001E6385"/>
    <w:rsid w:val="001F7254"/>
    <w:rsid w:val="00201827"/>
    <w:rsid w:val="00205A8B"/>
    <w:rsid w:val="0022117D"/>
    <w:rsid w:val="0022756E"/>
    <w:rsid w:val="00234767"/>
    <w:rsid w:val="002517E9"/>
    <w:rsid w:val="0025291D"/>
    <w:rsid w:val="002538AE"/>
    <w:rsid w:val="00254C47"/>
    <w:rsid w:val="00282BE4"/>
    <w:rsid w:val="002879F5"/>
    <w:rsid w:val="002D0D05"/>
    <w:rsid w:val="002F181B"/>
    <w:rsid w:val="002F4835"/>
    <w:rsid w:val="003068C0"/>
    <w:rsid w:val="00317752"/>
    <w:rsid w:val="00332A23"/>
    <w:rsid w:val="00333748"/>
    <w:rsid w:val="00334ED4"/>
    <w:rsid w:val="00335B73"/>
    <w:rsid w:val="003405FF"/>
    <w:rsid w:val="00343551"/>
    <w:rsid w:val="0036494B"/>
    <w:rsid w:val="003659E6"/>
    <w:rsid w:val="00367F66"/>
    <w:rsid w:val="00384CA7"/>
    <w:rsid w:val="003943BC"/>
    <w:rsid w:val="00395FCC"/>
    <w:rsid w:val="003B62C8"/>
    <w:rsid w:val="003C729E"/>
    <w:rsid w:val="003D6049"/>
    <w:rsid w:val="003F566B"/>
    <w:rsid w:val="00412075"/>
    <w:rsid w:val="004121BE"/>
    <w:rsid w:val="00415FA1"/>
    <w:rsid w:val="004276A3"/>
    <w:rsid w:val="004315BF"/>
    <w:rsid w:val="004344A0"/>
    <w:rsid w:val="004370D7"/>
    <w:rsid w:val="004417AE"/>
    <w:rsid w:val="00446990"/>
    <w:rsid w:val="00457C8C"/>
    <w:rsid w:val="004671E8"/>
    <w:rsid w:val="00484EDA"/>
    <w:rsid w:val="00484F94"/>
    <w:rsid w:val="00485533"/>
    <w:rsid w:val="00491DB3"/>
    <w:rsid w:val="004B21BF"/>
    <w:rsid w:val="004B5C85"/>
    <w:rsid w:val="004C374A"/>
    <w:rsid w:val="004F261C"/>
    <w:rsid w:val="004F7D45"/>
    <w:rsid w:val="00516A71"/>
    <w:rsid w:val="00527903"/>
    <w:rsid w:val="00531CBC"/>
    <w:rsid w:val="00533384"/>
    <w:rsid w:val="0053725E"/>
    <w:rsid w:val="00544780"/>
    <w:rsid w:val="00564D2B"/>
    <w:rsid w:val="005652E9"/>
    <w:rsid w:val="00566F1F"/>
    <w:rsid w:val="0056706F"/>
    <w:rsid w:val="00570EF4"/>
    <w:rsid w:val="00573F85"/>
    <w:rsid w:val="0057597B"/>
    <w:rsid w:val="005868F1"/>
    <w:rsid w:val="005A4633"/>
    <w:rsid w:val="005A4843"/>
    <w:rsid w:val="005C2E7D"/>
    <w:rsid w:val="005D2665"/>
    <w:rsid w:val="0062240B"/>
    <w:rsid w:val="00627A07"/>
    <w:rsid w:val="00645EB8"/>
    <w:rsid w:val="00661ECA"/>
    <w:rsid w:val="006815FB"/>
    <w:rsid w:val="00686D6C"/>
    <w:rsid w:val="006938F1"/>
    <w:rsid w:val="00695924"/>
    <w:rsid w:val="006A4624"/>
    <w:rsid w:val="006D3E29"/>
    <w:rsid w:val="006D5F63"/>
    <w:rsid w:val="006F0B9B"/>
    <w:rsid w:val="006F45D8"/>
    <w:rsid w:val="006F49F2"/>
    <w:rsid w:val="00715DF5"/>
    <w:rsid w:val="007225F0"/>
    <w:rsid w:val="00727C25"/>
    <w:rsid w:val="0073488A"/>
    <w:rsid w:val="00743F9C"/>
    <w:rsid w:val="0074640A"/>
    <w:rsid w:val="00747053"/>
    <w:rsid w:val="007513E2"/>
    <w:rsid w:val="00753E17"/>
    <w:rsid w:val="007561BB"/>
    <w:rsid w:val="00771579"/>
    <w:rsid w:val="00786F3A"/>
    <w:rsid w:val="0079257E"/>
    <w:rsid w:val="007A3225"/>
    <w:rsid w:val="007B6F56"/>
    <w:rsid w:val="007D792E"/>
    <w:rsid w:val="007E5D6E"/>
    <w:rsid w:val="007E5D84"/>
    <w:rsid w:val="007E78D6"/>
    <w:rsid w:val="007E7FD6"/>
    <w:rsid w:val="007F385D"/>
    <w:rsid w:val="008004FD"/>
    <w:rsid w:val="00807BD4"/>
    <w:rsid w:val="0084379A"/>
    <w:rsid w:val="008517C3"/>
    <w:rsid w:val="0085439C"/>
    <w:rsid w:val="00856417"/>
    <w:rsid w:val="008631BE"/>
    <w:rsid w:val="0086488D"/>
    <w:rsid w:val="008648AA"/>
    <w:rsid w:val="008664A6"/>
    <w:rsid w:val="0087593E"/>
    <w:rsid w:val="00885587"/>
    <w:rsid w:val="008932CE"/>
    <w:rsid w:val="008A5AE4"/>
    <w:rsid w:val="008D0194"/>
    <w:rsid w:val="008D432F"/>
    <w:rsid w:val="008E14B3"/>
    <w:rsid w:val="008E6FD0"/>
    <w:rsid w:val="008F0C55"/>
    <w:rsid w:val="00901775"/>
    <w:rsid w:val="00902813"/>
    <w:rsid w:val="00913196"/>
    <w:rsid w:val="009131F5"/>
    <w:rsid w:val="00917B8B"/>
    <w:rsid w:val="009277C4"/>
    <w:rsid w:val="00940822"/>
    <w:rsid w:val="00943BBD"/>
    <w:rsid w:val="009504C9"/>
    <w:rsid w:val="00951CFB"/>
    <w:rsid w:val="009634CC"/>
    <w:rsid w:val="00972269"/>
    <w:rsid w:val="009752BF"/>
    <w:rsid w:val="009B095E"/>
    <w:rsid w:val="009B1C8B"/>
    <w:rsid w:val="009C48C1"/>
    <w:rsid w:val="009D189E"/>
    <w:rsid w:val="009D41B9"/>
    <w:rsid w:val="009E6B0F"/>
    <w:rsid w:val="009E7928"/>
    <w:rsid w:val="009E7EE3"/>
    <w:rsid w:val="00A034D6"/>
    <w:rsid w:val="00A17D5D"/>
    <w:rsid w:val="00A5007D"/>
    <w:rsid w:val="00A554E7"/>
    <w:rsid w:val="00A95475"/>
    <w:rsid w:val="00A973EE"/>
    <w:rsid w:val="00AA4A95"/>
    <w:rsid w:val="00AB7F6A"/>
    <w:rsid w:val="00AD139C"/>
    <w:rsid w:val="00AD2D6B"/>
    <w:rsid w:val="00AF05DE"/>
    <w:rsid w:val="00AF4C09"/>
    <w:rsid w:val="00AF4D17"/>
    <w:rsid w:val="00B0228F"/>
    <w:rsid w:val="00B137DA"/>
    <w:rsid w:val="00B3483B"/>
    <w:rsid w:val="00B37359"/>
    <w:rsid w:val="00B41F77"/>
    <w:rsid w:val="00B42D83"/>
    <w:rsid w:val="00B50F45"/>
    <w:rsid w:val="00B5297F"/>
    <w:rsid w:val="00B8244D"/>
    <w:rsid w:val="00B96C75"/>
    <w:rsid w:val="00B976AE"/>
    <w:rsid w:val="00BA459C"/>
    <w:rsid w:val="00BB3D90"/>
    <w:rsid w:val="00BD68BE"/>
    <w:rsid w:val="00BD7ED3"/>
    <w:rsid w:val="00BE48B1"/>
    <w:rsid w:val="00C01445"/>
    <w:rsid w:val="00C02E4B"/>
    <w:rsid w:val="00C256D0"/>
    <w:rsid w:val="00C3050F"/>
    <w:rsid w:val="00C3437C"/>
    <w:rsid w:val="00C47645"/>
    <w:rsid w:val="00C571F5"/>
    <w:rsid w:val="00C57AD0"/>
    <w:rsid w:val="00C61515"/>
    <w:rsid w:val="00C65945"/>
    <w:rsid w:val="00C6735C"/>
    <w:rsid w:val="00C74085"/>
    <w:rsid w:val="00C83192"/>
    <w:rsid w:val="00C877DE"/>
    <w:rsid w:val="00CA0B8C"/>
    <w:rsid w:val="00CA12D0"/>
    <w:rsid w:val="00CA6FBC"/>
    <w:rsid w:val="00CB7158"/>
    <w:rsid w:val="00CC2634"/>
    <w:rsid w:val="00CE6481"/>
    <w:rsid w:val="00CE6BEE"/>
    <w:rsid w:val="00CE6CD8"/>
    <w:rsid w:val="00CF20D1"/>
    <w:rsid w:val="00CF7185"/>
    <w:rsid w:val="00D003E6"/>
    <w:rsid w:val="00D175ED"/>
    <w:rsid w:val="00D179E5"/>
    <w:rsid w:val="00D22AE5"/>
    <w:rsid w:val="00D52D99"/>
    <w:rsid w:val="00D62D5B"/>
    <w:rsid w:val="00D714C2"/>
    <w:rsid w:val="00D87DC0"/>
    <w:rsid w:val="00DA2C85"/>
    <w:rsid w:val="00DB04F5"/>
    <w:rsid w:val="00DC31F5"/>
    <w:rsid w:val="00DC581E"/>
    <w:rsid w:val="00DE118A"/>
    <w:rsid w:val="00DE185F"/>
    <w:rsid w:val="00DE50FB"/>
    <w:rsid w:val="00E0092E"/>
    <w:rsid w:val="00E05161"/>
    <w:rsid w:val="00E121E8"/>
    <w:rsid w:val="00E225C7"/>
    <w:rsid w:val="00E27CFE"/>
    <w:rsid w:val="00E335F7"/>
    <w:rsid w:val="00E40473"/>
    <w:rsid w:val="00E40DE8"/>
    <w:rsid w:val="00E530D3"/>
    <w:rsid w:val="00E6016F"/>
    <w:rsid w:val="00E61363"/>
    <w:rsid w:val="00E61563"/>
    <w:rsid w:val="00E647D4"/>
    <w:rsid w:val="00E664BD"/>
    <w:rsid w:val="00E834D3"/>
    <w:rsid w:val="00E84229"/>
    <w:rsid w:val="00E951C6"/>
    <w:rsid w:val="00EA216C"/>
    <w:rsid w:val="00EB1AC9"/>
    <w:rsid w:val="00EB42AE"/>
    <w:rsid w:val="00EC1C80"/>
    <w:rsid w:val="00EC21AA"/>
    <w:rsid w:val="00EC5CE3"/>
    <w:rsid w:val="00EC6C88"/>
    <w:rsid w:val="00ED408F"/>
    <w:rsid w:val="00EE11F3"/>
    <w:rsid w:val="00EF1737"/>
    <w:rsid w:val="00EF3F19"/>
    <w:rsid w:val="00F01B28"/>
    <w:rsid w:val="00F20302"/>
    <w:rsid w:val="00F248F3"/>
    <w:rsid w:val="00F47AD6"/>
    <w:rsid w:val="00F517E9"/>
    <w:rsid w:val="00F55B92"/>
    <w:rsid w:val="00F56980"/>
    <w:rsid w:val="00F65A08"/>
    <w:rsid w:val="00F70485"/>
    <w:rsid w:val="00F8297F"/>
    <w:rsid w:val="00F875EE"/>
    <w:rsid w:val="00F96A71"/>
    <w:rsid w:val="00FB3192"/>
    <w:rsid w:val="00FD799E"/>
    <w:rsid w:val="00FE5D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8A19CD"/>
  <w15:docId w15:val="{41BBD880-4BCB-4ED6-855B-7043FECA49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2BE4"/>
    <w:pPr>
      <w:spacing w:after="240"/>
    </w:pPr>
  </w:style>
  <w:style w:type="paragraph" w:styleId="Heading1">
    <w:name w:val="heading 1"/>
    <w:basedOn w:val="Normal"/>
    <w:next w:val="Normal"/>
    <w:link w:val="Heading1Char"/>
    <w:uiPriority w:val="9"/>
    <w:qFormat/>
    <w:rsid w:val="003068C0"/>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EB1AC9"/>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link w:val="Heading3Char"/>
    <w:uiPriority w:val="9"/>
    <w:qFormat/>
    <w:rsid w:val="0036494B"/>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27C25"/>
    <w:pPr>
      <w:tabs>
        <w:tab w:val="center" w:pos="4680"/>
        <w:tab w:val="right" w:pos="9360"/>
      </w:tabs>
      <w:spacing w:after="0" w:line="240" w:lineRule="auto"/>
    </w:pPr>
  </w:style>
  <w:style w:type="character" w:customStyle="1" w:styleId="HeaderChar">
    <w:name w:val="Header Char"/>
    <w:basedOn w:val="DefaultParagraphFont"/>
    <w:link w:val="Header"/>
    <w:uiPriority w:val="99"/>
    <w:rsid w:val="00727C25"/>
  </w:style>
  <w:style w:type="paragraph" w:styleId="Footer">
    <w:name w:val="footer"/>
    <w:basedOn w:val="Normal"/>
    <w:link w:val="FooterChar"/>
    <w:uiPriority w:val="99"/>
    <w:unhideWhenUsed/>
    <w:rsid w:val="00727C25"/>
    <w:pPr>
      <w:tabs>
        <w:tab w:val="center" w:pos="4680"/>
        <w:tab w:val="right" w:pos="9360"/>
      </w:tabs>
      <w:spacing w:after="0" w:line="240" w:lineRule="auto"/>
    </w:pPr>
  </w:style>
  <w:style w:type="character" w:customStyle="1" w:styleId="FooterChar">
    <w:name w:val="Footer Char"/>
    <w:basedOn w:val="DefaultParagraphFont"/>
    <w:link w:val="Footer"/>
    <w:uiPriority w:val="99"/>
    <w:rsid w:val="00727C25"/>
  </w:style>
  <w:style w:type="paragraph" w:styleId="ListParagraph">
    <w:name w:val="List Paragraph"/>
    <w:basedOn w:val="Normal"/>
    <w:uiPriority w:val="34"/>
    <w:qFormat/>
    <w:rsid w:val="00077306"/>
    <w:pPr>
      <w:ind w:left="720"/>
      <w:contextualSpacing/>
    </w:pPr>
  </w:style>
  <w:style w:type="table" w:styleId="TableGrid">
    <w:name w:val="Table Grid"/>
    <w:basedOn w:val="TableNormal"/>
    <w:uiPriority w:val="59"/>
    <w:rsid w:val="00786F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E05161"/>
    <w:rPr>
      <w:sz w:val="16"/>
      <w:szCs w:val="16"/>
    </w:rPr>
  </w:style>
  <w:style w:type="paragraph" w:styleId="CommentText">
    <w:name w:val="annotation text"/>
    <w:basedOn w:val="Normal"/>
    <w:link w:val="CommentTextChar"/>
    <w:uiPriority w:val="99"/>
    <w:semiHidden/>
    <w:unhideWhenUsed/>
    <w:rsid w:val="00E05161"/>
    <w:pPr>
      <w:spacing w:line="240" w:lineRule="auto"/>
    </w:pPr>
    <w:rPr>
      <w:sz w:val="20"/>
      <w:szCs w:val="20"/>
    </w:rPr>
  </w:style>
  <w:style w:type="character" w:customStyle="1" w:styleId="CommentTextChar">
    <w:name w:val="Comment Text Char"/>
    <w:basedOn w:val="DefaultParagraphFont"/>
    <w:link w:val="CommentText"/>
    <w:uiPriority w:val="99"/>
    <w:semiHidden/>
    <w:rsid w:val="00E05161"/>
    <w:rPr>
      <w:sz w:val="20"/>
      <w:szCs w:val="20"/>
    </w:rPr>
  </w:style>
  <w:style w:type="paragraph" w:styleId="CommentSubject">
    <w:name w:val="annotation subject"/>
    <w:basedOn w:val="CommentText"/>
    <w:next w:val="CommentText"/>
    <w:link w:val="CommentSubjectChar"/>
    <w:uiPriority w:val="99"/>
    <w:semiHidden/>
    <w:unhideWhenUsed/>
    <w:rsid w:val="00E05161"/>
    <w:rPr>
      <w:b/>
      <w:bCs/>
    </w:rPr>
  </w:style>
  <w:style w:type="character" w:customStyle="1" w:styleId="CommentSubjectChar">
    <w:name w:val="Comment Subject Char"/>
    <w:basedOn w:val="CommentTextChar"/>
    <w:link w:val="CommentSubject"/>
    <w:uiPriority w:val="99"/>
    <w:semiHidden/>
    <w:rsid w:val="00E05161"/>
    <w:rPr>
      <w:b/>
      <w:bCs/>
      <w:sz w:val="20"/>
      <w:szCs w:val="20"/>
    </w:rPr>
  </w:style>
  <w:style w:type="paragraph" w:styleId="BalloonText">
    <w:name w:val="Balloon Text"/>
    <w:basedOn w:val="Normal"/>
    <w:link w:val="BalloonTextChar"/>
    <w:uiPriority w:val="99"/>
    <w:semiHidden/>
    <w:unhideWhenUsed/>
    <w:rsid w:val="00E0516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05161"/>
    <w:rPr>
      <w:rFonts w:ascii="Tahoma" w:hAnsi="Tahoma" w:cs="Tahoma"/>
      <w:sz w:val="16"/>
      <w:szCs w:val="16"/>
    </w:rPr>
  </w:style>
  <w:style w:type="character" w:styleId="Strong">
    <w:name w:val="Strong"/>
    <w:basedOn w:val="DefaultParagraphFont"/>
    <w:uiPriority w:val="22"/>
    <w:qFormat/>
    <w:rsid w:val="00A95475"/>
    <w:rPr>
      <w:b/>
      <w:bCs/>
    </w:rPr>
  </w:style>
  <w:style w:type="paragraph" w:styleId="NormalWeb">
    <w:name w:val="Normal (Web)"/>
    <w:basedOn w:val="Normal"/>
    <w:uiPriority w:val="99"/>
    <w:unhideWhenUsed/>
    <w:rsid w:val="00A95475"/>
    <w:pPr>
      <w:spacing w:after="0" w:line="240" w:lineRule="auto"/>
    </w:pPr>
    <w:rPr>
      <w:rFonts w:ascii="Times New Roman" w:eastAsia="Times New Roman" w:hAnsi="Times New Roman" w:cs="Times New Roman"/>
      <w:sz w:val="24"/>
      <w:szCs w:val="24"/>
    </w:rPr>
  </w:style>
  <w:style w:type="paragraph" w:styleId="NoSpacing">
    <w:name w:val="No Spacing"/>
    <w:uiPriority w:val="1"/>
    <w:qFormat/>
    <w:rsid w:val="00940822"/>
    <w:pPr>
      <w:spacing w:after="0" w:line="240" w:lineRule="auto"/>
    </w:pPr>
    <w:rPr>
      <w:rFonts w:eastAsiaTheme="minorHAnsi"/>
    </w:rPr>
  </w:style>
  <w:style w:type="paragraph" w:customStyle="1" w:styleId="Default">
    <w:name w:val="Default"/>
    <w:rsid w:val="00F248F3"/>
    <w:pPr>
      <w:autoSpaceDE w:val="0"/>
      <w:autoSpaceDN w:val="0"/>
      <w:adjustRightInd w:val="0"/>
      <w:spacing w:after="0" w:line="240" w:lineRule="auto"/>
    </w:pPr>
    <w:rPr>
      <w:rFonts w:ascii="Calibri" w:hAnsi="Calibri" w:cs="Calibri"/>
      <w:color w:val="000000"/>
      <w:sz w:val="24"/>
      <w:szCs w:val="24"/>
    </w:rPr>
  </w:style>
  <w:style w:type="table" w:customStyle="1" w:styleId="TableGrid1">
    <w:name w:val="Table Grid1"/>
    <w:basedOn w:val="TableNormal"/>
    <w:next w:val="TableGrid"/>
    <w:uiPriority w:val="59"/>
    <w:rsid w:val="00282B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282B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spectpanels--contentproperty--2z1qi">
    <w:name w:val="inspect_panels--contentproperty--2z1qi"/>
    <w:basedOn w:val="Normal"/>
    <w:rsid w:val="009131F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rsid w:val="0036494B"/>
    <w:rPr>
      <w:rFonts w:ascii="Times New Roman" w:eastAsia="Times New Roman" w:hAnsi="Times New Roman" w:cs="Times New Roman"/>
      <w:b/>
      <w:bCs/>
      <w:sz w:val="27"/>
      <w:szCs w:val="27"/>
    </w:rPr>
  </w:style>
  <w:style w:type="character" w:styleId="Hyperlink">
    <w:name w:val="Hyperlink"/>
    <w:basedOn w:val="DefaultParagraphFont"/>
    <w:uiPriority w:val="99"/>
    <w:semiHidden/>
    <w:unhideWhenUsed/>
    <w:rsid w:val="00EB1AC9"/>
    <w:rPr>
      <w:color w:val="0000FF"/>
      <w:u w:val="single"/>
    </w:rPr>
  </w:style>
  <w:style w:type="character" w:customStyle="1" w:styleId="Heading2Char">
    <w:name w:val="Heading 2 Char"/>
    <w:basedOn w:val="DefaultParagraphFont"/>
    <w:link w:val="Heading2"/>
    <w:uiPriority w:val="9"/>
    <w:semiHidden/>
    <w:rsid w:val="00EB1AC9"/>
    <w:rPr>
      <w:rFonts w:asciiTheme="majorHAnsi" w:eastAsiaTheme="majorEastAsia" w:hAnsiTheme="majorHAnsi" w:cstheme="majorBidi"/>
      <w:color w:val="365F91" w:themeColor="accent1" w:themeShade="BF"/>
      <w:sz w:val="26"/>
      <w:szCs w:val="26"/>
    </w:rPr>
  </w:style>
  <w:style w:type="character" w:styleId="Emphasis">
    <w:name w:val="Emphasis"/>
    <w:basedOn w:val="DefaultParagraphFont"/>
    <w:uiPriority w:val="20"/>
    <w:qFormat/>
    <w:rsid w:val="00335B73"/>
    <w:rPr>
      <w:i/>
      <w:iCs/>
    </w:rPr>
  </w:style>
  <w:style w:type="character" w:customStyle="1" w:styleId="Heading1Char">
    <w:name w:val="Heading 1 Char"/>
    <w:basedOn w:val="DefaultParagraphFont"/>
    <w:link w:val="Heading1"/>
    <w:uiPriority w:val="9"/>
    <w:rsid w:val="003068C0"/>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014290">
      <w:bodyDiv w:val="1"/>
      <w:marLeft w:val="0"/>
      <w:marRight w:val="0"/>
      <w:marTop w:val="0"/>
      <w:marBottom w:val="0"/>
      <w:divBdr>
        <w:top w:val="none" w:sz="0" w:space="0" w:color="auto"/>
        <w:left w:val="none" w:sz="0" w:space="0" w:color="auto"/>
        <w:bottom w:val="none" w:sz="0" w:space="0" w:color="auto"/>
        <w:right w:val="none" w:sz="0" w:space="0" w:color="auto"/>
      </w:divBdr>
    </w:div>
    <w:div w:id="64690770">
      <w:bodyDiv w:val="1"/>
      <w:marLeft w:val="0"/>
      <w:marRight w:val="0"/>
      <w:marTop w:val="0"/>
      <w:marBottom w:val="0"/>
      <w:divBdr>
        <w:top w:val="none" w:sz="0" w:space="0" w:color="auto"/>
        <w:left w:val="none" w:sz="0" w:space="0" w:color="auto"/>
        <w:bottom w:val="none" w:sz="0" w:space="0" w:color="auto"/>
        <w:right w:val="none" w:sz="0" w:space="0" w:color="auto"/>
      </w:divBdr>
    </w:div>
    <w:div w:id="85031847">
      <w:bodyDiv w:val="1"/>
      <w:marLeft w:val="0"/>
      <w:marRight w:val="0"/>
      <w:marTop w:val="0"/>
      <w:marBottom w:val="0"/>
      <w:divBdr>
        <w:top w:val="none" w:sz="0" w:space="0" w:color="auto"/>
        <w:left w:val="none" w:sz="0" w:space="0" w:color="auto"/>
        <w:bottom w:val="none" w:sz="0" w:space="0" w:color="auto"/>
        <w:right w:val="none" w:sz="0" w:space="0" w:color="auto"/>
      </w:divBdr>
    </w:div>
    <w:div w:id="132916301">
      <w:bodyDiv w:val="1"/>
      <w:marLeft w:val="0"/>
      <w:marRight w:val="0"/>
      <w:marTop w:val="0"/>
      <w:marBottom w:val="0"/>
      <w:divBdr>
        <w:top w:val="none" w:sz="0" w:space="0" w:color="auto"/>
        <w:left w:val="none" w:sz="0" w:space="0" w:color="auto"/>
        <w:bottom w:val="none" w:sz="0" w:space="0" w:color="auto"/>
        <w:right w:val="none" w:sz="0" w:space="0" w:color="auto"/>
      </w:divBdr>
    </w:div>
    <w:div w:id="143856119">
      <w:bodyDiv w:val="1"/>
      <w:marLeft w:val="0"/>
      <w:marRight w:val="0"/>
      <w:marTop w:val="0"/>
      <w:marBottom w:val="0"/>
      <w:divBdr>
        <w:top w:val="none" w:sz="0" w:space="0" w:color="auto"/>
        <w:left w:val="none" w:sz="0" w:space="0" w:color="auto"/>
        <w:bottom w:val="none" w:sz="0" w:space="0" w:color="auto"/>
        <w:right w:val="none" w:sz="0" w:space="0" w:color="auto"/>
      </w:divBdr>
    </w:div>
    <w:div w:id="155923790">
      <w:bodyDiv w:val="1"/>
      <w:marLeft w:val="0"/>
      <w:marRight w:val="0"/>
      <w:marTop w:val="0"/>
      <w:marBottom w:val="0"/>
      <w:divBdr>
        <w:top w:val="none" w:sz="0" w:space="0" w:color="auto"/>
        <w:left w:val="none" w:sz="0" w:space="0" w:color="auto"/>
        <w:bottom w:val="none" w:sz="0" w:space="0" w:color="auto"/>
        <w:right w:val="none" w:sz="0" w:space="0" w:color="auto"/>
      </w:divBdr>
      <w:divsChild>
        <w:div w:id="199786375">
          <w:marLeft w:val="0"/>
          <w:marRight w:val="0"/>
          <w:marTop w:val="0"/>
          <w:marBottom w:val="0"/>
          <w:divBdr>
            <w:top w:val="none" w:sz="0" w:space="0" w:color="auto"/>
            <w:left w:val="none" w:sz="0" w:space="0" w:color="auto"/>
            <w:bottom w:val="none" w:sz="0" w:space="0" w:color="auto"/>
            <w:right w:val="none" w:sz="0" w:space="0" w:color="auto"/>
          </w:divBdr>
          <w:divsChild>
            <w:div w:id="705909099">
              <w:marLeft w:val="0"/>
              <w:marRight w:val="3"/>
              <w:marTop w:val="0"/>
              <w:marBottom w:val="0"/>
              <w:divBdr>
                <w:top w:val="none" w:sz="0" w:space="0" w:color="auto"/>
                <w:left w:val="none" w:sz="0" w:space="0" w:color="auto"/>
                <w:bottom w:val="none" w:sz="0" w:space="0" w:color="auto"/>
                <w:right w:val="none" w:sz="0" w:space="0" w:color="auto"/>
              </w:divBdr>
              <w:divsChild>
                <w:div w:id="156920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198577">
      <w:bodyDiv w:val="1"/>
      <w:marLeft w:val="0"/>
      <w:marRight w:val="0"/>
      <w:marTop w:val="0"/>
      <w:marBottom w:val="0"/>
      <w:divBdr>
        <w:top w:val="none" w:sz="0" w:space="0" w:color="auto"/>
        <w:left w:val="none" w:sz="0" w:space="0" w:color="auto"/>
        <w:bottom w:val="none" w:sz="0" w:space="0" w:color="auto"/>
        <w:right w:val="none" w:sz="0" w:space="0" w:color="auto"/>
      </w:divBdr>
    </w:div>
    <w:div w:id="279537738">
      <w:bodyDiv w:val="1"/>
      <w:marLeft w:val="0"/>
      <w:marRight w:val="0"/>
      <w:marTop w:val="0"/>
      <w:marBottom w:val="0"/>
      <w:divBdr>
        <w:top w:val="none" w:sz="0" w:space="0" w:color="auto"/>
        <w:left w:val="none" w:sz="0" w:space="0" w:color="auto"/>
        <w:bottom w:val="none" w:sz="0" w:space="0" w:color="auto"/>
        <w:right w:val="none" w:sz="0" w:space="0" w:color="auto"/>
      </w:divBdr>
      <w:divsChild>
        <w:div w:id="667094274">
          <w:marLeft w:val="0"/>
          <w:marRight w:val="0"/>
          <w:marTop w:val="0"/>
          <w:marBottom w:val="0"/>
          <w:divBdr>
            <w:top w:val="none" w:sz="0" w:space="0" w:color="auto"/>
            <w:left w:val="none" w:sz="0" w:space="0" w:color="auto"/>
            <w:bottom w:val="none" w:sz="0" w:space="0" w:color="auto"/>
            <w:right w:val="none" w:sz="0" w:space="0" w:color="auto"/>
          </w:divBdr>
          <w:divsChild>
            <w:div w:id="1008483820">
              <w:marLeft w:val="0"/>
              <w:marRight w:val="0"/>
              <w:marTop w:val="0"/>
              <w:marBottom w:val="0"/>
              <w:divBdr>
                <w:top w:val="none" w:sz="0" w:space="0" w:color="auto"/>
                <w:left w:val="none" w:sz="0" w:space="0" w:color="auto"/>
                <w:bottom w:val="none" w:sz="0" w:space="0" w:color="auto"/>
                <w:right w:val="none" w:sz="0" w:space="0" w:color="auto"/>
              </w:divBdr>
              <w:divsChild>
                <w:div w:id="1293631037">
                  <w:marLeft w:val="0"/>
                  <w:marRight w:val="0"/>
                  <w:marTop w:val="0"/>
                  <w:marBottom w:val="0"/>
                  <w:divBdr>
                    <w:top w:val="none" w:sz="0" w:space="0" w:color="auto"/>
                    <w:left w:val="none" w:sz="0" w:space="0" w:color="auto"/>
                    <w:bottom w:val="none" w:sz="0" w:space="0" w:color="auto"/>
                    <w:right w:val="none" w:sz="0" w:space="0" w:color="auto"/>
                  </w:divBdr>
                  <w:divsChild>
                    <w:div w:id="1852140490">
                      <w:marLeft w:val="0"/>
                      <w:marRight w:val="0"/>
                      <w:marTop w:val="0"/>
                      <w:marBottom w:val="0"/>
                      <w:divBdr>
                        <w:top w:val="none" w:sz="0" w:space="0" w:color="auto"/>
                        <w:left w:val="none" w:sz="0" w:space="0" w:color="auto"/>
                        <w:bottom w:val="none" w:sz="0" w:space="0" w:color="auto"/>
                        <w:right w:val="none" w:sz="0" w:space="0" w:color="auto"/>
                      </w:divBdr>
                      <w:divsChild>
                        <w:div w:id="965425352">
                          <w:marLeft w:val="0"/>
                          <w:marRight w:val="0"/>
                          <w:marTop w:val="0"/>
                          <w:marBottom w:val="0"/>
                          <w:divBdr>
                            <w:top w:val="none" w:sz="0" w:space="0" w:color="auto"/>
                            <w:left w:val="none" w:sz="0" w:space="0" w:color="auto"/>
                            <w:bottom w:val="none" w:sz="0" w:space="0" w:color="auto"/>
                            <w:right w:val="none" w:sz="0" w:space="0" w:color="auto"/>
                          </w:divBdr>
                          <w:divsChild>
                            <w:div w:id="2015955727">
                              <w:marLeft w:val="0"/>
                              <w:marRight w:val="0"/>
                              <w:marTop w:val="0"/>
                              <w:marBottom w:val="0"/>
                              <w:divBdr>
                                <w:top w:val="none" w:sz="0" w:space="0" w:color="auto"/>
                                <w:left w:val="none" w:sz="0" w:space="0" w:color="auto"/>
                                <w:bottom w:val="none" w:sz="0" w:space="0" w:color="auto"/>
                                <w:right w:val="none" w:sz="0" w:space="0" w:color="auto"/>
                              </w:divBdr>
                              <w:divsChild>
                                <w:div w:id="1905482922">
                                  <w:marLeft w:val="0"/>
                                  <w:marRight w:val="0"/>
                                  <w:marTop w:val="0"/>
                                  <w:marBottom w:val="0"/>
                                  <w:divBdr>
                                    <w:top w:val="none" w:sz="0" w:space="0" w:color="auto"/>
                                    <w:left w:val="none" w:sz="0" w:space="0" w:color="auto"/>
                                    <w:bottom w:val="none" w:sz="0" w:space="0" w:color="auto"/>
                                    <w:right w:val="none" w:sz="0" w:space="0" w:color="auto"/>
                                  </w:divBdr>
                                  <w:divsChild>
                                    <w:div w:id="449128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26268127">
      <w:bodyDiv w:val="1"/>
      <w:marLeft w:val="0"/>
      <w:marRight w:val="0"/>
      <w:marTop w:val="0"/>
      <w:marBottom w:val="0"/>
      <w:divBdr>
        <w:top w:val="none" w:sz="0" w:space="0" w:color="auto"/>
        <w:left w:val="none" w:sz="0" w:space="0" w:color="auto"/>
        <w:bottom w:val="none" w:sz="0" w:space="0" w:color="auto"/>
        <w:right w:val="none" w:sz="0" w:space="0" w:color="auto"/>
      </w:divBdr>
      <w:divsChild>
        <w:div w:id="637076591">
          <w:marLeft w:val="0"/>
          <w:marRight w:val="0"/>
          <w:marTop w:val="0"/>
          <w:marBottom w:val="0"/>
          <w:divBdr>
            <w:top w:val="none" w:sz="0" w:space="0" w:color="auto"/>
            <w:left w:val="none" w:sz="0" w:space="0" w:color="auto"/>
            <w:bottom w:val="none" w:sz="0" w:space="0" w:color="auto"/>
            <w:right w:val="none" w:sz="0" w:space="0" w:color="auto"/>
          </w:divBdr>
          <w:divsChild>
            <w:div w:id="1823421378">
              <w:marLeft w:val="0"/>
              <w:marRight w:val="0"/>
              <w:marTop w:val="0"/>
              <w:marBottom w:val="0"/>
              <w:divBdr>
                <w:top w:val="none" w:sz="0" w:space="0" w:color="auto"/>
                <w:left w:val="none" w:sz="0" w:space="0" w:color="auto"/>
                <w:bottom w:val="none" w:sz="0" w:space="0" w:color="auto"/>
                <w:right w:val="none" w:sz="0" w:space="0" w:color="auto"/>
              </w:divBdr>
              <w:divsChild>
                <w:div w:id="1954628462">
                  <w:marLeft w:val="0"/>
                  <w:marRight w:val="0"/>
                  <w:marTop w:val="0"/>
                  <w:marBottom w:val="0"/>
                  <w:divBdr>
                    <w:top w:val="none" w:sz="0" w:space="0" w:color="auto"/>
                    <w:left w:val="none" w:sz="0" w:space="0" w:color="auto"/>
                    <w:bottom w:val="none" w:sz="0" w:space="0" w:color="auto"/>
                    <w:right w:val="none" w:sz="0" w:space="0" w:color="auto"/>
                  </w:divBdr>
                  <w:divsChild>
                    <w:div w:id="1263492753">
                      <w:marLeft w:val="0"/>
                      <w:marRight w:val="0"/>
                      <w:marTop w:val="0"/>
                      <w:marBottom w:val="0"/>
                      <w:divBdr>
                        <w:top w:val="none" w:sz="0" w:space="0" w:color="auto"/>
                        <w:left w:val="none" w:sz="0" w:space="0" w:color="auto"/>
                        <w:bottom w:val="none" w:sz="0" w:space="0" w:color="auto"/>
                        <w:right w:val="none" w:sz="0" w:space="0" w:color="auto"/>
                      </w:divBdr>
                      <w:divsChild>
                        <w:div w:id="1491943487">
                          <w:marLeft w:val="-225"/>
                          <w:marRight w:val="-225"/>
                          <w:marTop w:val="0"/>
                          <w:marBottom w:val="0"/>
                          <w:divBdr>
                            <w:top w:val="none" w:sz="0" w:space="0" w:color="auto"/>
                            <w:left w:val="none" w:sz="0" w:space="0" w:color="auto"/>
                            <w:bottom w:val="none" w:sz="0" w:space="0" w:color="auto"/>
                            <w:right w:val="none" w:sz="0" w:space="0" w:color="auto"/>
                          </w:divBdr>
                          <w:divsChild>
                            <w:div w:id="1233812187">
                              <w:marLeft w:val="0"/>
                              <w:marRight w:val="0"/>
                              <w:marTop w:val="0"/>
                              <w:marBottom w:val="0"/>
                              <w:divBdr>
                                <w:top w:val="none" w:sz="0" w:space="0" w:color="auto"/>
                                <w:left w:val="none" w:sz="0" w:space="0" w:color="auto"/>
                                <w:bottom w:val="none" w:sz="0" w:space="0" w:color="auto"/>
                                <w:right w:val="none" w:sz="0" w:space="0" w:color="auto"/>
                              </w:divBdr>
                              <w:divsChild>
                                <w:div w:id="223832360">
                                  <w:marLeft w:val="0"/>
                                  <w:marRight w:val="0"/>
                                  <w:marTop w:val="0"/>
                                  <w:marBottom w:val="0"/>
                                  <w:divBdr>
                                    <w:top w:val="none" w:sz="0" w:space="0" w:color="auto"/>
                                    <w:left w:val="none" w:sz="0" w:space="0" w:color="auto"/>
                                    <w:bottom w:val="none" w:sz="0" w:space="0" w:color="auto"/>
                                    <w:right w:val="none" w:sz="0" w:space="0" w:color="auto"/>
                                  </w:divBdr>
                                  <w:divsChild>
                                    <w:div w:id="1696073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31583626">
      <w:bodyDiv w:val="1"/>
      <w:marLeft w:val="0"/>
      <w:marRight w:val="0"/>
      <w:marTop w:val="0"/>
      <w:marBottom w:val="0"/>
      <w:divBdr>
        <w:top w:val="none" w:sz="0" w:space="0" w:color="auto"/>
        <w:left w:val="none" w:sz="0" w:space="0" w:color="auto"/>
        <w:bottom w:val="none" w:sz="0" w:space="0" w:color="auto"/>
        <w:right w:val="none" w:sz="0" w:space="0" w:color="auto"/>
      </w:divBdr>
    </w:div>
    <w:div w:id="449396952">
      <w:bodyDiv w:val="1"/>
      <w:marLeft w:val="0"/>
      <w:marRight w:val="0"/>
      <w:marTop w:val="0"/>
      <w:marBottom w:val="0"/>
      <w:divBdr>
        <w:top w:val="none" w:sz="0" w:space="0" w:color="auto"/>
        <w:left w:val="none" w:sz="0" w:space="0" w:color="auto"/>
        <w:bottom w:val="none" w:sz="0" w:space="0" w:color="auto"/>
        <w:right w:val="none" w:sz="0" w:space="0" w:color="auto"/>
      </w:divBdr>
      <w:divsChild>
        <w:div w:id="852501320">
          <w:marLeft w:val="0"/>
          <w:marRight w:val="0"/>
          <w:marTop w:val="0"/>
          <w:marBottom w:val="0"/>
          <w:divBdr>
            <w:top w:val="none" w:sz="0" w:space="0" w:color="auto"/>
            <w:left w:val="none" w:sz="0" w:space="0" w:color="auto"/>
            <w:bottom w:val="none" w:sz="0" w:space="0" w:color="auto"/>
            <w:right w:val="none" w:sz="0" w:space="0" w:color="auto"/>
          </w:divBdr>
          <w:divsChild>
            <w:div w:id="1114637430">
              <w:marLeft w:val="0"/>
              <w:marRight w:val="0"/>
              <w:marTop w:val="0"/>
              <w:marBottom w:val="0"/>
              <w:divBdr>
                <w:top w:val="none" w:sz="0" w:space="0" w:color="auto"/>
                <w:left w:val="none" w:sz="0" w:space="0" w:color="auto"/>
                <w:bottom w:val="none" w:sz="0" w:space="0" w:color="auto"/>
                <w:right w:val="none" w:sz="0" w:space="0" w:color="auto"/>
              </w:divBdr>
              <w:divsChild>
                <w:div w:id="1710569528">
                  <w:marLeft w:val="0"/>
                  <w:marRight w:val="0"/>
                  <w:marTop w:val="0"/>
                  <w:marBottom w:val="0"/>
                  <w:divBdr>
                    <w:top w:val="none" w:sz="0" w:space="0" w:color="auto"/>
                    <w:left w:val="none" w:sz="0" w:space="0" w:color="auto"/>
                    <w:bottom w:val="none" w:sz="0" w:space="0" w:color="auto"/>
                    <w:right w:val="none" w:sz="0" w:space="0" w:color="auto"/>
                  </w:divBdr>
                  <w:divsChild>
                    <w:div w:id="1441098825">
                      <w:marLeft w:val="0"/>
                      <w:marRight w:val="0"/>
                      <w:marTop w:val="0"/>
                      <w:marBottom w:val="0"/>
                      <w:divBdr>
                        <w:top w:val="none" w:sz="0" w:space="0" w:color="auto"/>
                        <w:left w:val="none" w:sz="0" w:space="0" w:color="auto"/>
                        <w:bottom w:val="none" w:sz="0" w:space="0" w:color="auto"/>
                        <w:right w:val="none" w:sz="0" w:space="0" w:color="auto"/>
                      </w:divBdr>
                      <w:divsChild>
                        <w:div w:id="1382902030">
                          <w:marLeft w:val="0"/>
                          <w:marRight w:val="0"/>
                          <w:marTop w:val="0"/>
                          <w:marBottom w:val="0"/>
                          <w:divBdr>
                            <w:top w:val="none" w:sz="0" w:space="0" w:color="auto"/>
                            <w:left w:val="none" w:sz="0" w:space="0" w:color="auto"/>
                            <w:bottom w:val="none" w:sz="0" w:space="0" w:color="auto"/>
                            <w:right w:val="none" w:sz="0" w:space="0" w:color="auto"/>
                          </w:divBdr>
                          <w:divsChild>
                            <w:div w:id="1830709591">
                              <w:marLeft w:val="0"/>
                              <w:marRight w:val="0"/>
                              <w:marTop w:val="300"/>
                              <w:marBottom w:val="900"/>
                              <w:divBdr>
                                <w:top w:val="none" w:sz="0" w:space="0" w:color="auto"/>
                                <w:left w:val="none" w:sz="0" w:space="0" w:color="auto"/>
                                <w:bottom w:val="none" w:sz="0" w:space="0" w:color="auto"/>
                                <w:right w:val="none" w:sz="0" w:space="0" w:color="auto"/>
                              </w:divBdr>
                              <w:divsChild>
                                <w:div w:id="715202074">
                                  <w:marLeft w:val="0"/>
                                  <w:marRight w:val="0"/>
                                  <w:marTop w:val="0"/>
                                  <w:marBottom w:val="0"/>
                                  <w:divBdr>
                                    <w:top w:val="none" w:sz="0" w:space="0" w:color="auto"/>
                                    <w:left w:val="none" w:sz="0" w:space="0" w:color="auto"/>
                                    <w:bottom w:val="none" w:sz="0" w:space="0" w:color="auto"/>
                                    <w:right w:val="none" w:sz="0" w:space="0" w:color="auto"/>
                                  </w:divBdr>
                                  <w:divsChild>
                                    <w:div w:id="1740206553">
                                      <w:marLeft w:val="0"/>
                                      <w:marRight w:val="0"/>
                                      <w:marTop w:val="0"/>
                                      <w:marBottom w:val="0"/>
                                      <w:divBdr>
                                        <w:top w:val="none" w:sz="0" w:space="0" w:color="auto"/>
                                        <w:left w:val="none" w:sz="0" w:space="0" w:color="auto"/>
                                        <w:bottom w:val="none" w:sz="0" w:space="0" w:color="E4E4E4"/>
                                        <w:right w:val="none" w:sz="0" w:space="0" w:color="auto"/>
                                      </w:divBdr>
                                      <w:divsChild>
                                        <w:div w:id="386343761">
                                          <w:marLeft w:val="-225"/>
                                          <w:marRight w:val="-225"/>
                                          <w:marTop w:val="0"/>
                                          <w:marBottom w:val="0"/>
                                          <w:divBdr>
                                            <w:top w:val="none" w:sz="0" w:space="0" w:color="auto"/>
                                            <w:left w:val="none" w:sz="0" w:space="0" w:color="auto"/>
                                            <w:bottom w:val="none" w:sz="0" w:space="0" w:color="auto"/>
                                            <w:right w:val="none" w:sz="0" w:space="0" w:color="auto"/>
                                          </w:divBdr>
                                          <w:divsChild>
                                            <w:div w:id="1429737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00777744">
      <w:bodyDiv w:val="1"/>
      <w:marLeft w:val="0"/>
      <w:marRight w:val="0"/>
      <w:marTop w:val="0"/>
      <w:marBottom w:val="0"/>
      <w:divBdr>
        <w:top w:val="none" w:sz="0" w:space="0" w:color="auto"/>
        <w:left w:val="none" w:sz="0" w:space="0" w:color="auto"/>
        <w:bottom w:val="none" w:sz="0" w:space="0" w:color="auto"/>
        <w:right w:val="none" w:sz="0" w:space="0" w:color="auto"/>
      </w:divBdr>
      <w:divsChild>
        <w:div w:id="875000145">
          <w:marLeft w:val="0"/>
          <w:marRight w:val="0"/>
          <w:marTop w:val="0"/>
          <w:marBottom w:val="0"/>
          <w:divBdr>
            <w:top w:val="none" w:sz="0" w:space="0" w:color="auto"/>
            <w:left w:val="none" w:sz="0" w:space="0" w:color="auto"/>
            <w:bottom w:val="none" w:sz="0" w:space="0" w:color="auto"/>
            <w:right w:val="none" w:sz="0" w:space="0" w:color="auto"/>
          </w:divBdr>
          <w:divsChild>
            <w:div w:id="1345598052">
              <w:marLeft w:val="0"/>
              <w:marRight w:val="0"/>
              <w:marTop w:val="0"/>
              <w:marBottom w:val="0"/>
              <w:divBdr>
                <w:top w:val="none" w:sz="0" w:space="0" w:color="auto"/>
                <w:left w:val="none" w:sz="0" w:space="0" w:color="auto"/>
                <w:bottom w:val="none" w:sz="0" w:space="0" w:color="auto"/>
                <w:right w:val="none" w:sz="0" w:space="0" w:color="auto"/>
              </w:divBdr>
              <w:divsChild>
                <w:div w:id="1545562178">
                  <w:marLeft w:val="0"/>
                  <w:marRight w:val="0"/>
                  <w:marTop w:val="0"/>
                  <w:marBottom w:val="0"/>
                  <w:divBdr>
                    <w:top w:val="none" w:sz="0" w:space="0" w:color="auto"/>
                    <w:left w:val="none" w:sz="0" w:space="0" w:color="auto"/>
                    <w:bottom w:val="none" w:sz="0" w:space="0" w:color="auto"/>
                    <w:right w:val="none" w:sz="0" w:space="0" w:color="auto"/>
                  </w:divBdr>
                  <w:divsChild>
                    <w:div w:id="936908867">
                      <w:marLeft w:val="0"/>
                      <w:marRight w:val="0"/>
                      <w:marTop w:val="0"/>
                      <w:marBottom w:val="0"/>
                      <w:divBdr>
                        <w:top w:val="none" w:sz="0" w:space="0" w:color="auto"/>
                        <w:left w:val="none" w:sz="0" w:space="0" w:color="auto"/>
                        <w:bottom w:val="none" w:sz="0" w:space="0" w:color="auto"/>
                        <w:right w:val="none" w:sz="0" w:space="0" w:color="auto"/>
                      </w:divBdr>
                      <w:divsChild>
                        <w:div w:id="298608799">
                          <w:marLeft w:val="0"/>
                          <w:marRight w:val="0"/>
                          <w:marTop w:val="0"/>
                          <w:marBottom w:val="0"/>
                          <w:divBdr>
                            <w:top w:val="none" w:sz="0" w:space="0" w:color="auto"/>
                            <w:left w:val="none" w:sz="0" w:space="0" w:color="auto"/>
                            <w:bottom w:val="none" w:sz="0" w:space="0" w:color="auto"/>
                            <w:right w:val="none" w:sz="0" w:space="0" w:color="auto"/>
                          </w:divBdr>
                          <w:divsChild>
                            <w:div w:id="1349133769">
                              <w:marLeft w:val="0"/>
                              <w:marRight w:val="0"/>
                              <w:marTop w:val="0"/>
                              <w:marBottom w:val="0"/>
                              <w:divBdr>
                                <w:top w:val="none" w:sz="0" w:space="0" w:color="auto"/>
                                <w:left w:val="none" w:sz="0" w:space="0" w:color="auto"/>
                                <w:bottom w:val="none" w:sz="0" w:space="0" w:color="auto"/>
                                <w:right w:val="none" w:sz="0" w:space="0" w:color="auto"/>
                              </w:divBdr>
                              <w:divsChild>
                                <w:div w:id="229657467">
                                  <w:marLeft w:val="0"/>
                                  <w:marRight w:val="0"/>
                                  <w:marTop w:val="0"/>
                                  <w:marBottom w:val="0"/>
                                  <w:divBdr>
                                    <w:top w:val="none" w:sz="0" w:space="0" w:color="auto"/>
                                    <w:left w:val="none" w:sz="0" w:space="0" w:color="auto"/>
                                    <w:bottom w:val="none" w:sz="0" w:space="0" w:color="auto"/>
                                    <w:right w:val="none" w:sz="0" w:space="0" w:color="auto"/>
                                  </w:divBdr>
                                  <w:divsChild>
                                    <w:div w:id="1494490932">
                                      <w:marLeft w:val="0"/>
                                      <w:marRight w:val="0"/>
                                      <w:marTop w:val="0"/>
                                      <w:marBottom w:val="0"/>
                                      <w:divBdr>
                                        <w:top w:val="none" w:sz="0" w:space="0" w:color="auto"/>
                                        <w:left w:val="none" w:sz="0" w:space="0" w:color="auto"/>
                                        <w:bottom w:val="none" w:sz="0" w:space="0" w:color="auto"/>
                                        <w:right w:val="none" w:sz="0" w:space="0" w:color="auto"/>
                                      </w:divBdr>
                                      <w:divsChild>
                                        <w:div w:id="58677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56093216">
          <w:marLeft w:val="0"/>
          <w:marRight w:val="0"/>
          <w:marTop w:val="0"/>
          <w:marBottom w:val="0"/>
          <w:divBdr>
            <w:top w:val="none" w:sz="0" w:space="0" w:color="auto"/>
            <w:left w:val="none" w:sz="0" w:space="0" w:color="auto"/>
            <w:bottom w:val="none" w:sz="0" w:space="0" w:color="auto"/>
            <w:right w:val="none" w:sz="0" w:space="0" w:color="auto"/>
          </w:divBdr>
          <w:divsChild>
            <w:div w:id="1893032634">
              <w:marLeft w:val="0"/>
              <w:marRight w:val="0"/>
              <w:marTop w:val="0"/>
              <w:marBottom w:val="0"/>
              <w:divBdr>
                <w:top w:val="none" w:sz="0" w:space="0" w:color="auto"/>
                <w:left w:val="none" w:sz="0" w:space="0" w:color="auto"/>
                <w:bottom w:val="none" w:sz="0" w:space="0" w:color="auto"/>
                <w:right w:val="none" w:sz="0" w:space="0" w:color="auto"/>
              </w:divBdr>
              <w:divsChild>
                <w:div w:id="416563107">
                  <w:marLeft w:val="0"/>
                  <w:marRight w:val="0"/>
                  <w:marTop w:val="0"/>
                  <w:marBottom w:val="0"/>
                  <w:divBdr>
                    <w:top w:val="none" w:sz="0" w:space="0" w:color="auto"/>
                    <w:left w:val="none" w:sz="0" w:space="0" w:color="auto"/>
                    <w:bottom w:val="none" w:sz="0" w:space="0" w:color="auto"/>
                    <w:right w:val="none" w:sz="0" w:space="0" w:color="auto"/>
                  </w:divBdr>
                  <w:divsChild>
                    <w:div w:id="253443080">
                      <w:marLeft w:val="0"/>
                      <w:marRight w:val="0"/>
                      <w:marTop w:val="0"/>
                      <w:marBottom w:val="0"/>
                      <w:divBdr>
                        <w:top w:val="none" w:sz="0" w:space="0" w:color="auto"/>
                        <w:left w:val="none" w:sz="0" w:space="0" w:color="auto"/>
                        <w:bottom w:val="none" w:sz="0" w:space="0" w:color="auto"/>
                        <w:right w:val="none" w:sz="0" w:space="0" w:color="auto"/>
                      </w:divBdr>
                      <w:divsChild>
                        <w:div w:id="1085106701">
                          <w:marLeft w:val="0"/>
                          <w:marRight w:val="0"/>
                          <w:marTop w:val="0"/>
                          <w:marBottom w:val="0"/>
                          <w:divBdr>
                            <w:top w:val="none" w:sz="0" w:space="0" w:color="auto"/>
                            <w:left w:val="none" w:sz="0" w:space="0" w:color="auto"/>
                            <w:bottom w:val="none" w:sz="0" w:space="0" w:color="auto"/>
                            <w:right w:val="none" w:sz="0" w:space="0" w:color="auto"/>
                          </w:divBdr>
                          <w:divsChild>
                            <w:div w:id="862979774">
                              <w:marLeft w:val="0"/>
                              <w:marRight w:val="0"/>
                              <w:marTop w:val="0"/>
                              <w:marBottom w:val="0"/>
                              <w:divBdr>
                                <w:top w:val="none" w:sz="0" w:space="0" w:color="auto"/>
                                <w:left w:val="none" w:sz="0" w:space="0" w:color="auto"/>
                                <w:bottom w:val="none" w:sz="0" w:space="0" w:color="auto"/>
                                <w:right w:val="none" w:sz="0" w:space="0" w:color="auto"/>
                              </w:divBdr>
                              <w:divsChild>
                                <w:div w:id="1604995679">
                                  <w:marLeft w:val="0"/>
                                  <w:marRight w:val="0"/>
                                  <w:marTop w:val="0"/>
                                  <w:marBottom w:val="0"/>
                                  <w:divBdr>
                                    <w:top w:val="none" w:sz="0" w:space="0" w:color="auto"/>
                                    <w:left w:val="none" w:sz="0" w:space="0" w:color="auto"/>
                                    <w:bottom w:val="none" w:sz="0" w:space="0" w:color="auto"/>
                                    <w:right w:val="none" w:sz="0" w:space="0" w:color="auto"/>
                                  </w:divBdr>
                                  <w:divsChild>
                                    <w:div w:id="2117600312">
                                      <w:marLeft w:val="0"/>
                                      <w:marRight w:val="0"/>
                                      <w:marTop w:val="0"/>
                                      <w:marBottom w:val="0"/>
                                      <w:divBdr>
                                        <w:top w:val="none" w:sz="0" w:space="0" w:color="auto"/>
                                        <w:left w:val="none" w:sz="0" w:space="0" w:color="auto"/>
                                        <w:bottom w:val="none" w:sz="0" w:space="0" w:color="auto"/>
                                        <w:right w:val="none" w:sz="0" w:space="0" w:color="auto"/>
                                      </w:divBdr>
                                      <w:divsChild>
                                        <w:div w:id="1592470925">
                                          <w:marLeft w:val="0"/>
                                          <w:marRight w:val="0"/>
                                          <w:marTop w:val="0"/>
                                          <w:marBottom w:val="0"/>
                                          <w:divBdr>
                                            <w:top w:val="none" w:sz="0" w:space="0" w:color="auto"/>
                                            <w:left w:val="none" w:sz="0" w:space="0" w:color="auto"/>
                                            <w:bottom w:val="none" w:sz="0" w:space="0" w:color="auto"/>
                                            <w:right w:val="none" w:sz="0" w:space="0" w:color="auto"/>
                                          </w:divBdr>
                                          <w:divsChild>
                                            <w:div w:id="608197774">
                                              <w:marLeft w:val="0"/>
                                              <w:marRight w:val="0"/>
                                              <w:marTop w:val="0"/>
                                              <w:marBottom w:val="0"/>
                                              <w:divBdr>
                                                <w:top w:val="none" w:sz="0" w:space="0" w:color="auto"/>
                                                <w:left w:val="none" w:sz="0" w:space="0" w:color="auto"/>
                                                <w:bottom w:val="none" w:sz="0" w:space="0" w:color="auto"/>
                                                <w:right w:val="none" w:sz="0" w:space="0" w:color="auto"/>
                                              </w:divBdr>
                                              <w:divsChild>
                                                <w:div w:id="1107850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42855124">
      <w:bodyDiv w:val="1"/>
      <w:marLeft w:val="0"/>
      <w:marRight w:val="0"/>
      <w:marTop w:val="0"/>
      <w:marBottom w:val="0"/>
      <w:divBdr>
        <w:top w:val="none" w:sz="0" w:space="0" w:color="auto"/>
        <w:left w:val="none" w:sz="0" w:space="0" w:color="auto"/>
        <w:bottom w:val="none" w:sz="0" w:space="0" w:color="auto"/>
        <w:right w:val="none" w:sz="0" w:space="0" w:color="auto"/>
      </w:divBdr>
      <w:divsChild>
        <w:div w:id="2068064753">
          <w:marLeft w:val="0"/>
          <w:marRight w:val="0"/>
          <w:marTop w:val="0"/>
          <w:marBottom w:val="0"/>
          <w:divBdr>
            <w:top w:val="single" w:sz="6" w:space="0" w:color="333333"/>
            <w:left w:val="none" w:sz="0" w:space="0" w:color="auto"/>
            <w:bottom w:val="single" w:sz="6" w:space="18" w:color="555555"/>
            <w:right w:val="none" w:sz="0" w:space="0" w:color="auto"/>
          </w:divBdr>
          <w:divsChild>
            <w:div w:id="1202674094">
              <w:marLeft w:val="0"/>
              <w:marRight w:val="0"/>
              <w:marTop w:val="0"/>
              <w:marBottom w:val="0"/>
              <w:divBdr>
                <w:top w:val="none" w:sz="0" w:space="0" w:color="auto"/>
                <w:left w:val="none" w:sz="0" w:space="0" w:color="auto"/>
                <w:bottom w:val="none" w:sz="0" w:space="0" w:color="auto"/>
                <w:right w:val="none" w:sz="0" w:space="0" w:color="auto"/>
              </w:divBdr>
              <w:divsChild>
                <w:div w:id="1731732287">
                  <w:marLeft w:val="-100"/>
                  <w:marRight w:val="0"/>
                  <w:marTop w:val="0"/>
                  <w:marBottom w:val="0"/>
                  <w:divBdr>
                    <w:top w:val="none" w:sz="0" w:space="0" w:color="auto"/>
                    <w:left w:val="none" w:sz="0" w:space="0" w:color="auto"/>
                    <w:bottom w:val="none" w:sz="0" w:space="0" w:color="auto"/>
                    <w:right w:val="none" w:sz="0" w:space="0" w:color="auto"/>
                  </w:divBdr>
                  <w:divsChild>
                    <w:div w:id="470514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0198771">
      <w:bodyDiv w:val="1"/>
      <w:marLeft w:val="0"/>
      <w:marRight w:val="0"/>
      <w:marTop w:val="0"/>
      <w:marBottom w:val="0"/>
      <w:divBdr>
        <w:top w:val="none" w:sz="0" w:space="0" w:color="auto"/>
        <w:left w:val="none" w:sz="0" w:space="0" w:color="auto"/>
        <w:bottom w:val="none" w:sz="0" w:space="0" w:color="auto"/>
        <w:right w:val="none" w:sz="0" w:space="0" w:color="auto"/>
      </w:divBdr>
    </w:div>
    <w:div w:id="974604183">
      <w:bodyDiv w:val="1"/>
      <w:marLeft w:val="0"/>
      <w:marRight w:val="0"/>
      <w:marTop w:val="0"/>
      <w:marBottom w:val="0"/>
      <w:divBdr>
        <w:top w:val="none" w:sz="0" w:space="0" w:color="auto"/>
        <w:left w:val="none" w:sz="0" w:space="0" w:color="auto"/>
        <w:bottom w:val="none" w:sz="0" w:space="0" w:color="auto"/>
        <w:right w:val="none" w:sz="0" w:space="0" w:color="auto"/>
      </w:divBdr>
    </w:div>
    <w:div w:id="981615174">
      <w:bodyDiv w:val="1"/>
      <w:marLeft w:val="0"/>
      <w:marRight w:val="0"/>
      <w:marTop w:val="0"/>
      <w:marBottom w:val="0"/>
      <w:divBdr>
        <w:top w:val="none" w:sz="0" w:space="0" w:color="auto"/>
        <w:left w:val="none" w:sz="0" w:space="0" w:color="auto"/>
        <w:bottom w:val="none" w:sz="0" w:space="0" w:color="auto"/>
        <w:right w:val="none" w:sz="0" w:space="0" w:color="auto"/>
      </w:divBdr>
    </w:div>
    <w:div w:id="1113281601">
      <w:bodyDiv w:val="1"/>
      <w:marLeft w:val="0"/>
      <w:marRight w:val="0"/>
      <w:marTop w:val="0"/>
      <w:marBottom w:val="0"/>
      <w:divBdr>
        <w:top w:val="none" w:sz="0" w:space="0" w:color="auto"/>
        <w:left w:val="none" w:sz="0" w:space="0" w:color="auto"/>
        <w:bottom w:val="none" w:sz="0" w:space="0" w:color="auto"/>
        <w:right w:val="none" w:sz="0" w:space="0" w:color="auto"/>
      </w:divBdr>
      <w:divsChild>
        <w:div w:id="1810324023">
          <w:marLeft w:val="0"/>
          <w:marRight w:val="0"/>
          <w:marTop w:val="0"/>
          <w:marBottom w:val="0"/>
          <w:divBdr>
            <w:top w:val="none" w:sz="0" w:space="0" w:color="auto"/>
            <w:left w:val="none" w:sz="0" w:space="0" w:color="auto"/>
            <w:bottom w:val="none" w:sz="0" w:space="0" w:color="auto"/>
            <w:right w:val="none" w:sz="0" w:space="0" w:color="auto"/>
          </w:divBdr>
          <w:divsChild>
            <w:div w:id="1037899226">
              <w:marLeft w:val="0"/>
              <w:marRight w:val="0"/>
              <w:marTop w:val="0"/>
              <w:marBottom w:val="0"/>
              <w:divBdr>
                <w:top w:val="none" w:sz="0" w:space="0" w:color="auto"/>
                <w:left w:val="none" w:sz="0" w:space="0" w:color="auto"/>
                <w:bottom w:val="none" w:sz="0" w:space="0" w:color="auto"/>
                <w:right w:val="none" w:sz="0" w:space="0" w:color="auto"/>
              </w:divBdr>
              <w:divsChild>
                <w:div w:id="1153452933">
                  <w:marLeft w:val="0"/>
                  <w:marRight w:val="0"/>
                  <w:marTop w:val="0"/>
                  <w:marBottom w:val="0"/>
                  <w:divBdr>
                    <w:top w:val="none" w:sz="0" w:space="0" w:color="auto"/>
                    <w:left w:val="none" w:sz="0" w:space="0" w:color="auto"/>
                    <w:bottom w:val="none" w:sz="0" w:space="0" w:color="auto"/>
                    <w:right w:val="none" w:sz="0" w:space="0" w:color="auto"/>
                  </w:divBdr>
                  <w:divsChild>
                    <w:div w:id="1737391014">
                      <w:marLeft w:val="0"/>
                      <w:marRight w:val="0"/>
                      <w:marTop w:val="0"/>
                      <w:marBottom w:val="0"/>
                      <w:divBdr>
                        <w:top w:val="none" w:sz="0" w:space="0" w:color="auto"/>
                        <w:left w:val="none" w:sz="0" w:space="0" w:color="auto"/>
                        <w:bottom w:val="none" w:sz="0" w:space="0" w:color="auto"/>
                        <w:right w:val="none" w:sz="0" w:space="0" w:color="auto"/>
                      </w:divBdr>
                      <w:divsChild>
                        <w:div w:id="1391028628">
                          <w:marLeft w:val="0"/>
                          <w:marRight w:val="0"/>
                          <w:marTop w:val="0"/>
                          <w:marBottom w:val="0"/>
                          <w:divBdr>
                            <w:top w:val="none" w:sz="0" w:space="0" w:color="auto"/>
                            <w:left w:val="none" w:sz="0" w:space="0" w:color="auto"/>
                            <w:bottom w:val="none" w:sz="0" w:space="0" w:color="auto"/>
                            <w:right w:val="none" w:sz="0" w:space="0" w:color="auto"/>
                          </w:divBdr>
                          <w:divsChild>
                            <w:div w:id="283316657">
                              <w:marLeft w:val="0"/>
                              <w:marRight w:val="0"/>
                              <w:marTop w:val="0"/>
                              <w:marBottom w:val="0"/>
                              <w:divBdr>
                                <w:top w:val="none" w:sz="0" w:space="0" w:color="auto"/>
                                <w:left w:val="none" w:sz="0" w:space="0" w:color="auto"/>
                                <w:bottom w:val="none" w:sz="0" w:space="0" w:color="auto"/>
                                <w:right w:val="none" w:sz="0" w:space="0" w:color="auto"/>
                              </w:divBdr>
                              <w:divsChild>
                                <w:div w:id="902177324">
                                  <w:marLeft w:val="0"/>
                                  <w:marRight w:val="0"/>
                                  <w:marTop w:val="0"/>
                                  <w:marBottom w:val="0"/>
                                  <w:divBdr>
                                    <w:top w:val="none" w:sz="0" w:space="0" w:color="auto"/>
                                    <w:left w:val="none" w:sz="0" w:space="0" w:color="auto"/>
                                    <w:bottom w:val="none" w:sz="0" w:space="0" w:color="auto"/>
                                    <w:right w:val="none" w:sz="0" w:space="0" w:color="auto"/>
                                  </w:divBdr>
                                  <w:divsChild>
                                    <w:div w:id="133913608">
                                      <w:marLeft w:val="0"/>
                                      <w:marRight w:val="0"/>
                                      <w:marTop w:val="0"/>
                                      <w:marBottom w:val="0"/>
                                      <w:divBdr>
                                        <w:top w:val="none" w:sz="0" w:space="0" w:color="auto"/>
                                        <w:left w:val="none" w:sz="0" w:space="0" w:color="auto"/>
                                        <w:bottom w:val="none" w:sz="0" w:space="0" w:color="auto"/>
                                        <w:right w:val="none" w:sz="0" w:space="0" w:color="auto"/>
                                      </w:divBdr>
                                      <w:divsChild>
                                        <w:div w:id="1692102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21578294">
          <w:marLeft w:val="0"/>
          <w:marRight w:val="0"/>
          <w:marTop w:val="0"/>
          <w:marBottom w:val="0"/>
          <w:divBdr>
            <w:top w:val="none" w:sz="0" w:space="0" w:color="auto"/>
            <w:left w:val="none" w:sz="0" w:space="0" w:color="auto"/>
            <w:bottom w:val="none" w:sz="0" w:space="0" w:color="auto"/>
            <w:right w:val="none" w:sz="0" w:space="0" w:color="auto"/>
          </w:divBdr>
          <w:divsChild>
            <w:div w:id="1041129648">
              <w:marLeft w:val="0"/>
              <w:marRight w:val="0"/>
              <w:marTop w:val="0"/>
              <w:marBottom w:val="0"/>
              <w:divBdr>
                <w:top w:val="none" w:sz="0" w:space="0" w:color="auto"/>
                <w:left w:val="none" w:sz="0" w:space="0" w:color="auto"/>
                <w:bottom w:val="none" w:sz="0" w:space="0" w:color="auto"/>
                <w:right w:val="none" w:sz="0" w:space="0" w:color="auto"/>
              </w:divBdr>
              <w:divsChild>
                <w:div w:id="1439788308">
                  <w:marLeft w:val="0"/>
                  <w:marRight w:val="0"/>
                  <w:marTop w:val="0"/>
                  <w:marBottom w:val="0"/>
                  <w:divBdr>
                    <w:top w:val="none" w:sz="0" w:space="0" w:color="auto"/>
                    <w:left w:val="none" w:sz="0" w:space="0" w:color="auto"/>
                    <w:bottom w:val="none" w:sz="0" w:space="0" w:color="auto"/>
                    <w:right w:val="none" w:sz="0" w:space="0" w:color="auto"/>
                  </w:divBdr>
                  <w:divsChild>
                    <w:div w:id="302198903">
                      <w:marLeft w:val="0"/>
                      <w:marRight w:val="0"/>
                      <w:marTop w:val="0"/>
                      <w:marBottom w:val="0"/>
                      <w:divBdr>
                        <w:top w:val="none" w:sz="0" w:space="0" w:color="auto"/>
                        <w:left w:val="none" w:sz="0" w:space="0" w:color="auto"/>
                        <w:bottom w:val="none" w:sz="0" w:space="0" w:color="auto"/>
                        <w:right w:val="none" w:sz="0" w:space="0" w:color="auto"/>
                      </w:divBdr>
                      <w:divsChild>
                        <w:div w:id="736318403">
                          <w:marLeft w:val="0"/>
                          <w:marRight w:val="0"/>
                          <w:marTop w:val="0"/>
                          <w:marBottom w:val="0"/>
                          <w:divBdr>
                            <w:top w:val="none" w:sz="0" w:space="0" w:color="auto"/>
                            <w:left w:val="none" w:sz="0" w:space="0" w:color="auto"/>
                            <w:bottom w:val="none" w:sz="0" w:space="0" w:color="auto"/>
                            <w:right w:val="none" w:sz="0" w:space="0" w:color="auto"/>
                          </w:divBdr>
                          <w:divsChild>
                            <w:div w:id="5056589">
                              <w:marLeft w:val="0"/>
                              <w:marRight w:val="0"/>
                              <w:marTop w:val="0"/>
                              <w:marBottom w:val="0"/>
                              <w:divBdr>
                                <w:top w:val="none" w:sz="0" w:space="0" w:color="auto"/>
                                <w:left w:val="none" w:sz="0" w:space="0" w:color="auto"/>
                                <w:bottom w:val="none" w:sz="0" w:space="0" w:color="auto"/>
                                <w:right w:val="none" w:sz="0" w:space="0" w:color="auto"/>
                              </w:divBdr>
                              <w:divsChild>
                                <w:div w:id="135952509">
                                  <w:marLeft w:val="0"/>
                                  <w:marRight w:val="0"/>
                                  <w:marTop w:val="0"/>
                                  <w:marBottom w:val="0"/>
                                  <w:divBdr>
                                    <w:top w:val="none" w:sz="0" w:space="0" w:color="auto"/>
                                    <w:left w:val="none" w:sz="0" w:space="0" w:color="auto"/>
                                    <w:bottom w:val="none" w:sz="0" w:space="0" w:color="auto"/>
                                    <w:right w:val="none" w:sz="0" w:space="0" w:color="auto"/>
                                  </w:divBdr>
                                  <w:divsChild>
                                    <w:div w:id="1132483543">
                                      <w:marLeft w:val="0"/>
                                      <w:marRight w:val="0"/>
                                      <w:marTop w:val="0"/>
                                      <w:marBottom w:val="0"/>
                                      <w:divBdr>
                                        <w:top w:val="none" w:sz="0" w:space="0" w:color="auto"/>
                                        <w:left w:val="none" w:sz="0" w:space="0" w:color="auto"/>
                                        <w:bottom w:val="none" w:sz="0" w:space="0" w:color="auto"/>
                                        <w:right w:val="none" w:sz="0" w:space="0" w:color="auto"/>
                                      </w:divBdr>
                                      <w:divsChild>
                                        <w:div w:id="384528967">
                                          <w:marLeft w:val="0"/>
                                          <w:marRight w:val="0"/>
                                          <w:marTop w:val="0"/>
                                          <w:marBottom w:val="0"/>
                                          <w:divBdr>
                                            <w:top w:val="none" w:sz="0" w:space="0" w:color="auto"/>
                                            <w:left w:val="none" w:sz="0" w:space="0" w:color="auto"/>
                                            <w:bottom w:val="none" w:sz="0" w:space="0" w:color="auto"/>
                                            <w:right w:val="none" w:sz="0" w:space="0" w:color="auto"/>
                                          </w:divBdr>
                                          <w:divsChild>
                                            <w:div w:id="2051609535">
                                              <w:marLeft w:val="0"/>
                                              <w:marRight w:val="0"/>
                                              <w:marTop w:val="0"/>
                                              <w:marBottom w:val="0"/>
                                              <w:divBdr>
                                                <w:top w:val="none" w:sz="0" w:space="0" w:color="auto"/>
                                                <w:left w:val="none" w:sz="0" w:space="0" w:color="auto"/>
                                                <w:bottom w:val="none" w:sz="0" w:space="0" w:color="auto"/>
                                                <w:right w:val="none" w:sz="0" w:space="0" w:color="auto"/>
                                              </w:divBdr>
                                              <w:divsChild>
                                                <w:div w:id="1838767747">
                                                  <w:marLeft w:val="0"/>
                                                  <w:marRight w:val="0"/>
                                                  <w:marTop w:val="0"/>
                                                  <w:marBottom w:val="0"/>
                                                  <w:divBdr>
                                                    <w:top w:val="none" w:sz="0" w:space="0" w:color="auto"/>
                                                    <w:left w:val="none" w:sz="0" w:space="0" w:color="auto"/>
                                                    <w:bottom w:val="none" w:sz="0" w:space="0" w:color="auto"/>
                                                    <w:right w:val="none" w:sz="0" w:space="0" w:color="auto"/>
                                                  </w:divBdr>
                                                  <w:divsChild>
                                                    <w:div w:id="1739279231">
                                                      <w:marLeft w:val="0"/>
                                                      <w:marRight w:val="0"/>
                                                      <w:marTop w:val="0"/>
                                                      <w:marBottom w:val="0"/>
                                                      <w:divBdr>
                                                        <w:top w:val="none" w:sz="0" w:space="0" w:color="auto"/>
                                                        <w:left w:val="none" w:sz="0" w:space="0" w:color="auto"/>
                                                        <w:bottom w:val="none" w:sz="0" w:space="0" w:color="auto"/>
                                                        <w:right w:val="none" w:sz="0" w:space="0" w:color="auto"/>
                                                      </w:divBdr>
                                                      <w:divsChild>
                                                        <w:div w:id="205652391">
                                                          <w:marLeft w:val="0"/>
                                                          <w:marRight w:val="0"/>
                                                          <w:marTop w:val="0"/>
                                                          <w:marBottom w:val="0"/>
                                                          <w:divBdr>
                                                            <w:top w:val="none" w:sz="0" w:space="0" w:color="auto"/>
                                                            <w:left w:val="none" w:sz="0" w:space="0" w:color="auto"/>
                                                            <w:bottom w:val="none" w:sz="0" w:space="0" w:color="auto"/>
                                                            <w:right w:val="none" w:sz="0" w:space="0" w:color="auto"/>
                                                          </w:divBdr>
                                                          <w:divsChild>
                                                            <w:div w:id="478151454">
                                                              <w:marLeft w:val="0"/>
                                                              <w:marRight w:val="0"/>
                                                              <w:marTop w:val="0"/>
                                                              <w:marBottom w:val="0"/>
                                                              <w:divBdr>
                                                                <w:top w:val="none" w:sz="0" w:space="0" w:color="auto"/>
                                                                <w:left w:val="none" w:sz="0" w:space="0" w:color="auto"/>
                                                                <w:bottom w:val="none" w:sz="0" w:space="0" w:color="auto"/>
                                                                <w:right w:val="none" w:sz="0" w:space="0" w:color="auto"/>
                                                              </w:divBdr>
                                                              <w:divsChild>
                                                                <w:div w:id="2008557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132403168">
      <w:bodyDiv w:val="1"/>
      <w:marLeft w:val="0"/>
      <w:marRight w:val="0"/>
      <w:marTop w:val="0"/>
      <w:marBottom w:val="0"/>
      <w:divBdr>
        <w:top w:val="none" w:sz="0" w:space="0" w:color="auto"/>
        <w:left w:val="none" w:sz="0" w:space="0" w:color="auto"/>
        <w:bottom w:val="none" w:sz="0" w:space="0" w:color="auto"/>
        <w:right w:val="none" w:sz="0" w:space="0" w:color="auto"/>
      </w:divBdr>
    </w:div>
    <w:div w:id="1205945597">
      <w:bodyDiv w:val="1"/>
      <w:marLeft w:val="0"/>
      <w:marRight w:val="0"/>
      <w:marTop w:val="0"/>
      <w:marBottom w:val="0"/>
      <w:divBdr>
        <w:top w:val="none" w:sz="0" w:space="0" w:color="auto"/>
        <w:left w:val="none" w:sz="0" w:space="0" w:color="auto"/>
        <w:bottom w:val="none" w:sz="0" w:space="0" w:color="auto"/>
        <w:right w:val="none" w:sz="0" w:space="0" w:color="auto"/>
      </w:divBdr>
    </w:div>
    <w:div w:id="1216694504">
      <w:bodyDiv w:val="1"/>
      <w:marLeft w:val="0"/>
      <w:marRight w:val="0"/>
      <w:marTop w:val="0"/>
      <w:marBottom w:val="0"/>
      <w:divBdr>
        <w:top w:val="none" w:sz="0" w:space="0" w:color="auto"/>
        <w:left w:val="none" w:sz="0" w:space="0" w:color="auto"/>
        <w:bottom w:val="none" w:sz="0" w:space="0" w:color="auto"/>
        <w:right w:val="none" w:sz="0" w:space="0" w:color="auto"/>
      </w:divBdr>
    </w:div>
    <w:div w:id="1313872002">
      <w:bodyDiv w:val="1"/>
      <w:marLeft w:val="0"/>
      <w:marRight w:val="0"/>
      <w:marTop w:val="0"/>
      <w:marBottom w:val="0"/>
      <w:divBdr>
        <w:top w:val="none" w:sz="0" w:space="0" w:color="auto"/>
        <w:left w:val="none" w:sz="0" w:space="0" w:color="auto"/>
        <w:bottom w:val="none" w:sz="0" w:space="0" w:color="auto"/>
        <w:right w:val="none" w:sz="0" w:space="0" w:color="auto"/>
      </w:divBdr>
    </w:div>
    <w:div w:id="1501963791">
      <w:bodyDiv w:val="1"/>
      <w:marLeft w:val="0"/>
      <w:marRight w:val="0"/>
      <w:marTop w:val="0"/>
      <w:marBottom w:val="0"/>
      <w:divBdr>
        <w:top w:val="none" w:sz="0" w:space="0" w:color="auto"/>
        <w:left w:val="none" w:sz="0" w:space="0" w:color="auto"/>
        <w:bottom w:val="none" w:sz="0" w:space="0" w:color="auto"/>
        <w:right w:val="none" w:sz="0" w:space="0" w:color="auto"/>
      </w:divBdr>
    </w:div>
    <w:div w:id="1541088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aspr.hhs.gov/SNS/Pages/CHEMPACK.asp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389</TotalTime>
  <Pages>36</Pages>
  <Words>8523</Words>
  <Characters>48583</Characters>
  <Application>Microsoft Office Word</Application>
  <DocSecurity>0</DocSecurity>
  <Lines>404</Lines>
  <Paragraphs>113</Paragraphs>
  <ScaleCrop>false</ScaleCrop>
  <HeadingPairs>
    <vt:vector size="2" baseType="variant">
      <vt:variant>
        <vt:lpstr>Title</vt:lpstr>
      </vt:variant>
      <vt:variant>
        <vt:i4>1</vt:i4>
      </vt:variant>
    </vt:vector>
  </HeadingPairs>
  <TitlesOfParts>
    <vt:vector size="1" baseType="lpstr">
      <vt:lpstr/>
    </vt:vector>
  </TitlesOfParts>
  <Company>DHHS</Company>
  <LinksUpToDate>false</LinksUpToDate>
  <CharactersWithSpaces>56993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ASPR HPP</dc:creator>
  <cp:lastModifiedBy>DAngelo, Anne</cp:lastModifiedBy>
  <cp:revision>5</cp:revision>
  <cp:lastPrinted>2019-06-26T16:10:00Z</cp:lastPrinted>
  <dcterms:created xsi:type="dcterms:W3CDTF">2026-07-13T18:38:00Z</dcterms:created>
  <dcterms:modified xsi:type="dcterms:W3CDTF">2026-07-27T19:52:00Z</dcterms:modified>
</cp:coreProperties>
</file>