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2"/>
        <w:gridCol w:w="4968"/>
      </w:tblGrid>
      <w:tr w:rsidR="004536B2" w:rsidRPr="005D7483" w:rsidTr="00166B09">
        <w:trPr>
          <w:trHeight w:val="841"/>
        </w:trPr>
        <w:tc>
          <w:tcPr>
            <w:tcW w:w="4932" w:type="dxa"/>
          </w:tcPr>
          <w:p w:rsidR="004536B2" w:rsidRPr="005B7196" w:rsidRDefault="004536B2" w:rsidP="005B7196">
            <w:pPr>
              <w:suppressAutoHyphens/>
              <w:spacing w:before="60" w:after="60"/>
              <w:rPr>
                <w:rFonts w:ascii="Arial" w:hAnsi="Arial"/>
                <w:b/>
                <w:bCs/>
                <w:sz w:val="16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16"/>
                <w:szCs w:val="20"/>
              </w:rPr>
              <w:t xml:space="preserve">1. </w:t>
            </w:r>
            <w:r w:rsidRPr="005B7196">
              <w:rPr>
                <w:rFonts w:ascii="Arial" w:hAnsi="Arial"/>
                <w:b/>
                <w:bCs/>
                <w:sz w:val="16"/>
                <w:szCs w:val="20"/>
              </w:rPr>
              <w:t xml:space="preserve">Incident Name  </w:t>
            </w:r>
          </w:p>
          <w:p w:rsidR="004536B2" w:rsidRPr="005B7196" w:rsidRDefault="004536B2" w:rsidP="00A85642">
            <w:pPr>
              <w:suppressAutoHyphens/>
              <w:spacing w:before="60" w:after="60"/>
              <w:rPr>
                <w:rFonts w:ascii="Arial" w:hAnsi="Arial" w:cs="Arial"/>
                <w:b/>
                <w:caps/>
                <w:spacing w:val="-3"/>
                <w:sz w:val="16"/>
                <w:szCs w:val="16"/>
              </w:rPr>
            </w:pPr>
          </w:p>
        </w:tc>
        <w:tc>
          <w:tcPr>
            <w:tcW w:w="4968" w:type="dxa"/>
          </w:tcPr>
          <w:p w:rsidR="004536B2" w:rsidRPr="005B7196" w:rsidRDefault="004536B2" w:rsidP="005B7196">
            <w:pPr>
              <w:pStyle w:val="8PTBOLD"/>
              <w:spacing w:before="60" w:after="120"/>
              <w:rPr>
                <w:sz w:val="18"/>
                <w:szCs w:val="20"/>
              </w:rPr>
            </w:pPr>
            <w:r>
              <w:rPr>
                <w:szCs w:val="20"/>
              </w:rPr>
              <w:t xml:space="preserve">2. </w:t>
            </w:r>
            <w:r w:rsidRPr="005B7196">
              <w:rPr>
                <w:szCs w:val="20"/>
              </w:rPr>
              <w:t xml:space="preserve">Operational Period </w:t>
            </w:r>
            <w:r w:rsidRPr="005B7196">
              <w:rPr>
                <w:sz w:val="18"/>
                <w:szCs w:val="20"/>
              </w:rPr>
              <w:t xml:space="preserve">   </w:t>
            </w:r>
            <w:r w:rsidRPr="005B7196">
              <w:rPr>
                <w:b w:val="0"/>
                <w:szCs w:val="20"/>
              </w:rPr>
              <w:t>(#                   )</w:t>
            </w:r>
            <w:r w:rsidRPr="005B7196">
              <w:rPr>
                <w:sz w:val="18"/>
                <w:szCs w:val="20"/>
              </w:rPr>
              <w:t xml:space="preserve">  </w:t>
            </w:r>
          </w:p>
          <w:p w:rsidR="004536B2" w:rsidRPr="00D14112" w:rsidRDefault="004536B2" w:rsidP="005B7196">
            <w:pPr>
              <w:tabs>
                <w:tab w:val="left" w:pos="180"/>
                <w:tab w:val="left" w:pos="2189"/>
                <w:tab w:val="left" w:pos="2543"/>
                <w:tab w:val="left" w:pos="4032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D14112">
              <w:rPr>
                <w:rFonts w:ascii="Arial" w:hAnsi="Arial"/>
                <w:sz w:val="20"/>
                <w:szCs w:val="20"/>
              </w:rPr>
              <w:t>DATE:    FROM:</w:t>
            </w:r>
            <w:r>
              <w:rPr>
                <w:rFonts w:ascii="Arial" w:hAnsi="Arial"/>
                <w:sz w:val="20"/>
                <w:szCs w:val="20"/>
              </w:rPr>
              <w:t xml:space="preserve"> ___________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   TO: </w:t>
            </w:r>
            <w:r>
              <w:rPr>
                <w:rFonts w:ascii="Arial" w:hAnsi="Arial"/>
                <w:sz w:val="20"/>
                <w:szCs w:val="20"/>
              </w:rPr>
              <w:t>__________</w:t>
            </w:r>
          </w:p>
          <w:p w:rsidR="004536B2" w:rsidRPr="00D14112" w:rsidRDefault="004536B2" w:rsidP="005B7196">
            <w:pPr>
              <w:tabs>
                <w:tab w:val="left" w:pos="2189"/>
                <w:tab w:val="left" w:pos="2543"/>
                <w:tab w:val="left" w:pos="4032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D14112">
              <w:rPr>
                <w:rFonts w:ascii="Arial" w:hAnsi="Arial"/>
                <w:sz w:val="20"/>
                <w:szCs w:val="20"/>
              </w:rPr>
              <w:t xml:space="preserve">TIME:     FROM: </w:t>
            </w:r>
            <w:r>
              <w:rPr>
                <w:rFonts w:ascii="Arial" w:hAnsi="Arial"/>
                <w:sz w:val="20"/>
                <w:szCs w:val="20"/>
              </w:rPr>
              <w:t xml:space="preserve">_____            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   TO: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1411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                       </w:t>
            </w:r>
          </w:p>
        </w:tc>
      </w:tr>
    </w:tbl>
    <w:p w:rsidR="004536B2" w:rsidRDefault="004536B2" w:rsidP="005D7483">
      <w:pPr>
        <w:spacing w:before="60" w:after="60" w:line="240" w:lineRule="auto"/>
        <w:jc w:val="center"/>
        <w:rPr>
          <w:rFonts w:ascii="Arial" w:hAnsi="Arial" w:cs="Arial"/>
          <w:b/>
          <w:bCs/>
          <w:caps/>
          <w:sz w:val="12"/>
        </w:rPr>
        <w:sectPr w:rsidR="004536B2" w:rsidSect="0091185C">
          <w:headerReference w:type="default" r:id="rId8"/>
          <w:footerReference w:type="default" r:id="rId9"/>
          <w:pgSz w:w="12240" w:h="15840"/>
          <w:pgMar w:top="1260" w:right="1440" w:bottom="1440" w:left="1440" w:header="727" w:footer="720" w:gutter="0"/>
          <w:cols w:space="720"/>
          <w:docGrid w:linePitch="360"/>
        </w:sectPr>
      </w:pPr>
    </w:p>
    <w:tbl>
      <w:tblPr>
        <w:tblW w:w="99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0"/>
        <w:gridCol w:w="3420"/>
        <w:gridCol w:w="1082"/>
      </w:tblGrid>
      <w:tr w:rsidR="004536B2" w:rsidRPr="005D7483" w:rsidTr="00B354A8">
        <w:tc>
          <w:tcPr>
            <w:tcW w:w="9902" w:type="dxa"/>
            <w:gridSpan w:val="3"/>
            <w:tcBorders>
              <w:top w:val="nil"/>
            </w:tcBorders>
            <w:shd w:val="clear" w:color="auto" w:fill="E0E0E0"/>
          </w:tcPr>
          <w:p w:rsidR="004536B2" w:rsidRPr="005B7196" w:rsidRDefault="004536B2" w:rsidP="005B719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lastRenderedPageBreak/>
              <w:t>3. general information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A8564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5D7483" w:rsidTr="00B354A8"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4. responsibilities</w:t>
            </w: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command staff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36B2" w:rsidRPr="00B354A8" w:rsidRDefault="004536B2" w:rsidP="00B354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5B7196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PLanning section chief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9A12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operations section chief</w:t>
            </w:r>
            <w:r w:rsidRPr="005B7196"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 xml:space="preserve"> 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Pr="00591DB6" w:rsidRDefault="004536B2" w:rsidP="00591DB6">
            <w:pPr>
              <w:pStyle w:val="Default"/>
              <w:rPr>
                <w:sz w:val="20"/>
                <w:szCs w:val="20"/>
              </w:rPr>
            </w:pPr>
          </w:p>
        </w:tc>
      </w:tr>
      <w:tr w:rsidR="004536B2" w:rsidRPr="00985E8C" w:rsidTr="00B354A8">
        <w:tc>
          <w:tcPr>
            <w:tcW w:w="9902" w:type="dxa"/>
            <w:gridSpan w:val="3"/>
          </w:tcPr>
          <w:p w:rsidR="004536B2" w:rsidRPr="00166B09" w:rsidRDefault="004536B2" w:rsidP="00BF3BA4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logistics section chief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591DB6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985E8C" w:rsidTr="00DD4052">
        <w:tc>
          <w:tcPr>
            <w:tcW w:w="9902" w:type="dxa"/>
            <w:gridSpan w:val="3"/>
          </w:tcPr>
          <w:p w:rsidR="004536B2" w:rsidRPr="00166B09" w:rsidRDefault="004536B2" w:rsidP="00DD4052">
            <w:pPr>
              <w:spacing w:before="60" w:after="60" w:line="240" w:lineRule="auto"/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</w:pPr>
            <w:r>
              <w:rPr>
                <w:rFonts w:ascii="Arial Black" w:hAnsi="Arial Black" w:cs="Arial"/>
                <w:bCs/>
                <w:iCs/>
                <w:caps/>
                <w:sz w:val="14"/>
                <w:szCs w:val="20"/>
              </w:rPr>
              <w:t>Finance &amp; Administration Section chief</w:t>
            </w:r>
          </w:p>
        </w:tc>
      </w:tr>
      <w:tr w:rsidR="004536B2" w:rsidRPr="005D7483" w:rsidTr="00DD4052">
        <w:tc>
          <w:tcPr>
            <w:tcW w:w="9902" w:type="dxa"/>
            <w:gridSpan w:val="3"/>
          </w:tcPr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DD4052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DD405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5B719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5. RELEASE PRIORITIES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Default="004536B2" w:rsidP="00A85642">
            <w:pPr>
              <w:pStyle w:val="7ptchart"/>
              <w:spacing w:before="0"/>
              <w:rPr>
                <w:sz w:val="16"/>
              </w:rPr>
            </w:pPr>
          </w:p>
          <w:p w:rsidR="004536B2" w:rsidRPr="005B7196" w:rsidRDefault="004536B2" w:rsidP="00A85642">
            <w:pPr>
              <w:pStyle w:val="7ptchart"/>
              <w:spacing w:before="0"/>
              <w:rPr>
                <w:sz w:val="16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 RELEASE PROCEDURES</w:t>
            </w:r>
          </w:p>
        </w:tc>
      </w:tr>
      <w:tr w:rsidR="004536B2" w:rsidRPr="005D7483" w:rsidTr="00B354A8">
        <w:tc>
          <w:tcPr>
            <w:tcW w:w="9902" w:type="dxa"/>
            <w:gridSpan w:val="3"/>
          </w:tcPr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Default="004536B2" w:rsidP="002F3CB2">
            <w:pPr>
              <w:pStyle w:val="Default"/>
              <w:rPr>
                <w:sz w:val="20"/>
                <w:szCs w:val="20"/>
              </w:rPr>
            </w:pPr>
          </w:p>
          <w:p w:rsidR="004536B2" w:rsidRPr="005B7196" w:rsidRDefault="004536B2" w:rsidP="002F3CB2">
            <w:pPr>
              <w:pStyle w:val="Default"/>
              <w:rPr>
                <w:sz w:val="16"/>
                <w:szCs w:val="20"/>
              </w:rPr>
            </w:pPr>
          </w:p>
        </w:tc>
      </w:tr>
      <w:tr w:rsidR="004536B2" w:rsidRPr="005D7483" w:rsidTr="00B354A8">
        <w:trPr>
          <w:trHeight w:val="267"/>
        </w:trPr>
        <w:tc>
          <w:tcPr>
            <w:tcW w:w="9902" w:type="dxa"/>
            <w:gridSpan w:val="3"/>
            <w:shd w:val="clear" w:color="auto" w:fill="E0E0E0"/>
          </w:tcPr>
          <w:p w:rsidR="004536B2" w:rsidRPr="005B7196" w:rsidRDefault="004536B2" w:rsidP="00BF3BA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 APPROVAL</w:t>
            </w: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5A2EA2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PREPARED BY:</w:t>
            </w:r>
          </w:p>
        </w:tc>
        <w:tc>
          <w:tcPr>
            <w:tcW w:w="3420" w:type="dxa"/>
          </w:tcPr>
          <w:p w:rsidR="004536B2" w:rsidRPr="005B7196" w:rsidRDefault="004536B2" w:rsidP="005B7196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5B7196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5B7196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5B719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reviewed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B354A8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36B2" w:rsidRPr="00D12296" w:rsidTr="00B354A8">
        <w:trPr>
          <w:trHeight w:val="231"/>
        </w:trPr>
        <w:tc>
          <w:tcPr>
            <w:tcW w:w="5400" w:type="dxa"/>
          </w:tcPr>
          <w:p w:rsidR="004536B2" w:rsidRPr="005B7196" w:rsidRDefault="004536B2" w:rsidP="00BF3BA4">
            <w:pPr>
              <w:pStyle w:val="OFFICERS6capsgray"/>
              <w:rPr>
                <w:rFonts w:ascii="Arial Black" w:hAnsi="Arial Black"/>
                <w:b w:val="0"/>
                <w:color w:val="000000"/>
                <w:sz w:val="14"/>
              </w:rPr>
            </w:pPr>
            <w:r w:rsidRPr="005B7196">
              <w:br w:type="page"/>
            </w:r>
            <w:r>
              <w:rPr>
                <w:rFonts w:ascii="Arial Black" w:hAnsi="Arial Black"/>
                <w:b w:val="0"/>
                <w:color w:val="000000"/>
                <w:sz w:val="14"/>
              </w:rPr>
              <w:t>approved BY:</w:t>
            </w: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before="60" w:after="60" w:line="240" w:lineRule="auto"/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</w:pP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SIGNATURE</w:t>
            </w: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before="60" w:after="60" w:line="240" w:lineRule="auto"/>
              <w:ind w:left="-107"/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</w:pPr>
            <w:r w:rsidRPr="005B7196">
              <w:rPr>
                <w:rFonts w:ascii="Arial Black" w:hAnsi="Arial Black" w:cs="Arial"/>
                <w:b/>
                <w:caps/>
                <w:color w:val="000000"/>
                <w:sz w:val="14"/>
                <w:szCs w:val="20"/>
              </w:rPr>
              <w:t xml:space="preserve">  </w:t>
            </w:r>
            <w:r>
              <w:rPr>
                <w:rFonts w:ascii="Arial Black" w:hAnsi="Arial Black" w:cs="Arial"/>
                <w:caps/>
                <w:color w:val="000000"/>
                <w:sz w:val="14"/>
                <w:szCs w:val="20"/>
              </w:rPr>
              <w:t>dATE</w:t>
            </w:r>
          </w:p>
        </w:tc>
      </w:tr>
      <w:tr w:rsidR="004536B2" w:rsidRPr="005D7483" w:rsidTr="0062505E">
        <w:trPr>
          <w:trHeight w:val="550"/>
        </w:trPr>
        <w:tc>
          <w:tcPr>
            <w:tcW w:w="5400" w:type="dxa"/>
          </w:tcPr>
          <w:p w:rsidR="004536B2" w:rsidRPr="00AD1685" w:rsidRDefault="004536B2" w:rsidP="00BF3BA4">
            <w:pPr>
              <w:pStyle w:val="7ptchart"/>
              <w:spacing w:after="240"/>
              <w:rPr>
                <w:sz w:val="20"/>
              </w:rPr>
            </w:pPr>
          </w:p>
        </w:tc>
        <w:tc>
          <w:tcPr>
            <w:tcW w:w="3420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2" w:type="dxa"/>
          </w:tcPr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4536B2" w:rsidRPr="005B7196" w:rsidRDefault="004536B2" w:rsidP="00BF3BA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536B2" w:rsidRDefault="004536B2" w:rsidP="00A446F1">
      <w:pPr>
        <w:pStyle w:val="6ARIALCAPS"/>
        <w:rPr>
          <w:sz w:val="16"/>
        </w:rPr>
      </w:pPr>
    </w:p>
    <w:p w:rsidR="004536B2" w:rsidRPr="00C44517" w:rsidRDefault="004536B2" w:rsidP="00A57391">
      <w:pPr>
        <w:pStyle w:val="Default"/>
        <w:ind w:left="1800" w:hanging="1800"/>
        <w:rPr>
          <w:sz w:val="20"/>
          <w:szCs w:val="20"/>
        </w:rPr>
      </w:pPr>
      <w:r>
        <w:rPr>
          <w:sz w:val="16"/>
        </w:rPr>
        <w:br w:type="page"/>
      </w:r>
      <w:r w:rsidRPr="00A57391">
        <w:rPr>
          <w:b/>
          <w:caps/>
          <w:sz w:val="20"/>
          <w:szCs w:val="20"/>
        </w:rPr>
        <w:lastRenderedPageBreak/>
        <w:t>Purpose:</w:t>
      </w:r>
      <w:r w:rsidRPr="00A57391">
        <w:rPr>
          <w:caps/>
          <w:sz w:val="20"/>
          <w:szCs w:val="20"/>
        </w:rPr>
        <w:tab/>
      </w:r>
      <w:r w:rsidRPr="00A57391">
        <w:rPr>
          <w:sz w:val="20"/>
          <w:szCs w:val="20"/>
        </w:rPr>
        <w:t xml:space="preserve">The Demobilization Plan establishes specific responsibilities, release priorities and procedures to </w:t>
      </w:r>
      <w:r>
        <w:rPr>
          <w:sz w:val="20"/>
          <w:szCs w:val="20"/>
        </w:rPr>
        <w:t>return operations, facilities and resources</w:t>
      </w:r>
      <w:r w:rsidRPr="00A57391">
        <w:rPr>
          <w:sz w:val="20"/>
          <w:szCs w:val="20"/>
        </w:rPr>
        <w:t xml:space="preserve"> to pre-incident status</w:t>
      </w:r>
      <w:r>
        <w:rPr>
          <w:sz w:val="20"/>
          <w:szCs w:val="20"/>
        </w:rPr>
        <w:t>.</w:t>
      </w:r>
      <w:r w:rsidRPr="00C44517">
        <w:rPr>
          <w:sz w:val="20"/>
          <w:szCs w:val="20"/>
        </w:rPr>
        <w:t xml:space="preserve"> 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originatio</w:t>
      </w:r>
      <w:r w:rsidRPr="00C44517">
        <w:rPr>
          <w:rFonts w:ascii="Arial" w:hAnsi="Arial" w:cs="Arial"/>
          <w:b/>
          <w:bCs/>
          <w:caps/>
          <w:sz w:val="20"/>
          <w:szCs w:val="20"/>
        </w:rPr>
        <w:t>n</w:t>
      </w:r>
      <w:r>
        <w:rPr>
          <w:rFonts w:ascii="Arial" w:hAnsi="Arial" w:cs="Arial"/>
          <w:b/>
          <w:bCs/>
          <w:caps/>
          <w:sz w:val="20"/>
          <w:szCs w:val="20"/>
        </w:rPr>
        <w:t>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 w:rsidRPr="00C4451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plan</w:t>
      </w:r>
      <w:r w:rsidRPr="00C44517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 xml:space="preserve">completed by Demobilization Unit Leader or Planning Section Chief, and approved by the Incident Commander. 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copies to: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Delivered</w:t>
      </w:r>
      <w:r w:rsidRPr="00C44517">
        <w:rPr>
          <w:rFonts w:ascii="Arial" w:hAnsi="Arial" w:cs="Arial"/>
          <w:sz w:val="20"/>
          <w:szCs w:val="20"/>
        </w:rPr>
        <w:t xml:space="preserve"> to the </w:t>
      </w:r>
      <w:r>
        <w:rPr>
          <w:rFonts w:ascii="Arial" w:hAnsi="Arial" w:cs="Arial"/>
          <w:sz w:val="20"/>
          <w:szCs w:val="20"/>
        </w:rPr>
        <w:t>applicable Command Staff and Section Chief(s) for review and approval then forwarded to the Demobilization Unit or the Planning Section</w:t>
      </w:r>
      <w:r w:rsidRPr="00C44517">
        <w:rPr>
          <w:rFonts w:ascii="Arial" w:hAnsi="Arial" w:cs="Arial"/>
          <w:sz w:val="20"/>
          <w:szCs w:val="20"/>
        </w:rPr>
        <w:t>. All completed original forms must be given to the Documentation Unit Leader.</w:t>
      </w: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536B2" w:rsidRPr="00C44517" w:rsidRDefault="004536B2" w:rsidP="00A5739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474D9D">
        <w:rPr>
          <w:rFonts w:ascii="Arial" w:hAnsi="Arial" w:cs="Arial"/>
          <w:b/>
          <w:bCs/>
          <w:caps/>
          <w:sz w:val="20"/>
          <w:szCs w:val="20"/>
        </w:rPr>
        <w:t>Notes:</w:t>
      </w:r>
      <w:r w:rsidRPr="00474D9D">
        <w:rPr>
          <w:rFonts w:ascii="Arial" w:hAnsi="Arial" w:cs="Arial"/>
          <w:b/>
          <w:bCs/>
          <w:caps/>
          <w:sz w:val="20"/>
          <w:szCs w:val="20"/>
        </w:rPr>
        <w:tab/>
      </w:r>
      <w:r w:rsidRPr="00474D9D">
        <w:rPr>
          <w:rFonts w:ascii="Arial" w:hAnsi="Arial" w:cs="Arial"/>
          <w:sz w:val="20"/>
          <w:szCs w:val="20"/>
        </w:rPr>
        <w:t>The Demobilization Plan is supported by HICS 221 – Demobilization Checkout which tracks the demobilization status of resources by section and unit. If additional pages are needed, use a blank Demobilization Plan form and repaginate as needed.  Additions may be made to the form to meet the organization’s needs.</w:t>
      </w:r>
    </w:p>
    <w:p w:rsidR="004536B2" w:rsidRPr="00C44517" w:rsidRDefault="004536B2" w:rsidP="00A57391">
      <w:pPr>
        <w:tabs>
          <w:tab w:val="left" w:pos="288"/>
        </w:tabs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9844" w:type="dxa"/>
        <w:jc w:val="center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41"/>
        <w:gridCol w:w="2556"/>
        <w:gridCol w:w="6147"/>
      </w:tblGrid>
      <w:tr w:rsidR="004536B2" w:rsidRPr="00C44517" w:rsidTr="00DD4052">
        <w:trPr>
          <w:cantSplit/>
          <w:trHeight w:val="431"/>
          <w:jc w:val="center"/>
        </w:trPr>
        <w:tc>
          <w:tcPr>
            <w:tcW w:w="580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298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122" w:type="pct"/>
            <w:shd w:val="clear" w:color="auto" w:fill="BFBFBF"/>
            <w:vAlign w:val="center"/>
          </w:tcPr>
          <w:p w:rsidR="004536B2" w:rsidRPr="00393E26" w:rsidRDefault="004536B2" w:rsidP="00DD4052">
            <w:pPr>
              <w:pStyle w:val="8PTBOL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8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Incident Name</w:t>
            </w:r>
          </w:p>
        </w:tc>
        <w:tc>
          <w:tcPr>
            <w:tcW w:w="3122" w:type="pct"/>
          </w:tcPr>
          <w:p w:rsidR="004536B2" w:rsidRPr="00C44517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sz w:val="20"/>
                <w:szCs w:val="20"/>
              </w:rPr>
              <w:t xml:space="preserve">Enter the name assigned to the incident.  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8" w:type="pct"/>
          </w:tcPr>
          <w:p w:rsidR="004536B2" w:rsidRPr="00C44517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517">
              <w:rPr>
                <w:rFonts w:ascii="Arial" w:hAnsi="Arial" w:cs="Arial"/>
                <w:b/>
                <w:bCs/>
                <w:sz w:val="20"/>
                <w:szCs w:val="20"/>
              </w:rPr>
              <w:t>Operational Period</w:t>
            </w:r>
          </w:p>
        </w:tc>
        <w:tc>
          <w:tcPr>
            <w:tcW w:w="3122" w:type="pct"/>
          </w:tcPr>
          <w:p w:rsidR="004536B2" w:rsidRPr="00C44517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4517">
              <w:rPr>
                <w:rFonts w:ascii="Arial" w:hAnsi="Arial" w:cs="Arial"/>
                <w:sz w:val="20"/>
                <w:szCs w:val="20"/>
              </w:rPr>
              <w:t>Enter the start date (</w:t>
            </w:r>
            <w:r>
              <w:rPr>
                <w:rFonts w:ascii="Arial" w:hAnsi="Arial" w:cs="Arial"/>
                <w:sz w:val="20"/>
                <w:szCs w:val="20"/>
              </w:rPr>
              <w:t>m/d/y</w:t>
            </w:r>
            <w:r w:rsidRPr="00C44517">
              <w:rPr>
                <w:rFonts w:ascii="Arial" w:hAnsi="Arial" w:cs="Arial"/>
                <w:sz w:val="20"/>
                <w:szCs w:val="20"/>
              </w:rPr>
              <w:t>) and time (24-hour clock) and end date and time for the operational period to which the form applies.</w:t>
            </w:r>
          </w:p>
        </w:tc>
      </w:tr>
      <w:tr w:rsidR="004536B2" w:rsidRPr="00C44517" w:rsidTr="00DD4052">
        <w:trPr>
          <w:cantSplit/>
          <w:jc w:val="center"/>
        </w:trPr>
        <w:tc>
          <w:tcPr>
            <w:tcW w:w="580" w:type="pct"/>
          </w:tcPr>
          <w:p w:rsidR="004536B2" w:rsidRPr="00474D9D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pct"/>
          </w:tcPr>
          <w:p w:rsidR="004536B2" w:rsidRPr="00474D9D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General Information</w:t>
            </w:r>
          </w:p>
        </w:tc>
        <w:tc>
          <w:tcPr>
            <w:tcW w:w="3122" w:type="pct"/>
          </w:tcPr>
          <w:p w:rsidR="004536B2" w:rsidRPr="005A5918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57CB">
              <w:rPr>
                <w:rFonts w:ascii="Arial" w:hAnsi="Arial" w:cs="Arial"/>
                <w:sz w:val="20"/>
                <w:szCs w:val="20"/>
              </w:rPr>
              <w:t>Provide overall demobilization guidance for the Hospital Incident Management Team (HIMT) and assigned resources.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474D9D" w:rsidRDefault="004536B2" w:rsidP="00F35FC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8" w:type="pct"/>
          </w:tcPr>
          <w:p w:rsidR="004536B2" w:rsidRPr="00474D9D" w:rsidRDefault="004536B2" w:rsidP="007845A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D9D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3122" w:type="pct"/>
          </w:tcPr>
          <w:p w:rsidR="004536B2" w:rsidRPr="005A5918" w:rsidRDefault="004536B2" w:rsidP="007845A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557CB">
              <w:rPr>
                <w:rFonts w:ascii="Arial" w:hAnsi="Arial" w:cs="Arial"/>
                <w:sz w:val="20"/>
                <w:szCs w:val="20"/>
              </w:rPr>
              <w:t>List Demobilization management responsibilities for the Hospital Incident Management Team (HIMT).  Use HICS 221 – Demobilization Checkout form to list specific tasks.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Release Priorities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52D8F">
              <w:rPr>
                <w:rFonts w:ascii="Arial" w:hAnsi="Arial" w:cs="Arial"/>
                <w:sz w:val="20"/>
                <w:szCs w:val="20"/>
              </w:rPr>
              <w:t>Enter incident resources in the priority order which they will be released.  Consideration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resouce</w:t>
            </w:r>
            <w:r w:rsidRPr="00E52D8F">
              <w:rPr>
                <w:rFonts w:ascii="Arial" w:hAnsi="Arial" w:cs="Arial"/>
                <w:sz w:val="20"/>
                <w:szCs w:val="20"/>
              </w:rPr>
              <w:t xml:space="preserve"> time on scene, return travel, contractual costs and critical key resources.</w:t>
            </w:r>
          </w:p>
        </w:tc>
      </w:tr>
      <w:tr w:rsidR="004536B2" w:rsidRPr="00E52D8F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Release Procedures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52D8F">
              <w:rPr>
                <w:rFonts w:ascii="Arial" w:hAnsi="Arial" w:cs="Arial"/>
                <w:sz w:val="20"/>
                <w:szCs w:val="20"/>
              </w:rPr>
              <w:t>Enter the procedures and approvals required for the release of incident resources.</w:t>
            </w:r>
          </w:p>
        </w:tc>
      </w:tr>
      <w:tr w:rsidR="004536B2" w:rsidRPr="00C44517" w:rsidTr="00DD4052">
        <w:trPr>
          <w:cantSplit/>
          <w:trHeight w:val="70"/>
          <w:jc w:val="center"/>
        </w:trPr>
        <w:tc>
          <w:tcPr>
            <w:tcW w:w="580" w:type="pct"/>
          </w:tcPr>
          <w:p w:rsidR="004536B2" w:rsidRPr="00E52D8F" w:rsidRDefault="004536B2" w:rsidP="00DD4052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98" w:type="pct"/>
          </w:tcPr>
          <w:p w:rsidR="004536B2" w:rsidRPr="00E52D8F" w:rsidRDefault="004536B2" w:rsidP="00DD405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/>
                <w:bCs/>
                <w:sz w:val="20"/>
                <w:szCs w:val="20"/>
              </w:rPr>
              <w:t>Approval</w:t>
            </w:r>
          </w:p>
        </w:tc>
        <w:tc>
          <w:tcPr>
            <w:tcW w:w="3122" w:type="pct"/>
          </w:tcPr>
          <w:p w:rsidR="004536B2" w:rsidRPr="00E52D8F" w:rsidRDefault="004536B2" w:rsidP="00DD405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52D8F">
              <w:rPr>
                <w:rFonts w:ascii="Arial" w:hAnsi="Arial" w:cs="Arial"/>
                <w:bCs/>
                <w:sz w:val="20"/>
                <w:szCs w:val="20"/>
              </w:rPr>
              <w:t xml:space="preserve">Enter the position, name, signature and date of plan review by the </w:t>
            </w:r>
            <w:r w:rsidRPr="00E52D8F">
              <w:rPr>
                <w:rFonts w:ascii="Arial" w:hAnsi="Arial" w:cs="Arial"/>
                <w:sz w:val="20"/>
                <w:szCs w:val="20"/>
              </w:rPr>
              <w:t>Hospital Incident Management Team (HIMT).  The plan is approved by the Incident Commander.</w:t>
            </w:r>
          </w:p>
        </w:tc>
      </w:tr>
    </w:tbl>
    <w:p w:rsidR="004536B2" w:rsidRDefault="004536B2" w:rsidP="00A57391">
      <w:pPr>
        <w:rPr>
          <w:rFonts w:ascii="Arial" w:hAnsi="Arial"/>
          <w:sz w:val="16"/>
        </w:rPr>
      </w:pPr>
    </w:p>
    <w:p w:rsidR="004536B2" w:rsidRPr="005D7483" w:rsidRDefault="004536B2" w:rsidP="00A57391">
      <w:pPr>
        <w:rPr>
          <w:rFonts w:ascii="Arial" w:hAnsi="Arial"/>
          <w:sz w:val="16"/>
        </w:rPr>
      </w:pPr>
    </w:p>
    <w:p w:rsidR="004536B2" w:rsidRDefault="004536B2" w:rsidP="00A446F1">
      <w:pPr>
        <w:pStyle w:val="6ARIALCAPS"/>
        <w:rPr>
          <w:sz w:val="16"/>
        </w:rPr>
      </w:pPr>
    </w:p>
    <w:sectPr w:rsidR="004536B2" w:rsidSect="0091185C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B2" w:rsidRDefault="004536B2" w:rsidP="00F138C9">
      <w:pPr>
        <w:spacing w:after="0" w:line="240" w:lineRule="auto"/>
      </w:pPr>
      <w:r>
        <w:separator/>
      </w:r>
    </w:p>
  </w:endnote>
  <w:endnote w:type="continuationSeparator" w:id="0">
    <w:p w:rsidR="004536B2" w:rsidRDefault="004536B2" w:rsidP="00F1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oanna MT Std">
    <w:altName w:val="Joanna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B2" w:rsidRPr="00CE42A4" w:rsidRDefault="00E477A2" w:rsidP="00C44517">
    <w:pPr>
      <w:pStyle w:val="Footer"/>
      <w:jc w:val="right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795020</wp:posOffset>
              </wp:positionH>
              <wp:positionV relativeFrom="paragraph">
                <wp:posOffset>-132080</wp:posOffset>
              </wp:positionV>
              <wp:extent cx="4386580" cy="428625"/>
              <wp:effectExtent l="444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6B2" w:rsidRPr="00707981" w:rsidRDefault="004536B2" w:rsidP="00C44517">
                          <w:pPr>
                            <w:pStyle w:val="Footer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707981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Purpose: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      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Ensure all operations, and resources used in response and recovery are returned to pre-incident status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 xml:space="preserve">  </w:t>
                          </w:r>
                        </w:p>
                        <w:p w:rsidR="004536B2" w:rsidRDefault="004536B2" w:rsidP="00C4451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Origination:   Planning Section, Demobilization Unit Leader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      </w:t>
                          </w:r>
                        </w:p>
                        <w:p w:rsidR="004536B2" w:rsidRDefault="004536B2" w:rsidP="00C44517">
                          <w:pPr>
                            <w:spacing w:after="0" w:line="240" w:lineRule="auto"/>
                            <w:jc w:val="both"/>
                          </w:pPr>
                          <w:r w:rsidRPr="00707981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Copies to: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    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 xml:space="preserve">Command 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S</w:t>
                          </w:r>
                          <w:r w:rsidRPr="00707981">
                            <w:rPr>
                              <w:rFonts w:ascii="Arial" w:hAnsi="Arial" w:cs="Arial"/>
                              <w:sz w:val="12"/>
                            </w:rPr>
                            <w:t>taff, Section Chiefs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, and Documentation Unit Leader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6pt;margin-top:-10.4pt;width:345.4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7QgQIAAA8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" stroked="f">
              <v:textbox>
                <w:txbxContent>
                  <w:p w:rsidR="004536B2" w:rsidRPr="00707981" w:rsidRDefault="004536B2" w:rsidP="00C44517">
                    <w:pPr>
                      <w:pStyle w:val="Footer"/>
                      <w:rPr>
                        <w:rFonts w:ascii="Arial" w:hAnsi="Arial" w:cs="Arial"/>
                        <w:sz w:val="12"/>
                      </w:rPr>
                    </w:pPr>
                    <w:r w:rsidRPr="00707981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Purpose: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      </w:t>
                    </w:r>
                    <w:r>
                      <w:rPr>
                        <w:rFonts w:ascii="Arial" w:hAnsi="Arial" w:cs="Arial"/>
                        <w:sz w:val="12"/>
                      </w:rPr>
                      <w:t>Ensure all operations, and resources used in response and recovery are returned to pre-incident status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 xml:space="preserve">  </w:t>
                    </w:r>
                  </w:p>
                  <w:p w:rsidR="004536B2" w:rsidRDefault="004536B2" w:rsidP="00C4451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Origination:   Planning Section, Demobilization Unit Leader</w:t>
                    </w:r>
                    <w:r>
                      <w:rPr>
                        <w:rFonts w:ascii="Arial" w:hAnsi="Arial" w:cs="Arial"/>
                        <w:sz w:val="12"/>
                      </w:rPr>
                      <w:t xml:space="preserve">      </w:t>
                    </w:r>
                  </w:p>
                  <w:p w:rsidR="004536B2" w:rsidRDefault="004536B2" w:rsidP="00C44517">
                    <w:pPr>
                      <w:spacing w:after="0" w:line="240" w:lineRule="auto"/>
                      <w:jc w:val="both"/>
                    </w:pPr>
                    <w:r w:rsidRPr="00707981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Copies to: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    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 xml:space="preserve">Command </w:t>
                    </w:r>
                    <w:r>
                      <w:rPr>
                        <w:rFonts w:ascii="Arial" w:hAnsi="Arial" w:cs="Arial"/>
                        <w:sz w:val="12"/>
                      </w:rPr>
                      <w:t>S</w:t>
                    </w:r>
                    <w:r w:rsidRPr="00707981">
                      <w:rPr>
                        <w:rFonts w:ascii="Arial" w:hAnsi="Arial" w:cs="Arial"/>
                        <w:sz w:val="12"/>
                      </w:rPr>
                      <w:t>taff, Section Chiefs</w:t>
                    </w:r>
                    <w:r>
                      <w:rPr>
                        <w:rFonts w:ascii="Arial" w:hAnsi="Arial" w:cs="Arial"/>
                        <w:sz w:val="12"/>
                      </w:rPr>
                      <w:t>, and Documentation Unit Leader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2219325</wp:posOffset>
              </wp:positionH>
              <wp:positionV relativeFrom="paragraph">
                <wp:posOffset>9148445</wp:posOffset>
              </wp:positionV>
              <wp:extent cx="3505200" cy="784225"/>
              <wp:effectExtent l="9525" t="13970" r="9525" b="10795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4536B2" w:rsidRPr="002B5E03" w:rsidRDefault="004536B2" w:rsidP="00C44517">
                          <w:pPr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left:0;text-align:left;margin-left:174.75pt;margin-top:720.35pt;width:276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">
              <v:textbox style="mso-fit-shape-to-text:t">
                <w:txbxContent>
                  <w:p w:rsidR="004536B2" w:rsidRPr="002B5E03" w:rsidRDefault="004536B2" w:rsidP="00C44517">
                    <w:pPr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4536B2" w:rsidRPr="002B5E03" w:rsidRDefault="004536B2" w:rsidP="00C44517">
                    <w:pPr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4536B2" w:rsidRPr="002B5E03" w:rsidRDefault="004536B2" w:rsidP="00C44517">
                    <w:pPr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4536B2" w:rsidRPr="00CE42A4">
      <w:rPr>
        <w:rFonts w:ascii="Arial" w:hAnsi="Arial" w:cs="Arial"/>
        <w:b/>
        <w:sz w:val="12"/>
        <w:szCs w:val="12"/>
      </w:rPr>
      <w:t xml:space="preserve">   </w:t>
    </w:r>
    <w:r w:rsidR="004536B2" w:rsidRPr="00CE42A4">
      <w:rPr>
        <w:rFonts w:ascii="Arial" w:hAnsi="Arial" w:cs="Arial"/>
        <w:sz w:val="12"/>
        <w:szCs w:val="12"/>
      </w:rPr>
      <w:t xml:space="preserve">Page 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begin"/>
    </w:r>
    <w:r w:rsidR="004536B2" w:rsidRPr="00CE42A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1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end"/>
    </w:r>
    <w:r w:rsidR="004536B2" w:rsidRPr="00CE42A4">
      <w:rPr>
        <w:rFonts w:ascii="Arial" w:hAnsi="Arial" w:cs="Arial"/>
        <w:sz w:val="12"/>
        <w:szCs w:val="12"/>
      </w:rPr>
      <w:t xml:space="preserve"> of 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begin"/>
    </w:r>
    <w:r w:rsidR="004536B2" w:rsidRPr="00CE42A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3</w:t>
    </w:r>
    <w:r w:rsidR="004536B2" w:rsidRPr="00CE42A4">
      <w:rPr>
        <w:rStyle w:val="PageNumber"/>
        <w:rFonts w:ascii="Arial" w:hAnsi="Arial" w:cs="Arial"/>
        <w:sz w:val="12"/>
        <w:szCs w:val="12"/>
      </w:rPr>
      <w:fldChar w:fldCharType="end"/>
    </w:r>
  </w:p>
  <w:p w:rsidR="004536B2" w:rsidRPr="00C44517" w:rsidRDefault="004536B2" w:rsidP="00C44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B2" w:rsidRDefault="004536B2" w:rsidP="00F138C9">
      <w:pPr>
        <w:spacing w:after="0" w:line="240" w:lineRule="auto"/>
      </w:pPr>
      <w:r>
        <w:separator/>
      </w:r>
    </w:p>
  </w:footnote>
  <w:footnote w:type="continuationSeparator" w:id="0">
    <w:p w:rsidR="004536B2" w:rsidRDefault="004536B2" w:rsidP="00F1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B2" w:rsidRPr="00C376AB" w:rsidRDefault="004536B2" w:rsidP="00C376AB">
    <w:pPr>
      <w:pStyle w:val="Header"/>
      <w:spacing w:before="12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  <w:t>DEMOBILIZATION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A56"/>
    <w:multiLevelType w:val="hybridMultilevel"/>
    <w:tmpl w:val="1F5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95DB6"/>
    <w:multiLevelType w:val="hybridMultilevel"/>
    <w:tmpl w:val="991C6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CC5ED0"/>
    <w:multiLevelType w:val="hybridMultilevel"/>
    <w:tmpl w:val="5684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F4DF4"/>
    <w:multiLevelType w:val="hybridMultilevel"/>
    <w:tmpl w:val="8350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43F8D"/>
    <w:multiLevelType w:val="multilevel"/>
    <w:tmpl w:val="1F567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B672A3"/>
    <w:multiLevelType w:val="hybridMultilevel"/>
    <w:tmpl w:val="9404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A533B3"/>
    <w:multiLevelType w:val="multilevel"/>
    <w:tmpl w:val="7CD4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C52D0B"/>
    <w:multiLevelType w:val="hybridMultilevel"/>
    <w:tmpl w:val="669A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B6554"/>
    <w:multiLevelType w:val="hybridMultilevel"/>
    <w:tmpl w:val="288E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553D7"/>
    <w:multiLevelType w:val="hybridMultilevel"/>
    <w:tmpl w:val="061CB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833321"/>
    <w:multiLevelType w:val="hybridMultilevel"/>
    <w:tmpl w:val="5DCA967C"/>
    <w:lvl w:ilvl="0" w:tplc="D862C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A0EA4"/>
    <w:multiLevelType w:val="hybridMultilevel"/>
    <w:tmpl w:val="2AF8D9AE"/>
    <w:lvl w:ilvl="0" w:tplc="49129A5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1202E"/>
    <w:multiLevelType w:val="hybridMultilevel"/>
    <w:tmpl w:val="7CD45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E1644CB"/>
    <w:multiLevelType w:val="hybridMultilevel"/>
    <w:tmpl w:val="B446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1611A"/>
    <w:multiLevelType w:val="hybridMultilevel"/>
    <w:tmpl w:val="DCCE5FEE"/>
    <w:lvl w:ilvl="0" w:tplc="0D107B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defaultTabStop w:val="720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A1"/>
    <w:rsid w:val="000068A1"/>
    <w:rsid w:val="00014A41"/>
    <w:rsid w:val="00031750"/>
    <w:rsid w:val="0003273B"/>
    <w:rsid w:val="0003560D"/>
    <w:rsid w:val="00053D67"/>
    <w:rsid w:val="00061970"/>
    <w:rsid w:val="0006300B"/>
    <w:rsid w:val="0006664B"/>
    <w:rsid w:val="000675B6"/>
    <w:rsid w:val="00081784"/>
    <w:rsid w:val="00083F2C"/>
    <w:rsid w:val="000855F4"/>
    <w:rsid w:val="00097F0E"/>
    <w:rsid w:val="000A639F"/>
    <w:rsid w:val="000A76B1"/>
    <w:rsid w:val="000B6CAC"/>
    <w:rsid w:val="000C19AF"/>
    <w:rsid w:val="000D10C6"/>
    <w:rsid w:val="000D35A9"/>
    <w:rsid w:val="000E3EB3"/>
    <w:rsid w:val="000E47D6"/>
    <w:rsid w:val="000F5499"/>
    <w:rsid w:val="001006A0"/>
    <w:rsid w:val="00106C7A"/>
    <w:rsid w:val="0011087A"/>
    <w:rsid w:val="001111AF"/>
    <w:rsid w:val="00114629"/>
    <w:rsid w:val="00154768"/>
    <w:rsid w:val="00160928"/>
    <w:rsid w:val="00164A06"/>
    <w:rsid w:val="00166B09"/>
    <w:rsid w:val="00175E4F"/>
    <w:rsid w:val="00183B5E"/>
    <w:rsid w:val="001857DD"/>
    <w:rsid w:val="00187306"/>
    <w:rsid w:val="001A54E7"/>
    <w:rsid w:val="001B3D3C"/>
    <w:rsid w:val="001C3148"/>
    <w:rsid w:val="001C3EAA"/>
    <w:rsid w:val="001D39D9"/>
    <w:rsid w:val="001D568C"/>
    <w:rsid w:val="001D737D"/>
    <w:rsid w:val="001D760F"/>
    <w:rsid w:val="001E2B60"/>
    <w:rsid w:val="002040B0"/>
    <w:rsid w:val="00207B86"/>
    <w:rsid w:val="00217BC9"/>
    <w:rsid w:val="002373C9"/>
    <w:rsid w:val="00262DA0"/>
    <w:rsid w:val="002674B8"/>
    <w:rsid w:val="00290FCA"/>
    <w:rsid w:val="00291F68"/>
    <w:rsid w:val="00294652"/>
    <w:rsid w:val="00296C48"/>
    <w:rsid w:val="002B136A"/>
    <w:rsid w:val="002B5E03"/>
    <w:rsid w:val="002B67DD"/>
    <w:rsid w:val="002C43E1"/>
    <w:rsid w:val="002C78BB"/>
    <w:rsid w:val="002D78C6"/>
    <w:rsid w:val="002F0630"/>
    <w:rsid w:val="002F3003"/>
    <w:rsid w:val="002F3CB2"/>
    <w:rsid w:val="002F5AA0"/>
    <w:rsid w:val="002F6C0A"/>
    <w:rsid w:val="003169B0"/>
    <w:rsid w:val="00332B05"/>
    <w:rsid w:val="00336489"/>
    <w:rsid w:val="00343072"/>
    <w:rsid w:val="0036234C"/>
    <w:rsid w:val="003741C8"/>
    <w:rsid w:val="00377B04"/>
    <w:rsid w:val="00381451"/>
    <w:rsid w:val="00382042"/>
    <w:rsid w:val="00393E26"/>
    <w:rsid w:val="003974E8"/>
    <w:rsid w:val="003A0609"/>
    <w:rsid w:val="003A4BE0"/>
    <w:rsid w:val="003A6A83"/>
    <w:rsid w:val="003B261A"/>
    <w:rsid w:val="003B539B"/>
    <w:rsid w:val="003E03B3"/>
    <w:rsid w:val="003F06BA"/>
    <w:rsid w:val="003F2AD7"/>
    <w:rsid w:val="004012EB"/>
    <w:rsid w:val="0040616A"/>
    <w:rsid w:val="00411BFD"/>
    <w:rsid w:val="00412873"/>
    <w:rsid w:val="00414A43"/>
    <w:rsid w:val="004234F6"/>
    <w:rsid w:val="00431261"/>
    <w:rsid w:val="0043361F"/>
    <w:rsid w:val="00434F95"/>
    <w:rsid w:val="0044383D"/>
    <w:rsid w:val="004524BE"/>
    <w:rsid w:val="004536B2"/>
    <w:rsid w:val="00467B11"/>
    <w:rsid w:val="00474D9D"/>
    <w:rsid w:val="004822E4"/>
    <w:rsid w:val="00487887"/>
    <w:rsid w:val="004A37EC"/>
    <w:rsid w:val="004A5EDE"/>
    <w:rsid w:val="004A7CB1"/>
    <w:rsid w:val="004B0385"/>
    <w:rsid w:val="004D5905"/>
    <w:rsid w:val="004E5E64"/>
    <w:rsid w:val="004F0266"/>
    <w:rsid w:val="004F3032"/>
    <w:rsid w:val="00500F38"/>
    <w:rsid w:val="00517801"/>
    <w:rsid w:val="0052799F"/>
    <w:rsid w:val="00533F75"/>
    <w:rsid w:val="00545669"/>
    <w:rsid w:val="00546ACF"/>
    <w:rsid w:val="00553C34"/>
    <w:rsid w:val="00562291"/>
    <w:rsid w:val="00573A0B"/>
    <w:rsid w:val="00577CDF"/>
    <w:rsid w:val="00587816"/>
    <w:rsid w:val="00591A63"/>
    <w:rsid w:val="00591DB6"/>
    <w:rsid w:val="0059713D"/>
    <w:rsid w:val="005A2EA2"/>
    <w:rsid w:val="005A5918"/>
    <w:rsid w:val="005A64D7"/>
    <w:rsid w:val="005B07A4"/>
    <w:rsid w:val="005B64B2"/>
    <w:rsid w:val="005B7196"/>
    <w:rsid w:val="005B7610"/>
    <w:rsid w:val="005C62A6"/>
    <w:rsid w:val="005C642B"/>
    <w:rsid w:val="005D0488"/>
    <w:rsid w:val="005D7483"/>
    <w:rsid w:val="005E0108"/>
    <w:rsid w:val="005E1C60"/>
    <w:rsid w:val="005E4019"/>
    <w:rsid w:val="005E56E5"/>
    <w:rsid w:val="005F28FF"/>
    <w:rsid w:val="005F6EDA"/>
    <w:rsid w:val="005F7FC3"/>
    <w:rsid w:val="006053AC"/>
    <w:rsid w:val="006148D5"/>
    <w:rsid w:val="00617D8C"/>
    <w:rsid w:val="006249CB"/>
    <w:rsid w:val="0062505E"/>
    <w:rsid w:val="006300AE"/>
    <w:rsid w:val="00632372"/>
    <w:rsid w:val="006474D1"/>
    <w:rsid w:val="00653EFB"/>
    <w:rsid w:val="006557CB"/>
    <w:rsid w:val="00670306"/>
    <w:rsid w:val="00684A4D"/>
    <w:rsid w:val="00685AA1"/>
    <w:rsid w:val="00687457"/>
    <w:rsid w:val="006954EE"/>
    <w:rsid w:val="006A68E6"/>
    <w:rsid w:val="006A7B8C"/>
    <w:rsid w:val="006B12D1"/>
    <w:rsid w:val="006B5595"/>
    <w:rsid w:val="006B6628"/>
    <w:rsid w:val="006C5259"/>
    <w:rsid w:val="006E39B5"/>
    <w:rsid w:val="006F0124"/>
    <w:rsid w:val="006F25CA"/>
    <w:rsid w:val="006F54D2"/>
    <w:rsid w:val="007034B7"/>
    <w:rsid w:val="00704628"/>
    <w:rsid w:val="00707981"/>
    <w:rsid w:val="00716F2F"/>
    <w:rsid w:val="00737EF0"/>
    <w:rsid w:val="00743A88"/>
    <w:rsid w:val="007528F4"/>
    <w:rsid w:val="007845A4"/>
    <w:rsid w:val="007865AF"/>
    <w:rsid w:val="007902A7"/>
    <w:rsid w:val="00793061"/>
    <w:rsid w:val="007A649E"/>
    <w:rsid w:val="007B126D"/>
    <w:rsid w:val="007B1952"/>
    <w:rsid w:val="007B747A"/>
    <w:rsid w:val="007C3292"/>
    <w:rsid w:val="007D3699"/>
    <w:rsid w:val="007E1274"/>
    <w:rsid w:val="007E287B"/>
    <w:rsid w:val="007E2A11"/>
    <w:rsid w:val="007E5C9B"/>
    <w:rsid w:val="007E658A"/>
    <w:rsid w:val="007F01F4"/>
    <w:rsid w:val="007F1666"/>
    <w:rsid w:val="00810C2E"/>
    <w:rsid w:val="00811C3E"/>
    <w:rsid w:val="0081312A"/>
    <w:rsid w:val="008228B0"/>
    <w:rsid w:val="00822D23"/>
    <w:rsid w:val="008241B5"/>
    <w:rsid w:val="008401E2"/>
    <w:rsid w:val="0084200B"/>
    <w:rsid w:val="00844A17"/>
    <w:rsid w:val="00853C7C"/>
    <w:rsid w:val="00860BE7"/>
    <w:rsid w:val="008639C2"/>
    <w:rsid w:val="00867A07"/>
    <w:rsid w:val="00867E3C"/>
    <w:rsid w:val="0087208C"/>
    <w:rsid w:val="00876314"/>
    <w:rsid w:val="00880455"/>
    <w:rsid w:val="00880B2F"/>
    <w:rsid w:val="00883066"/>
    <w:rsid w:val="00896B7D"/>
    <w:rsid w:val="008A0C6C"/>
    <w:rsid w:val="008A15C2"/>
    <w:rsid w:val="008B008D"/>
    <w:rsid w:val="008B19D5"/>
    <w:rsid w:val="008B1BC7"/>
    <w:rsid w:val="008B2731"/>
    <w:rsid w:val="008B56AC"/>
    <w:rsid w:val="008C1BA6"/>
    <w:rsid w:val="008C2E83"/>
    <w:rsid w:val="008C5D7E"/>
    <w:rsid w:val="008C6692"/>
    <w:rsid w:val="008D2AE5"/>
    <w:rsid w:val="008D341C"/>
    <w:rsid w:val="008D51F9"/>
    <w:rsid w:val="008E7C39"/>
    <w:rsid w:val="008F1603"/>
    <w:rsid w:val="00904F14"/>
    <w:rsid w:val="00905AAF"/>
    <w:rsid w:val="00906A85"/>
    <w:rsid w:val="0091185C"/>
    <w:rsid w:val="009268F2"/>
    <w:rsid w:val="00930765"/>
    <w:rsid w:val="00941A7F"/>
    <w:rsid w:val="00942B81"/>
    <w:rsid w:val="00944FF0"/>
    <w:rsid w:val="00946773"/>
    <w:rsid w:val="00957EDE"/>
    <w:rsid w:val="0096102B"/>
    <w:rsid w:val="0096446B"/>
    <w:rsid w:val="00965226"/>
    <w:rsid w:val="00985E8C"/>
    <w:rsid w:val="009940E1"/>
    <w:rsid w:val="00994DCB"/>
    <w:rsid w:val="009A1177"/>
    <w:rsid w:val="009A1283"/>
    <w:rsid w:val="009A1ABD"/>
    <w:rsid w:val="009A3093"/>
    <w:rsid w:val="009B3B67"/>
    <w:rsid w:val="009C4E7E"/>
    <w:rsid w:val="009C6BD2"/>
    <w:rsid w:val="009E455C"/>
    <w:rsid w:val="009E60B5"/>
    <w:rsid w:val="009E6FF9"/>
    <w:rsid w:val="009E7B0D"/>
    <w:rsid w:val="009F7409"/>
    <w:rsid w:val="00A03F99"/>
    <w:rsid w:val="00A0400F"/>
    <w:rsid w:val="00A067A0"/>
    <w:rsid w:val="00A07436"/>
    <w:rsid w:val="00A10BE2"/>
    <w:rsid w:val="00A12906"/>
    <w:rsid w:val="00A13703"/>
    <w:rsid w:val="00A1691B"/>
    <w:rsid w:val="00A30531"/>
    <w:rsid w:val="00A3645A"/>
    <w:rsid w:val="00A446F1"/>
    <w:rsid w:val="00A54FB7"/>
    <w:rsid w:val="00A550B9"/>
    <w:rsid w:val="00A57391"/>
    <w:rsid w:val="00A62BD7"/>
    <w:rsid w:val="00A66A1B"/>
    <w:rsid w:val="00A75F41"/>
    <w:rsid w:val="00A76C3D"/>
    <w:rsid w:val="00A81D23"/>
    <w:rsid w:val="00A825C6"/>
    <w:rsid w:val="00A85642"/>
    <w:rsid w:val="00AA1AA2"/>
    <w:rsid w:val="00AB3B3C"/>
    <w:rsid w:val="00AB58AD"/>
    <w:rsid w:val="00AC0AB8"/>
    <w:rsid w:val="00AC21D4"/>
    <w:rsid w:val="00AC62FC"/>
    <w:rsid w:val="00AD0F5F"/>
    <w:rsid w:val="00AD1503"/>
    <w:rsid w:val="00AD1685"/>
    <w:rsid w:val="00AE506A"/>
    <w:rsid w:val="00AF144B"/>
    <w:rsid w:val="00AF70EF"/>
    <w:rsid w:val="00B00FE7"/>
    <w:rsid w:val="00B1404E"/>
    <w:rsid w:val="00B143D1"/>
    <w:rsid w:val="00B350CC"/>
    <w:rsid w:val="00B354A8"/>
    <w:rsid w:val="00B45A9C"/>
    <w:rsid w:val="00B45FC1"/>
    <w:rsid w:val="00B47C74"/>
    <w:rsid w:val="00B47DE2"/>
    <w:rsid w:val="00B62F31"/>
    <w:rsid w:val="00B6489B"/>
    <w:rsid w:val="00B64D9C"/>
    <w:rsid w:val="00B75E70"/>
    <w:rsid w:val="00B75E80"/>
    <w:rsid w:val="00B81176"/>
    <w:rsid w:val="00B8344C"/>
    <w:rsid w:val="00B96978"/>
    <w:rsid w:val="00BA3BC0"/>
    <w:rsid w:val="00BB082B"/>
    <w:rsid w:val="00BC10F1"/>
    <w:rsid w:val="00BD2B1D"/>
    <w:rsid w:val="00BE460A"/>
    <w:rsid w:val="00BE7D0A"/>
    <w:rsid w:val="00BF3BA4"/>
    <w:rsid w:val="00C04368"/>
    <w:rsid w:val="00C07B89"/>
    <w:rsid w:val="00C14CB2"/>
    <w:rsid w:val="00C20305"/>
    <w:rsid w:val="00C20A03"/>
    <w:rsid w:val="00C2311A"/>
    <w:rsid w:val="00C37209"/>
    <w:rsid w:val="00C37325"/>
    <w:rsid w:val="00C376AB"/>
    <w:rsid w:val="00C4254C"/>
    <w:rsid w:val="00C43A54"/>
    <w:rsid w:val="00C44517"/>
    <w:rsid w:val="00C501D3"/>
    <w:rsid w:val="00C60D84"/>
    <w:rsid w:val="00C61DF3"/>
    <w:rsid w:val="00C633FE"/>
    <w:rsid w:val="00C708DC"/>
    <w:rsid w:val="00C84AC2"/>
    <w:rsid w:val="00C97807"/>
    <w:rsid w:val="00CA2632"/>
    <w:rsid w:val="00CA331B"/>
    <w:rsid w:val="00CB0B99"/>
    <w:rsid w:val="00CB322B"/>
    <w:rsid w:val="00CB74ED"/>
    <w:rsid w:val="00CC5391"/>
    <w:rsid w:val="00CD5CEE"/>
    <w:rsid w:val="00CE10E9"/>
    <w:rsid w:val="00CE15AE"/>
    <w:rsid w:val="00CE2EF0"/>
    <w:rsid w:val="00CE42A4"/>
    <w:rsid w:val="00CE766D"/>
    <w:rsid w:val="00CF200D"/>
    <w:rsid w:val="00CF7C94"/>
    <w:rsid w:val="00D12296"/>
    <w:rsid w:val="00D14112"/>
    <w:rsid w:val="00D2052B"/>
    <w:rsid w:val="00D35F0C"/>
    <w:rsid w:val="00D37DCB"/>
    <w:rsid w:val="00D416DF"/>
    <w:rsid w:val="00D4224C"/>
    <w:rsid w:val="00D45904"/>
    <w:rsid w:val="00D52039"/>
    <w:rsid w:val="00D61A71"/>
    <w:rsid w:val="00D62D19"/>
    <w:rsid w:val="00D72501"/>
    <w:rsid w:val="00D72C70"/>
    <w:rsid w:val="00D730C2"/>
    <w:rsid w:val="00D77719"/>
    <w:rsid w:val="00D80F29"/>
    <w:rsid w:val="00D8711F"/>
    <w:rsid w:val="00D97F2E"/>
    <w:rsid w:val="00DA024D"/>
    <w:rsid w:val="00DA33A6"/>
    <w:rsid w:val="00DA5D6E"/>
    <w:rsid w:val="00DA6A5D"/>
    <w:rsid w:val="00DB28C2"/>
    <w:rsid w:val="00DB3A9D"/>
    <w:rsid w:val="00DC0131"/>
    <w:rsid w:val="00DC416D"/>
    <w:rsid w:val="00DC435C"/>
    <w:rsid w:val="00DD0CEC"/>
    <w:rsid w:val="00DD1683"/>
    <w:rsid w:val="00DD4052"/>
    <w:rsid w:val="00DD5649"/>
    <w:rsid w:val="00E0120D"/>
    <w:rsid w:val="00E0754C"/>
    <w:rsid w:val="00E14318"/>
    <w:rsid w:val="00E21966"/>
    <w:rsid w:val="00E259D5"/>
    <w:rsid w:val="00E26A86"/>
    <w:rsid w:val="00E33BD4"/>
    <w:rsid w:val="00E36CB4"/>
    <w:rsid w:val="00E4262D"/>
    <w:rsid w:val="00E477A2"/>
    <w:rsid w:val="00E50387"/>
    <w:rsid w:val="00E52D8F"/>
    <w:rsid w:val="00E6168E"/>
    <w:rsid w:val="00E63128"/>
    <w:rsid w:val="00E65687"/>
    <w:rsid w:val="00E67A73"/>
    <w:rsid w:val="00E810B0"/>
    <w:rsid w:val="00E816EB"/>
    <w:rsid w:val="00E9308D"/>
    <w:rsid w:val="00EA1547"/>
    <w:rsid w:val="00EC2DB0"/>
    <w:rsid w:val="00EC5C53"/>
    <w:rsid w:val="00ED414B"/>
    <w:rsid w:val="00ED4933"/>
    <w:rsid w:val="00EE43B8"/>
    <w:rsid w:val="00F07A16"/>
    <w:rsid w:val="00F138C9"/>
    <w:rsid w:val="00F23A83"/>
    <w:rsid w:val="00F27346"/>
    <w:rsid w:val="00F30CE6"/>
    <w:rsid w:val="00F32847"/>
    <w:rsid w:val="00F32B68"/>
    <w:rsid w:val="00F3382A"/>
    <w:rsid w:val="00F35FC7"/>
    <w:rsid w:val="00F42DC5"/>
    <w:rsid w:val="00F51B00"/>
    <w:rsid w:val="00F55E5F"/>
    <w:rsid w:val="00F5649B"/>
    <w:rsid w:val="00F57C65"/>
    <w:rsid w:val="00F624DC"/>
    <w:rsid w:val="00F72780"/>
    <w:rsid w:val="00F74616"/>
    <w:rsid w:val="00F8639D"/>
    <w:rsid w:val="00F950F9"/>
    <w:rsid w:val="00FB4A50"/>
    <w:rsid w:val="00FD5480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2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8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68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810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0B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8C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259D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59D5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59D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59D5"/>
    <w:rPr>
      <w:rFonts w:cs="Times New Roman"/>
      <w:b/>
      <w:sz w:val="20"/>
    </w:rPr>
  </w:style>
  <w:style w:type="paragraph" w:styleId="BodyText">
    <w:name w:val="Body Text"/>
    <w:basedOn w:val="Normal"/>
    <w:link w:val="BodyTextChar1"/>
    <w:uiPriority w:val="99"/>
    <w:semiHidden/>
    <w:rsid w:val="00A07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A3645A"/>
    <w:rPr>
      <w:rFonts w:cs="Times New Roman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A07436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hAnsi="Arial" w:cs="Arial"/>
      <w:sz w:val="40"/>
      <w:szCs w:val="40"/>
    </w:rPr>
  </w:style>
  <w:style w:type="paragraph" w:customStyle="1" w:styleId="ICSForms-Bullet">
    <w:name w:val="ICS Forms - Bullet"/>
    <w:basedOn w:val="Normal"/>
    <w:uiPriority w:val="99"/>
    <w:rsid w:val="00A07436"/>
    <w:pPr>
      <w:numPr>
        <w:numId w:val="5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A07436"/>
    <w:rPr>
      <w:rFonts w:ascii="Courier New" w:hAnsi="Courier New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436"/>
    <w:pPr>
      <w:spacing w:after="120"/>
      <w:ind w:left="360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645A"/>
    <w:rPr>
      <w:rFonts w:cs="Times New Roman"/>
    </w:rPr>
  </w:style>
  <w:style w:type="paragraph" w:customStyle="1" w:styleId="8PTBOLD">
    <w:name w:val="8 PT BOLD"/>
    <w:basedOn w:val="Normal"/>
    <w:uiPriority w:val="99"/>
    <w:rsid w:val="005D7483"/>
    <w:pPr>
      <w:tabs>
        <w:tab w:val="right" w:pos="2202"/>
      </w:tabs>
      <w:spacing w:before="40" w:after="40" w:line="240" w:lineRule="auto"/>
    </w:pPr>
    <w:rPr>
      <w:rFonts w:ascii="Arial" w:hAnsi="Arial" w:cs="Times New Roman"/>
      <w:b/>
      <w:sz w:val="16"/>
    </w:rPr>
  </w:style>
  <w:style w:type="paragraph" w:customStyle="1" w:styleId="OFFICERS6capsgray">
    <w:name w:val="OFFICERS 6 caps gray"/>
    <w:basedOn w:val="Normal"/>
    <w:uiPriority w:val="99"/>
    <w:rsid w:val="005A2EA2"/>
    <w:pPr>
      <w:spacing w:before="60" w:after="60" w:line="240" w:lineRule="auto"/>
    </w:pPr>
    <w:rPr>
      <w:rFonts w:ascii="Arial" w:hAnsi="Arial" w:cs="Arial"/>
      <w:b/>
      <w:bCs/>
      <w:iCs/>
      <w:caps/>
      <w:color w:val="595959"/>
      <w:sz w:val="12"/>
      <w:szCs w:val="20"/>
    </w:rPr>
  </w:style>
  <w:style w:type="paragraph" w:customStyle="1" w:styleId="6ARIALCAPS">
    <w:name w:val="6 ARIAL CAPS"/>
    <w:basedOn w:val="Normal"/>
    <w:uiPriority w:val="99"/>
    <w:rsid w:val="00941A7F"/>
    <w:pPr>
      <w:spacing w:before="40" w:after="40" w:line="240" w:lineRule="auto"/>
    </w:pPr>
    <w:rPr>
      <w:rFonts w:ascii="Arial" w:hAnsi="Arial" w:cs="Times New Roman"/>
      <w:sz w:val="12"/>
    </w:rPr>
  </w:style>
  <w:style w:type="paragraph" w:customStyle="1" w:styleId="7ptchart">
    <w:name w:val="7 pt chart"/>
    <w:basedOn w:val="Normal"/>
    <w:uiPriority w:val="99"/>
    <w:rsid w:val="00BC10F1"/>
    <w:pPr>
      <w:spacing w:before="120" w:after="0" w:line="240" w:lineRule="auto"/>
    </w:pPr>
    <w:rPr>
      <w:rFonts w:ascii="Arial" w:hAnsi="Arial" w:cs="Arial"/>
      <w:sz w:val="14"/>
      <w:szCs w:val="20"/>
    </w:rPr>
  </w:style>
  <w:style w:type="paragraph" w:customStyle="1" w:styleId="7ARIALBLACKCAPS">
    <w:name w:val="7 ARIAL BLACK CAPS"/>
    <w:uiPriority w:val="99"/>
    <w:rsid w:val="00F5649B"/>
    <w:pPr>
      <w:spacing w:before="60" w:after="60"/>
    </w:pPr>
    <w:rPr>
      <w:rFonts w:ascii="Arial Black" w:hAnsi="Arial Black" w:cs="Arial"/>
      <w:b/>
      <w:caps/>
      <w:color w:val="000000"/>
      <w:sz w:val="14"/>
      <w:szCs w:val="20"/>
    </w:rPr>
  </w:style>
  <w:style w:type="character" w:styleId="PageNumber">
    <w:name w:val="page number"/>
    <w:basedOn w:val="DefaultParagraphFont"/>
    <w:uiPriority w:val="99"/>
    <w:rsid w:val="00CE42A4"/>
    <w:rPr>
      <w:rFonts w:cs="Times New Roman"/>
    </w:rPr>
  </w:style>
  <w:style w:type="paragraph" w:customStyle="1" w:styleId="Default">
    <w:name w:val="Default"/>
    <w:uiPriority w:val="99"/>
    <w:rsid w:val="001E2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7391"/>
    <w:pPr>
      <w:spacing w:line="201" w:lineRule="atLeast"/>
    </w:pPr>
    <w:rPr>
      <w:rFonts w:ascii="Joanna MT Std" w:hAnsi="Joanna MT Std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2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68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68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810B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0B0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8C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259D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59D5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59D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59D5"/>
    <w:rPr>
      <w:rFonts w:cs="Times New Roman"/>
      <w:b/>
      <w:sz w:val="20"/>
    </w:rPr>
  </w:style>
  <w:style w:type="paragraph" w:styleId="BodyText">
    <w:name w:val="Body Text"/>
    <w:basedOn w:val="Normal"/>
    <w:link w:val="BodyTextChar1"/>
    <w:uiPriority w:val="99"/>
    <w:semiHidden/>
    <w:rsid w:val="00A07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locked/>
    <w:rsid w:val="00A3645A"/>
    <w:rPr>
      <w:rFonts w:cs="Times New Roman"/>
    </w:rPr>
  </w:style>
  <w:style w:type="paragraph" w:customStyle="1" w:styleId="UseforTablesStyleBodyTextIndentArial20ptLeft0">
    <w:name w:val="Use for Tables Style Body Text Indent + Arial 20 pt Left:  0&quot;"/>
    <w:basedOn w:val="BodyTextIndent"/>
    <w:uiPriority w:val="99"/>
    <w:semiHidden/>
    <w:rsid w:val="00A07436"/>
    <w:pPr>
      <w:widowControl w:val="0"/>
      <w:autoSpaceDE w:val="0"/>
      <w:autoSpaceDN w:val="0"/>
      <w:adjustRightInd w:val="0"/>
      <w:spacing w:before="120" w:line="240" w:lineRule="auto"/>
      <w:ind w:left="0"/>
    </w:pPr>
    <w:rPr>
      <w:rFonts w:ascii="Arial" w:hAnsi="Arial" w:cs="Arial"/>
      <w:sz w:val="40"/>
      <w:szCs w:val="40"/>
    </w:rPr>
  </w:style>
  <w:style w:type="paragraph" w:customStyle="1" w:styleId="ICSForms-Bullet">
    <w:name w:val="ICS Forms - Bullet"/>
    <w:basedOn w:val="Normal"/>
    <w:uiPriority w:val="99"/>
    <w:rsid w:val="00A07436"/>
    <w:pPr>
      <w:numPr>
        <w:numId w:val="5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A07436"/>
    <w:rPr>
      <w:rFonts w:ascii="Courier New" w:hAnsi="Courier New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07436"/>
    <w:pPr>
      <w:spacing w:after="120"/>
      <w:ind w:left="360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3645A"/>
    <w:rPr>
      <w:rFonts w:cs="Times New Roman"/>
    </w:rPr>
  </w:style>
  <w:style w:type="paragraph" w:customStyle="1" w:styleId="8PTBOLD">
    <w:name w:val="8 PT BOLD"/>
    <w:basedOn w:val="Normal"/>
    <w:uiPriority w:val="99"/>
    <w:rsid w:val="005D7483"/>
    <w:pPr>
      <w:tabs>
        <w:tab w:val="right" w:pos="2202"/>
      </w:tabs>
      <w:spacing w:before="40" w:after="40" w:line="240" w:lineRule="auto"/>
    </w:pPr>
    <w:rPr>
      <w:rFonts w:ascii="Arial" w:hAnsi="Arial" w:cs="Times New Roman"/>
      <w:b/>
      <w:sz w:val="16"/>
    </w:rPr>
  </w:style>
  <w:style w:type="paragraph" w:customStyle="1" w:styleId="OFFICERS6capsgray">
    <w:name w:val="OFFICERS 6 caps gray"/>
    <w:basedOn w:val="Normal"/>
    <w:uiPriority w:val="99"/>
    <w:rsid w:val="005A2EA2"/>
    <w:pPr>
      <w:spacing w:before="60" w:after="60" w:line="240" w:lineRule="auto"/>
    </w:pPr>
    <w:rPr>
      <w:rFonts w:ascii="Arial" w:hAnsi="Arial" w:cs="Arial"/>
      <w:b/>
      <w:bCs/>
      <w:iCs/>
      <w:caps/>
      <w:color w:val="595959"/>
      <w:sz w:val="12"/>
      <w:szCs w:val="20"/>
    </w:rPr>
  </w:style>
  <w:style w:type="paragraph" w:customStyle="1" w:styleId="6ARIALCAPS">
    <w:name w:val="6 ARIAL CAPS"/>
    <w:basedOn w:val="Normal"/>
    <w:uiPriority w:val="99"/>
    <w:rsid w:val="00941A7F"/>
    <w:pPr>
      <w:spacing w:before="40" w:after="40" w:line="240" w:lineRule="auto"/>
    </w:pPr>
    <w:rPr>
      <w:rFonts w:ascii="Arial" w:hAnsi="Arial" w:cs="Times New Roman"/>
      <w:sz w:val="12"/>
    </w:rPr>
  </w:style>
  <w:style w:type="paragraph" w:customStyle="1" w:styleId="7ptchart">
    <w:name w:val="7 pt chart"/>
    <w:basedOn w:val="Normal"/>
    <w:uiPriority w:val="99"/>
    <w:rsid w:val="00BC10F1"/>
    <w:pPr>
      <w:spacing w:before="120" w:after="0" w:line="240" w:lineRule="auto"/>
    </w:pPr>
    <w:rPr>
      <w:rFonts w:ascii="Arial" w:hAnsi="Arial" w:cs="Arial"/>
      <w:sz w:val="14"/>
      <w:szCs w:val="20"/>
    </w:rPr>
  </w:style>
  <w:style w:type="paragraph" w:customStyle="1" w:styleId="7ARIALBLACKCAPS">
    <w:name w:val="7 ARIAL BLACK CAPS"/>
    <w:uiPriority w:val="99"/>
    <w:rsid w:val="00F5649B"/>
    <w:pPr>
      <w:spacing w:before="60" w:after="60"/>
    </w:pPr>
    <w:rPr>
      <w:rFonts w:ascii="Arial Black" w:hAnsi="Arial Black" w:cs="Arial"/>
      <w:b/>
      <w:caps/>
      <w:color w:val="000000"/>
      <w:sz w:val="14"/>
      <w:szCs w:val="20"/>
    </w:rPr>
  </w:style>
  <w:style w:type="character" w:styleId="PageNumber">
    <w:name w:val="page number"/>
    <w:basedOn w:val="DefaultParagraphFont"/>
    <w:uiPriority w:val="99"/>
    <w:rsid w:val="00CE42A4"/>
    <w:rPr>
      <w:rFonts w:cs="Times New Roman"/>
    </w:rPr>
  </w:style>
  <w:style w:type="paragraph" w:customStyle="1" w:styleId="Default">
    <w:name w:val="Default"/>
    <w:uiPriority w:val="99"/>
    <w:rsid w:val="001E2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7391"/>
    <w:pPr>
      <w:spacing w:line="201" w:lineRule="atLeast"/>
    </w:pPr>
    <w:rPr>
      <w:rFonts w:ascii="Joanna MT Std" w:hAnsi="Joanna MT St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HICS 221-Demobilization Check-Out</vt:lpstr>
    </vt:vector>
  </TitlesOfParts>
  <Company>Hewlett-Packard Company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 221-Demobilization Check-Out</dc:title>
  <dc:creator>CA EMSA</dc:creator>
  <cp:lastModifiedBy>Spezio, Eileen</cp:lastModifiedBy>
  <cp:revision>2</cp:revision>
  <cp:lastPrinted>2014-06-18T17:47:00Z</cp:lastPrinted>
  <dcterms:created xsi:type="dcterms:W3CDTF">2015-07-09T15:39:00Z</dcterms:created>
  <dcterms:modified xsi:type="dcterms:W3CDTF">2015-07-09T15:39:00Z</dcterms:modified>
</cp:coreProperties>
</file>