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5" w:rsidRPr="00177942" w:rsidRDefault="00377B55" w:rsidP="00377B55">
      <w:pPr>
        <w:jc w:val="center"/>
        <w:rPr>
          <w:rFonts w:ascii="Tw Cen MT" w:hAnsi="Tw Cen MT"/>
          <w:b/>
          <w:color w:val="00FF00"/>
          <w:sz w:val="40"/>
          <w:szCs w:val="44"/>
          <w14:textFill>
            <w14:solidFill>
              <w14:srgbClr w14:val="00FF00">
                <w14:lumMod w14:val="60000"/>
                <w14:lumOff w14:val="40000"/>
              </w14:srgbClr>
            </w14:solidFill>
          </w14:textFill>
        </w:rPr>
      </w:pPr>
      <w:bookmarkStart w:id="0" w:name="_GoBack"/>
      <w:bookmarkEnd w:id="0"/>
      <w:r w:rsidRPr="00177942">
        <w:rPr>
          <w:rFonts w:ascii="Franklin Gothic Heavy" w:hAnsi="Franklin Gothic Heavy"/>
          <w:b/>
          <w:color w:val="3E35F3"/>
          <w:sz w:val="64"/>
          <w:szCs w:val="64"/>
        </w:rPr>
        <w:t>SAVE THE DATE</w:t>
      </w:r>
      <w:r w:rsidR="00801041" w:rsidRPr="00177942">
        <w:rPr>
          <w:rFonts w:ascii="Gloucester MT Extra Condensed" w:hAnsi="Gloucester MT Extra Condensed"/>
          <w:b/>
          <w:color w:val="3E35F3"/>
          <w:sz w:val="72"/>
          <w:szCs w:val="72"/>
        </w:rPr>
        <w:br/>
      </w:r>
      <w:r w:rsidRPr="00177942">
        <w:rPr>
          <w:rFonts w:ascii="Tw Cen MT" w:hAnsi="Tw Cen MT"/>
          <w:b/>
          <w:color w:val="FF00FF"/>
          <w:sz w:val="40"/>
          <w:szCs w:val="44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  <w:t>9/1</w:t>
      </w:r>
      <w:r w:rsidR="003E1629" w:rsidRPr="00177942">
        <w:rPr>
          <w:rFonts w:ascii="Tw Cen MT" w:hAnsi="Tw Cen MT"/>
          <w:b/>
          <w:color w:val="FF00FF"/>
          <w:sz w:val="40"/>
          <w:szCs w:val="44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  <w:t>7/2016</w:t>
      </w:r>
      <w:r w:rsidR="00FE4314" w:rsidRPr="00177942">
        <w:rPr>
          <w:rFonts w:ascii="Tw Cen MT" w:hAnsi="Tw Cen MT"/>
          <w:b/>
          <w:color w:val="FF00FF"/>
          <w:sz w:val="40"/>
          <w:szCs w:val="44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  <w:t xml:space="preserve">: </w:t>
      </w:r>
      <w:r w:rsidR="004161B9">
        <w:rPr>
          <w:rFonts w:ascii="Tw Cen MT" w:hAnsi="Tw Cen MT"/>
          <w:b/>
          <w:color w:val="00FF00"/>
          <w:sz w:val="40"/>
          <w:szCs w:val="44"/>
          <w14:textFill>
            <w14:solidFill>
              <w14:srgbClr w14:val="00FF00">
                <w14:lumMod w14:val="60000"/>
                <w14:lumOff w14:val="40000"/>
              </w14:srgbClr>
            </w14:solidFill>
          </w14:textFill>
        </w:rPr>
        <w:t>8:45AM-4</w:t>
      </w:r>
      <w:r w:rsidR="00FE4314" w:rsidRPr="00177942">
        <w:rPr>
          <w:rFonts w:ascii="Tw Cen MT" w:hAnsi="Tw Cen MT"/>
          <w:b/>
          <w:color w:val="00FF00"/>
          <w:sz w:val="40"/>
          <w:szCs w:val="44"/>
          <w14:textFill>
            <w14:solidFill>
              <w14:srgbClr w14:val="00FF00">
                <w14:lumMod w14:val="60000"/>
                <w14:lumOff w14:val="40000"/>
              </w14:srgbClr>
            </w14:solidFill>
          </w14:textFill>
        </w:rPr>
        <w:t>:00PM</w:t>
      </w:r>
    </w:p>
    <w:p w:rsidR="00801041" w:rsidRPr="00177942" w:rsidRDefault="00801041" w:rsidP="00377B55">
      <w:pPr>
        <w:jc w:val="center"/>
        <w:rPr>
          <w:rFonts w:ascii="Tw Cen MT" w:hAnsi="Tw Cen MT"/>
          <w:b/>
          <w:color w:val="00B0F0"/>
          <w:sz w:val="36"/>
          <w:szCs w:val="44"/>
        </w:rPr>
      </w:pPr>
      <w:r w:rsidRPr="00177942">
        <w:rPr>
          <w:rFonts w:ascii="Tw Cen MT" w:hAnsi="Tw Cen MT"/>
          <w:b/>
          <w:color w:val="00B0F0"/>
          <w:sz w:val="36"/>
          <w:szCs w:val="44"/>
        </w:rPr>
        <w:t>Erie County Fire Training Academy</w:t>
      </w:r>
      <w:r w:rsidRPr="00177942">
        <w:rPr>
          <w:rFonts w:ascii="Tw Cen MT" w:hAnsi="Tw Cen MT"/>
          <w:b/>
          <w:color w:val="00B0F0"/>
          <w:sz w:val="36"/>
          <w:szCs w:val="44"/>
        </w:rPr>
        <w:br/>
        <w:t>3359 Broadway, Cheektowaga NY</w:t>
      </w:r>
    </w:p>
    <w:p w:rsidR="00377B55" w:rsidRPr="00177942" w:rsidRDefault="00377B55" w:rsidP="00377B55">
      <w:pPr>
        <w:jc w:val="center"/>
        <w:rPr>
          <w:rFonts w:ascii="Tw Cen MT" w:hAnsi="Tw Cen MT"/>
          <w:b/>
          <w:color w:val="FF00FF"/>
          <w:sz w:val="8"/>
          <w:szCs w:val="8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</w:pPr>
    </w:p>
    <w:p w:rsidR="00377B55" w:rsidRPr="00177942" w:rsidRDefault="00FE4314" w:rsidP="00377B55">
      <w:pPr>
        <w:jc w:val="center"/>
        <w:rPr>
          <w:rFonts w:ascii="Tw Cen MT" w:hAnsi="Tw Cen MT"/>
          <w:b/>
          <w:color w:val="FF00FF"/>
          <w:sz w:val="44"/>
          <w:szCs w:val="44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</w:pPr>
      <w:r w:rsidRPr="00177942">
        <w:rPr>
          <w:rFonts w:ascii="Tw Cen MT" w:hAnsi="Tw Cen MT"/>
          <w:b/>
          <w:noProof/>
          <w:color w:val="FF00FF"/>
          <w:sz w:val="44"/>
          <w:szCs w:val="44"/>
        </w:rPr>
        <w:drawing>
          <wp:inline distT="0" distB="0" distL="0" distR="0" wp14:anchorId="6A611086" wp14:editId="28C3DA2B">
            <wp:extent cx="2256058" cy="152056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36" cy="15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5" w:rsidRPr="00177942" w:rsidRDefault="00377B55" w:rsidP="00377B55">
      <w:pPr>
        <w:jc w:val="center"/>
        <w:rPr>
          <w:rFonts w:ascii="Tw Cen MT" w:hAnsi="Tw Cen MT"/>
          <w:b/>
          <w:color w:val="FF00FF"/>
          <w:sz w:val="2"/>
          <w:szCs w:val="14"/>
          <w14:textFill>
            <w14:solidFill>
              <w14:srgbClr w14:val="FF00FF">
                <w14:lumMod w14:val="60000"/>
                <w14:lumOff w14:val="40000"/>
              </w14:srgbClr>
            </w14:solidFill>
          </w14:textFill>
        </w:rPr>
      </w:pPr>
    </w:p>
    <w:p w:rsidR="00377B55" w:rsidRPr="00177942" w:rsidRDefault="00377B55" w:rsidP="004C56D9">
      <w:pPr>
        <w:jc w:val="center"/>
        <w:rPr>
          <w:rFonts w:ascii="Tw Cen MT" w:hAnsi="Tw Cen MT"/>
          <w:b/>
          <w:color w:val="FF0000"/>
          <w:sz w:val="48"/>
          <w:szCs w:val="44"/>
        </w:rPr>
      </w:pPr>
      <w:r w:rsidRPr="00177942">
        <w:rPr>
          <w:rFonts w:ascii="Tw Cen MT" w:hAnsi="Tw Cen MT"/>
          <w:b/>
          <w:color w:val="FF0000"/>
          <w:sz w:val="48"/>
          <w:szCs w:val="44"/>
        </w:rPr>
        <w:t>PEDIATRIC BEST PRACTICES WORKSHOP</w:t>
      </w:r>
    </w:p>
    <w:p w:rsidR="00377B55" w:rsidRPr="00177942" w:rsidRDefault="00377B55" w:rsidP="00377B55">
      <w:pPr>
        <w:rPr>
          <w:rFonts w:ascii="Tw Cen MT" w:hAnsi="Tw Cen MT"/>
          <w:b/>
          <w:color w:val="548DD4" w:themeColor="text2" w:themeTint="99"/>
          <w:sz w:val="2"/>
          <w:szCs w:val="10"/>
        </w:rPr>
      </w:pPr>
    </w:p>
    <w:p w:rsidR="00377B55" w:rsidRPr="00177942" w:rsidRDefault="00377B55" w:rsidP="004C56D9">
      <w:pPr>
        <w:jc w:val="center"/>
        <w:rPr>
          <w:rFonts w:ascii="Tw Cen MT" w:hAnsi="Tw Cen MT"/>
          <w:b/>
          <w:color w:val="00B0F0"/>
          <w:sz w:val="32"/>
          <w:szCs w:val="32"/>
        </w:rPr>
      </w:pPr>
      <w:r w:rsidRPr="00177942">
        <w:rPr>
          <w:rFonts w:ascii="Tw Cen MT" w:hAnsi="Tw Cen MT"/>
          <w:b/>
          <w:color w:val="00B0F0"/>
          <w:sz w:val="32"/>
          <w:szCs w:val="32"/>
        </w:rPr>
        <w:t>JOIN US AS SPEAKERS FROM WOMEN &amp; CHILDREN’S HOSPITAL OF BUFFALO AND OTHER PEDIATRIC EXPERTS PRESENT A DAY FULL OF PEDIATRIC TOPICS GEARED FOR FIRST RESPONDERS.</w:t>
      </w:r>
    </w:p>
    <w:p w:rsidR="00377B55" w:rsidRPr="00177942" w:rsidRDefault="00377B55" w:rsidP="00377B55">
      <w:pPr>
        <w:rPr>
          <w:rFonts w:ascii="Tw Cen MT" w:hAnsi="Tw Cen MT"/>
          <w:b/>
          <w:color w:val="92D050"/>
          <w:sz w:val="2"/>
          <w:szCs w:val="16"/>
        </w:rPr>
      </w:pPr>
    </w:p>
    <w:p w:rsidR="00801041" w:rsidRPr="00177942" w:rsidRDefault="00377B55" w:rsidP="00801041">
      <w:pPr>
        <w:jc w:val="center"/>
        <w:rPr>
          <w:rFonts w:ascii="Tw Cen MT" w:hAnsi="Tw Cen MT"/>
          <w:color w:val="E147B9"/>
          <w:sz w:val="2"/>
          <w:szCs w:val="40"/>
        </w:rPr>
      </w:pPr>
      <w:r w:rsidRPr="00177942">
        <w:rPr>
          <w:rFonts w:ascii="Tw Cen MT" w:hAnsi="Tw Cen MT"/>
          <w:color w:val="FF6600"/>
          <w:sz w:val="28"/>
          <w:szCs w:val="28"/>
        </w:rPr>
        <w:t>TOPICS INCLUDE:  P</w:t>
      </w:r>
      <w:r w:rsidR="00FE4314" w:rsidRPr="00177942">
        <w:rPr>
          <w:rFonts w:ascii="Tw Cen MT" w:hAnsi="Tw Cen MT"/>
          <w:color w:val="FF6600"/>
          <w:sz w:val="28"/>
          <w:szCs w:val="28"/>
        </w:rPr>
        <w:t>ediatric</w:t>
      </w:r>
      <w:r w:rsidRPr="00177942">
        <w:rPr>
          <w:rFonts w:ascii="Tw Cen MT" w:hAnsi="Tw Cen MT"/>
          <w:color w:val="FF6600"/>
          <w:sz w:val="28"/>
          <w:szCs w:val="28"/>
        </w:rPr>
        <w:t xml:space="preserve"> A</w:t>
      </w:r>
      <w:r w:rsidR="00FE4314" w:rsidRPr="00177942">
        <w:rPr>
          <w:rFonts w:ascii="Tw Cen MT" w:hAnsi="Tw Cen MT"/>
          <w:color w:val="FF6600"/>
          <w:sz w:val="28"/>
          <w:szCs w:val="28"/>
        </w:rPr>
        <w:t>irway</w:t>
      </w:r>
      <w:r w:rsidRPr="00177942">
        <w:rPr>
          <w:rFonts w:ascii="Tw Cen MT" w:hAnsi="Tw Cen MT"/>
          <w:color w:val="FF6600"/>
          <w:sz w:val="28"/>
          <w:szCs w:val="28"/>
        </w:rPr>
        <w:t xml:space="preserve"> M</w:t>
      </w:r>
      <w:r w:rsidR="00FE4314" w:rsidRPr="00177942">
        <w:rPr>
          <w:rFonts w:ascii="Tw Cen MT" w:hAnsi="Tw Cen MT"/>
          <w:color w:val="FF6600"/>
          <w:sz w:val="28"/>
          <w:szCs w:val="28"/>
        </w:rPr>
        <w:t>anagement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&amp; Workshop, How Disasters Impact a Child’s Brain &amp; Behavior</w:t>
      </w:r>
      <w:r w:rsidRPr="00177942">
        <w:rPr>
          <w:rFonts w:ascii="Tw Cen MT" w:hAnsi="Tw Cen MT"/>
          <w:color w:val="FF6600"/>
          <w:sz w:val="28"/>
          <w:szCs w:val="28"/>
        </w:rPr>
        <w:t>, P</w:t>
      </w:r>
      <w:r w:rsidR="00FE4314" w:rsidRPr="00177942">
        <w:rPr>
          <w:rFonts w:ascii="Tw Cen MT" w:hAnsi="Tw Cen MT"/>
          <w:color w:val="FF6600"/>
          <w:sz w:val="28"/>
          <w:szCs w:val="28"/>
        </w:rPr>
        <w:t>ediatric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Assessment</w:t>
      </w:r>
      <w:r w:rsidRPr="00177942">
        <w:rPr>
          <w:rFonts w:ascii="Tw Cen MT" w:hAnsi="Tw Cen MT"/>
          <w:color w:val="FF6600"/>
          <w:sz w:val="28"/>
          <w:szCs w:val="28"/>
        </w:rPr>
        <w:t xml:space="preserve">, 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Differences </w:t>
      </w:r>
      <w:r w:rsidR="004A1166" w:rsidRPr="00177942">
        <w:rPr>
          <w:rFonts w:ascii="Tw Cen MT" w:hAnsi="Tw Cen MT"/>
          <w:color w:val="FF6600"/>
          <w:sz w:val="28"/>
          <w:szCs w:val="28"/>
        </w:rPr>
        <w:t>between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Children &amp; Adults as Patients</w:t>
      </w:r>
      <w:r w:rsidR="004A1166" w:rsidRPr="00177942">
        <w:rPr>
          <w:rFonts w:ascii="Tw Cen MT" w:hAnsi="Tw Cen MT"/>
          <w:color w:val="FF6600"/>
          <w:sz w:val="28"/>
          <w:szCs w:val="28"/>
        </w:rPr>
        <w:t>, Pediatric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Medication</w:t>
      </w:r>
      <w:r w:rsidR="004A1166" w:rsidRPr="00177942">
        <w:rPr>
          <w:rFonts w:ascii="Tw Cen MT" w:hAnsi="Tw Cen MT"/>
          <w:color w:val="FF6600"/>
          <w:sz w:val="28"/>
          <w:szCs w:val="28"/>
        </w:rPr>
        <w:t xml:space="preserve"> Administration &amp;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Recognition</w:t>
      </w:r>
      <w:r w:rsidRPr="00177942">
        <w:rPr>
          <w:rFonts w:ascii="Tw Cen MT" w:hAnsi="Tw Cen MT"/>
          <w:color w:val="FF6600"/>
          <w:sz w:val="28"/>
          <w:szCs w:val="28"/>
        </w:rPr>
        <w:t>,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Child Abuse Recognition &amp; Reporting, Jumpstart Triage, Trauma Care for Pregnant Women, CDC Trauma Triage </w:t>
      </w:r>
      <w:r w:rsidR="004A1166" w:rsidRPr="00177942">
        <w:rPr>
          <w:rFonts w:ascii="Tw Cen MT" w:hAnsi="Tw Cen MT"/>
          <w:color w:val="FF6600"/>
          <w:sz w:val="28"/>
          <w:szCs w:val="28"/>
        </w:rPr>
        <w:t>Guidelines and Approach</w:t>
      </w:r>
      <w:r w:rsidR="003E1629" w:rsidRPr="00177942">
        <w:rPr>
          <w:rFonts w:ascii="Tw Cen MT" w:hAnsi="Tw Cen MT"/>
          <w:color w:val="FF6600"/>
          <w:sz w:val="28"/>
          <w:szCs w:val="28"/>
        </w:rPr>
        <w:t xml:space="preserve"> to Pediatric Trauma for the EMS Professional</w:t>
      </w:r>
      <w:r w:rsidR="004A0A7F" w:rsidRPr="00177942">
        <w:rPr>
          <w:rFonts w:ascii="Tw Cen MT" w:hAnsi="Tw Cen MT"/>
          <w:color w:val="FF6600"/>
          <w:sz w:val="28"/>
          <w:szCs w:val="28"/>
        </w:rPr>
        <w:t>.</w:t>
      </w:r>
      <w:r w:rsidR="00801041" w:rsidRPr="00177942">
        <w:rPr>
          <w:rFonts w:ascii="Tw Cen MT" w:hAnsi="Tw Cen MT"/>
          <w:color w:val="FF6600"/>
          <w:sz w:val="28"/>
          <w:szCs w:val="28"/>
        </w:rPr>
        <w:br/>
      </w:r>
    </w:p>
    <w:p w:rsidR="000609CB" w:rsidRPr="00177942" w:rsidRDefault="00FE4314" w:rsidP="00801041">
      <w:pPr>
        <w:jc w:val="center"/>
        <w:rPr>
          <w:rFonts w:ascii="Tw Cen MT" w:hAnsi="Tw Cen MT"/>
          <w:b/>
          <w:color w:val="E147B9"/>
          <w:sz w:val="2"/>
          <w:szCs w:val="2"/>
        </w:rPr>
      </w:pPr>
      <w:r w:rsidRPr="00177942">
        <w:rPr>
          <w:rFonts w:ascii="Tw Cen MT" w:hAnsi="Tw Cen MT"/>
          <w:b/>
          <w:color w:val="E147B9"/>
          <w:sz w:val="40"/>
          <w:szCs w:val="40"/>
        </w:rPr>
        <w:t>COST: FREE</w:t>
      </w:r>
      <w:r w:rsidR="00177942" w:rsidRPr="00177942">
        <w:rPr>
          <w:rFonts w:ascii="Tw Cen MT" w:hAnsi="Tw Cen MT"/>
          <w:b/>
          <w:color w:val="E147B9"/>
          <w:sz w:val="40"/>
          <w:szCs w:val="40"/>
        </w:rPr>
        <w:t xml:space="preserve"> TO ALL PARTICIPANTS</w:t>
      </w:r>
    </w:p>
    <w:p w:rsidR="000609CB" w:rsidRPr="00177942" w:rsidRDefault="000609CB" w:rsidP="00801041">
      <w:pPr>
        <w:jc w:val="center"/>
        <w:rPr>
          <w:rFonts w:ascii="Tw Cen MT" w:hAnsi="Tw Cen MT"/>
          <w:b/>
          <w:color w:val="00FF00"/>
          <w:sz w:val="2"/>
          <w:szCs w:val="2"/>
        </w:rPr>
      </w:pPr>
      <w:r w:rsidRPr="00177942">
        <w:rPr>
          <w:rFonts w:ascii="Tw Cen MT" w:hAnsi="Tw Cen MT"/>
          <w:b/>
          <w:color w:val="00FF00"/>
          <w:sz w:val="32"/>
          <w:szCs w:val="32"/>
        </w:rPr>
        <w:t xml:space="preserve">PLEASE </w:t>
      </w:r>
      <w:r w:rsidR="00FE4314" w:rsidRPr="00177942">
        <w:rPr>
          <w:rFonts w:ascii="Tw Cen MT" w:hAnsi="Tw Cen MT"/>
          <w:b/>
          <w:color w:val="00FF00"/>
          <w:sz w:val="32"/>
          <w:szCs w:val="32"/>
        </w:rPr>
        <w:t>REG</w:t>
      </w:r>
      <w:r w:rsidRPr="00177942">
        <w:rPr>
          <w:rFonts w:ascii="Tw Cen MT" w:hAnsi="Tw Cen MT"/>
          <w:b/>
          <w:color w:val="00FF00"/>
          <w:sz w:val="32"/>
          <w:szCs w:val="32"/>
        </w:rPr>
        <w:t>ISTER</w:t>
      </w:r>
      <w:r w:rsidR="00FE4314" w:rsidRPr="00177942">
        <w:rPr>
          <w:rFonts w:ascii="Tw Cen MT" w:hAnsi="Tw Cen MT"/>
          <w:b/>
          <w:color w:val="00FF00"/>
          <w:sz w:val="32"/>
          <w:szCs w:val="32"/>
        </w:rPr>
        <w:t xml:space="preserve"> AT </w:t>
      </w:r>
      <w:hyperlink r:id="rId6" w:history="1">
        <w:r w:rsidRPr="00177942">
          <w:rPr>
            <w:rStyle w:val="Hyperlink"/>
            <w:rFonts w:ascii="Tw Cen MT" w:hAnsi="Tw Cen MT"/>
            <w:b/>
            <w:sz w:val="32"/>
            <w:szCs w:val="32"/>
          </w:rPr>
          <w:t>ECMRC@ERIE.GOV</w:t>
        </w:r>
      </w:hyperlink>
      <w:r w:rsidRPr="00177942">
        <w:rPr>
          <w:rFonts w:ascii="Tw Cen MT" w:hAnsi="Tw Cen MT"/>
          <w:b/>
          <w:color w:val="00FF00"/>
          <w:sz w:val="32"/>
          <w:szCs w:val="32"/>
        </w:rPr>
        <w:t xml:space="preserve"> , AND BE SURE TO</w:t>
      </w:r>
      <w:r w:rsidR="00FE4314" w:rsidRPr="00177942">
        <w:rPr>
          <w:rFonts w:ascii="Tw Cen MT" w:hAnsi="Tw Cen MT"/>
          <w:b/>
          <w:color w:val="00FF00"/>
          <w:sz w:val="32"/>
          <w:szCs w:val="32"/>
        </w:rPr>
        <w:t xml:space="preserve"> LEAVE</w:t>
      </w:r>
      <w:r w:rsidRPr="00177942">
        <w:rPr>
          <w:rFonts w:ascii="Tw Cen MT" w:hAnsi="Tw Cen MT"/>
          <w:b/>
          <w:color w:val="00FF00"/>
          <w:sz w:val="32"/>
          <w:szCs w:val="32"/>
        </w:rPr>
        <w:t xml:space="preserve"> YOUR</w:t>
      </w:r>
      <w:r w:rsidR="00FE4314" w:rsidRPr="00177942">
        <w:rPr>
          <w:rFonts w:ascii="Tw Cen MT" w:hAnsi="Tw Cen MT"/>
          <w:b/>
          <w:color w:val="00FF00"/>
          <w:sz w:val="32"/>
          <w:szCs w:val="32"/>
        </w:rPr>
        <w:t xml:space="preserve"> NAME, ORGANIZATION &amp; CONTACT PHONE NUMBER</w:t>
      </w:r>
    </w:p>
    <w:p w:rsidR="00FE4314" w:rsidRPr="00177942" w:rsidRDefault="000609CB" w:rsidP="000609CB">
      <w:pPr>
        <w:jc w:val="center"/>
        <w:rPr>
          <w:rFonts w:ascii="Tw Cen MT" w:hAnsi="Tw Cen MT"/>
          <w:b/>
          <w:color w:val="7030A0"/>
          <w:sz w:val="40"/>
          <w:szCs w:val="40"/>
        </w:rPr>
      </w:pPr>
      <w:r w:rsidRPr="00177942">
        <w:rPr>
          <w:rFonts w:ascii="Tw Cen MT" w:hAnsi="Tw Cen MT"/>
          <w:b/>
          <w:color w:val="7030A0"/>
          <w:sz w:val="40"/>
          <w:szCs w:val="40"/>
        </w:rPr>
        <w:t>**</w:t>
      </w:r>
      <w:r w:rsidR="00FE4314" w:rsidRPr="00177942">
        <w:rPr>
          <w:rFonts w:ascii="Tw Cen MT" w:hAnsi="Tw Cen MT"/>
          <w:b/>
          <w:color w:val="7030A0"/>
          <w:sz w:val="40"/>
          <w:szCs w:val="40"/>
        </w:rPr>
        <w:t>SPACE IS LIMITED</w:t>
      </w:r>
      <w:r w:rsidRPr="00177942">
        <w:rPr>
          <w:rFonts w:ascii="Tw Cen MT" w:hAnsi="Tw Cen MT"/>
          <w:b/>
          <w:color w:val="7030A0"/>
          <w:sz w:val="40"/>
          <w:szCs w:val="40"/>
        </w:rPr>
        <w:t xml:space="preserve"> -</w:t>
      </w:r>
      <w:r w:rsidR="004A0A7F" w:rsidRPr="00177942">
        <w:rPr>
          <w:rFonts w:ascii="Tw Cen MT" w:hAnsi="Tw Cen MT"/>
          <w:b/>
          <w:color w:val="7030A0"/>
          <w:sz w:val="40"/>
          <w:szCs w:val="40"/>
        </w:rPr>
        <w:t xml:space="preserve"> Early registration is advised</w:t>
      </w:r>
      <w:r w:rsidRPr="00177942">
        <w:rPr>
          <w:rFonts w:ascii="Tw Cen MT" w:hAnsi="Tw Cen MT"/>
          <w:b/>
          <w:color w:val="7030A0"/>
          <w:sz w:val="40"/>
          <w:szCs w:val="40"/>
        </w:rPr>
        <w:t>**</w:t>
      </w:r>
    </w:p>
    <w:sectPr w:rsidR="00FE4314" w:rsidRPr="00177942" w:rsidSect="004C56D9">
      <w:pgSz w:w="12240" w:h="15840"/>
      <w:pgMar w:top="1440" w:right="1440" w:bottom="1440" w:left="1440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5"/>
    <w:rsid w:val="00001A1C"/>
    <w:rsid w:val="00030122"/>
    <w:rsid w:val="00032996"/>
    <w:rsid w:val="00041C85"/>
    <w:rsid w:val="000609CB"/>
    <w:rsid w:val="00060BD5"/>
    <w:rsid w:val="00062BD9"/>
    <w:rsid w:val="000A682F"/>
    <w:rsid w:val="000E6974"/>
    <w:rsid w:val="00107570"/>
    <w:rsid w:val="0014356D"/>
    <w:rsid w:val="00172AE2"/>
    <w:rsid w:val="00175487"/>
    <w:rsid w:val="00176386"/>
    <w:rsid w:val="00177942"/>
    <w:rsid w:val="001A4695"/>
    <w:rsid w:val="001C0DB0"/>
    <w:rsid w:val="001C6619"/>
    <w:rsid w:val="001E6D7C"/>
    <w:rsid w:val="001F39AA"/>
    <w:rsid w:val="001F50D5"/>
    <w:rsid w:val="0022038A"/>
    <w:rsid w:val="00222F4C"/>
    <w:rsid w:val="002474A8"/>
    <w:rsid w:val="002601DF"/>
    <w:rsid w:val="00266B48"/>
    <w:rsid w:val="0027781E"/>
    <w:rsid w:val="00284087"/>
    <w:rsid w:val="002A38AC"/>
    <w:rsid w:val="002B66BF"/>
    <w:rsid w:val="002C034A"/>
    <w:rsid w:val="002D1CAA"/>
    <w:rsid w:val="002D2836"/>
    <w:rsid w:val="002D67A5"/>
    <w:rsid w:val="002F1994"/>
    <w:rsid w:val="0030563C"/>
    <w:rsid w:val="00330B14"/>
    <w:rsid w:val="0033472F"/>
    <w:rsid w:val="00377B55"/>
    <w:rsid w:val="00381386"/>
    <w:rsid w:val="00384364"/>
    <w:rsid w:val="003C3C8A"/>
    <w:rsid w:val="003E1629"/>
    <w:rsid w:val="004014AF"/>
    <w:rsid w:val="00401609"/>
    <w:rsid w:val="004161B9"/>
    <w:rsid w:val="00427C70"/>
    <w:rsid w:val="0045209B"/>
    <w:rsid w:val="0045659B"/>
    <w:rsid w:val="0046153C"/>
    <w:rsid w:val="00462A63"/>
    <w:rsid w:val="00462D03"/>
    <w:rsid w:val="00476E88"/>
    <w:rsid w:val="00494E66"/>
    <w:rsid w:val="004A00F2"/>
    <w:rsid w:val="004A0A7F"/>
    <w:rsid w:val="004A1166"/>
    <w:rsid w:val="004B506F"/>
    <w:rsid w:val="004B5252"/>
    <w:rsid w:val="004C56D9"/>
    <w:rsid w:val="004D01C6"/>
    <w:rsid w:val="004D4083"/>
    <w:rsid w:val="004D6BEE"/>
    <w:rsid w:val="004E1B0B"/>
    <w:rsid w:val="004E2C8C"/>
    <w:rsid w:val="00510364"/>
    <w:rsid w:val="005309AB"/>
    <w:rsid w:val="0057692F"/>
    <w:rsid w:val="00580BC6"/>
    <w:rsid w:val="00585106"/>
    <w:rsid w:val="005C34F7"/>
    <w:rsid w:val="005C52E9"/>
    <w:rsid w:val="005E1EAD"/>
    <w:rsid w:val="005E2B25"/>
    <w:rsid w:val="005E6B3F"/>
    <w:rsid w:val="005F122E"/>
    <w:rsid w:val="00602455"/>
    <w:rsid w:val="00606A6F"/>
    <w:rsid w:val="006302CA"/>
    <w:rsid w:val="00672408"/>
    <w:rsid w:val="0067263A"/>
    <w:rsid w:val="00694FF1"/>
    <w:rsid w:val="0069608B"/>
    <w:rsid w:val="006B1A5E"/>
    <w:rsid w:val="006B2709"/>
    <w:rsid w:val="006C33D7"/>
    <w:rsid w:val="006E2412"/>
    <w:rsid w:val="006E787C"/>
    <w:rsid w:val="006E78F1"/>
    <w:rsid w:val="006E7D11"/>
    <w:rsid w:val="006F042A"/>
    <w:rsid w:val="0072507D"/>
    <w:rsid w:val="00732518"/>
    <w:rsid w:val="0073322D"/>
    <w:rsid w:val="00733F1D"/>
    <w:rsid w:val="00741498"/>
    <w:rsid w:val="00790B25"/>
    <w:rsid w:val="007C2D03"/>
    <w:rsid w:val="007D7EEC"/>
    <w:rsid w:val="00801041"/>
    <w:rsid w:val="008022D3"/>
    <w:rsid w:val="00802AE1"/>
    <w:rsid w:val="008100F5"/>
    <w:rsid w:val="00811651"/>
    <w:rsid w:val="008309F7"/>
    <w:rsid w:val="0084420C"/>
    <w:rsid w:val="00873536"/>
    <w:rsid w:val="00891AB4"/>
    <w:rsid w:val="00893BB6"/>
    <w:rsid w:val="00895714"/>
    <w:rsid w:val="008C30B4"/>
    <w:rsid w:val="008C77C7"/>
    <w:rsid w:val="008C79FE"/>
    <w:rsid w:val="008F4E46"/>
    <w:rsid w:val="009226F3"/>
    <w:rsid w:val="0093281F"/>
    <w:rsid w:val="00933C71"/>
    <w:rsid w:val="00935DDA"/>
    <w:rsid w:val="009429D7"/>
    <w:rsid w:val="00950DBB"/>
    <w:rsid w:val="00955EE1"/>
    <w:rsid w:val="0095708E"/>
    <w:rsid w:val="00986CA5"/>
    <w:rsid w:val="00993E94"/>
    <w:rsid w:val="009C0984"/>
    <w:rsid w:val="009E6940"/>
    <w:rsid w:val="009F017B"/>
    <w:rsid w:val="009F30F8"/>
    <w:rsid w:val="009F3C38"/>
    <w:rsid w:val="00A02EE5"/>
    <w:rsid w:val="00A1275A"/>
    <w:rsid w:val="00A1783E"/>
    <w:rsid w:val="00A21FDD"/>
    <w:rsid w:val="00A475D8"/>
    <w:rsid w:val="00A67102"/>
    <w:rsid w:val="00A70D69"/>
    <w:rsid w:val="00A716EC"/>
    <w:rsid w:val="00AB4A3F"/>
    <w:rsid w:val="00AC3AD6"/>
    <w:rsid w:val="00AC73A3"/>
    <w:rsid w:val="00AE2862"/>
    <w:rsid w:val="00AF38CF"/>
    <w:rsid w:val="00AF52E5"/>
    <w:rsid w:val="00B412B9"/>
    <w:rsid w:val="00B6302E"/>
    <w:rsid w:val="00B65C91"/>
    <w:rsid w:val="00BA0614"/>
    <w:rsid w:val="00BA4371"/>
    <w:rsid w:val="00BB038F"/>
    <w:rsid w:val="00C16EA0"/>
    <w:rsid w:val="00C2622A"/>
    <w:rsid w:val="00C91D52"/>
    <w:rsid w:val="00C933FD"/>
    <w:rsid w:val="00C94F4B"/>
    <w:rsid w:val="00C96A06"/>
    <w:rsid w:val="00CD5C96"/>
    <w:rsid w:val="00CE7B00"/>
    <w:rsid w:val="00D12F35"/>
    <w:rsid w:val="00D14503"/>
    <w:rsid w:val="00D22883"/>
    <w:rsid w:val="00D513A4"/>
    <w:rsid w:val="00D743B9"/>
    <w:rsid w:val="00D93A75"/>
    <w:rsid w:val="00DA6068"/>
    <w:rsid w:val="00DE3E2B"/>
    <w:rsid w:val="00DF6215"/>
    <w:rsid w:val="00E0076F"/>
    <w:rsid w:val="00E0138B"/>
    <w:rsid w:val="00E25E55"/>
    <w:rsid w:val="00E63F08"/>
    <w:rsid w:val="00E64D02"/>
    <w:rsid w:val="00E8251A"/>
    <w:rsid w:val="00E859E5"/>
    <w:rsid w:val="00E90530"/>
    <w:rsid w:val="00E95729"/>
    <w:rsid w:val="00EA7598"/>
    <w:rsid w:val="00EC5F58"/>
    <w:rsid w:val="00ED4AD7"/>
    <w:rsid w:val="00ED7A22"/>
    <w:rsid w:val="00EE7124"/>
    <w:rsid w:val="00EF2243"/>
    <w:rsid w:val="00F077AB"/>
    <w:rsid w:val="00F225D1"/>
    <w:rsid w:val="00F423C6"/>
    <w:rsid w:val="00F46A1B"/>
    <w:rsid w:val="00F760C7"/>
    <w:rsid w:val="00FA2086"/>
    <w:rsid w:val="00FD4998"/>
    <w:rsid w:val="00FD5707"/>
    <w:rsid w:val="00FE28DF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91B9B-1927-4951-9485-51B99ED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MRC@ERIE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2C0E-454A-46BF-9011-17F3535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Guzinski, Pati Aine</dc:creator>
  <cp:lastModifiedBy>Spezio, Eileen</cp:lastModifiedBy>
  <cp:revision>2</cp:revision>
  <dcterms:created xsi:type="dcterms:W3CDTF">2016-06-30T18:36:00Z</dcterms:created>
  <dcterms:modified xsi:type="dcterms:W3CDTF">2016-06-30T18:36:00Z</dcterms:modified>
</cp:coreProperties>
</file>