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537A" w14:textId="77777777" w:rsidR="009A4374" w:rsidRDefault="00000000">
      <w:pPr>
        <w:pStyle w:val="Heading1"/>
      </w:pPr>
      <w:r>
        <w:t>Safe</w:t>
      </w:r>
      <w:r>
        <w:rPr>
          <w:spacing w:val="-4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Medication</w:t>
      </w:r>
    </w:p>
    <w:p w14:paraId="232F530D" w14:textId="77777777" w:rsidR="009A4374" w:rsidRDefault="00000000">
      <w:pPr>
        <w:pStyle w:val="BodyText"/>
        <w:spacing w:before="279" w:line="242" w:lineRule="auto"/>
        <w:ind w:left="360"/>
      </w:pPr>
      <w:r>
        <w:t>Please follow these guidelines for safe disposal of medication. Dispose of expired or unused medications 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matter to</w:t>
      </w:r>
      <w:r>
        <w:rPr>
          <w:spacing w:val="-1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misuse</w:t>
      </w:r>
      <w:r>
        <w:rPr>
          <w:spacing w:val="-1"/>
        </w:rPr>
        <w:t xml:space="preserve"> </w:t>
      </w:r>
      <w:r>
        <w:t>or abuse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medication.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mail the medication to an organization that can </w:t>
      </w:r>
      <w:proofErr w:type="gramStart"/>
      <w:r>
        <w:t>take-back</w:t>
      </w:r>
      <w:proofErr w:type="gramEnd"/>
      <w:r>
        <w:t xml:space="preserve"> the medication and dispose of it properly.</w:t>
      </w:r>
    </w:p>
    <w:p w14:paraId="6991EA91" w14:textId="77777777" w:rsidR="009A4374" w:rsidRDefault="009A4374">
      <w:pPr>
        <w:pStyle w:val="BodyText"/>
        <w:spacing w:before="22"/>
      </w:pPr>
    </w:p>
    <w:p w14:paraId="1DE0BC81" w14:textId="77777777" w:rsidR="009A4374" w:rsidRDefault="00000000">
      <w:pPr>
        <w:pStyle w:val="Heading2"/>
      </w:pPr>
      <w:bookmarkStart w:id="0" w:name="DO_NOT_Flush_Medication"/>
      <w:bookmarkEnd w:id="0"/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Flush</w:t>
      </w:r>
      <w:r>
        <w:rPr>
          <w:spacing w:val="-2"/>
        </w:rPr>
        <w:t xml:space="preserve"> Medication</w:t>
      </w:r>
    </w:p>
    <w:p w14:paraId="51AC760E" w14:textId="77777777" w:rsidR="009A4374" w:rsidRDefault="009A4374">
      <w:pPr>
        <w:pStyle w:val="BodyText"/>
        <w:spacing w:before="24"/>
        <w:rPr>
          <w:b/>
        </w:rPr>
      </w:pPr>
    </w:p>
    <w:p w14:paraId="6039E514" w14:textId="77777777" w:rsidR="009A4374" w:rsidRDefault="00000000">
      <w:pPr>
        <w:pStyle w:val="BodyText"/>
        <w:ind w:left="360" w:right="264"/>
      </w:pPr>
      <w:r>
        <w:t>Flushing</w:t>
      </w:r>
      <w:r>
        <w:rPr>
          <w:spacing w:val="-5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drain</w:t>
      </w:r>
      <w:r>
        <w:rPr>
          <w:spacing w:val="-2"/>
        </w:rPr>
        <w:t xml:space="preserve"> </w:t>
      </w:r>
      <w:r>
        <w:t>(sink,</w:t>
      </w:r>
      <w:r>
        <w:rPr>
          <w:spacing w:val="-2"/>
        </w:rPr>
        <w:t xml:space="preserve"> </w:t>
      </w:r>
      <w:r>
        <w:t>toilet,</w:t>
      </w:r>
      <w:r>
        <w:rPr>
          <w:spacing w:val="-5"/>
        </w:rPr>
        <w:t xml:space="preserve"> </w:t>
      </w:r>
      <w:r>
        <w:t>storm</w:t>
      </w:r>
      <w:r>
        <w:rPr>
          <w:spacing w:val="-4"/>
        </w:rPr>
        <w:t xml:space="preserve"> </w:t>
      </w:r>
      <w:r>
        <w:t>sewer,</w:t>
      </w:r>
      <w:r>
        <w:rPr>
          <w:spacing w:val="-5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contaminate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and pose risks to wildlife. Instead, please consider the following disposal methods.</w:t>
      </w:r>
    </w:p>
    <w:p w14:paraId="281622FC" w14:textId="77777777" w:rsidR="009A4374" w:rsidRDefault="009A4374">
      <w:pPr>
        <w:pStyle w:val="BodyText"/>
        <w:spacing w:before="28"/>
      </w:pPr>
    </w:p>
    <w:p w14:paraId="7448D48B" w14:textId="77777777" w:rsidR="009A4374" w:rsidRDefault="00000000">
      <w:pPr>
        <w:pStyle w:val="Heading2"/>
      </w:pPr>
      <w:bookmarkStart w:id="1" w:name="DO_SAFELY_DISPOSE_of_Medication"/>
      <w:bookmarkEnd w:id="1"/>
      <w:r>
        <w:t>DO</w:t>
      </w:r>
      <w:r>
        <w:rPr>
          <w:spacing w:val="-3"/>
        </w:rPr>
        <w:t xml:space="preserve"> </w:t>
      </w:r>
      <w:r>
        <w:t>SAFELY</w:t>
      </w:r>
      <w:r>
        <w:rPr>
          <w:spacing w:val="-5"/>
        </w:rPr>
        <w:t xml:space="preserve"> </w:t>
      </w:r>
      <w:r>
        <w:t>DISPOSE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Medication</w:t>
      </w:r>
    </w:p>
    <w:p w14:paraId="290EBEC6" w14:textId="77777777" w:rsidR="009A4374" w:rsidRDefault="009A4374">
      <w:pPr>
        <w:pStyle w:val="BodyText"/>
        <w:spacing w:before="25"/>
        <w:rPr>
          <w:b/>
        </w:rPr>
      </w:pPr>
    </w:p>
    <w:p w14:paraId="35B98986" w14:textId="77777777" w:rsidR="009A4374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9"/>
        <w:rPr>
          <w:b/>
        </w:rPr>
      </w:pPr>
      <w:r>
        <w:rPr>
          <w:b/>
        </w:rPr>
        <w:t>Take</w:t>
      </w:r>
      <w:r>
        <w:rPr>
          <w:b/>
          <w:spacing w:val="-5"/>
        </w:rPr>
        <w:t xml:space="preserve"> </w:t>
      </w:r>
      <w:r>
        <w:rPr>
          <w:b/>
        </w:rPr>
        <w:t>unused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expired</w:t>
      </w:r>
      <w:r>
        <w:rPr>
          <w:b/>
          <w:spacing w:val="-6"/>
        </w:rPr>
        <w:t xml:space="preserve"> </w:t>
      </w:r>
      <w:r>
        <w:rPr>
          <w:b/>
        </w:rPr>
        <w:t>medication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proper</w:t>
      </w:r>
      <w:r>
        <w:rPr>
          <w:b/>
          <w:spacing w:val="-3"/>
        </w:rPr>
        <w:t xml:space="preserve"> </w:t>
      </w:r>
      <w:r>
        <w:rPr>
          <w:b/>
        </w:rPr>
        <w:t>disposal</w:t>
      </w:r>
      <w:r>
        <w:rPr>
          <w:b/>
          <w:spacing w:val="-2"/>
        </w:rPr>
        <w:t xml:space="preserve"> </w:t>
      </w:r>
      <w:r>
        <w:rPr>
          <w:b/>
        </w:rPr>
        <w:t>site.</w:t>
      </w:r>
      <w:r>
        <w:rPr>
          <w:b/>
          <w:spacing w:val="-6"/>
        </w:rPr>
        <w:t xml:space="preserve"> </w:t>
      </w:r>
      <w:r>
        <w:rPr>
          <w:b/>
        </w:rPr>
        <w:t>Here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some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options:</w:t>
      </w:r>
    </w:p>
    <w:p w14:paraId="29DD9A1F" w14:textId="77777777" w:rsidR="009A4374" w:rsidRDefault="009A4374">
      <w:pPr>
        <w:pStyle w:val="BodyText"/>
        <w:spacing w:before="37"/>
        <w:rPr>
          <w:b/>
        </w:rPr>
      </w:pPr>
    </w:p>
    <w:p w14:paraId="356E52D5" w14:textId="77777777" w:rsidR="009A4374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69" w:lineRule="exact"/>
        <w:ind w:left="1439" w:hanging="360"/>
      </w:pP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Pharmacies</w:t>
      </w:r>
      <w:r>
        <w:t>: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options.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pharmacist.</w:t>
      </w:r>
    </w:p>
    <w:p w14:paraId="646C785D" w14:textId="77777777" w:rsidR="009A4374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69" w:lineRule="exact"/>
        <w:ind w:hanging="360"/>
      </w:pPr>
      <w:r>
        <w:rPr>
          <w:b/>
        </w:rPr>
        <w:t>Sheriff’s</w:t>
      </w:r>
      <w:r>
        <w:rPr>
          <w:b/>
          <w:spacing w:val="-8"/>
        </w:rPr>
        <w:t xml:space="preserve"> </w:t>
      </w:r>
      <w:r>
        <w:rPr>
          <w:b/>
        </w:rPr>
        <w:t>Offices</w:t>
      </w:r>
      <w:r>
        <w:t>: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drop-boxes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medication.</w:t>
      </w:r>
    </w:p>
    <w:p w14:paraId="30527076" w14:textId="77777777" w:rsidR="009A4374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right="835"/>
      </w:pPr>
      <w:r>
        <w:rPr>
          <w:b/>
        </w:rPr>
        <w:t>Community</w:t>
      </w:r>
      <w:r>
        <w:rPr>
          <w:b/>
          <w:spacing w:val="-5"/>
        </w:rPr>
        <w:t xml:space="preserve"> </w:t>
      </w:r>
      <w:r>
        <w:rPr>
          <w:b/>
        </w:rPr>
        <w:t>Events</w:t>
      </w:r>
      <w:r>
        <w:t>:</w:t>
      </w:r>
      <w:r>
        <w:rPr>
          <w:spacing w:val="-2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take-back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health departments, private businesses, or community groups.</w:t>
      </w:r>
    </w:p>
    <w:p w14:paraId="65B12F30" w14:textId="77777777" w:rsidR="009A4374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right="245" w:hanging="360"/>
      </w:pPr>
      <w:r>
        <w:rPr>
          <w:b/>
        </w:rPr>
        <w:t>Find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disposal</w:t>
      </w:r>
      <w:r>
        <w:rPr>
          <w:b/>
          <w:spacing w:val="-5"/>
        </w:rPr>
        <w:t xml:space="preserve"> </w:t>
      </w: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rPr>
          <w:b/>
        </w:rPr>
        <w:t>near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t>: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hyperlink r:id="rId7">
        <w:r>
          <w:rPr>
            <w:color w:val="467885"/>
            <w:u w:val="single" w:color="467885"/>
          </w:rPr>
          <w:t>https://medtakebacknewyork.org/</w:t>
        </w:r>
      </w:hyperlink>
      <w:r>
        <w:rPr>
          <w:color w:val="467885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(844)</w:t>
      </w:r>
      <w:r>
        <w:rPr>
          <w:spacing w:val="-3"/>
        </w:rPr>
        <w:t xml:space="preserve"> </w:t>
      </w:r>
      <w:r>
        <w:t>4-TAKE-BACK or (844) 482-5322 to find medication drop-off locations.</w:t>
      </w:r>
    </w:p>
    <w:p w14:paraId="596C39D9" w14:textId="77777777" w:rsidR="009A4374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52"/>
        <w:ind w:left="1080" w:right="87"/>
      </w:pPr>
      <w:r>
        <w:rPr>
          <w:b/>
          <w:spacing w:val="-2"/>
          <w:w w:val="105"/>
        </w:rPr>
        <w:t>Mail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back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your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medication:</w:t>
      </w:r>
      <w:r>
        <w:rPr>
          <w:b/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free,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postage-paid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mailers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from </w:t>
      </w:r>
      <w:hyperlink r:id="rId8">
        <w:r>
          <w:rPr>
            <w:rFonts w:ascii="Calibri"/>
            <w:color w:val="467885"/>
            <w:spacing w:val="-2"/>
            <w:w w:val="105"/>
            <w:u w:val="single" w:color="467885"/>
          </w:rPr>
          <w:t>https://safemedicinedrop.com/mail-back-request-new-york-ext /</w:t>
        </w:r>
      </w:hyperlink>
      <w:r>
        <w:rPr>
          <w:rFonts w:ascii="Calibri"/>
          <w:color w:val="467885"/>
          <w:spacing w:val="-2"/>
          <w:w w:val="105"/>
        </w:rPr>
        <w:t xml:space="preserve"> </w:t>
      </w:r>
      <w:r>
        <w:rPr>
          <w:spacing w:val="-2"/>
          <w:w w:val="105"/>
        </w:rPr>
        <w:t xml:space="preserve">or call </w:t>
      </w:r>
      <w:r>
        <w:rPr>
          <w:color w:val="0A4D88"/>
          <w:spacing w:val="-2"/>
          <w:w w:val="105"/>
          <w:u w:val="single" w:color="0A4D88"/>
        </w:rPr>
        <w:t>1-844-482-5322</w:t>
      </w:r>
      <w:r>
        <w:rPr>
          <w:color w:val="0A4D88"/>
          <w:spacing w:val="-2"/>
          <w:w w:val="105"/>
        </w:rPr>
        <w:t xml:space="preserve"> </w:t>
      </w:r>
      <w:r>
        <w:rPr>
          <w:spacing w:val="-2"/>
          <w:w w:val="105"/>
        </w:rPr>
        <w:t>for assistance</w:t>
      </w:r>
    </w:p>
    <w:p w14:paraId="27F42BE0" w14:textId="77777777" w:rsidR="009A4374" w:rsidRDefault="009A4374">
      <w:pPr>
        <w:pStyle w:val="BodyText"/>
      </w:pPr>
    </w:p>
    <w:p w14:paraId="5D43F562" w14:textId="77777777" w:rsidR="009A4374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left="1080"/>
      </w:pPr>
      <w:r>
        <w:rPr>
          <w:b/>
        </w:rPr>
        <w:t>Household</w:t>
      </w:r>
      <w:r>
        <w:rPr>
          <w:b/>
          <w:spacing w:val="-3"/>
        </w:rPr>
        <w:t xml:space="preserve"> </w:t>
      </w:r>
      <w:r>
        <w:rPr>
          <w:b/>
        </w:rPr>
        <w:t>Trash</w:t>
      </w:r>
      <w:r>
        <w:rPr>
          <w:b/>
          <w:spacing w:val="-3"/>
        </w:rPr>
        <w:t xml:space="preserve"> </w:t>
      </w:r>
      <w:r>
        <w:rPr>
          <w:b/>
        </w:rPr>
        <w:t>Disposal:</w:t>
      </w:r>
      <w:r>
        <w:rPr>
          <w:b/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take-back</w:t>
      </w:r>
      <w:r>
        <w:rPr>
          <w:spacing w:val="-2"/>
        </w:rPr>
        <w:t xml:space="preserve"> </w:t>
      </w:r>
      <w:r>
        <w:t>options,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dispose of medication in the household trash by following these steps.</w:t>
      </w:r>
    </w:p>
    <w:p w14:paraId="1329959C" w14:textId="77777777" w:rsidR="009A437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right="785"/>
      </w:pPr>
      <w:r>
        <w:rPr>
          <w:b/>
        </w:rPr>
        <w:t>Remove</w:t>
      </w:r>
      <w:r>
        <w:rPr>
          <w:b/>
          <w:spacing w:val="-3"/>
        </w:rPr>
        <w:t xml:space="preserve"> </w:t>
      </w: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</w:rPr>
        <w:t>Information:</w:t>
      </w:r>
      <w:r>
        <w:rPr>
          <w:b/>
          <w:spacing w:val="-2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scratch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 prescription labels before disposal.</w:t>
      </w:r>
    </w:p>
    <w:p w14:paraId="3D5D2F74" w14:textId="77777777" w:rsidR="009A437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42" w:lineRule="auto"/>
        <w:ind w:right="543"/>
      </w:pPr>
      <w:r>
        <w:rPr>
          <w:b/>
        </w:rPr>
        <w:t>Mix:</w:t>
      </w:r>
      <w:r>
        <w:rPr>
          <w:b/>
          <w:spacing w:val="-2"/>
        </w:rPr>
        <w:t xml:space="preserve"> </w:t>
      </w:r>
      <w:r>
        <w:t>Combine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undesirable</w:t>
      </w:r>
      <w:r>
        <w:rPr>
          <w:spacing w:val="-3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(like</w:t>
      </w:r>
      <w:r>
        <w:rPr>
          <w:spacing w:val="-3"/>
        </w:rPr>
        <w:t xml:space="preserve"> </w:t>
      </w:r>
      <w:r>
        <w:t>coffee</w:t>
      </w:r>
      <w:r>
        <w:rPr>
          <w:spacing w:val="-3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cat </w:t>
      </w:r>
      <w:r>
        <w:rPr>
          <w:spacing w:val="-2"/>
        </w:rPr>
        <w:t>litter).</w:t>
      </w:r>
    </w:p>
    <w:p w14:paraId="3AF24E4E" w14:textId="77777777" w:rsidR="009A4374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line="248" w:lineRule="exact"/>
        <w:ind w:left="1438" w:hanging="359"/>
      </w:pPr>
      <w:r>
        <w:rPr>
          <w:b/>
        </w:rPr>
        <w:t>Seal:</w:t>
      </w:r>
      <w:r>
        <w:rPr>
          <w:b/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sealed</w:t>
      </w:r>
      <w:r>
        <w:rPr>
          <w:spacing w:val="-2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container.</w:t>
      </w:r>
    </w:p>
    <w:p w14:paraId="7CB2E604" w14:textId="77777777" w:rsidR="009A4374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before="1"/>
        <w:ind w:left="1438" w:hanging="359"/>
      </w:pPr>
      <w:r>
        <w:rPr>
          <w:b/>
        </w:rPr>
        <w:t>Throw</w:t>
      </w:r>
      <w:r>
        <w:rPr>
          <w:b/>
          <w:spacing w:val="-3"/>
        </w:rPr>
        <w:t xml:space="preserve"> </w:t>
      </w:r>
      <w:r>
        <w:rPr>
          <w:b/>
        </w:rPr>
        <w:t>Away:</w:t>
      </w:r>
      <w:r>
        <w:rPr>
          <w:b/>
          <w:spacing w:val="-2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bag/container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rPr>
          <w:spacing w:val="-2"/>
        </w:rPr>
        <w:t>trash.</w:t>
      </w:r>
    </w:p>
    <w:p w14:paraId="762F25EE" w14:textId="77777777" w:rsidR="009A4374" w:rsidRDefault="009A4374">
      <w:pPr>
        <w:pStyle w:val="BodyText"/>
        <w:spacing w:before="27"/>
      </w:pPr>
    </w:p>
    <w:p w14:paraId="09CF0CAE" w14:textId="77777777" w:rsidR="009A4374" w:rsidRDefault="00000000">
      <w:pPr>
        <w:pStyle w:val="Heading2"/>
        <w:ind w:left="359"/>
      </w:pPr>
      <w:r>
        <w:t>WHERE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rPr>
          <w:spacing w:val="-2"/>
        </w:rPr>
        <w:t>disposal:</w:t>
      </w:r>
    </w:p>
    <w:p w14:paraId="6726345E" w14:textId="77777777" w:rsidR="009A4374" w:rsidRDefault="009A4374">
      <w:pPr>
        <w:pStyle w:val="BodyText"/>
        <w:spacing w:before="27"/>
        <w:rPr>
          <w:b/>
        </w:rPr>
      </w:pPr>
    </w:p>
    <w:p w14:paraId="3FB3ED17" w14:textId="77777777" w:rsidR="009A4374" w:rsidRDefault="00000000">
      <w:pPr>
        <w:pStyle w:val="BodyText"/>
        <w:spacing w:line="259" w:lineRule="auto"/>
        <w:ind w:left="360" w:right="376" w:firstLine="54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Rochester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9">
        <w:r>
          <w:rPr>
            <w:color w:val="467885"/>
            <w:u w:val="single" w:color="467885"/>
          </w:rPr>
          <w:t>Safe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Medication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Disposal</w:t>
        </w:r>
      </w:hyperlink>
      <w:r>
        <w:rPr>
          <w:color w:val="467885"/>
        </w:rPr>
        <w:t xml:space="preserve"> </w:t>
      </w:r>
      <w:hyperlink r:id="rId10">
        <w:r>
          <w:rPr>
            <w:color w:val="467885"/>
            <w:u w:val="single" w:color="467885"/>
          </w:rPr>
          <w:t>Instructions</w:t>
        </w:r>
      </w:hyperlink>
      <w:r>
        <w:rPr>
          <w:color w:val="467885"/>
          <w:spacing w:val="40"/>
        </w:rPr>
        <w:t xml:space="preserve"> </w:t>
      </w:r>
      <w:r>
        <w:t>[</w:t>
      </w:r>
      <w:hyperlink r:id="rId11">
        <w:r>
          <w:t>https://www.urmc.rochester.edu/institute-for-human-health-and-the-</w:t>
        </w:r>
      </w:hyperlink>
      <w:r>
        <w:rPr>
          <w:spacing w:val="-2"/>
        </w:rPr>
        <w:t>environment/engagement/engagement-projects/medication-disposal]</w:t>
      </w:r>
    </w:p>
    <w:sectPr w:rsidR="009A4374">
      <w:footerReference w:type="default" r:id="rId12"/>
      <w:type w:val="continuous"/>
      <w:pgSz w:w="12240" w:h="15840"/>
      <w:pgMar w:top="1380" w:right="1440" w:bottom="1520" w:left="1080" w:header="0" w:footer="13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21D2" w14:textId="77777777" w:rsidR="00F076F1" w:rsidRDefault="00F076F1">
      <w:r>
        <w:separator/>
      </w:r>
    </w:p>
  </w:endnote>
  <w:endnote w:type="continuationSeparator" w:id="0">
    <w:p w14:paraId="19564F4B" w14:textId="77777777" w:rsidR="00F076F1" w:rsidRDefault="00F0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03F5" w14:textId="77777777" w:rsidR="009A43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9FC49FB" wp14:editId="6EAF0E27">
              <wp:simplePos x="0" y="0"/>
              <wp:positionH relativeFrom="page">
                <wp:posOffset>901700</wp:posOffset>
              </wp:positionH>
              <wp:positionV relativeFrom="page">
                <wp:posOffset>9069266</wp:posOffset>
              </wp:positionV>
              <wp:extent cx="586549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549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EE48E" w14:textId="77777777" w:rsidR="009A4374" w:rsidRDefault="00000000">
                          <w:pPr>
                            <w:spacing w:before="14" w:line="256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Developed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Rochester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Human 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Environment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Environment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Environmental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Sciences Center with support from National Institute of Environmental Health Sciences grant P30 ES00124. Last updated 7/10/2025.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49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4.1pt;width:461.85pt;height:20.7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" filled="f" stroked="f">
              <v:textbox inset="0,0,0,0">
                <w:txbxContent>
                  <w:p w14:paraId="4CBEE48E" w14:textId="77777777" w:rsidR="009A4374" w:rsidRDefault="00000000">
                    <w:pPr>
                      <w:spacing w:before="14" w:line="256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Developed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Rochester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Human 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Environment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Environment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Environmental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Sciences Center with support from National Institute of Environmental Health Sciences grant P30 ES00124. Last updated 7/10/2025.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A86C" w14:textId="77777777" w:rsidR="00F076F1" w:rsidRDefault="00F076F1">
      <w:r>
        <w:separator/>
      </w:r>
    </w:p>
  </w:footnote>
  <w:footnote w:type="continuationSeparator" w:id="0">
    <w:p w14:paraId="6B67B35C" w14:textId="77777777" w:rsidR="00F076F1" w:rsidRDefault="00F0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637"/>
    <w:multiLevelType w:val="hybridMultilevel"/>
    <w:tmpl w:val="C5D0602C"/>
    <w:lvl w:ilvl="0" w:tplc="E38AA8A2">
      <w:start w:val="1"/>
      <w:numFmt w:val="decimal"/>
      <w:lvlText w:val="%1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9A4BA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C1B4CFF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83D6300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9372132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0B645B9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946A3AE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B920B91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C9B0DD2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772235"/>
    <w:multiLevelType w:val="hybridMultilevel"/>
    <w:tmpl w:val="16E4AD26"/>
    <w:lvl w:ilvl="0" w:tplc="3146C71A">
      <w:start w:val="1"/>
      <w:numFmt w:val="decimal"/>
      <w:lvlText w:val="%1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825CE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590B31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26224694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0FE292C8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DDC6B04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11E01070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1DD6E3D2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6D86342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541629206">
    <w:abstractNumId w:val="0"/>
  </w:num>
  <w:num w:numId="2" w16cid:durableId="187658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374"/>
    <w:rsid w:val="00051D6B"/>
    <w:rsid w:val="00841F86"/>
    <w:rsid w:val="009A4374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EDEC"/>
  <w15:docId w15:val="{33196DB6-5318-4248-AEE0-6A09CC4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medicinedrop.com/mail-back-request-new-york-ex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takebacknewyork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mc.rochester.edu/institute-for-human-health-and-the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rmc.rochester.edu/institute-for-human-health-and-the-environment/engagement/engagement-projects/medication-dispo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mc.rochester.edu/institute-for-human-health-and-the-environment/engagement/engagement-projects/medication-dispos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2248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Disposal of Medication</dc:title>
  <dc:creator>Holodnik, Madeline G</dc:creator>
  <dc:description/>
  <cp:lastModifiedBy>Diltz, Mark</cp:lastModifiedBy>
  <cp:revision>2</cp:revision>
  <dcterms:created xsi:type="dcterms:W3CDTF">2026-03-13T15:08:00Z</dcterms:created>
  <dcterms:modified xsi:type="dcterms:W3CDTF">2026-03-13T15:09:00Z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D:20250710192913</vt:lpwstr>
  </property>
</Properties>
</file>