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20537A" w14:textId="77777777" w:rsidR="009A4374" w:rsidRDefault="00000000">
      <w:pPr>
        <w:pStyle w:val="Heading1"/>
      </w:pPr>
      <w:r>
        <w:t>Safe</w:t>
      </w:r>
      <w:r>
        <w:rPr>
          <w:spacing w:val="-4"/>
        </w:rPr>
        <w:t xml:space="preserve"> </w:t>
      </w:r>
      <w:r>
        <w:t>Disposal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rPr>
          <w:spacing w:val="-2"/>
        </w:rPr>
        <w:t>Medication</w:t>
      </w:r>
    </w:p>
    <w:p w14:paraId="232F530D" w14:textId="77777777" w:rsidR="009A4374" w:rsidRDefault="00000000">
      <w:pPr>
        <w:pStyle w:val="BodyText"/>
        <w:spacing w:before="279" w:line="242" w:lineRule="auto"/>
        <w:ind w:left="360"/>
      </w:pPr>
      <w:r>
        <w:t>Please follow these guidelines for safe disposal of medication. Dispose of expired or unused medications in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timely</w:t>
      </w:r>
      <w:r>
        <w:rPr>
          <w:spacing w:val="-4"/>
        </w:rPr>
        <w:t xml:space="preserve"> </w:t>
      </w:r>
      <w:r>
        <w:t>matter to</w:t>
      </w:r>
      <w:r>
        <w:rPr>
          <w:spacing w:val="-1"/>
        </w:rPr>
        <w:t xml:space="preserve"> </w:t>
      </w:r>
      <w:r>
        <w:t>reduce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risk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misuse</w:t>
      </w:r>
      <w:r>
        <w:rPr>
          <w:spacing w:val="-1"/>
        </w:rPr>
        <w:t xml:space="preserve"> </w:t>
      </w:r>
      <w:r>
        <w:t>or abuse</w:t>
      </w:r>
      <w:r>
        <w:rPr>
          <w:spacing w:val="-3"/>
        </w:rPr>
        <w:t xml:space="preserve"> </w:t>
      </w:r>
      <w:r>
        <w:t>of the</w:t>
      </w:r>
      <w:r>
        <w:rPr>
          <w:spacing w:val="-3"/>
        </w:rPr>
        <w:t xml:space="preserve"> </w:t>
      </w:r>
      <w:r>
        <w:t>medication.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best</w:t>
      </w:r>
      <w:r>
        <w:rPr>
          <w:spacing w:val="-3"/>
        </w:rPr>
        <w:t xml:space="preserve"> </w:t>
      </w:r>
      <w:r>
        <w:t>way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bring</w:t>
      </w:r>
      <w:r>
        <w:rPr>
          <w:spacing w:val="-2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 xml:space="preserve">mail the medication to an organization that can </w:t>
      </w:r>
      <w:proofErr w:type="gramStart"/>
      <w:r>
        <w:t>take-back</w:t>
      </w:r>
      <w:proofErr w:type="gramEnd"/>
      <w:r>
        <w:t xml:space="preserve"> the medication and dispose of it properly.</w:t>
      </w:r>
    </w:p>
    <w:p w14:paraId="6991EA91" w14:textId="77777777" w:rsidR="009A4374" w:rsidRDefault="009A4374">
      <w:pPr>
        <w:pStyle w:val="BodyText"/>
        <w:spacing w:before="22"/>
      </w:pPr>
    </w:p>
    <w:p w14:paraId="1DE0BC81" w14:textId="77777777" w:rsidR="009A4374" w:rsidRDefault="00000000">
      <w:pPr>
        <w:pStyle w:val="Heading2"/>
      </w:pPr>
      <w:bookmarkStart w:id="0" w:name="DO_NOT_Flush_Medication"/>
      <w:bookmarkEnd w:id="0"/>
      <w:r>
        <w:t>DO</w:t>
      </w:r>
      <w:r>
        <w:rPr>
          <w:spacing w:val="-2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Flush</w:t>
      </w:r>
      <w:r>
        <w:rPr>
          <w:spacing w:val="-2"/>
        </w:rPr>
        <w:t xml:space="preserve"> Medication</w:t>
      </w:r>
    </w:p>
    <w:p w14:paraId="51AC760E" w14:textId="77777777" w:rsidR="009A4374" w:rsidRDefault="009A4374">
      <w:pPr>
        <w:pStyle w:val="BodyText"/>
        <w:spacing w:before="24"/>
        <w:rPr>
          <w:b/>
        </w:rPr>
      </w:pPr>
    </w:p>
    <w:p w14:paraId="6039E514" w14:textId="77777777" w:rsidR="009A4374" w:rsidRDefault="00000000">
      <w:pPr>
        <w:pStyle w:val="BodyText"/>
        <w:ind w:left="360" w:right="264"/>
      </w:pPr>
      <w:r>
        <w:t>Flushing</w:t>
      </w:r>
      <w:r>
        <w:rPr>
          <w:spacing w:val="-5"/>
        </w:rPr>
        <w:t xml:space="preserve"> </w:t>
      </w:r>
      <w:r>
        <w:t>medication</w:t>
      </w:r>
      <w:r>
        <w:rPr>
          <w:spacing w:val="-2"/>
        </w:rPr>
        <w:t xml:space="preserve"> </w:t>
      </w:r>
      <w:r>
        <w:t>down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drain</w:t>
      </w:r>
      <w:r>
        <w:rPr>
          <w:spacing w:val="-2"/>
        </w:rPr>
        <w:t xml:space="preserve"> </w:t>
      </w:r>
      <w:r>
        <w:t>(sink,</w:t>
      </w:r>
      <w:r>
        <w:rPr>
          <w:spacing w:val="-2"/>
        </w:rPr>
        <w:t xml:space="preserve"> </w:t>
      </w:r>
      <w:r>
        <w:t>toilet,</w:t>
      </w:r>
      <w:r>
        <w:rPr>
          <w:spacing w:val="-5"/>
        </w:rPr>
        <w:t xml:space="preserve"> </w:t>
      </w:r>
      <w:r>
        <w:t>storm</w:t>
      </w:r>
      <w:r>
        <w:rPr>
          <w:spacing w:val="-4"/>
        </w:rPr>
        <w:t xml:space="preserve"> </w:t>
      </w:r>
      <w:r>
        <w:t>sewer,</w:t>
      </w:r>
      <w:r>
        <w:rPr>
          <w:spacing w:val="-5"/>
        </w:rPr>
        <w:t xml:space="preserve"> </w:t>
      </w:r>
      <w:r>
        <w:t>etc.)</w:t>
      </w:r>
      <w:r>
        <w:rPr>
          <w:spacing w:val="-4"/>
        </w:rPr>
        <w:t xml:space="preserve"> </w:t>
      </w:r>
      <w:r>
        <w:t>can</w:t>
      </w:r>
      <w:r>
        <w:rPr>
          <w:spacing w:val="-2"/>
        </w:rPr>
        <w:t xml:space="preserve"> </w:t>
      </w:r>
      <w:r>
        <w:t>contaminate</w:t>
      </w:r>
      <w:r>
        <w:rPr>
          <w:spacing w:val="-2"/>
        </w:rPr>
        <w:t xml:space="preserve"> </w:t>
      </w:r>
      <w:r>
        <w:t>water</w:t>
      </w:r>
      <w:r>
        <w:rPr>
          <w:spacing w:val="-1"/>
        </w:rPr>
        <w:t xml:space="preserve"> </w:t>
      </w:r>
      <w:r>
        <w:t>supplies</w:t>
      </w:r>
      <w:r>
        <w:rPr>
          <w:spacing w:val="-4"/>
        </w:rPr>
        <w:t xml:space="preserve"> </w:t>
      </w:r>
      <w:r>
        <w:t>and pose risks to wildlife. Instead, please consider the following disposal methods.</w:t>
      </w:r>
    </w:p>
    <w:p w14:paraId="281622FC" w14:textId="77777777" w:rsidR="009A4374" w:rsidRDefault="009A4374">
      <w:pPr>
        <w:pStyle w:val="BodyText"/>
        <w:spacing w:before="28"/>
      </w:pPr>
    </w:p>
    <w:p w14:paraId="7448D48B" w14:textId="77777777" w:rsidR="009A4374" w:rsidRDefault="00000000">
      <w:pPr>
        <w:pStyle w:val="Heading2"/>
      </w:pPr>
      <w:bookmarkStart w:id="1" w:name="DO_SAFELY_DISPOSE_of_Medication"/>
      <w:bookmarkEnd w:id="1"/>
      <w:r>
        <w:t>DO</w:t>
      </w:r>
      <w:r>
        <w:rPr>
          <w:spacing w:val="-3"/>
        </w:rPr>
        <w:t xml:space="preserve"> </w:t>
      </w:r>
      <w:r>
        <w:t>SAFELY</w:t>
      </w:r>
      <w:r>
        <w:rPr>
          <w:spacing w:val="-5"/>
        </w:rPr>
        <w:t xml:space="preserve"> </w:t>
      </w:r>
      <w:r>
        <w:t>DISPOSE</w:t>
      </w:r>
      <w:r>
        <w:rPr>
          <w:spacing w:val="-5"/>
        </w:rPr>
        <w:t xml:space="preserve"> </w:t>
      </w:r>
      <w:proofErr w:type="gramStart"/>
      <w:r>
        <w:t>of</w:t>
      </w:r>
      <w:proofErr w:type="gramEnd"/>
      <w:r>
        <w:rPr>
          <w:spacing w:val="-2"/>
        </w:rPr>
        <w:t xml:space="preserve"> Medication</w:t>
      </w:r>
    </w:p>
    <w:p w14:paraId="290EBEC6" w14:textId="77777777" w:rsidR="009A4374" w:rsidRDefault="009A4374">
      <w:pPr>
        <w:pStyle w:val="BodyText"/>
        <w:spacing w:before="25"/>
        <w:rPr>
          <w:b/>
        </w:rPr>
      </w:pPr>
    </w:p>
    <w:p w14:paraId="35B98986" w14:textId="77777777" w:rsidR="009A4374" w:rsidRDefault="00000000">
      <w:pPr>
        <w:pStyle w:val="ListParagraph"/>
        <w:numPr>
          <w:ilvl w:val="0"/>
          <w:numId w:val="2"/>
        </w:numPr>
        <w:tabs>
          <w:tab w:val="left" w:pos="1078"/>
        </w:tabs>
        <w:ind w:left="1078" w:hanging="359"/>
        <w:rPr>
          <w:b/>
        </w:rPr>
      </w:pPr>
      <w:r>
        <w:rPr>
          <w:b/>
        </w:rPr>
        <w:t>Take</w:t>
      </w:r>
      <w:r>
        <w:rPr>
          <w:b/>
          <w:spacing w:val="-5"/>
        </w:rPr>
        <w:t xml:space="preserve"> </w:t>
      </w:r>
      <w:r>
        <w:rPr>
          <w:b/>
        </w:rPr>
        <w:t>unused</w:t>
      </w:r>
      <w:r>
        <w:rPr>
          <w:b/>
          <w:spacing w:val="-4"/>
        </w:rPr>
        <w:t xml:space="preserve"> </w:t>
      </w:r>
      <w:r>
        <w:rPr>
          <w:b/>
        </w:rPr>
        <w:t>or</w:t>
      </w:r>
      <w:r>
        <w:rPr>
          <w:b/>
          <w:spacing w:val="-3"/>
        </w:rPr>
        <w:t xml:space="preserve"> </w:t>
      </w:r>
      <w:r>
        <w:rPr>
          <w:b/>
        </w:rPr>
        <w:t>expired</w:t>
      </w:r>
      <w:r>
        <w:rPr>
          <w:b/>
          <w:spacing w:val="-6"/>
        </w:rPr>
        <w:t xml:space="preserve"> </w:t>
      </w:r>
      <w:r>
        <w:rPr>
          <w:b/>
        </w:rPr>
        <w:t>medication</w:t>
      </w:r>
      <w:r>
        <w:rPr>
          <w:b/>
          <w:spacing w:val="-6"/>
        </w:rPr>
        <w:t xml:space="preserve"> </w:t>
      </w:r>
      <w:r>
        <w:rPr>
          <w:b/>
        </w:rPr>
        <w:t>to</w:t>
      </w:r>
      <w:r>
        <w:rPr>
          <w:b/>
          <w:spacing w:val="-2"/>
        </w:rPr>
        <w:t xml:space="preserve"> </w:t>
      </w:r>
      <w:r>
        <w:rPr>
          <w:b/>
        </w:rPr>
        <w:t>a</w:t>
      </w:r>
      <w:r>
        <w:rPr>
          <w:b/>
          <w:spacing w:val="-3"/>
        </w:rPr>
        <w:t xml:space="preserve"> </w:t>
      </w:r>
      <w:r>
        <w:rPr>
          <w:b/>
        </w:rPr>
        <w:t>proper</w:t>
      </w:r>
      <w:r>
        <w:rPr>
          <w:b/>
          <w:spacing w:val="-3"/>
        </w:rPr>
        <w:t xml:space="preserve"> </w:t>
      </w:r>
      <w:r>
        <w:rPr>
          <w:b/>
        </w:rPr>
        <w:t>disposal</w:t>
      </w:r>
      <w:r>
        <w:rPr>
          <w:b/>
          <w:spacing w:val="-2"/>
        </w:rPr>
        <w:t xml:space="preserve"> </w:t>
      </w:r>
      <w:r>
        <w:rPr>
          <w:b/>
        </w:rPr>
        <w:t>site.</w:t>
      </w:r>
      <w:r>
        <w:rPr>
          <w:b/>
          <w:spacing w:val="-6"/>
        </w:rPr>
        <w:t xml:space="preserve"> </w:t>
      </w:r>
      <w:r>
        <w:rPr>
          <w:b/>
        </w:rPr>
        <w:t>Here</w:t>
      </w:r>
      <w:r>
        <w:rPr>
          <w:b/>
          <w:spacing w:val="-3"/>
        </w:rPr>
        <w:t xml:space="preserve"> </w:t>
      </w:r>
      <w:r>
        <w:rPr>
          <w:b/>
        </w:rPr>
        <w:t>are</w:t>
      </w:r>
      <w:r>
        <w:rPr>
          <w:b/>
          <w:spacing w:val="-3"/>
        </w:rPr>
        <w:t xml:space="preserve"> </w:t>
      </w:r>
      <w:r>
        <w:rPr>
          <w:b/>
        </w:rPr>
        <w:t>some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options:</w:t>
      </w:r>
    </w:p>
    <w:p w14:paraId="29DD9A1F" w14:textId="77777777" w:rsidR="009A4374" w:rsidRDefault="009A4374">
      <w:pPr>
        <w:pStyle w:val="BodyText"/>
        <w:spacing w:before="37"/>
        <w:rPr>
          <w:b/>
        </w:rPr>
      </w:pPr>
    </w:p>
    <w:p w14:paraId="356E52D5" w14:textId="77777777" w:rsidR="009A4374" w:rsidRDefault="00000000">
      <w:pPr>
        <w:pStyle w:val="ListParagraph"/>
        <w:numPr>
          <w:ilvl w:val="1"/>
          <w:numId w:val="2"/>
        </w:numPr>
        <w:tabs>
          <w:tab w:val="left" w:pos="1439"/>
        </w:tabs>
        <w:spacing w:line="269" w:lineRule="exact"/>
        <w:ind w:left="1439" w:hanging="360"/>
      </w:pPr>
      <w:r>
        <w:rPr>
          <w:b/>
        </w:rPr>
        <w:t>Local</w:t>
      </w:r>
      <w:r>
        <w:rPr>
          <w:b/>
          <w:spacing w:val="-6"/>
        </w:rPr>
        <w:t xml:space="preserve"> </w:t>
      </w:r>
      <w:r>
        <w:rPr>
          <w:b/>
        </w:rPr>
        <w:t>Pharmacies</w:t>
      </w:r>
      <w:r>
        <w:t>:</w:t>
      </w:r>
      <w:r>
        <w:rPr>
          <w:spacing w:val="-6"/>
        </w:rPr>
        <w:t xml:space="preserve"> </w:t>
      </w:r>
      <w:r>
        <w:t>Many</w:t>
      </w:r>
      <w:r>
        <w:rPr>
          <w:spacing w:val="-6"/>
        </w:rPr>
        <w:t xml:space="preserve"> </w:t>
      </w:r>
      <w:r>
        <w:t>offer</w:t>
      </w:r>
      <w:r>
        <w:rPr>
          <w:spacing w:val="-6"/>
        </w:rPr>
        <w:t xml:space="preserve"> </w:t>
      </w:r>
      <w:r>
        <w:t>medication</w:t>
      </w:r>
      <w:r>
        <w:rPr>
          <w:spacing w:val="-4"/>
        </w:rPr>
        <w:t xml:space="preserve"> </w:t>
      </w:r>
      <w:r>
        <w:t>disposal</w:t>
      </w:r>
      <w:r>
        <w:rPr>
          <w:spacing w:val="-6"/>
        </w:rPr>
        <w:t xml:space="preserve"> </w:t>
      </w:r>
      <w:r>
        <w:t>options.</w:t>
      </w:r>
      <w:r>
        <w:rPr>
          <w:spacing w:val="-4"/>
        </w:rPr>
        <w:t xml:space="preserve"> </w:t>
      </w:r>
      <w:r>
        <w:t>Check</w:t>
      </w:r>
      <w:r>
        <w:rPr>
          <w:spacing w:val="-4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rPr>
          <w:spacing w:val="-2"/>
        </w:rPr>
        <w:t>pharmacist.</w:t>
      </w:r>
    </w:p>
    <w:p w14:paraId="646C785D" w14:textId="77777777" w:rsidR="009A4374" w:rsidRDefault="00000000">
      <w:pPr>
        <w:pStyle w:val="ListParagraph"/>
        <w:numPr>
          <w:ilvl w:val="1"/>
          <w:numId w:val="2"/>
        </w:numPr>
        <w:tabs>
          <w:tab w:val="left" w:pos="1440"/>
        </w:tabs>
        <w:spacing w:line="269" w:lineRule="exact"/>
        <w:ind w:hanging="360"/>
      </w:pPr>
      <w:r>
        <w:rPr>
          <w:b/>
        </w:rPr>
        <w:t>Sheriff’s</w:t>
      </w:r>
      <w:r>
        <w:rPr>
          <w:b/>
          <w:spacing w:val="-8"/>
        </w:rPr>
        <w:t xml:space="preserve"> </w:t>
      </w:r>
      <w:r>
        <w:rPr>
          <w:b/>
        </w:rPr>
        <w:t>Offices</w:t>
      </w:r>
      <w:r>
        <w:t>:</w:t>
      </w:r>
      <w:r>
        <w:rPr>
          <w:spacing w:val="-3"/>
        </w:rPr>
        <w:t xml:space="preserve"> </w:t>
      </w:r>
      <w:r>
        <w:t>Many</w:t>
      </w:r>
      <w:r>
        <w:rPr>
          <w:spacing w:val="-3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drop-boxes</w:t>
      </w:r>
      <w:r>
        <w:rPr>
          <w:spacing w:val="-4"/>
        </w:rPr>
        <w:t xml:space="preserve"> </w:t>
      </w:r>
      <w:r>
        <w:t>where</w:t>
      </w:r>
      <w:r>
        <w:rPr>
          <w:spacing w:val="-3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can</w:t>
      </w:r>
      <w:r>
        <w:rPr>
          <w:spacing w:val="-3"/>
        </w:rPr>
        <w:t xml:space="preserve"> </w:t>
      </w:r>
      <w:r>
        <w:t>dispose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rPr>
          <w:spacing w:val="-2"/>
        </w:rPr>
        <w:t>medication.</w:t>
      </w:r>
    </w:p>
    <w:p w14:paraId="30527076" w14:textId="77777777" w:rsidR="009A4374" w:rsidRDefault="00000000">
      <w:pPr>
        <w:pStyle w:val="ListParagraph"/>
        <w:numPr>
          <w:ilvl w:val="1"/>
          <w:numId w:val="2"/>
        </w:numPr>
        <w:tabs>
          <w:tab w:val="left" w:pos="1440"/>
        </w:tabs>
        <w:ind w:right="835"/>
      </w:pPr>
      <w:r>
        <w:rPr>
          <w:b/>
        </w:rPr>
        <w:t>Community</w:t>
      </w:r>
      <w:r>
        <w:rPr>
          <w:b/>
          <w:spacing w:val="-5"/>
        </w:rPr>
        <w:t xml:space="preserve"> </w:t>
      </w:r>
      <w:r>
        <w:rPr>
          <w:b/>
        </w:rPr>
        <w:t>Events</w:t>
      </w:r>
      <w:r>
        <w:t>:</w:t>
      </w:r>
      <w:r>
        <w:rPr>
          <w:spacing w:val="-2"/>
        </w:rPr>
        <w:t xml:space="preserve"> </w:t>
      </w:r>
      <w:r>
        <w:t>Look</w:t>
      </w:r>
      <w:r>
        <w:rPr>
          <w:spacing w:val="-5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scheduled</w:t>
      </w:r>
      <w:r>
        <w:rPr>
          <w:spacing w:val="-2"/>
        </w:rPr>
        <w:t xml:space="preserve"> </w:t>
      </w:r>
      <w:r>
        <w:t>take-back</w:t>
      </w:r>
      <w:r>
        <w:rPr>
          <w:spacing w:val="-5"/>
        </w:rPr>
        <w:t xml:space="preserve"> </w:t>
      </w:r>
      <w:r>
        <w:t>events</w:t>
      </w:r>
      <w:r>
        <w:rPr>
          <w:spacing w:val="-4"/>
        </w:rPr>
        <w:t xml:space="preserve"> </w:t>
      </w:r>
      <w:r>
        <w:t>organized</w:t>
      </w:r>
      <w:r>
        <w:rPr>
          <w:spacing w:val="-2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local</w:t>
      </w:r>
      <w:r>
        <w:rPr>
          <w:spacing w:val="-4"/>
        </w:rPr>
        <w:t xml:space="preserve"> </w:t>
      </w:r>
      <w:r>
        <w:t>health departments, private businesses, or community groups.</w:t>
      </w:r>
    </w:p>
    <w:p w14:paraId="65B12F30" w14:textId="77777777" w:rsidR="009A4374" w:rsidRDefault="00000000">
      <w:pPr>
        <w:pStyle w:val="ListParagraph"/>
        <w:numPr>
          <w:ilvl w:val="1"/>
          <w:numId w:val="2"/>
        </w:numPr>
        <w:tabs>
          <w:tab w:val="left" w:pos="1440"/>
        </w:tabs>
        <w:ind w:right="245" w:hanging="360"/>
      </w:pPr>
      <w:r>
        <w:rPr>
          <w:b/>
        </w:rPr>
        <w:t>Find</w:t>
      </w:r>
      <w:r>
        <w:rPr>
          <w:b/>
          <w:spacing w:val="-4"/>
        </w:rPr>
        <w:t xml:space="preserve"> </w:t>
      </w:r>
      <w:r>
        <w:rPr>
          <w:b/>
        </w:rPr>
        <w:t>a</w:t>
      </w:r>
      <w:r>
        <w:rPr>
          <w:b/>
          <w:spacing w:val="-3"/>
        </w:rPr>
        <w:t xml:space="preserve"> </w:t>
      </w:r>
      <w:r>
        <w:rPr>
          <w:b/>
        </w:rPr>
        <w:t>disposal</w:t>
      </w:r>
      <w:r>
        <w:rPr>
          <w:b/>
          <w:spacing w:val="-5"/>
        </w:rPr>
        <w:t xml:space="preserve"> </w:t>
      </w:r>
      <w:r>
        <w:rPr>
          <w:b/>
        </w:rPr>
        <w:t>location</w:t>
      </w:r>
      <w:r>
        <w:rPr>
          <w:b/>
          <w:spacing w:val="-4"/>
        </w:rPr>
        <w:t xml:space="preserve"> </w:t>
      </w:r>
      <w:r>
        <w:rPr>
          <w:b/>
        </w:rPr>
        <w:t>near</w:t>
      </w:r>
      <w:r>
        <w:rPr>
          <w:b/>
          <w:spacing w:val="-3"/>
        </w:rPr>
        <w:t xml:space="preserve"> </w:t>
      </w:r>
      <w:r>
        <w:rPr>
          <w:b/>
        </w:rPr>
        <w:t>you</w:t>
      </w:r>
      <w:r>
        <w:t>:</w:t>
      </w:r>
      <w:r>
        <w:rPr>
          <w:spacing w:val="-3"/>
        </w:rPr>
        <w:t xml:space="preserve"> </w:t>
      </w:r>
      <w:r>
        <w:t>Visit</w:t>
      </w:r>
      <w:r>
        <w:rPr>
          <w:spacing w:val="-3"/>
        </w:rPr>
        <w:t xml:space="preserve"> </w:t>
      </w:r>
      <w:hyperlink r:id="rId7">
        <w:r w:rsidR="009A4374">
          <w:rPr>
            <w:color w:val="467885"/>
            <w:u w:val="single" w:color="467885"/>
          </w:rPr>
          <w:t>https://medtakebacknewyork.org/</w:t>
        </w:r>
      </w:hyperlink>
      <w:r>
        <w:rPr>
          <w:color w:val="467885"/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call</w:t>
      </w:r>
      <w:r>
        <w:rPr>
          <w:spacing w:val="-5"/>
        </w:rPr>
        <w:t xml:space="preserve"> </w:t>
      </w:r>
      <w:r>
        <w:t>(844)</w:t>
      </w:r>
      <w:r>
        <w:rPr>
          <w:spacing w:val="-3"/>
        </w:rPr>
        <w:t xml:space="preserve"> </w:t>
      </w:r>
      <w:r>
        <w:t>4-TAKE-BACK or (844) 482-5322 to find medication drop-off locations.</w:t>
      </w:r>
    </w:p>
    <w:p w14:paraId="596C39D9" w14:textId="55786024" w:rsidR="009A4374" w:rsidRDefault="00000000">
      <w:pPr>
        <w:pStyle w:val="ListParagraph"/>
        <w:numPr>
          <w:ilvl w:val="0"/>
          <w:numId w:val="2"/>
        </w:numPr>
        <w:tabs>
          <w:tab w:val="left" w:pos="1080"/>
        </w:tabs>
        <w:spacing w:before="252"/>
        <w:ind w:left="1080" w:right="87"/>
      </w:pPr>
      <w:r>
        <w:rPr>
          <w:b/>
          <w:spacing w:val="-2"/>
          <w:w w:val="105"/>
        </w:rPr>
        <w:t>Mail</w:t>
      </w:r>
      <w:r>
        <w:rPr>
          <w:b/>
          <w:spacing w:val="-7"/>
          <w:w w:val="105"/>
        </w:rPr>
        <w:t xml:space="preserve"> </w:t>
      </w:r>
      <w:r>
        <w:rPr>
          <w:b/>
          <w:spacing w:val="-2"/>
          <w:w w:val="105"/>
        </w:rPr>
        <w:t>back</w:t>
      </w:r>
      <w:r>
        <w:rPr>
          <w:b/>
          <w:spacing w:val="-10"/>
          <w:w w:val="105"/>
        </w:rPr>
        <w:t xml:space="preserve"> </w:t>
      </w:r>
      <w:r>
        <w:rPr>
          <w:b/>
          <w:spacing w:val="-2"/>
          <w:w w:val="105"/>
        </w:rPr>
        <w:t>your</w:t>
      </w:r>
      <w:r>
        <w:rPr>
          <w:b/>
          <w:spacing w:val="-10"/>
          <w:w w:val="105"/>
        </w:rPr>
        <w:t xml:space="preserve"> </w:t>
      </w:r>
      <w:r>
        <w:rPr>
          <w:b/>
          <w:spacing w:val="-2"/>
          <w:w w:val="105"/>
        </w:rPr>
        <w:t>medication:</w:t>
      </w:r>
      <w:r>
        <w:rPr>
          <w:b/>
          <w:spacing w:val="-8"/>
          <w:w w:val="105"/>
        </w:rPr>
        <w:t xml:space="preserve"> </w:t>
      </w:r>
      <w:r>
        <w:rPr>
          <w:spacing w:val="-2"/>
          <w:w w:val="105"/>
        </w:rPr>
        <w:t>You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can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order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free,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postage-paid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mailers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 xml:space="preserve">from </w:t>
      </w:r>
      <w:hyperlink r:id="rId8" w:history="1">
        <w:r w:rsidR="00622A96" w:rsidRPr="004616AE">
          <w:rPr>
            <w:rStyle w:val="Hyperlink"/>
          </w:rPr>
          <w:t>https://med-project.org/locations/new-york/mail-back-services/</w:t>
        </w:r>
      </w:hyperlink>
      <w:r w:rsidR="00622A96">
        <w:t xml:space="preserve"> </w:t>
      </w:r>
      <w:r>
        <w:rPr>
          <w:spacing w:val="-2"/>
          <w:w w:val="105"/>
        </w:rPr>
        <w:t xml:space="preserve">or call </w:t>
      </w:r>
      <w:r>
        <w:rPr>
          <w:color w:val="0A4D88"/>
          <w:spacing w:val="-2"/>
          <w:w w:val="105"/>
          <w:u w:val="single" w:color="0A4D88"/>
        </w:rPr>
        <w:t>1-844-482-5322</w:t>
      </w:r>
      <w:r>
        <w:rPr>
          <w:color w:val="0A4D88"/>
          <w:spacing w:val="-2"/>
          <w:w w:val="105"/>
        </w:rPr>
        <w:t xml:space="preserve"> </w:t>
      </w:r>
      <w:r>
        <w:rPr>
          <w:spacing w:val="-2"/>
          <w:w w:val="105"/>
        </w:rPr>
        <w:t>for assistance</w:t>
      </w:r>
    </w:p>
    <w:p w14:paraId="27F42BE0" w14:textId="77777777" w:rsidR="009A4374" w:rsidRDefault="009A4374">
      <w:pPr>
        <w:pStyle w:val="BodyText"/>
      </w:pPr>
    </w:p>
    <w:p w14:paraId="5D43F562" w14:textId="77777777" w:rsidR="009A4374" w:rsidRDefault="00000000">
      <w:pPr>
        <w:pStyle w:val="ListParagraph"/>
        <w:numPr>
          <w:ilvl w:val="0"/>
          <w:numId w:val="2"/>
        </w:numPr>
        <w:tabs>
          <w:tab w:val="left" w:pos="1080"/>
        </w:tabs>
        <w:ind w:left="1080"/>
      </w:pPr>
      <w:r>
        <w:rPr>
          <w:b/>
        </w:rPr>
        <w:t>Household</w:t>
      </w:r>
      <w:r>
        <w:rPr>
          <w:b/>
          <w:spacing w:val="-3"/>
        </w:rPr>
        <w:t xml:space="preserve"> </w:t>
      </w:r>
      <w:r>
        <w:rPr>
          <w:b/>
        </w:rPr>
        <w:t>Trash</w:t>
      </w:r>
      <w:r>
        <w:rPr>
          <w:b/>
          <w:spacing w:val="-3"/>
        </w:rPr>
        <w:t xml:space="preserve"> </w:t>
      </w:r>
      <w:r>
        <w:rPr>
          <w:b/>
        </w:rPr>
        <w:t>Disposal:</w:t>
      </w:r>
      <w:r>
        <w:rPr>
          <w:b/>
          <w:spacing w:val="-1"/>
        </w:rPr>
        <w:t xml:space="preserve"> </w:t>
      </w:r>
      <w:r>
        <w:t>If</w:t>
      </w:r>
      <w:r>
        <w:rPr>
          <w:spacing w:val="-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-4"/>
        </w:rPr>
        <w:t xml:space="preserve"> </w:t>
      </w:r>
      <w:r>
        <w:t>access</w:t>
      </w:r>
      <w:r>
        <w:rPr>
          <w:spacing w:val="-4"/>
        </w:rPr>
        <w:t xml:space="preserve"> </w:t>
      </w:r>
      <w:r>
        <w:t>one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these</w:t>
      </w:r>
      <w:r>
        <w:rPr>
          <w:spacing w:val="-4"/>
        </w:rPr>
        <w:t xml:space="preserve"> </w:t>
      </w:r>
      <w:r>
        <w:t>take-back</w:t>
      </w:r>
      <w:r>
        <w:rPr>
          <w:spacing w:val="-2"/>
        </w:rPr>
        <w:t xml:space="preserve"> </w:t>
      </w:r>
      <w:r>
        <w:t>options,</w:t>
      </w:r>
      <w:r>
        <w:rPr>
          <w:spacing w:val="-5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</w:t>
      </w:r>
      <w:r>
        <w:rPr>
          <w:spacing w:val="-5"/>
        </w:rPr>
        <w:t xml:space="preserve"> </w:t>
      </w:r>
      <w:r>
        <w:t>dispose of medication in the household trash by following these steps.</w:t>
      </w:r>
    </w:p>
    <w:p w14:paraId="1329959C" w14:textId="77777777" w:rsidR="009A4374" w:rsidRDefault="00000000">
      <w:pPr>
        <w:pStyle w:val="ListParagraph"/>
        <w:numPr>
          <w:ilvl w:val="0"/>
          <w:numId w:val="1"/>
        </w:numPr>
        <w:tabs>
          <w:tab w:val="left" w:pos="1439"/>
        </w:tabs>
        <w:spacing w:before="1"/>
        <w:ind w:right="785"/>
      </w:pPr>
      <w:r>
        <w:rPr>
          <w:b/>
        </w:rPr>
        <w:t>Remove</w:t>
      </w:r>
      <w:r>
        <w:rPr>
          <w:b/>
          <w:spacing w:val="-3"/>
        </w:rPr>
        <w:t xml:space="preserve"> </w:t>
      </w:r>
      <w:r>
        <w:rPr>
          <w:b/>
        </w:rPr>
        <w:t>Personal</w:t>
      </w:r>
      <w:r>
        <w:rPr>
          <w:b/>
          <w:spacing w:val="-5"/>
        </w:rPr>
        <w:t xml:space="preserve"> </w:t>
      </w:r>
      <w:r>
        <w:rPr>
          <w:b/>
        </w:rPr>
        <w:t>Information:</w:t>
      </w:r>
      <w:r>
        <w:rPr>
          <w:b/>
          <w:spacing w:val="-2"/>
        </w:rPr>
        <w:t xml:space="preserve"> </w:t>
      </w:r>
      <w:r>
        <w:t>Remove</w:t>
      </w:r>
      <w:r>
        <w:rPr>
          <w:spacing w:val="-5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scratch</w:t>
      </w:r>
      <w:r>
        <w:rPr>
          <w:spacing w:val="-3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any</w:t>
      </w:r>
      <w:r>
        <w:rPr>
          <w:spacing w:val="-6"/>
        </w:rPr>
        <w:t xml:space="preserve"> </w:t>
      </w:r>
      <w:r>
        <w:t>personal</w:t>
      </w:r>
      <w:r>
        <w:rPr>
          <w:spacing w:val="-5"/>
        </w:rPr>
        <w:t xml:space="preserve"> </w:t>
      </w:r>
      <w:r>
        <w:t>information</w:t>
      </w:r>
      <w:r>
        <w:rPr>
          <w:spacing w:val="-6"/>
        </w:rPr>
        <w:t xml:space="preserve"> </w:t>
      </w:r>
      <w:r>
        <w:t>on prescription labels before disposal.</w:t>
      </w:r>
    </w:p>
    <w:p w14:paraId="3D5D2F74" w14:textId="77777777" w:rsidR="009A4374" w:rsidRDefault="00000000">
      <w:pPr>
        <w:pStyle w:val="ListParagraph"/>
        <w:numPr>
          <w:ilvl w:val="0"/>
          <w:numId w:val="1"/>
        </w:numPr>
        <w:tabs>
          <w:tab w:val="left" w:pos="1439"/>
        </w:tabs>
        <w:spacing w:line="242" w:lineRule="auto"/>
        <w:ind w:right="543"/>
      </w:pPr>
      <w:r>
        <w:rPr>
          <w:b/>
        </w:rPr>
        <w:t>Mix:</w:t>
      </w:r>
      <w:r>
        <w:rPr>
          <w:b/>
          <w:spacing w:val="-2"/>
        </w:rPr>
        <w:t xml:space="preserve"> </w:t>
      </w:r>
      <w:r>
        <w:t>Combine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medication</w:t>
      </w:r>
      <w:r>
        <w:rPr>
          <w:spacing w:val="-3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undesirable</w:t>
      </w:r>
      <w:r>
        <w:rPr>
          <w:spacing w:val="-3"/>
        </w:rPr>
        <w:t xml:space="preserve"> </w:t>
      </w:r>
      <w:r>
        <w:t>substance</w:t>
      </w:r>
      <w:r>
        <w:rPr>
          <w:spacing w:val="-3"/>
        </w:rPr>
        <w:t xml:space="preserve"> </w:t>
      </w:r>
      <w:r>
        <w:t>(like</w:t>
      </w:r>
      <w:r>
        <w:rPr>
          <w:spacing w:val="-3"/>
        </w:rPr>
        <w:t xml:space="preserve"> </w:t>
      </w:r>
      <w:r>
        <w:t>coffee</w:t>
      </w:r>
      <w:r>
        <w:rPr>
          <w:spacing w:val="-3"/>
        </w:rPr>
        <w:t xml:space="preserve"> </w:t>
      </w:r>
      <w:r>
        <w:t>grounds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 xml:space="preserve">cat </w:t>
      </w:r>
      <w:r>
        <w:rPr>
          <w:spacing w:val="-2"/>
        </w:rPr>
        <w:t>litter).</w:t>
      </w:r>
    </w:p>
    <w:p w14:paraId="3AF24E4E" w14:textId="77777777" w:rsidR="009A4374" w:rsidRDefault="00000000">
      <w:pPr>
        <w:pStyle w:val="ListParagraph"/>
        <w:numPr>
          <w:ilvl w:val="0"/>
          <w:numId w:val="1"/>
        </w:numPr>
        <w:tabs>
          <w:tab w:val="left" w:pos="1438"/>
        </w:tabs>
        <w:spacing w:line="248" w:lineRule="exact"/>
        <w:ind w:left="1438" w:hanging="359"/>
      </w:pPr>
      <w:r>
        <w:rPr>
          <w:b/>
        </w:rPr>
        <w:t>Seal:</w:t>
      </w:r>
      <w:r>
        <w:rPr>
          <w:b/>
          <w:spacing w:val="-4"/>
        </w:rPr>
        <w:t xml:space="preserve"> </w:t>
      </w:r>
      <w:r>
        <w:t>Place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mixture</w:t>
      </w:r>
      <w:r>
        <w:rPr>
          <w:spacing w:val="-4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sealed</w:t>
      </w:r>
      <w:r>
        <w:rPr>
          <w:spacing w:val="-2"/>
        </w:rPr>
        <w:t xml:space="preserve"> </w:t>
      </w:r>
      <w:r>
        <w:t>plastic</w:t>
      </w:r>
      <w:r>
        <w:rPr>
          <w:spacing w:val="-1"/>
        </w:rPr>
        <w:t xml:space="preserve"> </w:t>
      </w:r>
      <w:r>
        <w:t>bag</w:t>
      </w:r>
      <w:r>
        <w:rPr>
          <w:spacing w:val="-1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rPr>
          <w:spacing w:val="-2"/>
        </w:rPr>
        <w:t>container.</w:t>
      </w:r>
    </w:p>
    <w:p w14:paraId="7CB2E604" w14:textId="77777777" w:rsidR="009A4374" w:rsidRDefault="00000000">
      <w:pPr>
        <w:pStyle w:val="ListParagraph"/>
        <w:numPr>
          <w:ilvl w:val="0"/>
          <w:numId w:val="1"/>
        </w:numPr>
        <w:tabs>
          <w:tab w:val="left" w:pos="1438"/>
        </w:tabs>
        <w:spacing w:before="1"/>
        <w:ind w:left="1438" w:hanging="359"/>
      </w:pPr>
      <w:r>
        <w:rPr>
          <w:b/>
        </w:rPr>
        <w:t>Throw</w:t>
      </w:r>
      <w:r>
        <w:rPr>
          <w:b/>
          <w:spacing w:val="-3"/>
        </w:rPr>
        <w:t xml:space="preserve"> </w:t>
      </w:r>
      <w:r>
        <w:rPr>
          <w:b/>
        </w:rPr>
        <w:t>Away:</w:t>
      </w:r>
      <w:r>
        <w:rPr>
          <w:b/>
          <w:spacing w:val="-2"/>
        </w:rPr>
        <w:t xml:space="preserve"> </w:t>
      </w:r>
      <w:r>
        <w:t>Dispose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bag/container</w:t>
      </w:r>
      <w:r>
        <w:rPr>
          <w:spacing w:val="-2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your</w:t>
      </w:r>
      <w:r>
        <w:rPr>
          <w:spacing w:val="-5"/>
        </w:rPr>
        <w:t xml:space="preserve"> </w:t>
      </w:r>
      <w:r>
        <w:t>household</w:t>
      </w:r>
      <w:r>
        <w:rPr>
          <w:spacing w:val="-3"/>
        </w:rPr>
        <w:t xml:space="preserve"> </w:t>
      </w:r>
      <w:r>
        <w:rPr>
          <w:spacing w:val="-2"/>
        </w:rPr>
        <w:t>trash.</w:t>
      </w:r>
    </w:p>
    <w:p w14:paraId="762F25EE" w14:textId="77777777" w:rsidR="009A4374" w:rsidRDefault="009A4374">
      <w:pPr>
        <w:pStyle w:val="BodyText"/>
        <w:spacing w:before="27"/>
      </w:pPr>
    </w:p>
    <w:p w14:paraId="09CF0CAE" w14:textId="77777777" w:rsidR="009A4374" w:rsidRDefault="00000000">
      <w:pPr>
        <w:pStyle w:val="Heading2"/>
        <w:ind w:left="359"/>
      </w:pPr>
      <w:r>
        <w:t>WHERE</w:t>
      </w:r>
      <w:r>
        <w:rPr>
          <w:spacing w:val="-7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FIND</w:t>
      </w:r>
      <w:r>
        <w:rPr>
          <w:spacing w:val="-5"/>
        </w:rPr>
        <w:t xml:space="preserve"> </w:t>
      </w:r>
      <w:r>
        <w:t>MORE</w:t>
      </w:r>
      <w:r>
        <w:rPr>
          <w:spacing w:val="-4"/>
        </w:rPr>
        <w:t xml:space="preserve"> </w:t>
      </w:r>
      <w:r>
        <w:t>INFORMATION</w:t>
      </w:r>
      <w:r>
        <w:rPr>
          <w:spacing w:val="-5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safe</w:t>
      </w:r>
      <w:r>
        <w:rPr>
          <w:spacing w:val="-5"/>
        </w:rPr>
        <w:t xml:space="preserve"> </w:t>
      </w:r>
      <w:r>
        <w:t>medication</w:t>
      </w:r>
      <w:r>
        <w:rPr>
          <w:spacing w:val="-4"/>
        </w:rPr>
        <w:t xml:space="preserve"> </w:t>
      </w:r>
      <w:r>
        <w:rPr>
          <w:spacing w:val="-2"/>
        </w:rPr>
        <w:t>disposal:</w:t>
      </w:r>
    </w:p>
    <w:p w14:paraId="6726345E" w14:textId="77777777" w:rsidR="009A4374" w:rsidRDefault="009A4374">
      <w:pPr>
        <w:pStyle w:val="BodyText"/>
        <w:spacing w:before="27"/>
        <w:rPr>
          <w:b/>
        </w:rPr>
      </w:pPr>
    </w:p>
    <w:p w14:paraId="3FB3ED17" w14:textId="77777777" w:rsidR="009A4374" w:rsidRDefault="00000000">
      <w:pPr>
        <w:pStyle w:val="BodyText"/>
        <w:spacing w:line="259" w:lineRule="auto"/>
        <w:ind w:left="360" w:right="376" w:firstLine="54"/>
      </w:pPr>
      <w:r>
        <w:t>University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Rochester</w:t>
      </w:r>
      <w:r>
        <w:rPr>
          <w:spacing w:val="-2"/>
        </w:rPr>
        <w:t xml:space="preserve"> </w:t>
      </w:r>
      <w:r>
        <w:t>Institute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Human</w:t>
      </w:r>
      <w:r>
        <w:rPr>
          <w:spacing w:val="-3"/>
        </w:rPr>
        <w:t xml:space="preserve"> </w:t>
      </w:r>
      <w:r>
        <w:t>Health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Environment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hyperlink r:id="rId9">
        <w:r w:rsidR="009A4374">
          <w:rPr>
            <w:color w:val="467885"/>
            <w:u w:val="single" w:color="467885"/>
          </w:rPr>
          <w:t>Safe</w:t>
        </w:r>
        <w:r w:rsidR="009A4374">
          <w:rPr>
            <w:color w:val="467885"/>
            <w:spacing w:val="-5"/>
            <w:u w:val="single" w:color="467885"/>
          </w:rPr>
          <w:t xml:space="preserve"> </w:t>
        </w:r>
        <w:r w:rsidR="009A4374">
          <w:rPr>
            <w:color w:val="467885"/>
            <w:u w:val="single" w:color="467885"/>
          </w:rPr>
          <w:t>Medication</w:t>
        </w:r>
        <w:r w:rsidR="009A4374">
          <w:rPr>
            <w:color w:val="467885"/>
            <w:spacing w:val="-6"/>
            <w:u w:val="single" w:color="467885"/>
          </w:rPr>
          <w:t xml:space="preserve"> </w:t>
        </w:r>
        <w:r w:rsidR="009A4374">
          <w:rPr>
            <w:color w:val="467885"/>
            <w:u w:val="single" w:color="467885"/>
          </w:rPr>
          <w:t>Disposal</w:t>
        </w:r>
      </w:hyperlink>
      <w:r>
        <w:rPr>
          <w:color w:val="467885"/>
        </w:rPr>
        <w:t xml:space="preserve"> </w:t>
      </w:r>
      <w:hyperlink r:id="rId10">
        <w:r w:rsidR="009A4374">
          <w:rPr>
            <w:color w:val="467885"/>
            <w:u w:val="single" w:color="467885"/>
          </w:rPr>
          <w:t>Instructions</w:t>
        </w:r>
      </w:hyperlink>
      <w:r>
        <w:rPr>
          <w:color w:val="467885"/>
          <w:spacing w:val="40"/>
        </w:rPr>
        <w:t xml:space="preserve"> </w:t>
      </w:r>
      <w:r>
        <w:t>[</w:t>
      </w:r>
      <w:hyperlink r:id="rId11">
        <w:r w:rsidR="009A4374">
          <w:t>https://www.urmc.rochester.edu/institute-for-human-health-and-the-</w:t>
        </w:r>
      </w:hyperlink>
      <w:r>
        <w:rPr>
          <w:spacing w:val="-2"/>
        </w:rPr>
        <w:t>environment/engagement/engagement-projects/medication-disposal]</w:t>
      </w:r>
    </w:p>
    <w:sectPr w:rsidR="009A4374">
      <w:footerReference w:type="default" r:id="rId12"/>
      <w:type w:val="continuous"/>
      <w:pgSz w:w="12240" w:h="15840"/>
      <w:pgMar w:top="1380" w:right="1440" w:bottom="1520" w:left="1080" w:header="0" w:footer="133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080E48" w14:textId="77777777" w:rsidR="00753362" w:rsidRDefault="00753362">
      <w:r>
        <w:separator/>
      </w:r>
    </w:p>
  </w:endnote>
  <w:endnote w:type="continuationSeparator" w:id="0">
    <w:p w14:paraId="5668370B" w14:textId="77777777" w:rsidR="00753362" w:rsidRDefault="007533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D03F5" w14:textId="77777777" w:rsidR="009A4374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51488" behindDoc="1" locked="0" layoutInCell="1" allowOverlap="1" wp14:anchorId="49FC49FB" wp14:editId="6EAF0E27">
              <wp:simplePos x="0" y="0"/>
              <wp:positionH relativeFrom="page">
                <wp:posOffset>901700</wp:posOffset>
              </wp:positionH>
              <wp:positionV relativeFrom="page">
                <wp:posOffset>9069266</wp:posOffset>
              </wp:positionV>
              <wp:extent cx="5865495" cy="26352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865495" cy="263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CBEE48E" w14:textId="77777777" w:rsidR="009A4374" w:rsidRDefault="00000000">
                          <w:pPr>
                            <w:spacing w:before="14" w:line="256" w:lineRule="auto"/>
                            <w:ind w:left="20" w:right="18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Developed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by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the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University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of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Rochester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Institute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for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Human Health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and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the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Environment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and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the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Environment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and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the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Environmental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Health</w:t>
                          </w:r>
                          <w:r>
                            <w:rPr>
                              <w:spacing w:val="4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Sciences Center with support from National Institute of Environmental Health Sciences grant P30 ES00124. Last updated 7/10/2025.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9FC49FB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71pt;margin-top:714.1pt;width:461.85pt;height:20.75pt;z-index:-15764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" filled="f" stroked="f">
              <v:textbox inset="0,0,0,0">
                <w:txbxContent>
                  <w:p w14:paraId="4CBEE48E" w14:textId="77777777" w:rsidR="009A4374" w:rsidRDefault="00000000">
                    <w:pPr>
                      <w:spacing w:before="14" w:line="256" w:lineRule="auto"/>
                      <w:ind w:left="20" w:right="18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Developed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by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the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University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of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Rochester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Institute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for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Human Health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and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the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Environment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and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the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Environment</w:t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and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the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Environmental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Health</w:t>
                    </w:r>
                    <w:r>
                      <w:rPr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Sciences Center with support from National Institute of Environmental Health Sciences grant P30 ES00124. Last updated 7/10/2025.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BDB94C" w14:textId="77777777" w:rsidR="00753362" w:rsidRDefault="00753362">
      <w:r>
        <w:separator/>
      </w:r>
    </w:p>
  </w:footnote>
  <w:footnote w:type="continuationSeparator" w:id="0">
    <w:p w14:paraId="6217B9D5" w14:textId="77777777" w:rsidR="00753362" w:rsidRDefault="007533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84637"/>
    <w:multiLevelType w:val="hybridMultilevel"/>
    <w:tmpl w:val="C5D0602C"/>
    <w:lvl w:ilvl="0" w:tplc="E38AA8A2">
      <w:start w:val="1"/>
      <w:numFmt w:val="decimal"/>
      <w:lvlText w:val="%1."/>
      <w:lvlJc w:val="left"/>
      <w:pPr>
        <w:ind w:left="143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09A4BAE">
      <w:numFmt w:val="bullet"/>
      <w:lvlText w:val="•"/>
      <w:lvlJc w:val="left"/>
      <w:pPr>
        <w:ind w:left="2268" w:hanging="360"/>
      </w:pPr>
      <w:rPr>
        <w:rFonts w:hint="default"/>
        <w:lang w:val="en-US" w:eastAsia="en-US" w:bidi="ar-SA"/>
      </w:rPr>
    </w:lvl>
    <w:lvl w:ilvl="2" w:tplc="C1B4CFF4">
      <w:numFmt w:val="bullet"/>
      <w:lvlText w:val="•"/>
      <w:lvlJc w:val="left"/>
      <w:pPr>
        <w:ind w:left="3096" w:hanging="360"/>
      </w:pPr>
      <w:rPr>
        <w:rFonts w:hint="default"/>
        <w:lang w:val="en-US" w:eastAsia="en-US" w:bidi="ar-SA"/>
      </w:rPr>
    </w:lvl>
    <w:lvl w:ilvl="3" w:tplc="83D63004">
      <w:numFmt w:val="bullet"/>
      <w:lvlText w:val="•"/>
      <w:lvlJc w:val="left"/>
      <w:pPr>
        <w:ind w:left="3924" w:hanging="360"/>
      </w:pPr>
      <w:rPr>
        <w:rFonts w:hint="default"/>
        <w:lang w:val="en-US" w:eastAsia="en-US" w:bidi="ar-SA"/>
      </w:rPr>
    </w:lvl>
    <w:lvl w:ilvl="4" w:tplc="93721320">
      <w:numFmt w:val="bullet"/>
      <w:lvlText w:val="•"/>
      <w:lvlJc w:val="left"/>
      <w:pPr>
        <w:ind w:left="4752" w:hanging="360"/>
      </w:pPr>
      <w:rPr>
        <w:rFonts w:hint="default"/>
        <w:lang w:val="en-US" w:eastAsia="en-US" w:bidi="ar-SA"/>
      </w:rPr>
    </w:lvl>
    <w:lvl w:ilvl="5" w:tplc="0B645B9E">
      <w:numFmt w:val="bullet"/>
      <w:lvlText w:val="•"/>
      <w:lvlJc w:val="left"/>
      <w:pPr>
        <w:ind w:left="5580" w:hanging="360"/>
      </w:pPr>
      <w:rPr>
        <w:rFonts w:hint="default"/>
        <w:lang w:val="en-US" w:eastAsia="en-US" w:bidi="ar-SA"/>
      </w:rPr>
    </w:lvl>
    <w:lvl w:ilvl="6" w:tplc="3946A3AE">
      <w:numFmt w:val="bullet"/>
      <w:lvlText w:val="•"/>
      <w:lvlJc w:val="left"/>
      <w:pPr>
        <w:ind w:left="6408" w:hanging="360"/>
      </w:pPr>
      <w:rPr>
        <w:rFonts w:hint="default"/>
        <w:lang w:val="en-US" w:eastAsia="en-US" w:bidi="ar-SA"/>
      </w:rPr>
    </w:lvl>
    <w:lvl w:ilvl="7" w:tplc="B920B914">
      <w:numFmt w:val="bullet"/>
      <w:lvlText w:val="•"/>
      <w:lvlJc w:val="left"/>
      <w:pPr>
        <w:ind w:left="7236" w:hanging="360"/>
      </w:pPr>
      <w:rPr>
        <w:rFonts w:hint="default"/>
        <w:lang w:val="en-US" w:eastAsia="en-US" w:bidi="ar-SA"/>
      </w:rPr>
    </w:lvl>
    <w:lvl w:ilvl="8" w:tplc="C9B0DD24">
      <w:numFmt w:val="bullet"/>
      <w:lvlText w:val="•"/>
      <w:lvlJc w:val="left"/>
      <w:pPr>
        <w:ind w:left="8064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49772235"/>
    <w:multiLevelType w:val="hybridMultilevel"/>
    <w:tmpl w:val="16E4AD26"/>
    <w:lvl w:ilvl="0" w:tplc="3146C71A">
      <w:start w:val="1"/>
      <w:numFmt w:val="decimal"/>
      <w:lvlText w:val="%1."/>
      <w:lvlJc w:val="left"/>
      <w:pPr>
        <w:ind w:left="1079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BF825CE4">
      <w:numFmt w:val="bullet"/>
      <w:lvlText w:val=""/>
      <w:lvlJc w:val="left"/>
      <w:pPr>
        <w:ind w:left="144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1590B318">
      <w:numFmt w:val="bullet"/>
      <w:lvlText w:val="•"/>
      <w:lvlJc w:val="left"/>
      <w:pPr>
        <w:ind w:left="2360" w:hanging="361"/>
      </w:pPr>
      <w:rPr>
        <w:rFonts w:hint="default"/>
        <w:lang w:val="en-US" w:eastAsia="en-US" w:bidi="ar-SA"/>
      </w:rPr>
    </w:lvl>
    <w:lvl w:ilvl="3" w:tplc="26224694">
      <w:numFmt w:val="bullet"/>
      <w:lvlText w:val="•"/>
      <w:lvlJc w:val="left"/>
      <w:pPr>
        <w:ind w:left="3280" w:hanging="361"/>
      </w:pPr>
      <w:rPr>
        <w:rFonts w:hint="default"/>
        <w:lang w:val="en-US" w:eastAsia="en-US" w:bidi="ar-SA"/>
      </w:rPr>
    </w:lvl>
    <w:lvl w:ilvl="4" w:tplc="0FE292C8">
      <w:numFmt w:val="bullet"/>
      <w:lvlText w:val="•"/>
      <w:lvlJc w:val="left"/>
      <w:pPr>
        <w:ind w:left="4200" w:hanging="361"/>
      </w:pPr>
      <w:rPr>
        <w:rFonts w:hint="default"/>
        <w:lang w:val="en-US" w:eastAsia="en-US" w:bidi="ar-SA"/>
      </w:rPr>
    </w:lvl>
    <w:lvl w:ilvl="5" w:tplc="ADDC6B04">
      <w:numFmt w:val="bullet"/>
      <w:lvlText w:val="•"/>
      <w:lvlJc w:val="left"/>
      <w:pPr>
        <w:ind w:left="5120" w:hanging="361"/>
      </w:pPr>
      <w:rPr>
        <w:rFonts w:hint="default"/>
        <w:lang w:val="en-US" w:eastAsia="en-US" w:bidi="ar-SA"/>
      </w:rPr>
    </w:lvl>
    <w:lvl w:ilvl="6" w:tplc="11E01070">
      <w:numFmt w:val="bullet"/>
      <w:lvlText w:val="•"/>
      <w:lvlJc w:val="left"/>
      <w:pPr>
        <w:ind w:left="6040" w:hanging="361"/>
      </w:pPr>
      <w:rPr>
        <w:rFonts w:hint="default"/>
        <w:lang w:val="en-US" w:eastAsia="en-US" w:bidi="ar-SA"/>
      </w:rPr>
    </w:lvl>
    <w:lvl w:ilvl="7" w:tplc="1DD6E3D2">
      <w:numFmt w:val="bullet"/>
      <w:lvlText w:val="•"/>
      <w:lvlJc w:val="left"/>
      <w:pPr>
        <w:ind w:left="6960" w:hanging="361"/>
      </w:pPr>
      <w:rPr>
        <w:rFonts w:hint="default"/>
        <w:lang w:val="en-US" w:eastAsia="en-US" w:bidi="ar-SA"/>
      </w:rPr>
    </w:lvl>
    <w:lvl w:ilvl="8" w:tplc="6D863424">
      <w:numFmt w:val="bullet"/>
      <w:lvlText w:val="•"/>
      <w:lvlJc w:val="left"/>
      <w:pPr>
        <w:ind w:left="7880" w:hanging="361"/>
      </w:pPr>
      <w:rPr>
        <w:rFonts w:hint="default"/>
        <w:lang w:val="en-US" w:eastAsia="en-US" w:bidi="ar-SA"/>
      </w:rPr>
    </w:lvl>
  </w:abstractNum>
  <w:num w:numId="1" w16cid:durableId="1541629206">
    <w:abstractNumId w:val="0"/>
  </w:num>
  <w:num w:numId="2" w16cid:durableId="18765814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374"/>
    <w:rsid w:val="00051D6B"/>
    <w:rsid w:val="00622A96"/>
    <w:rsid w:val="00753362"/>
    <w:rsid w:val="00841F86"/>
    <w:rsid w:val="009A4374"/>
    <w:rsid w:val="00C3038A"/>
    <w:rsid w:val="00F07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2EEDEC"/>
  <w15:docId w15:val="{33196DB6-5318-4248-AEE0-6A09CC487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60"/>
      <w:ind w:left="362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360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1439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622A9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22A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d-project.org/locations/new-york/mail-back-services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edtakebacknewyork.org/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rmc.rochester.edu/institute-for-human-health-and-the-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urmc.rochester.edu/institute-for-human-health-and-the-environment/engagement/engagement-projects/medication-disposa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rmc.rochester.edu/institute-for-human-health-and-the-environment/engagement/engagement-projects/medication-disposa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388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Rochester</Company>
  <LinksUpToDate>false</LinksUpToDate>
  <CharactersWithSpaces>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Safe Disposal of Medication</dc:title>
  <dc:creator>Holodnik, Madeline G</dc:creator>
  <dc:description/>
  <cp:lastModifiedBy>Holodnik, Madeline G</cp:lastModifiedBy>
  <cp:revision>2</cp:revision>
  <dcterms:created xsi:type="dcterms:W3CDTF">2026-10-19T13:20:00Z</dcterms:created>
  <dcterms:modified xsi:type="dcterms:W3CDTF">2026-10-19T13:20:00Z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2025-07-11T00:00:00Z</vt:filetime>
  </property>
  <property fmtid="{D5CDD505-2E9C-101B-9397-08002B2CF9AE}" pid="3" name="Creator">
    <vt:lpwstr>Acrobat PDFMaker 25 for Word</vt:lpwstr>
  </property>
  <property fmtid="{D5CDD505-2E9C-101B-9397-08002B2CF9AE}" pid="4" name="LastSaved">
    <vt:filetime>2026-03-13T00:00:00Z</vt:filetime>
  </property>
  <property fmtid="{D5CDD505-2E9C-101B-9397-08002B2CF9AE}" pid="5" name="Producer">
    <vt:lpwstr>Adobe PDF Library 25.1.51</vt:lpwstr>
  </property>
  <property fmtid="{D5CDD505-2E9C-101B-9397-08002B2CF9AE}" pid="6" name="SourceModified">
    <vt:lpwstr>D:20250710192913</vt:lpwstr>
  </property>
</Properties>
</file>