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2D62EC" w14:textId="3C1A0152" w:rsidR="00F40C29" w:rsidRPr="00F42386" w:rsidRDefault="00F40C29" w:rsidP="00F42386">
      <w:pPr>
        <w:pStyle w:val="Heading1"/>
        <w:spacing w:before="0"/>
        <w:rPr>
          <w:rFonts w:asciiTheme="minorHAnsi" w:hAnsiTheme="minorHAnsi" w:cstheme="minorHAnsi"/>
          <w:color w:val="auto"/>
          <w:sz w:val="36"/>
          <w:szCs w:val="36"/>
        </w:rPr>
      </w:pPr>
      <w:r w:rsidRPr="00F42386">
        <w:rPr>
          <w:rFonts w:asciiTheme="minorHAnsi" w:hAnsiTheme="minorHAnsi" w:cstheme="minorHAnsi"/>
          <w:color w:val="auto"/>
          <w:sz w:val="36"/>
          <w:szCs w:val="36"/>
        </w:rPr>
        <w:t>Medicine Advertising</w:t>
      </w:r>
      <w:r w:rsidR="00F77C64" w:rsidRPr="00F42386">
        <w:rPr>
          <w:rFonts w:asciiTheme="minorHAnsi" w:hAnsiTheme="minorHAnsi" w:cstheme="minorHAnsi"/>
          <w:color w:val="auto"/>
          <w:sz w:val="36"/>
          <w:szCs w:val="36"/>
        </w:rPr>
        <w:t xml:space="preserve"> </w:t>
      </w:r>
    </w:p>
    <w:p w14:paraId="6738BC37" w14:textId="77777777" w:rsidR="00F40C29" w:rsidRPr="00E77058" w:rsidRDefault="00F40C29" w:rsidP="00F40C29">
      <w:pPr>
        <w:rPr>
          <w:rFonts w:asciiTheme="minorHAnsi" w:hAnsiTheme="minorHAnsi" w:cs="Lucida Sans Unicode"/>
          <w:b/>
        </w:rPr>
      </w:pPr>
    </w:p>
    <w:p w14:paraId="06998AF0" w14:textId="77777777" w:rsidR="00F40C29" w:rsidRPr="00E77058" w:rsidRDefault="00F40C29" w:rsidP="00F40C29">
      <w:pPr>
        <w:rPr>
          <w:rFonts w:asciiTheme="minorHAnsi" w:hAnsiTheme="minorHAnsi" w:cs="Lucida Sans Unicode"/>
          <w:b/>
        </w:rPr>
      </w:pPr>
      <w:r w:rsidRPr="00E77058">
        <w:rPr>
          <w:rFonts w:asciiTheme="minorHAnsi" w:hAnsiTheme="minorHAnsi" w:cs="Lucida Sans Unicode"/>
          <w:b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B73BD74" wp14:editId="01D9DFC1">
                <wp:simplePos x="0" y="0"/>
                <wp:positionH relativeFrom="column">
                  <wp:posOffset>-7620</wp:posOffset>
                </wp:positionH>
                <wp:positionV relativeFrom="paragraph">
                  <wp:posOffset>50800</wp:posOffset>
                </wp:positionV>
                <wp:extent cx="6035040" cy="15240"/>
                <wp:effectExtent l="0" t="0" r="22860" b="2286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35040" cy="1524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5550678" id="Straight Connector 4" o:spid="_x0000_s1026" style="position:absolute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6pt,4pt" to="474.6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" strokecolor="windowText" strokeweight="1pt"/>
            </w:pict>
          </mc:Fallback>
        </mc:AlternateContent>
      </w:r>
    </w:p>
    <w:p w14:paraId="3CD82C50" w14:textId="77777777" w:rsidR="00F40C29" w:rsidRPr="00E77058" w:rsidRDefault="00F40C29" w:rsidP="00AA5105">
      <w:pPr>
        <w:rPr>
          <w:rFonts w:asciiTheme="minorHAnsi" w:hAnsiTheme="minorHAnsi" w:cs="Lucida Sans Unicode"/>
          <w:bCs/>
          <w:sz w:val="22"/>
          <w:szCs w:val="22"/>
        </w:rPr>
      </w:pPr>
    </w:p>
    <w:p w14:paraId="229154FA" w14:textId="77777777" w:rsidR="005A716F" w:rsidRDefault="00AA5105" w:rsidP="00AA5105">
      <w:pPr>
        <w:rPr>
          <w:rFonts w:asciiTheme="minorHAnsi" w:hAnsiTheme="minorHAnsi" w:cs="Lucida Sans Unicode"/>
          <w:bCs/>
          <w:sz w:val="24"/>
          <w:szCs w:val="24"/>
        </w:rPr>
      </w:pPr>
      <w:r w:rsidRPr="00E77058">
        <w:rPr>
          <w:rFonts w:asciiTheme="minorHAnsi" w:hAnsiTheme="minorHAnsi" w:cs="Lucida Sans Unicode"/>
          <w:bCs/>
          <w:sz w:val="24"/>
          <w:szCs w:val="24"/>
        </w:rPr>
        <w:t xml:space="preserve">Prescription drugs, over the counter </w:t>
      </w:r>
      <w:r w:rsidR="00FF369C" w:rsidRPr="00E77058">
        <w:rPr>
          <w:rFonts w:asciiTheme="minorHAnsi" w:hAnsiTheme="minorHAnsi" w:cs="Lucida Sans Unicode"/>
          <w:bCs/>
          <w:sz w:val="24"/>
          <w:szCs w:val="24"/>
        </w:rPr>
        <w:t>medic</w:t>
      </w:r>
      <w:r w:rsidR="00FF369C">
        <w:rPr>
          <w:rFonts w:asciiTheme="minorHAnsi" w:hAnsiTheme="minorHAnsi" w:cs="Lucida Sans Unicode"/>
          <w:bCs/>
          <w:sz w:val="24"/>
          <w:szCs w:val="24"/>
        </w:rPr>
        <w:t>ines</w:t>
      </w:r>
      <w:r w:rsidRPr="00E77058">
        <w:rPr>
          <w:rFonts w:asciiTheme="minorHAnsi" w:hAnsiTheme="minorHAnsi" w:cs="Lucida Sans Unicode"/>
          <w:bCs/>
          <w:sz w:val="24"/>
          <w:szCs w:val="24"/>
        </w:rPr>
        <w:t xml:space="preserve">, and dietary supplements are often promoted through advertisements on television, in magazines, and on the internet.  Advertising is typically thought of as paid announcements that are designed to sell a product or idea. </w:t>
      </w:r>
    </w:p>
    <w:p w14:paraId="0EF36E80" w14:textId="77777777" w:rsidR="005A716F" w:rsidRDefault="005A716F" w:rsidP="00AA5105">
      <w:pPr>
        <w:rPr>
          <w:rFonts w:asciiTheme="minorHAnsi" w:hAnsiTheme="minorHAnsi" w:cs="Lucida Sans Unicode"/>
          <w:bCs/>
          <w:sz w:val="24"/>
          <w:szCs w:val="24"/>
        </w:rPr>
      </w:pPr>
    </w:p>
    <w:p w14:paraId="17A1C86A" w14:textId="7A077441" w:rsidR="00AA5105" w:rsidRPr="00E77058" w:rsidRDefault="00AA5105" w:rsidP="00AA5105">
      <w:pPr>
        <w:rPr>
          <w:rFonts w:asciiTheme="minorHAnsi" w:hAnsiTheme="minorHAnsi" w:cs="Lucida Sans Unicode"/>
          <w:bCs/>
          <w:sz w:val="24"/>
          <w:szCs w:val="24"/>
        </w:rPr>
      </w:pPr>
      <w:r w:rsidRPr="00E77058">
        <w:rPr>
          <w:rFonts w:asciiTheme="minorHAnsi" w:hAnsiTheme="minorHAnsi" w:cs="Lucida Sans Unicode"/>
          <w:bCs/>
          <w:sz w:val="24"/>
          <w:szCs w:val="24"/>
        </w:rPr>
        <w:t xml:space="preserve">Drug companies have found advertising to be an effective way to raise awareness of their products. For instance, </w:t>
      </w:r>
      <w:r w:rsidR="00667B69">
        <w:rPr>
          <w:rFonts w:asciiTheme="minorHAnsi" w:hAnsiTheme="minorHAnsi" w:cs="Lucida Sans Unicode"/>
          <w:bCs/>
          <w:sz w:val="24"/>
          <w:szCs w:val="24"/>
        </w:rPr>
        <w:t xml:space="preserve">research </w:t>
      </w:r>
      <w:r w:rsidRPr="00E77058">
        <w:rPr>
          <w:rFonts w:asciiTheme="minorHAnsi" w:hAnsiTheme="minorHAnsi" w:cs="Lucida Sans Unicode"/>
          <w:bCs/>
          <w:sz w:val="24"/>
          <w:szCs w:val="24"/>
        </w:rPr>
        <w:t>studies have shown th</w:t>
      </w:r>
      <w:r w:rsidR="00F40C29" w:rsidRPr="00E77058">
        <w:rPr>
          <w:rFonts w:asciiTheme="minorHAnsi" w:hAnsiTheme="minorHAnsi" w:cs="Lucida Sans Unicode"/>
          <w:bCs/>
          <w:sz w:val="24"/>
          <w:szCs w:val="24"/>
        </w:rPr>
        <w:t xml:space="preserve">at when prescription drugs </w:t>
      </w:r>
      <w:r w:rsidRPr="00E77058">
        <w:rPr>
          <w:rFonts w:asciiTheme="minorHAnsi" w:hAnsiTheme="minorHAnsi" w:cs="Lucida Sans Unicode"/>
          <w:bCs/>
          <w:sz w:val="24"/>
          <w:szCs w:val="24"/>
        </w:rPr>
        <w:t>are advertised directly to consumers (as opposed to advertising only to doctors), consumers are likely to ask their d</w:t>
      </w:r>
      <w:r w:rsidR="0079157C">
        <w:rPr>
          <w:rFonts w:asciiTheme="minorHAnsi" w:hAnsiTheme="minorHAnsi" w:cs="Lucida Sans Unicode"/>
          <w:bCs/>
          <w:sz w:val="24"/>
          <w:szCs w:val="24"/>
        </w:rPr>
        <w:t>octors about the medications.  It is interesting to note that the United States and New Zealand are the only two countries where prescription medicines can be advertised directly to patients</w:t>
      </w:r>
    </w:p>
    <w:p w14:paraId="34924AA6" w14:textId="77777777" w:rsidR="00AA5105" w:rsidRPr="00B072E0" w:rsidRDefault="00AA5105" w:rsidP="00AA5105">
      <w:pPr>
        <w:rPr>
          <w:rFonts w:asciiTheme="minorHAnsi" w:hAnsiTheme="minorHAnsi" w:cs="Lucida Sans Unicode"/>
          <w:bCs/>
          <w:sz w:val="24"/>
          <w:szCs w:val="24"/>
        </w:rPr>
      </w:pPr>
    </w:p>
    <w:p w14:paraId="17F14433" w14:textId="2B184D6C" w:rsidR="00410969" w:rsidRPr="00E77058" w:rsidRDefault="00AA5105" w:rsidP="00AA5105">
      <w:pPr>
        <w:rPr>
          <w:rFonts w:asciiTheme="minorHAnsi" w:hAnsiTheme="minorHAnsi" w:cs="Lucida Sans Unicode"/>
          <w:bCs/>
          <w:sz w:val="24"/>
          <w:szCs w:val="24"/>
        </w:rPr>
      </w:pPr>
      <w:r w:rsidRPr="00E77058">
        <w:rPr>
          <w:rFonts w:asciiTheme="minorHAnsi" w:hAnsiTheme="minorHAnsi" w:cs="Lucida Sans Unicode"/>
          <w:bCs/>
          <w:sz w:val="24"/>
          <w:szCs w:val="24"/>
        </w:rPr>
        <w:t xml:space="preserve">There are different rules </w:t>
      </w:r>
      <w:r w:rsidR="002C2B37">
        <w:rPr>
          <w:rFonts w:asciiTheme="minorHAnsi" w:hAnsiTheme="minorHAnsi" w:cs="Lucida Sans Unicode"/>
          <w:bCs/>
          <w:sz w:val="24"/>
          <w:szCs w:val="24"/>
        </w:rPr>
        <w:t>for</w:t>
      </w:r>
      <w:r w:rsidR="002C2B37" w:rsidRPr="00E77058">
        <w:rPr>
          <w:rFonts w:asciiTheme="minorHAnsi" w:hAnsiTheme="minorHAnsi" w:cs="Lucida Sans Unicode"/>
          <w:bCs/>
          <w:sz w:val="24"/>
          <w:szCs w:val="24"/>
        </w:rPr>
        <w:t xml:space="preserve"> </w:t>
      </w:r>
      <w:r w:rsidRPr="00E77058">
        <w:rPr>
          <w:rFonts w:asciiTheme="minorHAnsi" w:hAnsiTheme="minorHAnsi" w:cs="Lucida Sans Unicode"/>
          <w:bCs/>
          <w:sz w:val="24"/>
          <w:szCs w:val="24"/>
        </w:rPr>
        <w:t>ad</w:t>
      </w:r>
      <w:r w:rsidR="00F40C29" w:rsidRPr="00E77058">
        <w:rPr>
          <w:rFonts w:asciiTheme="minorHAnsi" w:hAnsiTheme="minorHAnsi" w:cs="Lucida Sans Unicode"/>
          <w:bCs/>
          <w:sz w:val="24"/>
          <w:szCs w:val="24"/>
        </w:rPr>
        <w:t>vertising prescription and over-the-</w:t>
      </w:r>
      <w:r w:rsidRPr="00E77058">
        <w:rPr>
          <w:rFonts w:asciiTheme="minorHAnsi" w:hAnsiTheme="minorHAnsi" w:cs="Lucida Sans Unicode"/>
          <w:bCs/>
          <w:sz w:val="24"/>
          <w:szCs w:val="24"/>
        </w:rPr>
        <w:t xml:space="preserve">counter </w:t>
      </w:r>
      <w:r w:rsidR="00F40C29" w:rsidRPr="00E77058">
        <w:rPr>
          <w:rFonts w:asciiTheme="minorHAnsi" w:hAnsiTheme="minorHAnsi" w:cs="Lucida Sans Unicode"/>
          <w:bCs/>
          <w:sz w:val="24"/>
          <w:szCs w:val="24"/>
        </w:rPr>
        <w:t xml:space="preserve">(OTC) </w:t>
      </w:r>
      <w:r w:rsidRPr="00E77058">
        <w:rPr>
          <w:rFonts w:asciiTheme="minorHAnsi" w:hAnsiTheme="minorHAnsi" w:cs="Lucida Sans Unicode"/>
          <w:bCs/>
          <w:sz w:val="24"/>
          <w:szCs w:val="24"/>
        </w:rPr>
        <w:t xml:space="preserve">medications. The Food and Drug Administration (FDA) oversees prescription drug advertising. </w:t>
      </w:r>
      <w:r w:rsidR="00A50D6C">
        <w:rPr>
          <w:rFonts w:asciiTheme="minorHAnsi" w:hAnsiTheme="minorHAnsi" w:cs="Lucida Sans Unicode"/>
          <w:bCs/>
          <w:sz w:val="24"/>
          <w:szCs w:val="24"/>
        </w:rPr>
        <w:t xml:space="preserve"> </w:t>
      </w:r>
      <w:r w:rsidR="00A50D6C" w:rsidRPr="00E77058">
        <w:rPr>
          <w:rFonts w:asciiTheme="minorHAnsi" w:hAnsiTheme="minorHAnsi" w:cs="Lucida Sans Unicode"/>
          <w:bCs/>
          <w:sz w:val="24"/>
          <w:szCs w:val="24"/>
        </w:rPr>
        <w:t xml:space="preserve">There are fewer rules for OTC drug advertisements because OTC advertisements are overseen by the Federal Trade Commission (FTC), not the Food and Drug Administration (FDA).   </w:t>
      </w:r>
    </w:p>
    <w:p w14:paraId="5EB90362" w14:textId="77777777" w:rsidR="008E167C" w:rsidRPr="00DD483C" w:rsidRDefault="008E167C" w:rsidP="008E167C">
      <w:pPr>
        <w:pStyle w:val="ListParagraph"/>
        <w:rPr>
          <w:rFonts w:asciiTheme="minorHAnsi" w:hAnsiTheme="minorHAnsi" w:cs="Lucida Sans Unicode"/>
          <w:bCs/>
          <w:sz w:val="24"/>
          <w:szCs w:val="24"/>
        </w:rPr>
      </w:pPr>
    </w:p>
    <w:p w14:paraId="1DD04597" w14:textId="6C71F9B9" w:rsidR="00EE2BA3" w:rsidRPr="00667B69" w:rsidRDefault="00AC54C3" w:rsidP="008E167C">
      <w:pPr>
        <w:pStyle w:val="ListParagraph"/>
        <w:numPr>
          <w:ilvl w:val="0"/>
          <w:numId w:val="29"/>
        </w:numPr>
        <w:ind w:left="720"/>
        <w:rPr>
          <w:rFonts w:asciiTheme="minorHAnsi" w:hAnsiTheme="minorHAnsi" w:cs="Lucida Sans Unicode"/>
          <w:bCs/>
          <w:sz w:val="24"/>
          <w:szCs w:val="24"/>
        </w:rPr>
      </w:pPr>
      <w:r w:rsidRPr="00DD483C">
        <w:rPr>
          <w:rFonts w:asciiTheme="minorHAnsi" w:hAnsiTheme="minorHAnsi"/>
          <w:sz w:val="24"/>
          <w:szCs w:val="24"/>
        </w:rPr>
        <w:t xml:space="preserve">See </w:t>
      </w:r>
      <w:r w:rsidR="00AA5105" w:rsidRPr="00DD483C">
        <w:rPr>
          <w:rFonts w:asciiTheme="minorHAnsi" w:hAnsiTheme="minorHAnsi"/>
          <w:sz w:val="24"/>
          <w:szCs w:val="24"/>
        </w:rPr>
        <w:t xml:space="preserve">an example of the different parts of a prescription drug ad </w:t>
      </w:r>
      <w:r w:rsidR="00711701" w:rsidRPr="00DD483C">
        <w:rPr>
          <w:rFonts w:asciiTheme="minorHAnsi" w:hAnsiTheme="minorHAnsi"/>
          <w:sz w:val="24"/>
          <w:szCs w:val="24"/>
        </w:rPr>
        <w:t xml:space="preserve">by reviewing </w:t>
      </w:r>
      <w:r w:rsidR="00FA7E67" w:rsidRPr="00DD483C">
        <w:rPr>
          <w:rFonts w:asciiTheme="minorHAnsi" w:hAnsiTheme="minorHAnsi"/>
          <w:b/>
          <w:sz w:val="24"/>
          <w:szCs w:val="24"/>
        </w:rPr>
        <w:t>Product Claim Ad</w:t>
      </w:r>
      <w:r w:rsidR="00711701" w:rsidRPr="00DD483C">
        <w:rPr>
          <w:rFonts w:asciiTheme="minorHAnsi" w:hAnsiTheme="minorHAnsi"/>
          <w:sz w:val="24"/>
          <w:szCs w:val="24"/>
        </w:rPr>
        <w:t>.</w:t>
      </w:r>
      <w:r w:rsidR="00EE2BA3" w:rsidRPr="00DD483C">
        <w:rPr>
          <w:rFonts w:asciiTheme="minorHAnsi" w:hAnsiTheme="minorHAnsi"/>
          <w:sz w:val="24"/>
          <w:szCs w:val="24"/>
        </w:rPr>
        <w:t xml:space="preserve">  </w:t>
      </w:r>
      <w:hyperlink r:id="rId8" w:history="1">
        <w:r w:rsidR="00EE2BA3" w:rsidRPr="00667B69">
          <w:rPr>
            <w:rStyle w:val="Hyperlink"/>
            <w:rFonts w:asciiTheme="minorHAnsi" w:hAnsiTheme="minorHAnsi" w:cs="Lucida Sans Unicode"/>
            <w:bCs/>
            <w:color w:val="auto"/>
            <w:sz w:val="24"/>
            <w:szCs w:val="24"/>
          </w:rPr>
          <w:t>https://www.fda.gov/Drugs/ResourcesForYou/Consumers/PrescriptionDrugAdvertising/ucm082284.htm</w:t>
        </w:r>
      </w:hyperlink>
      <w:r w:rsidR="00EE2BA3" w:rsidRPr="00667B69">
        <w:rPr>
          <w:rFonts w:asciiTheme="minorHAnsi" w:hAnsiTheme="minorHAnsi" w:cs="Lucida Sans Unicode"/>
          <w:bCs/>
          <w:sz w:val="24"/>
          <w:szCs w:val="24"/>
        </w:rPr>
        <w:t xml:space="preserve"> </w:t>
      </w:r>
    </w:p>
    <w:p w14:paraId="7AC3B4D1" w14:textId="77777777" w:rsidR="008E167C" w:rsidRPr="00667B69" w:rsidRDefault="008E167C" w:rsidP="008E167C">
      <w:pPr>
        <w:rPr>
          <w:rFonts w:asciiTheme="minorHAnsi" w:hAnsiTheme="minorHAnsi" w:cs="Lucida Sans Unicode"/>
          <w:bCs/>
          <w:sz w:val="24"/>
          <w:szCs w:val="24"/>
        </w:rPr>
      </w:pPr>
    </w:p>
    <w:p w14:paraId="0BD8D897" w14:textId="10C776B5" w:rsidR="00F72B96" w:rsidRPr="00667B69" w:rsidRDefault="00EE2BA3" w:rsidP="00171DA9">
      <w:pPr>
        <w:pStyle w:val="ListParagraph"/>
        <w:numPr>
          <w:ilvl w:val="0"/>
          <w:numId w:val="29"/>
        </w:numPr>
        <w:ind w:left="720"/>
        <w:rPr>
          <w:rFonts w:asciiTheme="minorHAnsi" w:hAnsiTheme="minorHAnsi" w:cstheme="minorHAnsi"/>
          <w:sz w:val="24"/>
          <w:szCs w:val="24"/>
          <w:u w:val="single"/>
        </w:rPr>
      </w:pPr>
      <w:r w:rsidRPr="00667B69">
        <w:rPr>
          <w:rFonts w:asciiTheme="minorHAnsi" w:hAnsiTheme="minorHAnsi" w:cs="Lucida Sans Unicode"/>
          <w:bCs/>
          <w:sz w:val="24"/>
          <w:szCs w:val="24"/>
        </w:rPr>
        <w:t>For information about types of persuasive techniques</w:t>
      </w:r>
      <w:r w:rsidR="00981390" w:rsidRPr="00667B69">
        <w:rPr>
          <w:rFonts w:asciiTheme="minorHAnsi" w:hAnsiTheme="minorHAnsi" w:cs="Lucida Sans Unicode"/>
          <w:bCs/>
          <w:sz w:val="24"/>
          <w:szCs w:val="24"/>
        </w:rPr>
        <w:t xml:space="preserve"> </w:t>
      </w:r>
      <w:r w:rsidR="005E7812" w:rsidRPr="00667B69">
        <w:rPr>
          <w:rFonts w:asciiTheme="minorHAnsi" w:hAnsiTheme="minorHAnsi" w:cs="Lucida Sans Unicode"/>
          <w:bCs/>
          <w:sz w:val="24"/>
          <w:szCs w:val="24"/>
        </w:rPr>
        <w:t xml:space="preserve">used in ads </w:t>
      </w:r>
      <w:r w:rsidR="00981390" w:rsidRPr="00667B69">
        <w:rPr>
          <w:rFonts w:asciiTheme="minorHAnsi" w:hAnsiTheme="minorHAnsi" w:cs="Lucida Sans Unicode"/>
          <w:bCs/>
          <w:sz w:val="24"/>
          <w:szCs w:val="24"/>
        </w:rPr>
        <w:t xml:space="preserve">for completing your </w:t>
      </w:r>
      <w:r w:rsidR="00981390" w:rsidRPr="00667B69">
        <w:rPr>
          <w:rFonts w:asciiTheme="minorHAnsi" w:hAnsiTheme="minorHAnsi" w:cstheme="minorHAnsi"/>
          <w:bCs/>
          <w:sz w:val="24"/>
          <w:szCs w:val="24"/>
        </w:rPr>
        <w:t>chart</w:t>
      </w:r>
      <w:r w:rsidRPr="00667B69">
        <w:rPr>
          <w:rFonts w:asciiTheme="minorHAnsi" w:hAnsiTheme="minorHAnsi" w:cstheme="minorHAnsi"/>
          <w:bCs/>
          <w:sz w:val="24"/>
          <w:szCs w:val="24"/>
        </w:rPr>
        <w:t>, see</w:t>
      </w:r>
      <w:r w:rsidR="006666A5" w:rsidRPr="00667B69">
        <w:rPr>
          <w:rFonts w:asciiTheme="minorHAnsi" w:hAnsiTheme="minorHAnsi" w:cstheme="minorHAnsi"/>
          <w:bCs/>
          <w:sz w:val="24"/>
          <w:szCs w:val="24"/>
        </w:rPr>
        <w:t xml:space="preserve"> page 1 of</w:t>
      </w:r>
      <w:r w:rsidRPr="00667B69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E34A00" w:rsidRPr="00667B69">
        <w:rPr>
          <w:rFonts w:asciiTheme="minorHAnsi" w:hAnsiTheme="minorHAnsi" w:cstheme="minorHAnsi"/>
          <w:b/>
          <w:bCs/>
          <w:sz w:val="24"/>
          <w:szCs w:val="24"/>
        </w:rPr>
        <w:t xml:space="preserve">Analyzing </w:t>
      </w:r>
      <w:r w:rsidRPr="00667B69">
        <w:rPr>
          <w:rFonts w:asciiTheme="minorHAnsi" w:hAnsiTheme="minorHAnsi" w:cstheme="minorHAnsi"/>
          <w:b/>
          <w:bCs/>
          <w:sz w:val="24"/>
          <w:szCs w:val="24"/>
        </w:rPr>
        <w:t xml:space="preserve">Persuasive Techniques in Advertising.  </w:t>
      </w:r>
      <w:hyperlink r:id="rId9" w:history="1">
        <w:r w:rsidR="00667B69" w:rsidRPr="00667B69">
          <w:rPr>
            <w:rStyle w:val="Hyperlink"/>
            <w:rFonts w:asciiTheme="minorHAnsi" w:hAnsiTheme="minorHAnsi" w:cstheme="minorHAnsi"/>
            <w:color w:val="auto"/>
            <w:sz w:val="24"/>
            <w:szCs w:val="24"/>
          </w:rPr>
          <w:t>http://www.classzone.com/cz/books/ml_lit_gr12/resources/pdfs/media_analysis/HS_15_Ad_Techniques2.pdf</w:t>
        </w:r>
      </w:hyperlink>
      <w:r w:rsidR="00667B69" w:rsidRPr="00667B69">
        <w:rPr>
          <w:rFonts w:asciiTheme="minorHAnsi" w:hAnsiTheme="minorHAnsi" w:cstheme="minorHAnsi"/>
          <w:sz w:val="24"/>
          <w:szCs w:val="24"/>
        </w:rPr>
        <w:t xml:space="preserve"> </w:t>
      </w:r>
      <w:r w:rsidR="00E06908" w:rsidRPr="00667B69" w:rsidDel="00E06908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B9B91D2" w14:textId="77777777" w:rsidR="00E06908" w:rsidRPr="00667B69" w:rsidRDefault="00E06908" w:rsidP="00E06908">
      <w:pPr>
        <w:pStyle w:val="ListParagraph"/>
        <w:rPr>
          <w:rFonts w:asciiTheme="minorHAnsi" w:hAnsiTheme="minorHAnsi"/>
          <w:sz w:val="24"/>
          <w:szCs w:val="24"/>
          <w:u w:val="single"/>
        </w:rPr>
      </w:pPr>
    </w:p>
    <w:p w14:paraId="505D67D6" w14:textId="3E9C8883" w:rsidR="005E7812" w:rsidRPr="00667B69" w:rsidRDefault="005E7812" w:rsidP="005E7812">
      <w:pPr>
        <w:pStyle w:val="ListParagraph"/>
        <w:numPr>
          <w:ilvl w:val="0"/>
          <w:numId w:val="29"/>
        </w:numPr>
        <w:ind w:left="720"/>
        <w:rPr>
          <w:rFonts w:asciiTheme="minorHAnsi" w:hAnsiTheme="minorHAnsi" w:cs="Lucida Sans Unicode"/>
          <w:bCs/>
          <w:sz w:val="24"/>
          <w:szCs w:val="24"/>
        </w:rPr>
      </w:pPr>
      <w:r w:rsidRPr="00667B69">
        <w:rPr>
          <w:rFonts w:asciiTheme="minorHAnsi" w:hAnsiTheme="minorHAnsi" w:cs="Lucida Sans Unicode"/>
          <w:bCs/>
          <w:sz w:val="24"/>
          <w:szCs w:val="24"/>
        </w:rPr>
        <w:t xml:space="preserve">You can also learn more at this link about prescription drug advertising by reading </w:t>
      </w:r>
      <w:r w:rsidRPr="00667B69">
        <w:rPr>
          <w:rFonts w:asciiTheme="minorHAnsi" w:hAnsiTheme="minorHAnsi" w:cs="Lucida Sans Unicode"/>
          <w:b/>
          <w:bCs/>
          <w:sz w:val="24"/>
          <w:szCs w:val="24"/>
        </w:rPr>
        <w:t>Basics of Drug Ads</w:t>
      </w:r>
      <w:r w:rsidRPr="00667B69">
        <w:rPr>
          <w:rFonts w:asciiTheme="minorHAnsi" w:hAnsiTheme="minorHAnsi" w:cs="Lucida Sans Unicode"/>
          <w:bCs/>
          <w:sz w:val="24"/>
          <w:szCs w:val="24"/>
        </w:rPr>
        <w:t xml:space="preserve">  </w:t>
      </w:r>
      <w:hyperlink r:id="rId10" w:history="1">
        <w:r w:rsidRPr="00667B69">
          <w:rPr>
            <w:rStyle w:val="Hyperlink"/>
            <w:rFonts w:asciiTheme="minorHAnsi" w:hAnsiTheme="minorHAnsi" w:cs="Lucida Sans Unicode"/>
            <w:bCs/>
            <w:color w:val="auto"/>
            <w:sz w:val="24"/>
            <w:szCs w:val="24"/>
          </w:rPr>
          <w:t>https://www.fda.gov/Drugs/ResourcesForYou/Consumers/PrescriptionDrugAdvertising/ucm072077.htm</w:t>
        </w:r>
      </w:hyperlink>
      <w:r w:rsidRPr="00667B69">
        <w:rPr>
          <w:rFonts w:asciiTheme="minorHAnsi" w:hAnsiTheme="minorHAnsi" w:cs="Lucida Sans Unicode"/>
          <w:bCs/>
          <w:sz w:val="24"/>
          <w:szCs w:val="24"/>
        </w:rPr>
        <w:t xml:space="preserve"> </w:t>
      </w:r>
    </w:p>
    <w:p w14:paraId="6CDF5F71" w14:textId="77777777" w:rsidR="005E7812" w:rsidRPr="00667B69" w:rsidRDefault="005E7812" w:rsidP="00F72B96">
      <w:pPr>
        <w:pStyle w:val="ListParagraph"/>
        <w:rPr>
          <w:rFonts w:asciiTheme="minorHAnsi" w:hAnsiTheme="minorHAnsi"/>
          <w:sz w:val="24"/>
          <w:szCs w:val="24"/>
          <w:u w:val="single"/>
        </w:rPr>
      </w:pPr>
    </w:p>
    <w:p w14:paraId="16B75325" w14:textId="1F69A80B" w:rsidR="00F40C29" w:rsidRPr="00F72B96" w:rsidRDefault="00F40C29" w:rsidP="00F72B96">
      <w:pPr>
        <w:rPr>
          <w:rFonts w:asciiTheme="minorHAnsi" w:hAnsiTheme="minorHAnsi"/>
          <w:sz w:val="24"/>
          <w:szCs w:val="24"/>
          <w:u w:val="single"/>
        </w:rPr>
      </w:pPr>
    </w:p>
    <w:p w14:paraId="0AB00031" w14:textId="79F29405" w:rsidR="00AA5105" w:rsidRPr="00667B69" w:rsidRDefault="00F37FC2" w:rsidP="00AA5105">
      <w:pPr>
        <w:rPr>
          <w:rFonts w:asciiTheme="minorHAnsi" w:hAnsiTheme="minorHAnsi" w:cs="Lucida Sans Unicode"/>
          <w:b/>
          <w:bCs/>
          <w:sz w:val="24"/>
          <w:szCs w:val="24"/>
        </w:rPr>
      </w:pPr>
      <w:r>
        <w:rPr>
          <w:rFonts w:asciiTheme="minorHAnsi" w:hAnsiTheme="minorHAnsi" w:cs="Lucida Sans Unicode"/>
          <w:b/>
          <w:bCs/>
          <w:sz w:val="24"/>
          <w:szCs w:val="24"/>
        </w:rPr>
        <w:t>The goal of this activity is to learn how to think critically about ads.</w:t>
      </w:r>
      <w:r w:rsidR="00262417">
        <w:rPr>
          <w:rFonts w:asciiTheme="minorHAnsi" w:hAnsiTheme="minorHAnsi" w:cs="Lucida Sans Unicode"/>
          <w:b/>
          <w:bCs/>
          <w:sz w:val="24"/>
          <w:szCs w:val="24"/>
        </w:rPr>
        <w:t xml:space="preserve"> </w:t>
      </w:r>
      <w:r>
        <w:rPr>
          <w:rFonts w:asciiTheme="minorHAnsi" w:hAnsiTheme="minorHAnsi" w:cs="Lucida Sans Unicode"/>
          <w:b/>
          <w:bCs/>
          <w:sz w:val="24"/>
          <w:szCs w:val="24"/>
        </w:rPr>
        <w:t xml:space="preserve"> </w:t>
      </w:r>
      <w:r w:rsidR="00E06908">
        <w:rPr>
          <w:rFonts w:asciiTheme="minorHAnsi" w:hAnsiTheme="minorHAnsi" w:cs="Lucida Sans Unicode"/>
          <w:b/>
          <w:bCs/>
          <w:sz w:val="24"/>
          <w:szCs w:val="24"/>
        </w:rPr>
        <w:t xml:space="preserve">You will look at differences between ads for </w:t>
      </w:r>
      <w:r w:rsidR="00AA5105" w:rsidRPr="00E77058">
        <w:rPr>
          <w:rFonts w:asciiTheme="minorHAnsi" w:hAnsiTheme="minorHAnsi" w:cs="Lucida Sans Unicode"/>
          <w:b/>
          <w:bCs/>
          <w:sz w:val="24"/>
          <w:szCs w:val="24"/>
        </w:rPr>
        <w:t>pairs of medicine advertisements (one prescription and one over-the-counter)</w:t>
      </w:r>
      <w:r w:rsidR="0056159A">
        <w:rPr>
          <w:rFonts w:asciiTheme="minorHAnsi" w:hAnsiTheme="minorHAnsi" w:cs="Lucida Sans Unicode"/>
          <w:b/>
          <w:bCs/>
          <w:sz w:val="24"/>
          <w:szCs w:val="24"/>
        </w:rPr>
        <w:t xml:space="preserve"> by completing the comparison table on the next two pages.  </w:t>
      </w:r>
      <w:r w:rsidR="005E7812">
        <w:rPr>
          <w:rFonts w:asciiTheme="minorHAnsi" w:hAnsiTheme="minorHAnsi" w:cs="Lucida Sans Unicode"/>
          <w:b/>
          <w:bCs/>
          <w:sz w:val="24"/>
          <w:szCs w:val="24"/>
        </w:rPr>
        <w:t>You should be sure to</w:t>
      </w:r>
      <w:r w:rsidR="009F60D9">
        <w:rPr>
          <w:rFonts w:asciiTheme="minorHAnsi" w:hAnsiTheme="minorHAnsi" w:cs="Lucida Sans Unicode"/>
          <w:b/>
          <w:bCs/>
          <w:sz w:val="24"/>
          <w:szCs w:val="24"/>
        </w:rPr>
        <w:t xml:space="preserve"> focus on</w:t>
      </w:r>
      <w:r w:rsidR="005E7812">
        <w:rPr>
          <w:rFonts w:asciiTheme="minorHAnsi" w:hAnsiTheme="minorHAnsi" w:cs="Lucida Sans Unicode"/>
          <w:b/>
          <w:bCs/>
          <w:sz w:val="24"/>
          <w:szCs w:val="24"/>
        </w:rPr>
        <w:t xml:space="preserve"> the differences in the information provided about prescription and over-the-counter medications</w:t>
      </w:r>
      <w:r w:rsidR="00E06908">
        <w:rPr>
          <w:rFonts w:asciiTheme="minorHAnsi" w:hAnsiTheme="minorHAnsi" w:cs="Lucida Sans Unicode"/>
          <w:b/>
          <w:bCs/>
          <w:sz w:val="24"/>
          <w:szCs w:val="24"/>
        </w:rPr>
        <w:t>, as well as messages used in the ads</w:t>
      </w:r>
      <w:r w:rsidR="005E7812">
        <w:rPr>
          <w:rFonts w:asciiTheme="minorHAnsi" w:hAnsiTheme="minorHAnsi" w:cs="Lucida Sans Unicode"/>
          <w:b/>
          <w:bCs/>
          <w:sz w:val="24"/>
          <w:szCs w:val="24"/>
        </w:rPr>
        <w:t>.</w:t>
      </w:r>
    </w:p>
    <w:p w14:paraId="292EE939" w14:textId="38BA1AAF" w:rsidR="00F9047E" w:rsidRDefault="00F9047E" w:rsidP="005A716F">
      <w:pPr>
        <w:spacing w:after="200" w:line="276" w:lineRule="auto"/>
        <w:rPr>
          <w:rFonts w:asciiTheme="minorHAnsi" w:hAnsiTheme="minorHAnsi" w:cs="Times New Roman"/>
          <w:sz w:val="24"/>
          <w:szCs w:val="24"/>
        </w:rPr>
        <w:sectPr w:rsidR="00F9047E">
          <w:footerReference w:type="default" r:id="rId11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7B5F060" w14:textId="77777777" w:rsidR="00F9047E" w:rsidRDefault="00F9047E" w:rsidP="00AA5105">
      <w:pPr>
        <w:rPr>
          <w:rFonts w:asciiTheme="minorHAnsi" w:hAnsiTheme="minorHAnsi" w:cs="Times New Roman"/>
          <w:sz w:val="24"/>
          <w:szCs w:val="24"/>
        </w:rPr>
      </w:pPr>
    </w:p>
    <w:p w14:paraId="69D33CFC" w14:textId="77777777" w:rsidR="00F9047E" w:rsidRDefault="00F9047E" w:rsidP="00AA5105">
      <w:pPr>
        <w:rPr>
          <w:rFonts w:asciiTheme="minorHAnsi" w:hAnsiTheme="minorHAnsi" w:cs="Times New Roman"/>
          <w:sz w:val="24"/>
          <w:szCs w:val="24"/>
        </w:rPr>
      </w:pPr>
    </w:p>
    <w:tbl>
      <w:tblPr>
        <w:tblStyle w:val="TableGrid"/>
        <w:tblW w:w="13806" w:type="dxa"/>
        <w:jc w:val="center"/>
        <w:tblLook w:val="04A0" w:firstRow="1" w:lastRow="0" w:firstColumn="1" w:lastColumn="0" w:noHBand="0" w:noVBand="1"/>
      </w:tblPr>
      <w:tblGrid>
        <w:gridCol w:w="3438"/>
        <w:gridCol w:w="5184"/>
        <w:gridCol w:w="5184"/>
      </w:tblGrid>
      <w:tr w:rsidR="00F9047E" w14:paraId="22920DF0" w14:textId="77777777" w:rsidTr="002967B3">
        <w:trPr>
          <w:trHeight w:val="432"/>
          <w:jc w:val="center"/>
        </w:trPr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8EC638" w14:textId="3EC5B0F5" w:rsidR="00F9047E" w:rsidRDefault="00F9047E" w:rsidP="00125144">
            <w:pPr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5716D5" w14:textId="0DEA06F1" w:rsidR="00F9047E" w:rsidRPr="005A716F" w:rsidRDefault="00F9047E" w:rsidP="005A54AC">
            <w:pPr>
              <w:jc w:val="center"/>
              <w:rPr>
                <w:rFonts w:asciiTheme="minorHAnsi" w:hAnsiTheme="minorHAnsi" w:cs="Times New Roman"/>
                <w:b/>
                <w:sz w:val="24"/>
                <w:szCs w:val="24"/>
              </w:rPr>
            </w:pPr>
            <w:r w:rsidRPr="005A716F">
              <w:rPr>
                <w:rFonts w:asciiTheme="minorHAnsi" w:hAnsiTheme="minorHAnsi" w:cs="Times New Roman"/>
                <w:b/>
                <w:sz w:val="24"/>
                <w:szCs w:val="24"/>
              </w:rPr>
              <w:t xml:space="preserve">Prescription </w:t>
            </w:r>
            <w:r w:rsidR="002967B3">
              <w:rPr>
                <w:rFonts w:asciiTheme="minorHAnsi" w:hAnsiTheme="minorHAnsi" w:cs="Times New Roman"/>
                <w:b/>
                <w:sz w:val="24"/>
                <w:szCs w:val="24"/>
              </w:rPr>
              <w:t>Medicine Advertisement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139D9C" w14:textId="08CED87F" w:rsidR="00F9047E" w:rsidRPr="005A716F" w:rsidRDefault="00F9047E" w:rsidP="005A54AC">
            <w:pPr>
              <w:jc w:val="center"/>
              <w:rPr>
                <w:rFonts w:asciiTheme="minorHAnsi" w:hAnsiTheme="minorHAnsi" w:cs="Times New Roman"/>
                <w:b/>
                <w:sz w:val="24"/>
                <w:szCs w:val="24"/>
              </w:rPr>
            </w:pPr>
            <w:r w:rsidRPr="005A716F">
              <w:rPr>
                <w:rFonts w:asciiTheme="minorHAnsi" w:hAnsiTheme="minorHAnsi" w:cs="Times New Roman"/>
                <w:b/>
                <w:sz w:val="24"/>
                <w:szCs w:val="24"/>
              </w:rPr>
              <w:t>Over-the-Counter (OTC)</w:t>
            </w:r>
            <w:r w:rsidR="002967B3">
              <w:rPr>
                <w:rFonts w:asciiTheme="minorHAnsi" w:hAnsiTheme="minorHAnsi" w:cs="Times New Roman"/>
                <w:b/>
                <w:sz w:val="24"/>
                <w:szCs w:val="24"/>
              </w:rPr>
              <w:t xml:space="preserve"> Medicine Advertisement</w:t>
            </w:r>
          </w:p>
        </w:tc>
      </w:tr>
      <w:tr w:rsidR="00F9047E" w14:paraId="67FE993F" w14:textId="77777777" w:rsidTr="002967B3">
        <w:trPr>
          <w:trHeight w:val="1008"/>
          <w:jc w:val="center"/>
        </w:trPr>
        <w:tc>
          <w:tcPr>
            <w:tcW w:w="3438" w:type="dxa"/>
            <w:tcBorders>
              <w:top w:val="single" w:sz="4" w:space="0" w:color="auto"/>
            </w:tcBorders>
            <w:vAlign w:val="center"/>
          </w:tcPr>
          <w:p w14:paraId="582D86BB" w14:textId="0A846685" w:rsidR="00F9047E" w:rsidRDefault="00F9047E" w:rsidP="008E167C">
            <w:pPr>
              <w:rPr>
                <w:rFonts w:asciiTheme="minorHAnsi" w:hAnsiTheme="minorHAnsi" w:cs="Times New Roman"/>
                <w:sz w:val="24"/>
                <w:szCs w:val="24"/>
              </w:rPr>
            </w:pPr>
            <w:r>
              <w:rPr>
                <w:rFonts w:asciiTheme="minorHAnsi" w:hAnsiTheme="minorHAnsi" w:cs="Times New Roman"/>
                <w:sz w:val="24"/>
                <w:szCs w:val="24"/>
              </w:rPr>
              <w:t xml:space="preserve">Name of </w:t>
            </w:r>
            <w:r w:rsidR="008E167C">
              <w:rPr>
                <w:rFonts w:asciiTheme="minorHAnsi" w:hAnsiTheme="minorHAnsi" w:cs="Times New Roman"/>
                <w:sz w:val="24"/>
                <w:szCs w:val="24"/>
              </w:rPr>
              <w:t>the m</w:t>
            </w:r>
            <w:r>
              <w:rPr>
                <w:rFonts w:asciiTheme="minorHAnsi" w:hAnsiTheme="minorHAnsi" w:cs="Times New Roman"/>
                <w:sz w:val="24"/>
                <w:szCs w:val="24"/>
              </w:rPr>
              <w:t>edicine</w:t>
            </w:r>
          </w:p>
        </w:tc>
        <w:tc>
          <w:tcPr>
            <w:tcW w:w="5184" w:type="dxa"/>
            <w:tcBorders>
              <w:top w:val="single" w:sz="4" w:space="0" w:color="auto"/>
            </w:tcBorders>
            <w:vAlign w:val="center"/>
          </w:tcPr>
          <w:p w14:paraId="65969CE8" w14:textId="77777777" w:rsidR="0056159A" w:rsidRPr="005A716F" w:rsidRDefault="0056159A" w:rsidP="005A54AC">
            <w:pPr>
              <w:jc w:val="center"/>
              <w:rPr>
                <w:rFonts w:asciiTheme="minorHAnsi" w:hAnsiTheme="minorHAnsi" w:cs="Times New Roman"/>
                <w:sz w:val="32"/>
                <w:szCs w:val="32"/>
              </w:rPr>
            </w:pPr>
          </w:p>
        </w:tc>
        <w:tc>
          <w:tcPr>
            <w:tcW w:w="5184" w:type="dxa"/>
            <w:tcBorders>
              <w:top w:val="single" w:sz="4" w:space="0" w:color="auto"/>
            </w:tcBorders>
            <w:vAlign w:val="center"/>
          </w:tcPr>
          <w:p w14:paraId="5E0E5C7A" w14:textId="77777777" w:rsidR="00F9047E" w:rsidRDefault="00F9047E" w:rsidP="005A54AC">
            <w:pPr>
              <w:jc w:val="center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</w:tr>
      <w:tr w:rsidR="00F9047E" w14:paraId="78F55FC7" w14:textId="77777777" w:rsidTr="002967B3">
        <w:trPr>
          <w:trHeight w:val="1296"/>
          <w:jc w:val="center"/>
        </w:trPr>
        <w:tc>
          <w:tcPr>
            <w:tcW w:w="3438" w:type="dxa"/>
            <w:vAlign w:val="center"/>
          </w:tcPr>
          <w:p w14:paraId="2D49F96D" w14:textId="3E6B1636" w:rsidR="00F9047E" w:rsidRDefault="00F9047E" w:rsidP="00125144">
            <w:pPr>
              <w:rPr>
                <w:rFonts w:asciiTheme="minorHAnsi" w:hAnsiTheme="minorHAnsi" w:cs="Times New Roman"/>
                <w:sz w:val="24"/>
                <w:szCs w:val="24"/>
              </w:rPr>
            </w:pPr>
            <w:r>
              <w:rPr>
                <w:rFonts w:asciiTheme="minorHAnsi" w:hAnsiTheme="minorHAnsi" w:cs="Times New Roman"/>
                <w:sz w:val="24"/>
                <w:szCs w:val="24"/>
              </w:rPr>
              <w:t>Who created the advertisement</w:t>
            </w:r>
            <w:r w:rsidR="00EE2BA3">
              <w:rPr>
                <w:rFonts w:asciiTheme="minorHAnsi" w:hAnsiTheme="minorHAnsi" w:cs="Times New Roman"/>
                <w:sz w:val="24"/>
                <w:szCs w:val="24"/>
              </w:rPr>
              <w:t>?</w:t>
            </w:r>
          </w:p>
        </w:tc>
        <w:tc>
          <w:tcPr>
            <w:tcW w:w="5184" w:type="dxa"/>
            <w:vAlign w:val="center"/>
          </w:tcPr>
          <w:p w14:paraId="09F2A7E3" w14:textId="77777777" w:rsidR="0056159A" w:rsidRDefault="0056159A" w:rsidP="005A54AC">
            <w:pPr>
              <w:jc w:val="center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5184" w:type="dxa"/>
            <w:vAlign w:val="center"/>
          </w:tcPr>
          <w:p w14:paraId="3D1F6869" w14:textId="77777777" w:rsidR="00F9047E" w:rsidRDefault="00F9047E" w:rsidP="005A54AC">
            <w:pPr>
              <w:jc w:val="center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</w:tr>
      <w:tr w:rsidR="00F9047E" w14:paraId="160D7E29" w14:textId="77777777" w:rsidTr="002967B3">
        <w:trPr>
          <w:trHeight w:val="1872"/>
          <w:jc w:val="center"/>
        </w:trPr>
        <w:tc>
          <w:tcPr>
            <w:tcW w:w="3438" w:type="dxa"/>
            <w:vAlign w:val="center"/>
          </w:tcPr>
          <w:p w14:paraId="78685B1D" w14:textId="645195F4" w:rsidR="00F9047E" w:rsidRDefault="00EE2BA3" w:rsidP="00125144">
            <w:pPr>
              <w:rPr>
                <w:rFonts w:asciiTheme="minorHAnsi" w:hAnsiTheme="minorHAnsi" w:cs="Times New Roman"/>
                <w:sz w:val="24"/>
                <w:szCs w:val="24"/>
              </w:rPr>
            </w:pPr>
            <w:r>
              <w:rPr>
                <w:rFonts w:asciiTheme="minorHAnsi" w:hAnsiTheme="minorHAnsi" w:cs="Times New Roman"/>
                <w:sz w:val="24"/>
                <w:szCs w:val="24"/>
              </w:rPr>
              <w:t>What is the purpose of the advertisement?</w:t>
            </w:r>
            <w:r w:rsidR="005E7812">
              <w:rPr>
                <w:rFonts w:asciiTheme="minorHAnsi" w:hAnsiTheme="minorHAnsi" w:cs="Times New Roman"/>
                <w:sz w:val="24"/>
                <w:szCs w:val="24"/>
              </w:rPr>
              <w:t xml:space="preserve"> Why was this </w:t>
            </w:r>
            <w:r w:rsidR="00F16C8C">
              <w:rPr>
                <w:rFonts w:asciiTheme="minorHAnsi" w:hAnsiTheme="minorHAnsi" w:cs="Times New Roman"/>
                <w:sz w:val="24"/>
                <w:szCs w:val="24"/>
              </w:rPr>
              <w:t xml:space="preserve">advertisement </w:t>
            </w:r>
            <w:r w:rsidR="005E7812">
              <w:rPr>
                <w:rFonts w:asciiTheme="minorHAnsi" w:hAnsiTheme="minorHAnsi" w:cs="Times New Roman"/>
                <w:sz w:val="24"/>
                <w:szCs w:val="24"/>
              </w:rPr>
              <w:t>made?</w:t>
            </w:r>
          </w:p>
        </w:tc>
        <w:tc>
          <w:tcPr>
            <w:tcW w:w="5184" w:type="dxa"/>
            <w:vAlign w:val="center"/>
          </w:tcPr>
          <w:p w14:paraId="567C511C" w14:textId="77777777" w:rsidR="00F9047E" w:rsidRDefault="00F9047E" w:rsidP="005A54AC">
            <w:pPr>
              <w:jc w:val="center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5184" w:type="dxa"/>
            <w:vAlign w:val="center"/>
          </w:tcPr>
          <w:p w14:paraId="7A407676" w14:textId="77777777" w:rsidR="00F9047E" w:rsidRDefault="00F9047E" w:rsidP="005A54AC">
            <w:pPr>
              <w:jc w:val="center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</w:tr>
      <w:tr w:rsidR="005E7812" w14:paraId="47574C7F" w14:textId="77777777" w:rsidTr="002967B3">
        <w:trPr>
          <w:trHeight w:val="1872"/>
          <w:jc w:val="center"/>
        </w:trPr>
        <w:tc>
          <w:tcPr>
            <w:tcW w:w="3438" w:type="dxa"/>
            <w:vAlign w:val="center"/>
          </w:tcPr>
          <w:p w14:paraId="6359139E" w14:textId="39442CFA" w:rsidR="005E7812" w:rsidRDefault="005E7812" w:rsidP="0012108A">
            <w:pPr>
              <w:rPr>
                <w:rFonts w:asciiTheme="minorHAnsi" w:hAnsiTheme="minorHAnsi" w:cs="Times New Roman"/>
                <w:sz w:val="24"/>
                <w:szCs w:val="24"/>
              </w:rPr>
            </w:pPr>
            <w:r>
              <w:rPr>
                <w:rFonts w:asciiTheme="minorHAnsi" w:hAnsiTheme="minorHAnsi" w:cs="Times New Roman"/>
                <w:sz w:val="24"/>
                <w:szCs w:val="24"/>
              </w:rPr>
              <w:t>Who is the audience targeted by the advertisement? Think about age, for instance.</w:t>
            </w:r>
          </w:p>
        </w:tc>
        <w:tc>
          <w:tcPr>
            <w:tcW w:w="5184" w:type="dxa"/>
            <w:vAlign w:val="center"/>
          </w:tcPr>
          <w:p w14:paraId="6B528517" w14:textId="77777777" w:rsidR="005E7812" w:rsidRDefault="005E7812" w:rsidP="00841493">
            <w:pPr>
              <w:jc w:val="center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5184" w:type="dxa"/>
            <w:vAlign w:val="center"/>
          </w:tcPr>
          <w:p w14:paraId="57C8A463" w14:textId="77777777" w:rsidR="005E7812" w:rsidRDefault="005E7812" w:rsidP="00841493">
            <w:pPr>
              <w:jc w:val="center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</w:tr>
      <w:tr w:rsidR="006666A5" w14:paraId="34263FCA" w14:textId="77777777" w:rsidTr="002967B3">
        <w:trPr>
          <w:trHeight w:val="1872"/>
          <w:jc w:val="center"/>
        </w:trPr>
        <w:tc>
          <w:tcPr>
            <w:tcW w:w="3438" w:type="dxa"/>
            <w:vAlign w:val="center"/>
          </w:tcPr>
          <w:p w14:paraId="60366D3E" w14:textId="52A74F62" w:rsidR="006666A5" w:rsidRDefault="005E7812" w:rsidP="009B57FB">
            <w:pPr>
              <w:rPr>
                <w:rFonts w:asciiTheme="minorHAnsi" w:hAnsiTheme="minorHAnsi" w:cs="Times New Roman"/>
                <w:sz w:val="24"/>
                <w:szCs w:val="24"/>
              </w:rPr>
            </w:pPr>
            <w:r>
              <w:rPr>
                <w:rFonts w:asciiTheme="minorHAnsi" w:hAnsiTheme="minorHAnsi" w:cs="Times New Roman"/>
                <w:sz w:val="24"/>
                <w:szCs w:val="24"/>
              </w:rPr>
              <w:t>Who is paying for the advertisement</w:t>
            </w:r>
            <w:r w:rsidR="006666A5">
              <w:rPr>
                <w:rFonts w:asciiTheme="minorHAnsi" w:hAnsiTheme="minorHAnsi" w:cs="Times New Roman"/>
                <w:sz w:val="24"/>
                <w:szCs w:val="24"/>
              </w:rPr>
              <w:t>?</w:t>
            </w:r>
          </w:p>
        </w:tc>
        <w:tc>
          <w:tcPr>
            <w:tcW w:w="5184" w:type="dxa"/>
            <w:vAlign w:val="center"/>
          </w:tcPr>
          <w:p w14:paraId="2309C708" w14:textId="77777777" w:rsidR="006666A5" w:rsidRDefault="006666A5" w:rsidP="009B57FB">
            <w:pPr>
              <w:jc w:val="center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5184" w:type="dxa"/>
            <w:vAlign w:val="center"/>
          </w:tcPr>
          <w:p w14:paraId="492539C6" w14:textId="77777777" w:rsidR="006666A5" w:rsidRDefault="006666A5" w:rsidP="009B57FB">
            <w:pPr>
              <w:jc w:val="center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</w:tr>
      <w:tr w:rsidR="005E7812" w14:paraId="443E9C6F" w14:textId="77777777" w:rsidTr="002967B3">
        <w:trPr>
          <w:trHeight w:val="1872"/>
          <w:jc w:val="center"/>
        </w:trPr>
        <w:tc>
          <w:tcPr>
            <w:tcW w:w="3438" w:type="dxa"/>
            <w:vAlign w:val="center"/>
          </w:tcPr>
          <w:p w14:paraId="1F91BDC1" w14:textId="4715EF6A" w:rsidR="005E7812" w:rsidRPr="0056159A" w:rsidRDefault="005E7812" w:rsidP="00841493">
            <w:pPr>
              <w:rPr>
                <w:rFonts w:asciiTheme="minorHAnsi" w:hAnsiTheme="minorHAnsi" w:cs="Lucida Sans Unicode"/>
                <w:bCs/>
                <w:sz w:val="24"/>
                <w:szCs w:val="24"/>
              </w:rPr>
            </w:pPr>
            <w:r w:rsidRPr="005A716F">
              <w:rPr>
                <w:rFonts w:asciiTheme="minorHAnsi" w:hAnsiTheme="minorHAnsi" w:cs="Lucida Sans Unicode"/>
                <w:bCs/>
                <w:sz w:val="24"/>
                <w:szCs w:val="24"/>
              </w:rPr>
              <w:lastRenderedPageBreak/>
              <w:t xml:space="preserve">What types of </w:t>
            </w:r>
            <w:r>
              <w:rPr>
                <w:rFonts w:asciiTheme="minorHAnsi" w:hAnsiTheme="minorHAnsi" w:cs="Lucida Sans Unicode"/>
                <w:bCs/>
                <w:sz w:val="24"/>
                <w:szCs w:val="24"/>
                <w:u w:val="single"/>
              </w:rPr>
              <w:t>per</w:t>
            </w:r>
            <w:r w:rsidRPr="005A716F">
              <w:rPr>
                <w:rFonts w:asciiTheme="minorHAnsi" w:hAnsiTheme="minorHAnsi" w:cs="Lucida Sans Unicode"/>
                <w:bCs/>
                <w:sz w:val="24"/>
                <w:szCs w:val="24"/>
                <w:u w:val="single"/>
              </w:rPr>
              <w:t>suasive techniques</w:t>
            </w:r>
            <w:r w:rsidRPr="005A716F">
              <w:rPr>
                <w:rFonts w:asciiTheme="minorHAnsi" w:hAnsiTheme="minorHAnsi" w:cs="Lucida Sans Unicode"/>
                <w:bCs/>
                <w:sz w:val="24"/>
                <w:szCs w:val="24"/>
              </w:rPr>
              <w:t xml:space="preserve"> are used</w:t>
            </w:r>
            <w:r>
              <w:rPr>
                <w:rFonts w:asciiTheme="minorHAnsi" w:hAnsiTheme="minorHAnsi" w:cs="Lucida Sans Unicode"/>
                <w:bCs/>
                <w:sz w:val="24"/>
                <w:szCs w:val="24"/>
              </w:rPr>
              <w:t xml:space="preserve"> to sell the product and get someone’s attention? For instance, you might list </w:t>
            </w:r>
            <w:r w:rsidR="00F16C8C">
              <w:rPr>
                <w:rFonts w:asciiTheme="minorHAnsi" w:hAnsiTheme="minorHAnsi" w:cs="Lucida Sans Unicode"/>
                <w:bCs/>
                <w:sz w:val="24"/>
                <w:szCs w:val="24"/>
              </w:rPr>
              <w:t>“</w:t>
            </w:r>
            <w:r>
              <w:rPr>
                <w:rFonts w:asciiTheme="minorHAnsi" w:hAnsiTheme="minorHAnsi" w:cs="Lucida Sans Unicode"/>
                <w:bCs/>
                <w:sz w:val="24"/>
                <w:szCs w:val="24"/>
              </w:rPr>
              <w:t>bandwagon</w:t>
            </w:r>
            <w:r w:rsidR="00F16C8C">
              <w:rPr>
                <w:rFonts w:asciiTheme="minorHAnsi" w:hAnsiTheme="minorHAnsi" w:cs="Lucida Sans Unicode"/>
                <w:bCs/>
                <w:sz w:val="24"/>
                <w:szCs w:val="24"/>
              </w:rPr>
              <w:t>”</w:t>
            </w:r>
            <w:r>
              <w:rPr>
                <w:rFonts w:asciiTheme="minorHAnsi" w:hAnsiTheme="minorHAnsi" w:cs="Lucida Sans Unicode"/>
                <w:bCs/>
                <w:sz w:val="24"/>
                <w:szCs w:val="24"/>
              </w:rPr>
              <w:t xml:space="preserve"> here.</w:t>
            </w:r>
          </w:p>
        </w:tc>
        <w:tc>
          <w:tcPr>
            <w:tcW w:w="5184" w:type="dxa"/>
            <w:vAlign w:val="center"/>
          </w:tcPr>
          <w:p w14:paraId="3529697C" w14:textId="77777777" w:rsidR="005E7812" w:rsidRDefault="005E7812" w:rsidP="00841493">
            <w:pPr>
              <w:jc w:val="center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5184" w:type="dxa"/>
            <w:vAlign w:val="center"/>
          </w:tcPr>
          <w:p w14:paraId="10C081C2" w14:textId="77777777" w:rsidR="005E7812" w:rsidRDefault="005E7812" w:rsidP="00841493">
            <w:pPr>
              <w:jc w:val="center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</w:tr>
      <w:tr w:rsidR="00F9047E" w14:paraId="04A30AFB" w14:textId="77777777" w:rsidTr="002967B3">
        <w:trPr>
          <w:trHeight w:val="1872"/>
          <w:jc w:val="center"/>
        </w:trPr>
        <w:tc>
          <w:tcPr>
            <w:tcW w:w="3438" w:type="dxa"/>
            <w:vAlign w:val="center"/>
          </w:tcPr>
          <w:p w14:paraId="089FF7B8" w14:textId="77777777" w:rsidR="00F16C8C" w:rsidRDefault="006666A5" w:rsidP="00125144">
            <w:pPr>
              <w:rPr>
                <w:rFonts w:asciiTheme="minorHAnsi" w:hAnsiTheme="minorHAnsi" w:cs="Times New Roman"/>
                <w:sz w:val="24"/>
                <w:szCs w:val="24"/>
              </w:rPr>
            </w:pPr>
            <w:r>
              <w:rPr>
                <w:rFonts w:asciiTheme="minorHAnsi" w:hAnsiTheme="minorHAnsi" w:cs="Times New Roman"/>
                <w:sz w:val="24"/>
                <w:szCs w:val="24"/>
              </w:rPr>
              <w:t>Do the messages appeal more to emotions or logic?</w:t>
            </w:r>
            <w:r w:rsidR="005E7812">
              <w:rPr>
                <w:rFonts w:asciiTheme="minorHAnsi" w:hAnsiTheme="minorHAnsi" w:cs="Times New Roman"/>
                <w:sz w:val="24"/>
                <w:szCs w:val="24"/>
              </w:rPr>
              <w:t xml:space="preserve"> </w:t>
            </w:r>
          </w:p>
          <w:p w14:paraId="683EC449" w14:textId="2F8E7EB7" w:rsidR="00F9047E" w:rsidRDefault="005E7812" w:rsidP="00125144">
            <w:pPr>
              <w:rPr>
                <w:rFonts w:asciiTheme="minorHAnsi" w:hAnsiTheme="minorHAnsi" w:cs="Times New Roman"/>
                <w:sz w:val="24"/>
                <w:szCs w:val="24"/>
              </w:rPr>
            </w:pPr>
            <w:r>
              <w:rPr>
                <w:rFonts w:asciiTheme="minorHAnsi" w:hAnsiTheme="minorHAnsi" w:cs="Times New Roman"/>
                <w:sz w:val="24"/>
                <w:szCs w:val="24"/>
              </w:rPr>
              <w:t>Is information provided about the medication?</w:t>
            </w:r>
          </w:p>
        </w:tc>
        <w:tc>
          <w:tcPr>
            <w:tcW w:w="5184" w:type="dxa"/>
            <w:vAlign w:val="center"/>
          </w:tcPr>
          <w:p w14:paraId="4AFD1044" w14:textId="77777777" w:rsidR="00F9047E" w:rsidRDefault="00F9047E" w:rsidP="005A54AC">
            <w:pPr>
              <w:jc w:val="center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5184" w:type="dxa"/>
            <w:vAlign w:val="center"/>
          </w:tcPr>
          <w:p w14:paraId="6965E22F" w14:textId="77777777" w:rsidR="00F9047E" w:rsidRDefault="00F9047E" w:rsidP="005A54AC">
            <w:pPr>
              <w:jc w:val="center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</w:tr>
      <w:tr w:rsidR="005E7812" w14:paraId="3676D129" w14:textId="77777777" w:rsidTr="002967B3">
        <w:trPr>
          <w:trHeight w:val="1872"/>
          <w:jc w:val="center"/>
        </w:trPr>
        <w:tc>
          <w:tcPr>
            <w:tcW w:w="3438" w:type="dxa"/>
            <w:vAlign w:val="center"/>
          </w:tcPr>
          <w:p w14:paraId="4BAF44E4" w14:textId="223E03F1" w:rsidR="005E7812" w:rsidRDefault="005E7812" w:rsidP="005E7812">
            <w:pPr>
              <w:rPr>
                <w:rFonts w:asciiTheme="minorHAnsi" w:hAnsiTheme="minorHAnsi" w:cs="Times New Roman"/>
                <w:sz w:val="24"/>
                <w:szCs w:val="24"/>
              </w:rPr>
            </w:pPr>
            <w:r>
              <w:rPr>
                <w:rFonts w:asciiTheme="minorHAnsi" w:hAnsiTheme="minorHAnsi" w:cs="Times New Roman"/>
                <w:sz w:val="24"/>
                <w:szCs w:val="24"/>
              </w:rPr>
              <w:t>How</w:t>
            </w:r>
            <w:r w:rsidR="0012108A">
              <w:rPr>
                <w:rFonts w:asciiTheme="minorHAnsi" w:hAnsiTheme="minorHAnsi" w:cs="Times New Roman"/>
                <w:sz w:val="24"/>
                <w:szCs w:val="24"/>
              </w:rPr>
              <w:t xml:space="preserve"> are the messages communicated? Do they use images, text, photos</w:t>
            </w:r>
            <w:r>
              <w:rPr>
                <w:rFonts w:asciiTheme="minorHAnsi" w:hAnsiTheme="minorHAnsi" w:cs="Times New Roman"/>
                <w:sz w:val="24"/>
                <w:szCs w:val="24"/>
              </w:rPr>
              <w:t xml:space="preserve">? </w:t>
            </w:r>
          </w:p>
        </w:tc>
        <w:tc>
          <w:tcPr>
            <w:tcW w:w="5184" w:type="dxa"/>
            <w:vAlign w:val="center"/>
          </w:tcPr>
          <w:p w14:paraId="1DF2ABA2" w14:textId="77777777" w:rsidR="005E7812" w:rsidRDefault="005E7812" w:rsidP="00841493">
            <w:pPr>
              <w:jc w:val="center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5184" w:type="dxa"/>
            <w:vAlign w:val="center"/>
          </w:tcPr>
          <w:p w14:paraId="01AF204D" w14:textId="77777777" w:rsidR="005E7812" w:rsidRDefault="005E7812" w:rsidP="00841493">
            <w:pPr>
              <w:jc w:val="center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</w:tr>
      <w:tr w:rsidR="00EE2BA3" w14:paraId="13230435" w14:textId="77777777" w:rsidTr="002967B3">
        <w:trPr>
          <w:trHeight w:val="1872"/>
          <w:jc w:val="center"/>
        </w:trPr>
        <w:tc>
          <w:tcPr>
            <w:tcW w:w="3438" w:type="dxa"/>
            <w:vAlign w:val="center"/>
          </w:tcPr>
          <w:p w14:paraId="7C19CECC" w14:textId="56C415A2" w:rsidR="00EE2BA3" w:rsidRDefault="005E7812" w:rsidP="00AD200E">
            <w:pPr>
              <w:rPr>
                <w:rFonts w:asciiTheme="minorHAnsi" w:hAnsiTheme="minorHAnsi" w:cs="Lucida Sans Unicode"/>
                <w:bCs/>
                <w:sz w:val="24"/>
                <w:szCs w:val="24"/>
              </w:rPr>
            </w:pPr>
            <w:r>
              <w:rPr>
                <w:rFonts w:asciiTheme="minorHAnsi" w:hAnsiTheme="minorHAnsi" w:cs="Times New Roman"/>
                <w:sz w:val="24"/>
                <w:szCs w:val="24"/>
              </w:rPr>
              <w:t xml:space="preserve">What messages may be missing that should be there? </w:t>
            </w:r>
            <w:r w:rsidR="006666A5">
              <w:rPr>
                <w:rFonts w:asciiTheme="minorHAnsi" w:hAnsiTheme="minorHAnsi" w:cs="Lucida Sans Unicode"/>
                <w:bCs/>
                <w:sz w:val="24"/>
                <w:szCs w:val="24"/>
              </w:rPr>
              <w:t xml:space="preserve">Does the ad mention any </w:t>
            </w:r>
            <w:r w:rsidR="00AD200E">
              <w:rPr>
                <w:rFonts w:asciiTheme="minorHAnsi" w:hAnsiTheme="minorHAnsi" w:cs="Lucida Sans Unicode"/>
                <w:bCs/>
                <w:sz w:val="24"/>
                <w:szCs w:val="24"/>
              </w:rPr>
              <w:t xml:space="preserve">unexpected things </w:t>
            </w:r>
            <w:r w:rsidR="006666A5">
              <w:rPr>
                <w:rFonts w:asciiTheme="minorHAnsi" w:hAnsiTheme="minorHAnsi" w:cs="Lucida Sans Unicode"/>
                <w:bCs/>
                <w:sz w:val="24"/>
                <w:szCs w:val="24"/>
              </w:rPr>
              <w:t>that can happen from using the medication?</w:t>
            </w:r>
          </w:p>
        </w:tc>
        <w:tc>
          <w:tcPr>
            <w:tcW w:w="5184" w:type="dxa"/>
            <w:vAlign w:val="center"/>
          </w:tcPr>
          <w:p w14:paraId="051F54AF" w14:textId="77777777" w:rsidR="00EE2BA3" w:rsidRDefault="00EE2BA3" w:rsidP="005A54AC">
            <w:pPr>
              <w:jc w:val="center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5184" w:type="dxa"/>
            <w:vAlign w:val="center"/>
          </w:tcPr>
          <w:p w14:paraId="1E0078B2" w14:textId="77777777" w:rsidR="00EE2BA3" w:rsidRDefault="00EE2BA3" w:rsidP="005A54AC">
            <w:pPr>
              <w:jc w:val="center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</w:tr>
    </w:tbl>
    <w:p w14:paraId="01DC629F" w14:textId="7746BE20" w:rsidR="002619C4" w:rsidRPr="006D6DDA" w:rsidRDefault="002619C4" w:rsidP="006D6DDA">
      <w:pPr>
        <w:spacing w:after="200" w:line="276" w:lineRule="auto"/>
        <w:rPr>
          <w:rFonts w:asciiTheme="minorHAnsi" w:hAnsiTheme="minorHAnsi" w:cs="Lucida Sans Unicode"/>
          <w:b/>
          <w:sz w:val="36"/>
          <w:szCs w:val="36"/>
          <w:u w:val="single"/>
        </w:rPr>
        <w:sectPr w:rsidR="002619C4" w:rsidRPr="006D6DDA" w:rsidSect="005A716F">
          <w:pgSz w:w="15840" w:h="12240" w:orient="landscape"/>
          <w:pgMar w:top="720" w:right="720" w:bottom="720" w:left="720" w:header="720" w:footer="720" w:gutter="0"/>
          <w:cols w:space="720"/>
          <w:docGrid w:linePitch="360"/>
        </w:sectPr>
      </w:pPr>
    </w:p>
    <w:p w14:paraId="510669B4" w14:textId="6FF8BE91" w:rsidR="0094442D" w:rsidRPr="00E77058" w:rsidRDefault="0094442D" w:rsidP="004C5388">
      <w:pPr>
        <w:rPr>
          <w:b/>
        </w:rPr>
      </w:pPr>
    </w:p>
    <w:sectPr w:rsidR="0094442D" w:rsidRPr="00E77058" w:rsidSect="009C02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DE997D" w14:textId="77777777" w:rsidR="00E75601" w:rsidRDefault="00E75601">
      <w:r>
        <w:separator/>
      </w:r>
    </w:p>
  </w:endnote>
  <w:endnote w:type="continuationSeparator" w:id="0">
    <w:p w14:paraId="605DD97B" w14:textId="77777777" w:rsidR="00E75601" w:rsidRDefault="00E756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7893815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77E818D" w14:textId="77777777" w:rsidR="001245AF" w:rsidRDefault="001245AF" w:rsidP="0094442D">
        <w:pPr>
          <w:pStyle w:val="Footer"/>
          <w:ind w:right="360"/>
        </w:pPr>
      </w:p>
      <w:p w14:paraId="38D71226" w14:textId="734AC227" w:rsidR="001245AF" w:rsidRPr="00D31CC5" w:rsidRDefault="001245AF" w:rsidP="0094442D">
        <w:pPr>
          <w:pStyle w:val="Footer"/>
          <w:ind w:right="360"/>
          <w:rPr>
            <w:sz w:val="16"/>
          </w:rPr>
        </w:pPr>
        <w:r>
          <w:rPr>
            <w:sz w:val="16"/>
          </w:rPr>
          <w:t>Copyright © 201</w:t>
        </w:r>
        <w:r w:rsidR="001B5349">
          <w:rPr>
            <w:sz w:val="16"/>
          </w:rPr>
          <w:t>8</w:t>
        </w:r>
        <w:r>
          <w:rPr>
            <w:sz w:val="16"/>
          </w:rPr>
          <w:t xml:space="preserve"> by</w:t>
        </w:r>
        <w:r w:rsidRPr="00D31CC5">
          <w:rPr>
            <w:sz w:val="16"/>
          </w:rPr>
          <w:t xml:space="preserve"> University of Rochester</w:t>
        </w:r>
        <w:r>
          <w:rPr>
            <w:sz w:val="16"/>
          </w:rPr>
          <w:t>. All rights reserved</w:t>
        </w:r>
      </w:p>
      <w:p w14:paraId="2DE016B2" w14:textId="77777777" w:rsidR="001245AF" w:rsidRPr="00D31CC5" w:rsidRDefault="001245AF" w:rsidP="0094442D">
        <w:pPr>
          <w:tabs>
            <w:tab w:val="center" w:pos="4320"/>
            <w:tab w:val="right" w:pos="8640"/>
          </w:tabs>
          <w:rPr>
            <w:rFonts w:ascii="Times New Roman" w:hAnsi="Times New Roman"/>
            <w:sz w:val="24"/>
          </w:rPr>
        </w:pPr>
        <w:r w:rsidRPr="00D31CC5">
          <w:rPr>
            <w:sz w:val="16"/>
          </w:rPr>
          <w:t>May be copied for classroom use</w:t>
        </w:r>
      </w:p>
      <w:p w14:paraId="08D36ACE" w14:textId="10C4CA79" w:rsidR="001245AF" w:rsidRDefault="001245A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C538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1B526E5" w14:textId="77777777" w:rsidR="001245AF" w:rsidRPr="00E408D2" w:rsidRDefault="001245AF">
    <w:pPr>
      <w:pStyle w:val="Footer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A7986A" w14:textId="77777777" w:rsidR="00E75601" w:rsidRDefault="00E75601">
      <w:r>
        <w:separator/>
      </w:r>
    </w:p>
  </w:footnote>
  <w:footnote w:type="continuationSeparator" w:id="0">
    <w:p w14:paraId="589A6A86" w14:textId="77777777" w:rsidR="00E75601" w:rsidRDefault="00E756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8768E"/>
    <w:multiLevelType w:val="hybridMultilevel"/>
    <w:tmpl w:val="C9708BA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D6268"/>
    <w:multiLevelType w:val="hybridMultilevel"/>
    <w:tmpl w:val="C16CD40E"/>
    <w:lvl w:ilvl="0" w:tplc="9D9AAB7C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523E20"/>
    <w:multiLevelType w:val="hybridMultilevel"/>
    <w:tmpl w:val="AB22BEEE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5C34AD7"/>
    <w:multiLevelType w:val="hybridMultilevel"/>
    <w:tmpl w:val="AF12F0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2268E6"/>
    <w:multiLevelType w:val="hybridMultilevel"/>
    <w:tmpl w:val="3834ADC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77719A4"/>
    <w:multiLevelType w:val="multilevel"/>
    <w:tmpl w:val="B9C08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AA925D4"/>
    <w:multiLevelType w:val="hybridMultilevel"/>
    <w:tmpl w:val="06E61E3E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B08539B"/>
    <w:multiLevelType w:val="hybridMultilevel"/>
    <w:tmpl w:val="DC08D3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A52A50"/>
    <w:multiLevelType w:val="hybridMultilevel"/>
    <w:tmpl w:val="06041BF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0EE92E57"/>
    <w:multiLevelType w:val="hybridMultilevel"/>
    <w:tmpl w:val="F50676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F873DD"/>
    <w:multiLevelType w:val="hybridMultilevel"/>
    <w:tmpl w:val="5C9C67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BA6526"/>
    <w:multiLevelType w:val="hybridMultilevel"/>
    <w:tmpl w:val="378AF9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6D055B"/>
    <w:multiLevelType w:val="hybridMultilevel"/>
    <w:tmpl w:val="6AFCA8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C11D84"/>
    <w:multiLevelType w:val="hybridMultilevel"/>
    <w:tmpl w:val="2272C8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6225CE"/>
    <w:multiLevelType w:val="hybridMultilevel"/>
    <w:tmpl w:val="7B68DAF8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CFE01DF"/>
    <w:multiLevelType w:val="multilevel"/>
    <w:tmpl w:val="CD4C5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1F217545"/>
    <w:multiLevelType w:val="hybridMultilevel"/>
    <w:tmpl w:val="171286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F94198C"/>
    <w:multiLevelType w:val="multilevel"/>
    <w:tmpl w:val="86C23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295A29C8"/>
    <w:multiLevelType w:val="hybridMultilevel"/>
    <w:tmpl w:val="0748A92C"/>
    <w:lvl w:ilvl="0" w:tplc="4072B9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443874"/>
    <w:multiLevelType w:val="hybridMultilevel"/>
    <w:tmpl w:val="E3D041A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2C086B6F"/>
    <w:multiLevelType w:val="hybridMultilevel"/>
    <w:tmpl w:val="E90650C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1AB270C"/>
    <w:multiLevelType w:val="multilevel"/>
    <w:tmpl w:val="4B06A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3A21435"/>
    <w:multiLevelType w:val="hybridMultilevel"/>
    <w:tmpl w:val="AD10CBD2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42C3455"/>
    <w:multiLevelType w:val="hybridMultilevel"/>
    <w:tmpl w:val="D86425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57A56E9"/>
    <w:multiLevelType w:val="hybridMultilevel"/>
    <w:tmpl w:val="B358AB56"/>
    <w:lvl w:ilvl="0" w:tplc="8C6A312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67E303D"/>
    <w:multiLevelType w:val="hybridMultilevel"/>
    <w:tmpl w:val="2C52A84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9104E50"/>
    <w:multiLevelType w:val="hybridMultilevel"/>
    <w:tmpl w:val="CD2208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BB70B2E"/>
    <w:multiLevelType w:val="hybridMultilevel"/>
    <w:tmpl w:val="C16CD40E"/>
    <w:lvl w:ilvl="0" w:tplc="9D9AAB7C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3C2161"/>
    <w:multiLevelType w:val="hybridMultilevel"/>
    <w:tmpl w:val="8E8043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784F75"/>
    <w:multiLevelType w:val="hybridMultilevel"/>
    <w:tmpl w:val="34A86402"/>
    <w:lvl w:ilvl="0" w:tplc="04090015">
      <w:start w:val="1"/>
      <w:numFmt w:val="upperLetter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0" w15:restartNumberingAfterBreak="0">
    <w:nsid w:val="4E8927CB"/>
    <w:multiLevelType w:val="hybridMultilevel"/>
    <w:tmpl w:val="A0D6BF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746164"/>
    <w:multiLevelType w:val="hybridMultilevel"/>
    <w:tmpl w:val="F14EC7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C322EE"/>
    <w:multiLevelType w:val="hybridMultilevel"/>
    <w:tmpl w:val="698A5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3109BC"/>
    <w:multiLevelType w:val="hybridMultilevel"/>
    <w:tmpl w:val="1B4CA9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E047D12"/>
    <w:multiLevelType w:val="hybridMultilevel"/>
    <w:tmpl w:val="2876C10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316A55"/>
    <w:multiLevelType w:val="hybridMultilevel"/>
    <w:tmpl w:val="D186852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4A43B13"/>
    <w:multiLevelType w:val="hybridMultilevel"/>
    <w:tmpl w:val="E9BA3B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E8432E"/>
    <w:multiLevelType w:val="hybridMultilevel"/>
    <w:tmpl w:val="34FCFC5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8" w15:restartNumberingAfterBreak="0">
    <w:nsid w:val="66033E52"/>
    <w:multiLevelType w:val="hybridMultilevel"/>
    <w:tmpl w:val="690C75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6326B1D"/>
    <w:multiLevelType w:val="multilevel"/>
    <w:tmpl w:val="23E0D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68C239CF"/>
    <w:multiLevelType w:val="hybridMultilevel"/>
    <w:tmpl w:val="1026EBE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0129CD"/>
    <w:multiLevelType w:val="hybridMultilevel"/>
    <w:tmpl w:val="9AA886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C235BF7"/>
    <w:multiLevelType w:val="hybridMultilevel"/>
    <w:tmpl w:val="96EE91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1742CB1"/>
    <w:multiLevelType w:val="hybridMultilevel"/>
    <w:tmpl w:val="8FD6A1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6A85AF2"/>
    <w:multiLevelType w:val="hybridMultilevel"/>
    <w:tmpl w:val="995A96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7345AAB"/>
    <w:multiLevelType w:val="multilevel"/>
    <w:tmpl w:val="484E3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 w15:restartNumberingAfterBreak="0">
    <w:nsid w:val="79F3200B"/>
    <w:multiLevelType w:val="hybridMultilevel"/>
    <w:tmpl w:val="E6C847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C4F2520"/>
    <w:multiLevelType w:val="hybridMultilevel"/>
    <w:tmpl w:val="C6BA416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45524669">
    <w:abstractNumId w:val="41"/>
  </w:num>
  <w:num w:numId="2" w16cid:durableId="774667342">
    <w:abstractNumId w:val="24"/>
  </w:num>
  <w:num w:numId="3" w16cid:durableId="1350251596">
    <w:abstractNumId w:val="47"/>
  </w:num>
  <w:num w:numId="4" w16cid:durableId="2033217179">
    <w:abstractNumId w:val="18"/>
  </w:num>
  <w:num w:numId="5" w16cid:durableId="224069303">
    <w:abstractNumId w:val="13"/>
  </w:num>
  <w:num w:numId="6" w16cid:durableId="875511381">
    <w:abstractNumId w:val="3"/>
  </w:num>
  <w:num w:numId="7" w16cid:durableId="354382312">
    <w:abstractNumId w:val="38"/>
  </w:num>
  <w:num w:numId="8" w16cid:durableId="861826149">
    <w:abstractNumId w:val="25"/>
  </w:num>
  <w:num w:numId="9" w16cid:durableId="435751291">
    <w:abstractNumId w:val="35"/>
  </w:num>
  <w:num w:numId="10" w16cid:durableId="1556047651">
    <w:abstractNumId w:val="7"/>
  </w:num>
  <w:num w:numId="11" w16cid:durableId="2131823661">
    <w:abstractNumId w:val="32"/>
  </w:num>
  <w:num w:numId="12" w16cid:durableId="1061827588">
    <w:abstractNumId w:val="27"/>
  </w:num>
  <w:num w:numId="13" w16cid:durableId="1452702639">
    <w:abstractNumId w:val="44"/>
  </w:num>
  <w:num w:numId="14" w16cid:durableId="2109160010">
    <w:abstractNumId w:val="6"/>
  </w:num>
  <w:num w:numId="15" w16cid:durableId="1388338917">
    <w:abstractNumId w:val="30"/>
  </w:num>
  <w:num w:numId="16" w16cid:durableId="1310748165">
    <w:abstractNumId w:val="14"/>
  </w:num>
  <w:num w:numId="17" w16cid:durableId="572202558">
    <w:abstractNumId w:val="15"/>
  </w:num>
  <w:num w:numId="18" w16cid:durableId="403532320">
    <w:abstractNumId w:val="39"/>
  </w:num>
  <w:num w:numId="19" w16cid:durableId="133372871">
    <w:abstractNumId w:val="5"/>
  </w:num>
  <w:num w:numId="20" w16cid:durableId="295644308">
    <w:abstractNumId w:val="21"/>
  </w:num>
  <w:num w:numId="21" w16cid:durableId="1036809958">
    <w:abstractNumId w:val="45"/>
  </w:num>
  <w:num w:numId="22" w16cid:durableId="293221566">
    <w:abstractNumId w:val="17"/>
  </w:num>
  <w:num w:numId="23" w16cid:durableId="405883626">
    <w:abstractNumId w:val="31"/>
  </w:num>
  <w:num w:numId="24" w16cid:durableId="1155803263">
    <w:abstractNumId w:val="10"/>
  </w:num>
  <w:num w:numId="25" w16cid:durableId="1868830274">
    <w:abstractNumId w:val="9"/>
  </w:num>
  <w:num w:numId="26" w16cid:durableId="1274895585">
    <w:abstractNumId w:val="29"/>
  </w:num>
  <w:num w:numId="27" w16cid:durableId="2064674816">
    <w:abstractNumId w:val="22"/>
  </w:num>
  <w:num w:numId="28" w16cid:durableId="1664240552">
    <w:abstractNumId w:val="2"/>
  </w:num>
  <w:num w:numId="29" w16cid:durableId="1247686636">
    <w:abstractNumId w:val="33"/>
  </w:num>
  <w:num w:numId="30" w16cid:durableId="2052146736">
    <w:abstractNumId w:val="20"/>
  </w:num>
  <w:num w:numId="31" w16cid:durableId="729697455">
    <w:abstractNumId w:val="37"/>
  </w:num>
  <w:num w:numId="32" w16cid:durableId="822698532">
    <w:abstractNumId w:val="28"/>
  </w:num>
  <w:num w:numId="33" w16cid:durableId="552039143">
    <w:abstractNumId w:val="8"/>
  </w:num>
  <w:num w:numId="34" w16cid:durableId="1141927462">
    <w:abstractNumId w:val="46"/>
  </w:num>
  <w:num w:numId="35" w16cid:durableId="628318613">
    <w:abstractNumId w:val="19"/>
  </w:num>
  <w:num w:numId="36" w16cid:durableId="1523013403">
    <w:abstractNumId w:val="11"/>
  </w:num>
  <w:num w:numId="37" w16cid:durableId="1863008363">
    <w:abstractNumId w:val="43"/>
  </w:num>
  <w:num w:numId="38" w16cid:durableId="323122412">
    <w:abstractNumId w:val="1"/>
  </w:num>
  <w:num w:numId="39" w16cid:durableId="1629817807">
    <w:abstractNumId w:val="26"/>
  </w:num>
  <w:num w:numId="40" w16cid:durableId="1248270551">
    <w:abstractNumId w:val="16"/>
  </w:num>
  <w:num w:numId="41" w16cid:durableId="1792477959">
    <w:abstractNumId w:val="12"/>
  </w:num>
  <w:num w:numId="42" w16cid:durableId="126238076">
    <w:abstractNumId w:val="0"/>
  </w:num>
  <w:num w:numId="43" w16cid:durableId="24327857">
    <w:abstractNumId w:val="40"/>
  </w:num>
  <w:num w:numId="44" w16cid:durableId="1826169235">
    <w:abstractNumId w:val="42"/>
  </w:num>
  <w:num w:numId="45" w16cid:durableId="200243888">
    <w:abstractNumId w:val="23"/>
  </w:num>
  <w:num w:numId="46" w16cid:durableId="982009112">
    <w:abstractNumId w:val="34"/>
  </w:num>
  <w:num w:numId="47" w16cid:durableId="356202432">
    <w:abstractNumId w:val="4"/>
  </w:num>
  <w:num w:numId="48" w16cid:durableId="257763066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B8A"/>
    <w:rsid w:val="00001A7F"/>
    <w:rsid w:val="00002762"/>
    <w:rsid w:val="00005DCB"/>
    <w:rsid w:val="0003169E"/>
    <w:rsid w:val="000349DC"/>
    <w:rsid w:val="000531B5"/>
    <w:rsid w:val="00062604"/>
    <w:rsid w:val="00065EA3"/>
    <w:rsid w:val="000719BC"/>
    <w:rsid w:val="00074A09"/>
    <w:rsid w:val="000755A8"/>
    <w:rsid w:val="00076553"/>
    <w:rsid w:val="00077241"/>
    <w:rsid w:val="00083ED0"/>
    <w:rsid w:val="000A69B2"/>
    <w:rsid w:val="000B0BC5"/>
    <w:rsid w:val="000C1CCE"/>
    <w:rsid w:val="000C39DE"/>
    <w:rsid w:val="000C56AC"/>
    <w:rsid w:val="000C6DA7"/>
    <w:rsid w:val="000D0559"/>
    <w:rsid w:val="000D6550"/>
    <w:rsid w:val="000D6D33"/>
    <w:rsid w:val="000E07B5"/>
    <w:rsid w:val="000E5B99"/>
    <w:rsid w:val="000F4DF7"/>
    <w:rsid w:val="000F62BC"/>
    <w:rsid w:val="00103822"/>
    <w:rsid w:val="001156CF"/>
    <w:rsid w:val="00117F26"/>
    <w:rsid w:val="0012108A"/>
    <w:rsid w:val="001245AF"/>
    <w:rsid w:val="00125144"/>
    <w:rsid w:val="001272F0"/>
    <w:rsid w:val="001323C9"/>
    <w:rsid w:val="00132C32"/>
    <w:rsid w:val="0013691E"/>
    <w:rsid w:val="00146FB4"/>
    <w:rsid w:val="00150D5E"/>
    <w:rsid w:val="00155F49"/>
    <w:rsid w:val="00156C3D"/>
    <w:rsid w:val="0017026E"/>
    <w:rsid w:val="00171D2E"/>
    <w:rsid w:val="00183B59"/>
    <w:rsid w:val="00183EA8"/>
    <w:rsid w:val="00194B42"/>
    <w:rsid w:val="001A1D9D"/>
    <w:rsid w:val="001A6F98"/>
    <w:rsid w:val="001B295E"/>
    <w:rsid w:val="001B4936"/>
    <w:rsid w:val="001B5349"/>
    <w:rsid w:val="001B5D07"/>
    <w:rsid w:val="001B6D58"/>
    <w:rsid w:val="001C1D5D"/>
    <w:rsid w:val="001D5599"/>
    <w:rsid w:val="001D738A"/>
    <w:rsid w:val="001F7F97"/>
    <w:rsid w:val="0021050E"/>
    <w:rsid w:val="00214498"/>
    <w:rsid w:val="00215E7E"/>
    <w:rsid w:val="002301B0"/>
    <w:rsid w:val="0023060F"/>
    <w:rsid w:val="00236B77"/>
    <w:rsid w:val="002418A0"/>
    <w:rsid w:val="002437DD"/>
    <w:rsid w:val="00247DD5"/>
    <w:rsid w:val="00247DFB"/>
    <w:rsid w:val="00250A81"/>
    <w:rsid w:val="002520C5"/>
    <w:rsid w:val="002538CB"/>
    <w:rsid w:val="002619C4"/>
    <w:rsid w:val="00262417"/>
    <w:rsid w:val="00264576"/>
    <w:rsid w:val="00266359"/>
    <w:rsid w:val="00266423"/>
    <w:rsid w:val="00274DCB"/>
    <w:rsid w:val="002830E0"/>
    <w:rsid w:val="00283538"/>
    <w:rsid w:val="002927A5"/>
    <w:rsid w:val="0029354D"/>
    <w:rsid w:val="002967B3"/>
    <w:rsid w:val="002A532F"/>
    <w:rsid w:val="002C2B37"/>
    <w:rsid w:val="002C505F"/>
    <w:rsid w:val="002E5F3B"/>
    <w:rsid w:val="002F23C8"/>
    <w:rsid w:val="003022EE"/>
    <w:rsid w:val="00302DBF"/>
    <w:rsid w:val="00306842"/>
    <w:rsid w:val="0032324F"/>
    <w:rsid w:val="0032441B"/>
    <w:rsid w:val="0032719A"/>
    <w:rsid w:val="00333F22"/>
    <w:rsid w:val="003347A6"/>
    <w:rsid w:val="00335BEC"/>
    <w:rsid w:val="00336D17"/>
    <w:rsid w:val="00340E5A"/>
    <w:rsid w:val="00345023"/>
    <w:rsid w:val="00346628"/>
    <w:rsid w:val="00364925"/>
    <w:rsid w:val="00370BB5"/>
    <w:rsid w:val="0037480A"/>
    <w:rsid w:val="00377188"/>
    <w:rsid w:val="00380F19"/>
    <w:rsid w:val="0038710F"/>
    <w:rsid w:val="003907D8"/>
    <w:rsid w:val="00392299"/>
    <w:rsid w:val="003933FD"/>
    <w:rsid w:val="0039553B"/>
    <w:rsid w:val="003A0704"/>
    <w:rsid w:val="003A299E"/>
    <w:rsid w:val="003A7065"/>
    <w:rsid w:val="003C7D36"/>
    <w:rsid w:val="003E5C63"/>
    <w:rsid w:val="003F03CB"/>
    <w:rsid w:val="004019B6"/>
    <w:rsid w:val="004020D7"/>
    <w:rsid w:val="00403E69"/>
    <w:rsid w:val="00404DBB"/>
    <w:rsid w:val="00405175"/>
    <w:rsid w:val="00410969"/>
    <w:rsid w:val="00417BDB"/>
    <w:rsid w:val="004229C5"/>
    <w:rsid w:val="004365C4"/>
    <w:rsid w:val="00444DB5"/>
    <w:rsid w:val="004469AA"/>
    <w:rsid w:val="00446D8A"/>
    <w:rsid w:val="00465C12"/>
    <w:rsid w:val="00470BF9"/>
    <w:rsid w:val="004713FE"/>
    <w:rsid w:val="004726B7"/>
    <w:rsid w:val="004730F4"/>
    <w:rsid w:val="0047446B"/>
    <w:rsid w:val="00475BB9"/>
    <w:rsid w:val="0047646D"/>
    <w:rsid w:val="004806F7"/>
    <w:rsid w:val="00480CC3"/>
    <w:rsid w:val="00480D82"/>
    <w:rsid w:val="004830F7"/>
    <w:rsid w:val="004858AD"/>
    <w:rsid w:val="00490774"/>
    <w:rsid w:val="00497D3A"/>
    <w:rsid w:val="004A1609"/>
    <w:rsid w:val="004B1538"/>
    <w:rsid w:val="004C5388"/>
    <w:rsid w:val="004C59AD"/>
    <w:rsid w:val="004D6F39"/>
    <w:rsid w:val="004E243D"/>
    <w:rsid w:val="004E45B9"/>
    <w:rsid w:val="004F7782"/>
    <w:rsid w:val="00500C45"/>
    <w:rsid w:val="005121C6"/>
    <w:rsid w:val="00516385"/>
    <w:rsid w:val="00526D92"/>
    <w:rsid w:val="00526FF5"/>
    <w:rsid w:val="005332EB"/>
    <w:rsid w:val="0053472D"/>
    <w:rsid w:val="00536FAE"/>
    <w:rsid w:val="00540734"/>
    <w:rsid w:val="00541FB0"/>
    <w:rsid w:val="00547353"/>
    <w:rsid w:val="00547D8D"/>
    <w:rsid w:val="0055110D"/>
    <w:rsid w:val="0056159A"/>
    <w:rsid w:val="00575966"/>
    <w:rsid w:val="00577596"/>
    <w:rsid w:val="00580F49"/>
    <w:rsid w:val="005912D4"/>
    <w:rsid w:val="00591B98"/>
    <w:rsid w:val="00592EE9"/>
    <w:rsid w:val="005934F7"/>
    <w:rsid w:val="005958CC"/>
    <w:rsid w:val="00596368"/>
    <w:rsid w:val="005A2FD9"/>
    <w:rsid w:val="005A4833"/>
    <w:rsid w:val="005A5327"/>
    <w:rsid w:val="005A54AC"/>
    <w:rsid w:val="005A716F"/>
    <w:rsid w:val="005B1E42"/>
    <w:rsid w:val="005B200A"/>
    <w:rsid w:val="005C5057"/>
    <w:rsid w:val="005C613C"/>
    <w:rsid w:val="005D2BCD"/>
    <w:rsid w:val="005D4249"/>
    <w:rsid w:val="005D521C"/>
    <w:rsid w:val="005E7812"/>
    <w:rsid w:val="005F5D60"/>
    <w:rsid w:val="006001A2"/>
    <w:rsid w:val="00606440"/>
    <w:rsid w:val="00606572"/>
    <w:rsid w:val="00610AB6"/>
    <w:rsid w:val="00613C88"/>
    <w:rsid w:val="00617443"/>
    <w:rsid w:val="006208FB"/>
    <w:rsid w:val="006216D1"/>
    <w:rsid w:val="00627206"/>
    <w:rsid w:val="0063221B"/>
    <w:rsid w:val="00635A48"/>
    <w:rsid w:val="00640433"/>
    <w:rsid w:val="00655963"/>
    <w:rsid w:val="0065708E"/>
    <w:rsid w:val="006622B4"/>
    <w:rsid w:val="006633E2"/>
    <w:rsid w:val="00665115"/>
    <w:rsid w:val="00665CE8"/>
    <w:rsid w:val="006666A5"/>
    <w:rsid w:val="00667B69"/>
    <w:rsid w:val="00667CDC"/>
    <w:rsid w:val="00680295"/>
    <w:rsid w:val="00695EDE"/>
    <w:rsid w:val="006A093B"/>
    <w:rsid w:val="006A32DC"/>
    <w:rsid w:val="006B4BE0"/>
    <w:rsid w:val="006B6BB5"/>
    <w:rsid w:val="006C3C33"/>
    <w:rsid w:val="006D4112"/>
    <w:rsid w:val="006D4432"/>
    <w:rsid w:val="006D6DDA"/>
    <w:rsid w:val="006E3D25"/>
    <w:rsid w:val="007045E2"/>
    <w:rsid w:val="00705330"/>
    <w:rsid w:val="00711701"/>
    <w:rsid w:val="0071677E"/>
    <w:rsid w:val="00722A35"/>
    <w:rsid w:val="007242B0"/>
    <w:rsid w:val="0074242A"/>
    <w:rsid w:val="00743495"/>
    <w:rsid w:val="0074468B"/>
    <w:rsid w:val="00755767"/>
    <w:rsid w:val="00762577"/>
    <w:rsid w:val="00764817"/>
    <w:rsid w:val="00771330"/>
    <w:rsid w:val="0077357A"/>
    <w:rsid w:val="0077573E"/>
    <w:rsid w:val="0077695D"/>
    <w:rsid w:val="007833A6"/>
    <w:rsid w:val="007863E5"/>
    <w:rsid w:val="00786F88"/>
    <w:rsid w:val="0079157C"/>
    <w:rsid w:val="007951F9"/>
    <w:rsid w:val="007A2477"/>
    <w:rsid w:val="007C40BF"/>
    <w:rsid w:val="007D7D51"/>
    <w:rsid w:val="007E221B"/>
    <w:rsid w:val="007F1BFE"/>
    <w:rsid w:val="008033EB"/>
    <w:rsid w:val="00803629"/>
    <w:rsid w:val="008129FD"/>
    <w:rsid w:val="00815CF0"/>
    <w:rsid w:val="0081684B"/>
    <w:rsid w:val="00824F3B"/>
    <w:rsid w:val="0082584F"/>
    <w:rsid w:val="0083074F"/>
    <w:rsid w:val="00840A83"/>
    <w:rsid w:val="00847973"/>
    <w:rsid w:val="00853E43"/>
    <w:rsid w:val="00855771"/>
    <w:rsid w:val="00860A44"/>
    <w:rsid w:val="008722EB"/>
    <w:rsid w:val="00874DFC"/>
    <w:rsid w:val="008804B6"/>
    <w:rsid w:val="00881793"/>
    <w:rsid w:val="00894A5F"/>
    <w:rsid w:val="008B341C"/>
    <w:rsid w:val="008C0A60"/>
    <w:rsid w:val="008C2E1B"/>
    <w:rsid w:val="008D1F73"/>
    <w:rsid w:val="008D26DF"/>
    <w:rsid w:val="008D4CB3"/>
    <w:rsid w:val="008D76F7"/>
    <w:rsid w:val="008E0149"/>
    <w:rsid w:val="008E167C"/>
    <w:rsid w:val="008F3F87"/>
    <w:rsid w:val="008F6E90"/>
    <w:rsid w:val="00901C8E"/>
    <w:rsid w:val="00905C71"/>
    <w:rsid w:val="00910B8A"/>
    <w:rsid w:val="00911B5D"/>
    <w:rsid w:val="00916143"/>
    <w:rsid w:val="00925FD0"/>
    <w:rsid w:val="009307DF"/>
    <w:rsid w:val="009331B3"/>
    <w:rsid w:val="00933F53"/>
    <w:rsid w:val="0094442D"/>
    <w:rsid w:val="00944F63"/>
    <w:rsid w:val="009722FD"/>
    <w:rsid w:val="00973787"/>
    <w:rsid w:val="00981010"/>
    <w:rsid w:val="00981390"/>
    <w:rsid w:val="0098185C"/>
    <w:rsid w:val="009852A3"/>
    <w:rsid w:val="0099775B"/>
    <w:rsid w:val="009A2953"/>
    <w:rsid w:val="009A3E84"/>
    <w:rsid w:val="009A42DC"/>
    <w:rsid w:val="009A7AF1"/>
    <w:rsid w:val="009B416F"/>
    <w:rsid w:val="009C0249"/>
    <w:rsid w:val="009C4158"/>
    <w:rsid w:val="009E12D1"/>
    <w:rsid w:val="009E3889"/>
    <w:rsid w:val="009E7038"/>
    <w:rsid w:val="009F60D9"/>
    <w:rsid w:val="009F6588"/>
    <w:rsid w:val="00A12F05"/>
    <w:rsid w:val="00A140F4"/>
    <w:rsid w:val="00A236A6"/>
    <w:rsid w:val="00A3566D"/>
    <w:rsid w:val="00A41E64"/>
    <w:rsid w:val="00A42FF7"/>
    <w:rsid w:val="00A44780"/>
    <w:rsid w:val="00A47088"/>
    <w:rsid w:val="00A47DA0"/>
    <w:rsid w:val="00A50D6C"/>
    <w:rsid w:val="00A57769"/>
    <w:rsid w:val="00A601FC"/>
    <w:rsid w:val="00A64020"/>
    <w:rsid w:val="00A70222"/>
    <w:rsid w:val="00A71D7E"/>
    <w:rsid w:val="00A81E86"/>
    <w:rsid w:val="00A82546"/>
    <w:rsid w:val="00A85311"/>
    <w:rsid w:val="00A87A5D"/>
    <w:rsid w:val="00A95A74"/>
    <w:rsid w:val="00AA172A"/>
    <w:rsid w:val="00AA3E85"/>
    <w:rsid w:val="00AA5105"/>
    <w:rsid w:val="00AB4731"/>
    <w:rsid w:val="00AC54C3"/>
    <w:rsid w:val="00AC6891"/>
    <w:rsid w:val="00AD200E"/>
    <w:rsid w:val="00AD5484"/>
    <w:rsid w:val="00AE3EF3"/>
    <w:rsid w:val="00AE677C"/>
    <w:rsid w:val="00AE7F89"/>
    <w:rsid w:val="00AF0E48"/>
    <w:rsid w:val="00AF39FA"/>
    <w:rsid w:val="00AF79DF"/>
    <w:rsid w:val="00B072E0"/>
    <w:rsid w:val="00B07D12"/>
    <w:rsid w:val="00B161CC"/>
    <w:rsid w:val="00B16697"/>
    <w:rsid w:val="00B2294E"/>
    <w:rsid w:val="00B46F35"/>
    <w:rsid w:val="00B47AA1"/>
    <w:rsid w:val="00B66B5E"/>
    <w:rsid w:val="00B75B2C"/>
    <w:rsid w:val="00B774B2"/>
    <w:rsid w:val="00B9163F"/>
    <w:rsid w:val="00B93BF3"/>
    <w:rsid w:val="00B97865"/>
    <w:rsid w:val="00BA1901"/>
    <w:rsid w:val="00BA4810"/>
    <w:rsid w:val="00BB1009"/>
    <w:rsid w:val="00BC2CCE"/>
    <w:rsid w:val="00BC56AA"/>
    <w:rsid w:val="00BD0168"/>
    <w:rsid w:val="00BD398E"/>
    <w:rsid w:val="00BE4CA2"/>
    <w:rsid w:val="00BF02B7"/>
    <w:rsid w:val="00BF6770"/>
    <w:rsid w:val="00C02DE6"/>
    <w:rsid w:val="00C04071"/>
    <w:rsid w:val="00C14A2D"/>
    <w:rsid w:val="00C15EB7"/>
    <w:rsid w:val="00C177D3"/>
    <w:rsid w:val="00C2351C"/>
    <w:rsid w:val="00C26FF4"/>
    <w:rsid w:val="00C30599"/>
    <w:rsid w:val="00C321B4"/>
    <w:rsid w:val="00C32B93"/>
    <w:rsid w:val="00C33991"/>
    <w:rsid w:val="00C4152E"/>
    <w:rsid w:val="00C43A38"/>
    <w:rsid w:val="00C5190B"/>
    <w:rsid w:val="00C54345"/>
    <w:rsid w:val="00C55C71"/>
    <w:rsid w:val="00C57670"/>
    <w:rsid w:val="00C71E88"/>
    <w:rsid w:val="00C74BB7"/>
    <w:rsid w:val="00C819DA"/>
    <w:rsid w:val="00C90078"/>
    <w:rsid w:val="00C95643"/>
    <w:rsid w:val="00C96F50"/>
    <w:rsid w:val="00C97E3A"/>
    <w:rsid w:val="00CA29B3"/>
    <w:rsid w:val="00CA3A34"/>
    <w:rsid w:val="00CA6C27"/>
    <w:rsid w:val="00CB08C3"/>
    <w:rsid w:val="00CB6303"/>
    <w:rsid w:val="00CC18CA"/>
    <w:rsid w:val="00CC20C6"/>
    <w:rsid w:val="00D01CE4"/>
    <w:rsid w:val="00D03799"/>
    <w:rsid w:val="00D0498A"/>
    <w:rsid w:val="00D11BD1"/>
    <w:rsid w:val="00D15C56"/>
    <w:rsid w:val="00D230E1"/>
    <w:rsid w:val="00D46B44"/>
    <w:rsid w:val="00D51651"/>
    <w:rsid w:val="00D551D2"/>
    <w:rsid w:val="00D559E8"/>
    <w:rsid w:val="00D61461"/>
    <w:rsid w:val="00D663F2"/>
    <w:rsid w:val="00D80DC6"/>
    <w:rsid w:val="00D80F04"/>
    <w:rsid w:val="00D82F75"/>
    <w:rsid w:val="00D84702"/>
    <w:rsid w:val="00D957E6"/>
    <w:rsid w:val="00DA3D21"/>
    <w:rsid w:val="00DA6078"/>
    <w:rsid w:val="00DC3DB0"/>
    <w:rsid w:val="00DC40AA"/>
    <w:rsid w:val="00DC6B59"/>
    <w:rsid w:val="00DD483C"/>
    <w:rsid w:val="00DE4EAA"/>
    <w:rsid w:val="00E030C3"/>
    <w:rsid w:val="00E06908"/>
    <w:rsid w:val="00E14B50"/>
    <w:rsid w:val="00E1616E"/>
    <w:rsid w:val="00E17233"/>
    <w:rsid w:val="00E31B0E"/>
    <w:rsid w:val="00E33E40"/>
    <w:rsid w:val="00E34A00"/>
    <w:rsid w:val="00E44450"/>
    <w:rsid w:val="00E54B9F"/>
    <w:rsid w:val="00E64D52"/>
    <w:rsid w:val="00E65343"/>
    <w:rsid w:val="00E74816"/>
    <w:rsid w:val="00E75601"/>
    <w:rsid w:val="00E77058"/>
    <w:rsid w:val="00E77464"/>
    <w:rsid w:val="00E8344A"/>
    <w:rsid w:val="00E87AE8"/>
    <w:rsid w:val="00E90D0F"/>
    <w:rsid w:val="00E96AD0"/>
    <w:rsid w:val="00EB6A82"/>
    <w:rsid w:val="00EB72F3"/>
    <w:rsid w:val="00EC19AB"/>
    <w:rsid w:val="00EC4677"/>
    <w:rsid w:val="00ED0766"/>
    <w:rsid w:val="00ED5FC3"/>
    <w:rsid w:val="00ED7EBA"/>
    <w:rsid w:val="00EE0A7A"/>
    <w:rsid w:val="00EE2BA3"/>
    <w:rsid w:val="00EE3FDB"/>
    <w:rsid w:val="00EE64DD"/>
    <w:rsid w:val="00F0418C"/>
    <w:rsid w:val="00F06435"/>
    <w:rsid w:val="00F16A28"/>
    <w:rsid w:val="00F16C8C"/>
    <w:rsid w:val="00F2010F"/>
    <w:rsid w:val="00F26609"/>
    <w:rsid w:val="00F30FA7"/>
    <w:rsid w:val="00F3664B"/>
    <w:rsid w:val="00F37FC2"/>
    <w:rsid w:val="00F40AF7"/>
    <w:rsid w:val="00F40C29"/>
    <w:rsid w:val="00F42386"/>
    <w:rsid w:val="00F45F3B"/>
    <w:rsid w:val="00F46E83"/>
    <w:rsid w:val="00F526AD"/>
    <w:rsid w:val="00F52D1D"/>
    <w:rsid w:val="00F71898"/>
    <w:rsid w:val="00F72B96"/>
    <w:rsid w:val="00F77C64"/>
    <w:rsid w:val="00F82EB0"/>
    <w:rsid w:val="00F85039"/>
    <w:rsid w:val="00F9047E"/>
    <w:rsid w:val="00FA5722"/>
    <w:rsid w:val="00FA7E67"/>
    <w:rsid w:val="00FD5A06"/>
    <w:rsid w:val="00FE2694"/>
    <w:rsid w:val="00FF369C"/>
    <w:rsid w:val="00FF4F51"/>
    <w:rsid w:val="00FF6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2AF8CD"/>
  <w15:docId w15:val="{6816F4E5-EBC3-48A1-8E70-7BB966825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0B8A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AE677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5110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AE677C"/>
    <w:pPr>
      <w:keepNext/>
      <w:outlineLvl w:val="2"/>
    </w:pPr>
    <w:rPr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10B8A"/>
    <w:rPr>
      <w:color w:val="0000FF"/>
      <w:u w:val="single"/>
    </w:rPr>
  </w:style>
  <w:style w:type="character" w:styleId="CommentReference">
    <w:name w:val="annotation reference"/>
    <w:uiPriority w:val="99"/>
    <w:semiHidden/>
    <w:rsid w:val="00910B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910B8A"/>
    <w:rPr>
      <w:rFonts w:cs="Times New Roman"/>
      <w:lang w:val="x-none" w:eastAsia="x-non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10B8A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Header">
    <w:name w:val="header"/>
    <w:basedOn w:val="Normal"/>
    <w:link w:val="HeaderChar"/>
    <w:rsid w:val="00910B8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910B8A"/>
    <w:rPr>
      <w:rFonts w:ascii="Arial" w:eastAsia="Times New Roman" w:hAnsi="Arial" w:cs="Arial"/>
      <w:sz w:val="20"/>
      <w:szCs w:val="20"/>
    </w:rPr>
  </w:style>
  <w:style w:type="paragraph" w:styleId="Footer">
    <w:name w:val="footer"/>
    <w:basedOn w:val="Normal"/>
    <w:link w:val="FooterChar"/>
    <w:rsid w:val="00910B8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910B8A"/>
    <w:rPr>
      <w:rFonts w:ascii="Arial" w:eastAsia="Times New Roman" w:hAnsi="Arial" w:cs="Arial"/>
      <w:sz w:val="20"/>
      <w:szCs w:val="20"/>
    </w:rPr>
  </w:style>
  <w:style w:type="paragraph" w:styleId="ListParagraph">
    <w:name w:val="List Paragraph"/>
    <w:basedOn w:val="Normal"/>
    <w:uiPriority w:val="34"/>
    <w:qFormat/>
    <w:rsid w:val="00910B8A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0B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0B8A"/>
    <w:rPr>
      <w:rFonts w:ascii="Tahoma" w:eastAsia="Times New Roman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910B8A"/>
  </w:style>
  <w:style w:type="character" w:customStyle="1" w:styleId="Heading1Char">
    <w:name w:val="Heading 1 Char"/>
    <w:basedOn w:val="DefaultParagraphFont"/>
    <w:link w:val="Heading1"/>
    <w:rsid w:val="00AE677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AE677C"/>
    <w:rPr>
      <w:rFonts w:ascii="Arial" w:eastAsia="Times New Roman" w:hAnsi="Arial" w:cs="Arial"/>
      <w:bCs/>
      <w:i/>
      <w:iCs/>
      <w:sz w:val="24"/>
      <w:szCs w:val="24"/>
    </w:rPr>
  </w:style>
  <w:style w:type="paragraph" w:styleId="NormalWeb">
    <w:name w:val="Normal (Web)"/>
    <w:basedOn w:val="Normal"/>
    <w:uiPriority w:val="99"/>
    <w:rsid w:val="00AE677C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rsid w:val="00AE677C"/>
    <w:rPr>
      <w:rFonts w:ascii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AE677C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rsid w:val="00AE677C"/>
    <w:pPr>
      <w:spacing w:after="120"/>
      <w:ind w:left="360"/>
    </w:pPr>
    <w:rPr>
      <w:rFonts w:ascii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AE677C"/>
    <w:rPr>
      <w:rFonts w:ascii="Times New Roman" w:eastAsia="Times New Roman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295E"/>
    <w:rPr>
      <w:rFonts w:cs="Arial"/>
      <w:b/>
      <w:bCs/>
      <w:lang w:val="en-US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295E"/>
    <w:rPr>
      <w:rFonts w:ascii="Arial" w:eastAsia="Times New Roman" w:hAnsi="Arial" w:cs="Arial"/>
      <w:b/>
      <w:bCs/>
      <w:sz w:val="20"/>
      <w:szCs w:val="20"/>
      <w:lang w:val="x-none" w:eastAsia="x-none"/>
    </w:rPr>
  </w:style>
  <w:style w:type="character" w:styleId="FollowedHyperlink">
    <w:name w:val="FollowedHyperlink"/>
    <w:basedOn w:val="DefaultParagraphFont"/>
    <w:uiPriority w:val="99"/>
    <w:semiHidden/>
    <w:unhideWhenUsed/>
    <w:rsid w:val="00C02DE6"/>
    <w:rPr>
      <w:color w:val="800080" w:themeColor="followedHyperlink"/>
      <w:u w:val="single"/>
    </w:rPr>
  </w:style>
  <w:style w:type="paragraph" w:customStyle="1" w:styleId="p1">
    <w:name w:val="p1"/>
    <w:basedOn w:val="Normal"/>
    <w:rsid w:val="00132C32"/>
    <w:rPr>
      <w:rFonts w:ascii="Times" w:eastAsiaTheme="minorHAnsi" w:hAnsi="Times" w:cs="Times New Roman"/>
      <w:sz w:val="14"/>
      <w:szCs w:val="14"/>
    </w:rPr>
  </w:style>
  <w:style w:type="paragraph" w:styleId="Revision">
    <w:name w:val="Revision"/>
    <w:hidden/>
    <w:uiPriority w:val="99"/>
    <w:semiHidden/>
    <w:rsid w:val="00F40AF7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55110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F40C29"/>
    <w:pPr>
      <w:spacing w:after="0" w:line="240" w:lineRule="auto"/>
    </w:pPr>
    <w:rPr>
      <w:rFonts w:ascii="Calibri" w:eastAsia="Calibri" w:hAnsi="Calibri" w:cs="Times New Roman"/>
    </w:rPr>
  </w:style>
  <w:style w:type="character" w:styleId="Strong">
    <w:name w:val="Strong"/>
    <w:basedOn w:val="DefaultParagraphFont"/>
    <w:uiPriority w:val="22"/>
    <w:qFormat/>
    <w:rsid w:val="00264576"/>
    <w:rPr>
      <w:b/>
      <w:bCs/>
    </w:rPr>
  </w:style>
  <w:style w:type="table" w:styleId="TableGrid">
    <w:name w:val="Table Grid"/>
    <w:basedOn w:val="TableNormal"/>
    <w:uiPriority w:val="59"/>
    <w:rsid w:val="00F904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67B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72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399032">
              <w:marLeft w:val="0"/>
              <w:marRight w:val="0"/>
              <w:marTop w:val="0"/>
              <w:marBottom w:val="171"/>
              <w:divBdr>
                <w:top w:val="none" w:sz="0" w:space="0" w:color="auto"/>
                <w:left w:val="none" w:sz="0" w:space="0" w:color="auto"/>
                <w:bottom w:val="single" w:sz="6" w:space="0" w:color="DDDDDD"/>
                <w:right w:val="none" w:sz="0" w:space="0" w:color="auto"/>
              </w:divBdr>
              <w:divsChild>
                <w:div w:id="1167945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1365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19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341495">
              <w:marLeft w:val="0"/>
              <w:marRight w:val="0"/>
              <w:marTop w:val="0"/>
              <w:marBottom w:val="171"/>
              <w:divBdr>
                <w:top w:val="none" w:sz="0" w:space="0" w:color="auto"/>
                <w:left w:val="none" w:sz="0" w:space="0" w:color="auto"/>
                <w:bottom w:val="single" w:sz="6" w:space="0" w:color="DDDDDD"/>
                <w:right w:val="none" w:sz="0" w:space="0" w:color="auto"/>
              </w:divBdr>
              <w:divsChild>
                <w:div w:id="567887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651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14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003690">
              <w:marLeft w:val="0"/>
              <w:marRight w:val="0"/>
              <w:marTop w:val="0"/>
              <w:marBottom w:val="171"/>
              <w:divBdr>
                <w:top w:val="none" w:sz="0" w:space="0" w:color="auto"/>
                <w:left w:val="none" w:sz="0" w:space="0" w:color="auto"/>
                <w:bottom w:val="single" w:sz="6" w:space="0" w:color="DDDDDD"/>
                <w:right w:val="none" w:sz="0" w:space="0" w:color="auto"/>
              </w:divBdr>
              <w:divsChild>
                <w:div w:id="23339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955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98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222104">
              <w:marLeft w:val="0"/>
              <w:marRight w:val="0"/>
              <w:marTop w:val="0"/>
              <w:marBottom w:val="171"/>
              <w:divBdr>
                <w:top w:val="none" w:sz="0" w:space="0" w:color="auto"/>
                <w:left w:val="none" w:sz="0" w:space="0" w:color="auto"/>
                <w:bottom w:val="single" w:sz="6" w:space="0" w:color="DDDDDD"/>
                <w:right w:val="none" w:sz="0" w:space="0" w:color="auto"/>
              </w:divBdr>
              <w:divsChild>
                <w:div w:id="1728607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500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57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393685">
              <w:marLeft w:val="0"/>
              <w:marRight w:val="0"/>
              <w:marTop w:val="0"/>
              <w:marBottom w:val="171"/>
              <w:divBdr>
                <w:top w:val="none" w:sz="0" w:space="0" w:color="auto"/>
                <w:left w:val="none" w:sz="0" w:space="0" w:color="auto"/>
                <w:bottom w:val="single" w:sz="6" w:space="0" w:color="DDDDDD"/>
                <w:right w:val="none" w:sz="0" w:space="0" w:color="auto"/>
              </w:divBdr>
              <w:divsChild>
                <w:div w:id="326832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241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77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403021">
              <w:marLeft w:val="0"/>
              <w:marRight w:val="0"/>
              <w:marTop w:val="0"/>
              <w:marBottom w:val="171"/>
              <w:divBdr>
                <w:top w:val="none" w:sz="0" w:space="0" w:color="auto"/>
                <w:left w:val="none" w:sz="0" w:space="0" w:color="auto"/>
                <w:bottom w:val="single" w:sz="6" w:space="0" w:color="DDDDDD"/>
                <w:right w:val="none" w:sz="0" w:space="0" w:color="auto"/>
              </w:divBdr>
              <w:divsChild>
                <w:div w:id="41223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0026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53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398974">
              <w:marLeft w:val="0"/>
              <w:marRight w:val="0"/>
              <w:marTop w:val="0"/>
              <w:marBottom w:val="171"/>
              <w:divBdr>
                <w:top w:val="none" w:sz="0" w:space="0" w:color="auto"/>
                <w:left w:val="none" w:sz="0" w:space="0" w:color="auto"/>
                <w:bottom w:val="single" w:sz="6" w:space="0" w:color="DDDDDD"/>
                <w:right w:val="none" w:sz="0" w:space="0" w:color="auto"/>
              </w:divBdr>
              <w:divsChild>
                <w:div w:id="137796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092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609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da.gov/Drugs/ResourcesForYou/Consumers/PrescriptionDrugAdvertising/ucm082284.ht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fda.gov/Drugs/ResourcesForYou/Consumers/PrescriptionDrugAdvertising/ucm072077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lasszone.com/cz/books/ml_lit_gr12/resources/pdfs/media_analysis/HS_15_Ad_Techniques2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9E13B5-0E8B-49B3-AFBE-6BAADC08E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400</Words>
  <Characters>2939</Characters>
  <Application>Microsoft Office Word</Application>
  <DocSecurity>0</DocSecurity>
  <Lines>68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URMC</Company>
  <LinksUpToDate>false</LinksUpToDate>
  <CharactersWithSpaces>3304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 STUDENT - Medicine Advertising 7-16-18</dc:title>
  <dc:creator>sholt</dc:creator>
  <cp:lastModifiedBy>Markowitz, Dina G</cp:lastModifiedBy>
  <cp:revision>3</cp:revision>
  <cp:lastPrinted>2017-01-03T18:53:00Z</cp:lastPrinted>
  <dcterms:created xsi:type="dcterms:W3CDTF">2026-04-07T15:57:00Z</dcterms:created>
  <dcterms:modified xsi:type="dcterms:W3CDTF">2026-04-07T15:59:00Z</dcterms:modified>
</cp:coreProperties>
</file>