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A9B7" w14:textId="59D3C58D" w:rsidR="004E243D" w:rsidRPr="00EA309A" w:rsidRDefault="004E243D" w:rsidP="00EA309A">
      <w:pPr>
        <w:pStyle w:val="Heading1"/>
        <w:spacing w:before="0"/>
        <w:rPr>
          <w:rFonts w:asciiTheme="minorHAnsi" w:hAnsiTheme="minorHAnsi" w:cstheme="minorHAnsi"/>
          <w:color w:val="auto"/>
          <w:sz w:val="36"/>
          <w:szCs w:val="36"/>
        </w:rPr>
      </w:pPr>
      <w:r w:rsidRPr="00EA309A">
        <w:rPr>
          <w:rFonts w:asciiTheme="minorHAnsi" w:hAnsiTheme="minorHAnsi" w:cstheme="minorHAnsi"/>
          <w:color w:val="auto"/>
          <w:sz w:val="36"/>
          <w:szCs w:val="36"/>
        </w:rPr>
        <w:t xml:space="preserve">How to Provide Easy to Understand Information </w:t>
      </w:r>
    </w:p>
    <w:p w14:paraId="658BA4B9" w14:textId="77777777" w:rsidR="004E243D" w:rsidRPr="00E77058" w:rsidRDefault="004E243D" w:rsidP="004E243D">
      <w:pPr>
        <w:rPr>
          <w:rFonts w:asciiTheme="minorHAnsi" w:hAnsiTheme="minorHAnsi" w:cs="Lucida Sans Unicode"/>
          <w:b/>
        </w:rPr>
      </w:pPr>
    </w:p>
    <w:p w14:paraId="393B45D8" w14:textId="77777777" w:rsidR="004E243D" w:rsidRPr="00E77058" w:rsidRDefault="004E243D" w:rsidP="004E243D">
      <w:pPr>
        <w:rPr>
          <w:rFonts w:asciiTheme="minorHAnsi" w:hAnsiTheme="minorHAnsi" w:cs="Lucida Sans Unicode"/>
          <w:b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1A125B" wp14:editId="52E7DD83">
                <wp:simplePos x="0" y="0"/>
                <wp:positionH relativeFrom="column">
                  <wp:posOffset>-7620</wp:posOffset>
                </wp:positionH>
                <wp:positionV relativeFrom="paragraph">
                  <wp:posOffset>50800</wp:posOffset>
                </wp:positionV>
                <wp:extent cx="6035040" cy="15240"/>
                <wp:effectExtent l="0" t="0" r="2286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52EEF903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4pt" to="474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" strokecolor="windowText" strokeweight="1pt"/>
            </w:pict>
          </mc:Fallback>
        </mc:AlternateContent>
      </w:r>
    </w:p>
    <w:p w14:paraId="31F333E1" w14:textId="77777777" w:rsidR="004E243D" w:rsidRPr="00E77058" w:rsidRDefault="004E243D" w:rsidP="004E243D">
      <w:pPr>
        <w:rPr>
          <w:rFonts w:asciiTheme="minorHAnsi" w:hAnsiTheme="minorHAnsi" w:cs="Lucida Sans Unicode"/>
          <w:sz w:val="22"/>
          <w:szCs w:val="22"/>
        </w:rPr>
      </w:pPr>
    </w:p>
    <w:p w14:paraId="42CBB47E" w14:textId="70718CEA" w:rsidR="004E243D" w:rsidRPr="007D1C9A" w:rsidRDefault="00E030C3" w:rsidP="007D1C9A">
      <w:pPr>
        <w:pStyle w:val="CommentText"/>
        <w:rPr>
          <w:lang w:val="en-US"/>
        </w:rPr>
      </w:pP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The </w:t>
      </w:r>
      <w:r w:rsidR="00A70222">
        <w:rPr>
          <w:rFonts w:asciiTheme="minorHAnsi" w:hAnsiTheme="minorHAnsi" w:cs="Lucida Sans Unicode"/>
          <w:bCs/>
          <w:sz w:val="24"/>
          <w:szCs w:val="24"/>
        </w:rPr>
        <w:t xml:space="preserve">State 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Board of Pharmacy created a </w:t>
      </w:r>
      <w:r w:rsidR="006A093B">
        <w:rPr>
          <w:rFonts w:asciiTheme="minorHAnsi" w:hAnsiTheme="minorHAnsi" w:cs="Lucida Sans Unicode"/>
          <w:bCs/>
          <w:sz w:val="24"/>
          <w:szCs w:val="24"/>
        </w:rPr>
        <w:t xml:space="preserve">two-page 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brochure designed to educate patients about common </w:t>
      </w:r>
      <w:r w:rsidR="00686A98">
        <w:rPr>
          <w:rFonts w:asciiTheme="minorHAnsi" w:hAnsiTheme="minorHAnsi" w:cs="Lucida Sans Unicode"/>
          <w:bCs/>
          <w:sz w:val="24"/>
          <w:szCs w:val="24"/>
          <w:lang w:val="en-US"/>
        </w:rPr>
        <w:t xml:space="preserve">over-the-counter (OTC) </w:t>
      </w:r>
      <w:r w:rsidRPr="001245AF">
        <w:rPr>
          <w:rFonts w:asciiTheme="minorHAnsi" w:hAnsiTheme="minorHAnsi" w:cs="Lucida Sans Unicode"/>
          <w:bCs/>
          <w:sz w:val="24"/>
          <w:szCs w:val="24"/>
        </w:rPr>
        <w:t>pain medications, including acetaminophen</w:t>
      </w:r>
      <w:r w:rsidR="00BC2CCE" w:rsidRPr="001245AF">
        <w:rPr>
          <w:rFonts w:asciiTheme="minorHAnsi" w:hAnsiTheme="minorHAnsi" w:cs="Lucida Sans Unicode"/>
          <w:bCs/>
          <w:sz w:val="24"/>
          <w:szCs w:val="24"/>
        </w:rPr>
        <w:t xml:space="preserve">.  </w:t>
      </w:r>
      <w:r w:rsidR="00A236A6" w:rsidRPr="001245AF">
        <w:rPr>
          <w:rFonts w:asciiTheme="minorHAnsi" w:hAnsiTheme="minorHAnsi" w:cs="Lucida Sans Unicode"/>
          <w:bCs/>
          <w:sz w:val="24"/>
          <w:szCs w:val="24"/>
        </w:rPr>
        <w:t xml:space="preserve">However, this </w:t>
      </w:r>
      <w:r w:rsidR="00686A98">
        <w:rPr>
          <w:rFonts w:asciiTheme="minorHAnsi" w:hAnsiTheme="minorHAnsi" w:cs="Lucida Sans Unicode"/>
          <w:bCs/>
          <w:sz w:val="24"/>
          <w:szCs w:val="24"/>
          <w:lang w:val="en-US"/>
        </w:rPr>
        <w:t>brochure</w:t>
      </w:r>
      <w:r w:rsidR="00A236A6" w:rsidRPr="001245AF">
        <w:rPr>
          <w:rFonts w:asciiTheme="minorHAnsi" w:hAnsiTheme="minorHAnsi" w:cs="Lucida Sans Unicode"/>
          <w:bCs/>
          <w:sz w:val="24"/>
          <w:szCs w:val="24"/>
        </w:rPr>
        <w:t xml:space="preserve"> has a lot of text on it and may be difficult for people to read and understand.</w:t>
      </w:r>
      <w:r w:rsidR="007D1C9A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7D1C9A">
        <w:rPr>
          <w:lang w:val="en-US"/>
        </w:rPr>
        <w:t xml:space="preserve"> </w:t>
      </w:r>
      <w:r w:rsidR="007D1C9A" w:rsidRPr="007D1C9A">
        <w:rPr>
          <w:rFonts w:asciiTheme="minorHAnsi" w:hAnsiTheme="minorHAnsi" w:cstheme="minorHAnsi"/>
          <w:sz w:val="24"/>
          <w:szCs w:val="24"/>
          <w:lang w:val="en-US"/>
        </w:rPr>
        <w:t>The local health department has asked you to design a new brochure that is easier for people to read and understand.</w:t>
      </w:r>
    </w:p>
    <w:p w14:paraId="056F4BFB" w14:textId="6C852D2D" w:rsidR="00E030C3" w:rsidRPr="001245AF" w:rsidRDefault="00E030C3" w:rsidP="004E243D">
      <w:pPr>
        <w:ind w:right="360"/>
        <w:rPr>
          <w:rFonts w:asciiTheme="minorHAnsi" w:hAnsiTheme="minorHAnsi" w:cs="Lucida Sans Unicode"/>
          <w:bCs/>
          <w:sz w:val="24"/>
          <w:szCs w:val="24"/>
        </w:rPr>
      </w:pPr>
    </w:p>
    <w:p w14:paraId="33DDC243" w14:textId="77777777" w:rsidR="00686A98" w:rsidRDefault="001245AF" w:rsidP="004E243D">
      <w:pPr>
        <w:ind w:right="360"/>
        <w:rPr>
          <w:rFonts w:asciiTheme="minorHAnsi" w:hAnsiTheme="minorHAnsi" w:cs="Lucida Sans Unicode"/>
          <w:bCs/>
          <w:sz w:val="24"/>
          <w:szCs w:val="24"/>
        </w:rPr>
      </w:pPr>
      <w:r w:rsidRPr="001245AF">
        <w:rPr>
          <w:rFonts w:asciiTheme="minorHAnsi" w:hAnsiTheme="minorHAnsi" w:cs="Lucida Sans Unicode"/>
          <w:bCs/>
          <w:sz w:val="24"/>
          <w:szCs w:val="24"/>
        </w:rPr>
        <w:t>For this activity,</w:t>
      </w:r>
      <w:r w:rsidR="00BC2CCE" w:rsidRPr="001245AF">
        <w:rPr>
          <w:rFonts w:asciiTheme="minorHAnsi" w:hAnsiTheme="minorHAnsi" w:cs="Lucida Sans Unicode"/>
          <w:bCs/>
          <w:sz w:val="24"/>
          <w:szCs w:val="24"/>
        </w:rPr>
        <w:t xml:space="preserve"> you </w:t>
      </w:r>
      <w:r w:rsidRPr="001245AF">
        <w:rPr>
          <w:rFonts w:asciiTheme="minorHAnsi" w:hAnsiTheme="minorHAnsi" w:cs="Lucida Sans Unicode"/>
          <w:bCs/>
          <w:sz w:val="24"/>
          <w:szCs w:val="24"/>
        </w:rPr>
        <w:t xml:space="preserve">should work with a partner to </w:t>
      </w:r>
      <w:r w:rsidR="00E30FFA">
        <w:rPr>
          <w:rFonts w:asciiTheme="minorHAnsi" w:hAnsiTheme="minorHAnsi" w:cs="Lucida Sans Unicode"/>
          <w:bCs/>
          <w:sz w:val="24"/>
          <w:szCs w:val="24"/>
        </w:rPr>
        <w:t>do two things</w:t>
      </w:r>
      <w:r w:rsidR="00686A98">
        <w:rPr>
          <w:rFonts w:asciiTheme="minorHAnsi" w:hAnsiTheme="minorHAnsi" w:cs="Lucida Sans Unicode"/>
          <w:bCs/>
          <w:sz w:val="24"/>
          <w:szCs w:val="24"/>
        </w:rPr>
        <w:t>:</w:t>
      </w:r>
    </w:p>
    <w:p w14:paraId="05521662" w14:textId="77777777" w:rsidR="00686A98" w:rsidRDefault="00686A98" w:rsidP="004E243D">
      <w:pPr>
        <w:ind w:right="360"/>
        <w:rPr>
          <w:rFonts w:asciiTheme="minorHAnsi" w:hAnsiTheme="minorHAnsi" w:cs="Lucida Sans Unicode"/>
          <w:bCs/>
          <w:sz w:val="24"/>
          <w:szCs w:val="24"/>
        </w:rPr>
      </w:pPr>
    </w:p>
    <w:p w14:paraId="4FAA7884" w14:textId="4139CBDA" w:rsidR="00E30FFA" w:rsidRPr="00686A98" w:rsidRDefault="00686A98" w:rsidP="00686A98">
      <w:pPr>
        <w:pStyle w:val="ListParagraph"/>
        <w:numPr>
          <w:ilvl w:val="0"/>
          <w:numId w:val="5"/>
        </w:numPr>
        <w:ind w:right="360"/>
        <w:rPr>
          <w:rFonts w:asciiTheme="minorHAnsi" w:hAnsiTheme="minorHAnsi" w:cs="Lucida Sans Unicode"/>
          <w:bCs/>
          <w:sz w:val="24"/>
          <w:szCs w:val="24"/>
        </w:rPr>
      </w:pPr>
      <w:r>
        <w:rPr>
          <w:rFonts w:asciiTheme="minorHAnsi" w:hAnsiTheme="minorHAnsi" w:cs="Lucida Sans Unicode"/>
          <w:bCs/>
          <w:sz w:val="24"/>
          <w:szCs w:val="24"/>
        </w:rPr>
        <w:t>U</w:t>
      </w:r>
      <w:r w:rsidR="00E30FFA" w:rsidRPr="00686A98">
        <w:rPr>
          <w:rFonts w:asciiTheme="minorHAnsi" w:hAnsiTheme="minorHAnsi" w:cs="Lucida Sans Unicode"/>
          <w:bCs/>
          <w:sz w:val="24"/>
          <w:szCs w:val="24"/>
        </w:rPr>
        <w:t xml:space="preserve">se the checklist </w:t>
      </w:r>
      <w:r>
        <w:rPr>
          <w:rFonts w:asciiTheme="minorHAnsi" w:hAnsiTheme="minorHAnsi" w:cs="Lucida Sans Unicode"/>
          <w:bCs/>
          <w:sz w:val="24"/>
          <w:szCs w:val="24"/>
        </w:rPr>
        <w:t xml:space="preserve">on page 2 </w:t>
      </w:r>
      <w:r w:rsidR="00E30FFA" w:rsidRPr="00686A98">
        <w:rPr>
          <w:rFonts w:asciiTheme="minorHAnsi" w:hAnsiTheme="minorHAnsi" w:cs="Lucida Sans Unicode"/>
          <w:bCs/>
          <w:sz w:val="24"/>
          <w:szCs w:val="24"/>
        </w:rPr>
        <w:t xml:space="preserve">to evaluate the brochure provided on pages 3 and 4. </w:t>
      </w:r>
      <w:r w:rsidR="0092049A" w:rsidRPr="00686A98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E30FFA" w:rsidRPr="00686A98">
        <w:rPr>
          <w:rFonts w:asciiTheme="minorHAnsi" w:hAnsiTheme="minorHAnsi" w:cs="Lucida Sans Unicode"/>
          <w:bCs/>
          <w:sz w:val="24"/>
          <w:szCs w:val="24"/>
        </w:rPr>
        <w:t xml:space="preserve">For questions you are not sure how to answer, you can leave those blank.  </w:t>
      </w:r>
    </w:p>
    <w:p w14:paraId="3CCC38E2" w14:textId="77777777" w:rsidR="00E30FFA" w:rsidRDefault="00E30FFA" w:rsidP="004E243D">
      <w:pPr>
        <w:ind w:right="360"/>
        <w:rPr>
          <w:rFonts w:asciiTheme="minorHAnsi" w:hAnsiTheme="minorHAnsi" w:cs="Lucida Sans Unicode"/>
          <w:bCs/>
          <w:sz w:val="24"/>
          <w:szCs w:val="24"/>
        </w:rPr>
      </w:pPr>
    </w:p>
    <w:p w14:paraId="0F3ACCBB" w14:textId="77777777" w:rsidR="007C7537" w:rsidRPr="007C7537" w:rsidRDefault="00DA1EBD" w:rsidP="00DA1EBD">
      <w:pPr>
        <w:pStyle w:val="ListParagraph"/>
        <w:numPr>
          <w:ilvl w:val="0"/>
          <w:numId w:val="5"/>
        </w:numPr>
        <w:ind w:right="360"/>
        <w:rPr>
          <w:rFonts w:asciiTheme="minorHAnsi" w:hAnsiTheme="minorHAnsi" w:cs="Lucida Sans Unicode"/>
          <w:bCs/>
          <w:sz w:val="24"/>
          <w:szCs w:val="24"/>
          <w:u w:val="single"/>
        </w:rPr>
      </w:pPr>
      <w:r>
        <w:rPr>
          <w:rFonts w:asciiTheme="minorHAnsi" w:hAnsiTheme="minorHAnsi" w:cs="Lucida Sans Unicode"/>
          <w:bCs/>
          <w:sz w:val="24"/>
          <w:szCs w:val="24"/>
        </w:rPr>
        <w:t>D</w:t>
      </w:r>
      <w:r w:rsidR="001245AF" w:rsidRPr="00DA1EBD">
        <w:rPr>
          <w:rFonts w:asciiTheme="minorHAnsi" w:hAnsiTheme="minorHAnsi" w:cs="Lucida Sans Unicode"/>
          <w:bCs/>
          <w:sz w:val="24"/>
          <w:szCs w:val="24"/>
        </w:rPr>
        <w:t xml:space="preserve">esign a </w:t>
      </w:r>
      <w:r w:rsidR="00E30FFA" w:rsidRPr="00DA1EBD">
        <w:rPr>
          <w:rFonts w:asciiTheme="minorHAnsi" w:hAnsiTheme="minorHAnsi" w:cs="Lucida Sans Unicode"/>
          <w:bCs/>
          <w:sz w:val="24"/>
          <w:szCs w:val="24"/>
        </w:rPr>
        <w:t xml:space="preserve">completely </w:t>
      </w:r>
      <w:r w:rsidR="001245AF" w:rsidRPr="00DA1EBD">
        <w:rPr>
          <w:rFonts w:asciiTheme="minorHAnsi" w:hAnsiTheme="minorHAnsi" w:cs="Lucida Sans Unicode"/>
          <w:bCs/>
          <w:sz w:val="24"/>
          <w:szCs w:val="24"/>
        </w:rPr>
        <w:t xml:space="preserve">new </w:t>
      </w:r>
      <w:proofErr w:type="gramStart"/>
      <w:r w:rsidR="00E30FFA" w:rsidRPr="00DA1EBD">
        <w:rPr>
          <w:rFonts w:asciiTheme="minorHAnsi" w:hAnsiTheme="minorHAnsi" w:cs="Lucida Sans Unicode"/>
          <w:bCs/>
          <w:sz w:val="24"/>
          <w:szCs w:val="24"/>
          <w:u w:val="single"/>
        </w:rPr>
        <w:t>one</w:t>
      </w:r>
      <w:r w:rsidR="00BC2CCE" w:rsidRPr="00DA1EBD">
        <w:rPr>
          <w:rFonts w:asciiTheme="minorHAnsi" w:hAnsiTheme="minorHAnsi" w:cs="Lucida Sans Unicode"/>
          <w:bCs/>
          <w:sz w:val="24"/>
          <w:szCs w:val="24"/>
          <w:u w:val="single"/>
        </w:rPr>
        <w:t xml:space="preserve"> page</w:t>
      </w:r>
      <w:proofErr w:type="gramEnd"/>
      <w:r w:rsidR="00BC2CCE" w:rsidRPr="00DA1EBD">
        <w:rPr>
          <w:rFonts w:asciiTheme="minorHAnsi" w:hAnsiTheme="minorHAnsi" w:cs="Lucida Sans Unicode"/>
          <w:bCs/>
          <w:sz w:val="24"/>
          <w:szCs w:val="24"/>
        </w:rPr>
        <w:t xml:space="preserve"> information sheet that could</w:t>
      </w:r>
      <w:r w:rsidR="00141981" w:rsidRPr="00DA1EBD">
        <w:rPr>
          <w:rFonts w:asciiTheme="minorHAnsi" w:hAnsiTheme="minorHAnsi" w:cs="Lucida Sans Unicode"/>
          <w:bCs/>
          <w:sz w:val="24"/>
          <w:szCs w:val="24"/>
        </w:rPr>
        <w:t xml:space="preserve"> be handed </w:t>
      </w:r>
      <w:r w:rsidR="00BC2CCE" w:rsidRPr="00DA1EBD">
        <w:rPr>
          <w:rFonts w:asciiTheme="minorHAnsi" w:hAnsiTheme="minorHAnsi" w:cs="Lucida Sans Unicode"/>
          <w:bCs/>
          <w:sz w:val="24"/>
          <w:szCs w:val="24"/>
        </w:rPr>
        <w:t xml:space="preserve">out to </w:t>
      </w:r>
      <w:r w:rsidR="001245AF" w:rsidRPr="00DA1EBD">
        <w:rPr>
          <w:rFonts w:asciiTheme="minorHAnsi" w:hAnsiTheme="minorHAnsi" w:cs="Lucida Sans Unicode"/>
          <w:bCs/>
          <w:sz w:val="24"/>
          <w:szCs w:val="24"/>
        </w:rPr>
        <w:t>pharmacy</w:t>
      </w:r>
      <w:r w:rsidR="009A2953" w:rsidRPr="00DA1EBD">
        <w:rPr>
          <w:rFonts w:asciiTheme="minorHAnsi" w:hAnsiTheme="minorHAnsi" w:cs="Lucida Sans Unicode"/>
          <w:bCs/>
          <w:sz w:val="24"/>
          <w:szCs w:val="24"/>
        </w:rPr>
        <w:t xml:space="preserve"> patients to help them </w:t>
      </w:r>
      <w:r w:rsidR="00BC2CCE" w:rsidRPr="00DA1EBD">
        <w:rPr>
          <w:rFonts w:asciiTheme="minorHAnsi" w:hAnsiTheme="minorHAnsi" w:cs="Lucida Sans Unicode"/>
          <w:bCs/>
          <w:sz w:val="24"/>
          <w:szCs w:val="24"/>
        </w:rPr>
        <w:t xml:space="preserve">understand </w:t>
      </w:r>
      <w:r w:rsidR="001245AF" w:rsidRPr="00DA1EBD">
        <w:rPr>
          <w:rFonts w:asciiTheme="minorHAnsi" w:hAnsiTheme="minorHAnsi" w:cs="Lucida Sans Unicode"/>
          <w:bCs/>
          <w:sz w:val="24"/>
          <w:szCs w:val="24"/>
        </w:rPr>
        <w:t xml:space="preserve">the differences between these </w:t>
      </w:r>
      <w:r w:rsidR="00E30FFA" w:rsidRPr="00DA1EBD">
        <w:rPr>
          <w:rFonts w:asciiTheme="minorHAnsi" w:hAnsiTheme="minorHAnsi" w:cs="Lucida Sans Unicode"/>
          <w:bCs/>
          <w:sz w:val="24"/>
          <w:szCs w:val="24"/>
        </w:rPr>
        <w:t xml:space="preserve">3 </w:t>
      </w:r>
      <w:r w:rsidR="001245AF" w:rsidRPr="00DA1EBD">
        <w:rPr>
          <w:rFonts w:asciiTheme="minorHAnsi" w:hAnsiTheme="minorHAnsi" w:cs="Lucida Sans Unicode"/>
          <w:bCs/>
          <w:sz w:val="24"/>
          <w:szCs w:val="24"/>
        </w:rPr>
        <w:t>medications</w:t>
      </w:r>
      <w:r w:rsidR="00FA6D1F">
        <w:rPr>
          <w:rFonts w:asciiTheme="minorHAnsi" w:hAnsiTheme="minorHAnsi" w:cs="Lucida Sans Unicode"/>
          <w:bCs/>
          <w:sz w:val="24"/>
          <w:szCs w:val="24"/>
        </w:rPr>
        <w:t>:</w:t>
      </w:r>
      <w:r w:rsidR="00E30FFA" w:rsidRPr="00DA1EBD">
        <w:rPr>
          <w:rFonts w:asciiTheme="minorHAnsi" w:hAnsiTheme="minorHAnsi" w:cs="Lucida Sans Unicode"/>
          <w:bCs/>
          <w:sz w:val="24"/>
          <w:szCs w:val="24"/>
        </w:rPr>
        <w:t xml:space="preserve"> acetaminophen, ibuprofen, and aspirin</w:t>
      </w:r>
      <w:r w:rsidR="00BC2CCE" w:rsidRPr="00DA1EBD">
        <w:rPr>
          <w:rFonts w:asciiTheme="minorHAnsi" w:hAnsiTheme="minorHAnsi" w:cs="Lucida Sans Unicode"/>
          <w:bCs/>
          <w:sz w:val="24"/>
          <w:szCs w:val="24"/>
        </w:rPr>
        <w:t xml:space="preserve">. </w:t>
      </w:r>
      <w:r w:rsidR="00C90078" w:rsidRPr="00DA1EBD">
        <w:rPr>
          <w:rFonts w:asciiTheme="minorHAnsi" w:hAnsiTheme="minorHAnsi" w:cs="Lucida Sans Unicode"/>
          <w:bCs/>
          <w:sz w:val="24"/>
          <w:szCs w:val="24"/>
        </w:rPr>
        <w:t xml:space="preserve"> </w:t>
      </w:r>
    </w:p>
    <w:p w14:paraId="5DCCECB6" w14:textId="77777777" w:rsidR="007C7537" w:rsidRPr="007C7537" w:rsidRDefault="007C7537" w:rsidP="007C7537">
      <w:pPr>
        <w:pStyle w:val="ListParagraph"/>
        <w:rPr>
          <w:rFonts w:asciiTheme="minorHAnsi" w:hAnsiTheme="minorHAnsi" w:cs="Lucida Sans Unicode"/>
          <w:bCs/>
          <w:sz w:val="24"/>
          <w:szCs w:val="24"/>
        </w:rPr>
      </w:pPr>
    </w:p>
    <w:p w14:paraId="0AF034B6" w14:textId="4242096D" w:rsidR="00936912" w:rsidRPr="007C7537" w:rsidRDefault="00C90078" w:rsidP="007C7537">
      <w:pPr>
        <w:pStyle w:val="ListParagraph"/>
        <w:ind w:right="360"/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</w:pPr>
      <w:r w:rsidRPr="007C7537">
        <w:rPr>
          <w:rFonts w:asciiTheme="minorHAnsi" w:hAnsiTheme="minorHAnsi" w:cs="Lucida Sans Unicode"/>
          <w:bCs/>
          <w:sz w:val="24"/>
          <w:szCs w:val="24"/>
        </w:rPr>
        <w:t>You</w:t>
      </w:r>
      <w:r w:rsidR="00BC2CCE" w:rsidRPr="007C7537">
        <w:rPr>
          <w:rFonts w:asciiTheme="minorHAnsi" w:hAnsiTheme="minorHAnsi" w:cs="Lucida Sans Unicode"/>
          <w:bCs/>
          <w:sz w:val="24"/>
          <w:szCs w:val="24"/>
        </w:rPr>
        <w:t xml:space="preserve"> will want to think about how you can use images and diagrams</w:t>
      </w:r>
      <w:r w:rsidR="002E1D61" w:rsidRPr="007C7537">
        <w:rPr>
          <w:rFonts w:asciiTheme="minorHAnsi" w:hAnsiTheme="minorHAnsi" w:cs="Lucida Sans Unicode"/>
          <w:bCs/>
          <w:sz w:val="24"/>
          <w:szCs w:val="24"/>
        </w:rPr>
        <w:t xml:space="preserve"> and other </w:t>
      </w:r>
      <w:r w:rsidR="00E030C3" w:rsidRPr="007C7537">
        <w:rPr>
          <w:rFonts w:asciiTheme="minorHAnsi" w:hAnsiTheme="minorHAnsi" w:cs="Lucida Sans Unicode"/>
          <w:bCs/>
          <w:sz w:val="24"/>
          <w:szCs w:val="24"/>
        </w:rPr>
        <w:t>design elements</w:t>
      </w:r>
      <w:r w:rsidR="001245AF" w:rsidRPr="007C7537">
        <w:rPr>
          <w:rFonts w:asciiTheme="minorHAnsi" w:hAnsiTheme="minorHAnsi" w:cs="Lucida Sans Unicode"/>
          <w:bCs/>
          <w:sz w:val="24"/>
          <w:szCs w:val="24"/>
        </w:rPr>
        <w:t xml:space="preserve"> to create an easy to follow and interesting document.</w:t>
      </w:r>
      <w:r w:rsidR="00A236A6" w:rsidRPr="007C7537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92049A" w:rsidRPr="007C7537">
        <w:rPr>
          <w:rFonts w:asciiTheme="minorHAnsi" w:hAnsiTheme="minorHAnsi" w:cs="Lucida Sans Unicode"/>
          <w:bCs/>
          <w:sz w:val="24"/>
          <w:szCs w:val="24"/>
        </w:rPr>
        <w:t xml:space="preserve"> </w:t>
      </w:r>
      <w:r w:rsidR="00840A83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The </w:t>
      </w:r>
      <w:r w:rsidR="00DA1EBD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>checklist on page 2</w:t>
      </w:r>
      <w:r w:rsidR="00DA1EBD" w:rsidRPr="007C7537">
        <w:rPr>
          <w:rStyle w:val="Hyperlink"/>
          <w:rFonts w:asciiTheme="minorHAnsi" w:hAnsiTheme="minorHAnsi" w:cs="Lucida Sans Unicode"/>
          <w:b/>
          <w:bCs/>
          <w:color w:val="auto"/>
          <w:sz w:val="24"/>
          <w:szCs w:val="24"/>
          <w:u w:val="none"/>
        </w:rPr>
        <w:t xml:space="preserve"> </w:t>
      </w:r>
      <w:r w:rsidR="006622B4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provides </w:t>
      </w:r>
      <w:r w:rsidR="00840A83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>som</w:t>
      </w:r>
      <w:r w:rsidR="00FF4F51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e </w:t>
      </w:r>
      <w:r w:rsidR="00840A83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ideas </w:t>
      </w:r>
      <w:r w:rsidR="006622B4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that you might use to </w:t>
      </w:r>
      <w:r w:rsidR="00FF4F51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create </w:t>
      </w:r>
      <w:r w:rsidR="006622B4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>an easy to understand information sheet</w:t>
      </w:r>
      <w:r w:rsidR="00E030C3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 xml:space="preserve"> (you do not have to use all of them)</w:t>
      </w:r>
      <w:r w:rsidR="00840A83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  <w:u w:val="none"/>
        </w:rPr>
        <w:t>.</w:t>
      </w:r>
      <w:r w:rsidR="00840A83" w:rsidRPr="007C7537"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  <w:t xml:space="preserve"> </w:t>
      </w:r>
    </w:p>
    <w:p w14:paraId="28DEB48C" w14:textId="77777777" w:rsidR="00936912" w:rsidRDefault="00936912">
      <w:pPr>
        <w:spacing w:after="200" w:line="276" w:lineRule="auto"/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</w:pPr>
      <w:r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  <w:br w:type="page"/>
      </w:r>
    </w:p>
    <w:p w14:paraId="1C5D8E9B" w14:textId="3C97AAA3" w:rsidR="00936912" w:rsidRPr="00CB6FA0" w:rsidRDefault="00936912" w:rsidP="00CB6FA0">
      <w:pPr>
        <w:tabs>
          <w:tab w:val="left" w:pos="720"/>
        </w:tabs>
        <w:ind w:left="720" w:hanging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B6FA0">
        <w:rPr>
          <w:rFonts w:asciiTheme="minorHAnsi" w:hAnsiTheme="minorHAnsi" w:cstheme="minorHAnsi"/>
          <w:b/>
          <w:sz w:val="28"/>
          <w:szCs w:val="28"/>
        </w:rPr>
        <w:lastRenderedPageBreak/>
        <w:t>Checklist for Easy-to-Understand Print Materials</w:t>
      </w:r>
    </w:p>
    <w:p w14:paraId="4C348FFF" w14:textId="77777777" w:rsidR="00936912" w:rsidRPr="00936912" w:rsidRDefault="00936912" w:rsidP="00936912">
      <w:pPr>
        <w:ind w:left="720" w:firstLine="720"/>
        <w:rPr>
          <w:rFonts w:asciiTheme="minorHAnsi" w:hAnsiTheme="minorHAnsi" w:cstheme="minorHAnsi"/>
          <w:b/>
          <w:sz w:val="24"/>
          <w:szCs w:val="24"/>
        </w:rPr>
      </w:pPr>
    </w:p>
    <w:p w14:paraId="1785129D" w14:textId="77777777" w:rsidR="00936912" w:rsidRPr="00936912" w:rsidRDefault="00936912" w:rsidP="00936912">
      <w:pPr>
        <w:ind w:left="720" w:firstLine="720"/>
        <w:rPr>
          <w:rFonts w:asciiTheme="minorHAnsi" w:hAnsiTheme="minorHAnsi" w:cstheme="minorHAnsi"/>
          <w:b/>
          <w:sz w:val="24"/>
          <w:szCs w:val="24"/>
        </w:rPr>
      </w:pPr>
    </w:p>
    <w:p w14:paraId="6727D6DE" w14:textId="77777777" w:rsidR="00936912" w:rsidRPr="00CB6FA0" w:rsidRDefault="00936912" w:rsidP="00936912">
      <w:pPr>
        <w:rPr>
          <w:rFonts w:asciiTheme="minorHAnsi" w:hAnsiTheme="minorHAnsi" w:cstheme="minorHAnsi"/>
          <w:b/>
          <w:sz w:val="24"/>
          <w:szCs w:val="24"/>
        </w:rPr>
      </w:pPr>
      <w:r w:rsidRPr="00CB6FA0">
        <w:rPr>
          <w:rFonts w:asciiTheme="minorHAnsi" w:hAnsiTheme="minorHAnsi" w:cstheme="minorHAnsi"/>
          <w:b/>
          <w:sz w:val="24"/>
          <w:szCs w:val="24"/>
        </w:rPr>
        <w:t xml:space="preserve">Message Content </w:t>
      </w:r>
    </w:p>
    <w:p w14:paraId="7E6AE793" w14:textId="77777777" w:rsidR="00936912" w:rsidRPr="00936912" w:rsidRDefault="00936912" w:rsidP="0020559A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Have you limited your messages to three to four messages per section?</w:t>
      </w:r>
    </w:p>
    <w:p w14:paraId="6642E5F1" w14:textId="77777777" w:rsidR="00936912" w:rsidRPr="00936912" w:rsidRDefault="00936912" w:rsidP="0020559A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Have you taken out information that is “nice to know” but not necessary?</w:t>
      </w:r>
    </w:p>
    <w:p w14:paraId="2F7C2BFD" w14:textId="77777777" w:rsidR="00936912" w:rsidRPr="00936912" w:rsidRDefault="00936912" w:rsidP="0020559A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Is the most important information at the beginning of the document?</w:t>
      </w:r>
    </w:p>
    <w:p w14:paraId="49B04FCB" w14:textId="5A7AB4A0" w:rsidR="00936912" w:rsidRPr="00936912" w:rsidRDefault="00936912" w:rsidP="0020559A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 xml:space="preserve">Is </w:t>
      </w:r>
      <w:r w:rsidR="007834BC">
        <w:rPr>
          <w:rFonts w:asciiTheme="minorHAnsi" w:hAnsiTheme="minorHAnsi" w:cstheme="minorHAnsi"/>
          <w:sz w:val="24"/>
          <w:szCs w:val="24"/>
        </w:rPr>
        <w:t xml:space="preserve">the most important information </w:t>
      </w:r>
      <w:r w:rsidRPr="00936912">
        <w:rPr>
          <w:rFonts w:asciiTheme="minorHAnsi" w:hAnsiTheme="minorHAnsi" w:cstheme="minorHAnsi"/>
          <w:sz w:val="24"/>
          <w:szCs w:val="24"/>
        </w:rPr>
        <w:t>repeated at the end?</w:t>
      </w:r>
    </w:p>
    <w:p w14:paraId="0BF1F225" w14:textId="77777777" w:rsidR="00936912" w:rsidRPr="00936912" w:rsidRDefault="00936912" w:rsidP="0020559A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Have you identified action steps or desired behaviors for your audience?</w:t>
      </w:r>
    </w:p>
    <w:p w14:paraId="5BE32F49" w14:textId="77777777" w:rsidR="00936912" w:rsidRPr="00CB6FA0" w:rsidRDefault="00936912" w:rsidP="00936912">
      <w:pPr>
        <w:rPr>
          <w:rFonts w:asciiTheme="minorHAnsi" w:hAnsiTheme="minorHAnsi" w:cstheme="minorHAnsi"/>
          <w:b/>
          <w:sz w:val="24"/>
          <w:szCs w:val="24"/>
        </w:rPr>
      </w:pPr>
      <w:r w:rsidRPr="00CB6FA0">
        <w:rPr>
          <w:rFonts w:asciiTheme="minorHAnsi" w:hAnsiTheme="minorHAnsi" w:cstheme="minorHAnsi"/>
          <w:b/>
          <w:sz w:val="24"/>
          <w:szCs w:val="24"/>
        </w:rPr>
        <w:t xml:space="preserve">Text Appearance </w:t>
      </w:r>
    </w:p>
    <w:p w14:paraId="3599E60D" w14:textId="77777777" w:rsidR="00936912" w:rsidRPr="00936912" w:rsidRDefault="00936912" w:rsidP="0020559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Does your document have lots of white space? Are the margins at least ½ inch?</w:t>
      </w:r>
    </w:p>
    <w:p w14:paraId="6C1B5517" w14:textId="796476DE" w:rsidR="00936912" w:rsidRPr="00936912" w:rsidRDefault="00936912" w:rsidP="0020559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 xml:space="preserve">Is the print large enough (at least 12 points)? </w:t>
      </w:r>
    </w:p>
    <w:p w14:paraId="6F9C416C" w14:textId="77777777" w:rsidR="00936912" w:rsidRPr="00936912" w:rsidRDefault="00936912" w:rsidP="0020559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Have you used bold, italics, and text boxes to highlight information?</w:t>
      </w:r>
    </w:p>
    <w:p w14:paraId="5886C5FE" w14:textId="77777777" w:rsidR="00936912" w:rsidRPr="00936912" w:rsidRDefault="00936912" w:rsidP="0020559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Have you avoided using all capital letters?</w:t>
      </w:r>
    </w:p>
    <w:p w14:paraId="4566818E" w14:textId="77777777" w:rsidR="00936912" w:rsidRPr="00936912" w:rsidRDefault="00936912" w:rsidP="0020559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Is text justified on the left only?</w:t>
      </w:r>
    </w:p>
    <w:p w14:paraId="08850E17" w14:textId="77777777" w:rsidR="00936912" w:rsidRPr="00936912" w:rsidRDefault="00936912" w:rsidP="0020559A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Did you use columns with a line length of 40 to 50 characters of space?</w:t>
      </w:r>
    </w:p>
    <w:p w14:paraId="737A323D" w14:textId="77777777" w:rsidR="00936912" w:rsidRPr="00CB6FA0" w:rsidRDefault="00936912" w:rsidP="00936912">
      <w:pPr>
        <w:rPr>
          <w:rFonts w:asciiTheme="minorHAnsi" w:hAnsiTheme="minorHAnsi" w:cstheme="minorHAnsi"/>
          <w:b/>
          <w:sz w:val="24"/>
          <w:szCs w:val="24"/>
        </w:rPr>
      </w:pPr>
      <w:r w:rsidRPr="00CB6FA0">
        <w:rPr>
          <w:rFonts w:asciiTheme="minorHAnsi" w:hAnsiTheme="minorHAnsi" w:cstheme="minorHAnsi"/>
          <w:b/>
          <w:sz w:val="24"/>
          <w:szCs w:val="24"/>
        </w:rPr>
        <w:t>Visuals</w:t>
      </w:r>
    </w:p>
    <w:p w14:paraId="31E63C9B" w14:textId="77777777" w:rsidR="00936912" w:rsidRPr="00936912" w:rsidRDefault="00936912" w:rsidP="0020559A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Is the cover attractive to you intended audience? Does it include your main message and show who the audience is?</w:t>
      </w:r>
    </w:p>
    <w:p w14:paraId="68AFD641" w14:textId="77777777" w:rsidR="00936912" w:rsidRPr="00936912" w:rsidRDefault="00936912" w:rsidP="0020559A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Are your visuals simple and instructive rather than decorative?</w:t>
      </w:r>
    </w:p>
    <w:p w14:paraId="3CBB748C" w14:textId="77777777" w:rsidR="00936912" w:rsidRPr="00936912" w:rsidRDefault="00936912" w:rsidP="0020559A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Do visuals help explain the messages found in the text?</w:t>
      </w:r>
    </w:p>
    <w:p w14:paraId="7E72FF24" w14:textId="77777777" w:rsidR="00936912" w:rsidRPr="00936912" w:rsidRDefault="00936912" w:rsidP="0020559A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Are your visuals placed near related test? Do they include captions?</w:t>
      </w:r>
    </w:p>
    <w:p w14:paraId="1CB2F194" w14:textId="77777777" w:rsidR="00936912" w:rsidRPr="00936912" w:rsidRDefault="00936912" w:rsidP="0020559A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If you read only the captions, would you learn the main points?</w:t>
      </w:r>
    </w:p>
    <w:p w14:paraId="17EA8B04" w14:textId="77777777" w:rsidR="00936912" w:rsidRPr="00CB6FA0" w:rsidRDefault="00936912" w:rsidP="00936912">
      <w:pPr>
        <w:rPr>
          <w:rFonts w:asciiTheme="minorHAnsi" w:hAnsiTheme="minorHAnsi" w:cstheme="minorHAnsi"/>
          <w:b/>
          <w:sz w:val="24"/>
          <w:szCs w:val="24"/>
        </w:rPr>
      </w:pPr>
      <w:r w:rsidRPr="00CB6FA0">
        <w:rPr>
          <w:rFonts w:asciiTheme="minorHAnsi" w:hAnsiTheme="minorHAnsi" w:cstheme="minorHAnsi"/>
          <w:b/>
          <w:sz w:val="24"/>
          <w:szCs w:val="24"/>
        </w:rPr>
        <w:t xml:space="preserve">Layout and Design </w:t>
      </w:r>
    </w:p>
    <w:p w14:paraId="1BE3E089" w14:textId="77777777" w:rsidR="00936912" w:rsidRPr="00936912" w:rsidRDefault="00936912" w:rsidP="0020559A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Is information presented in an order that is logical to your audience?</w:t>
      </w:r>
    </w:p>
    <w:p w14:paraId="1029B792" w14:textId="77777777" w:rsidR="00936912" w:rsidRPr="00936912" w:rsidRDefault="00936912" w:rsidP="0020559A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Is information chunked, using headings and subheadings? Do lists include bullets?</w:t>
      </w:r>
    </w:p>
    <w:p w14:paraId="2B7420AD" w14:textId="77777777" w:rsidR="00936912" w:rsidRPr="00936912" w:rsidRDefault="00936912" w:rsidP="0020559A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Have you eliminated as much jargon and technical language as possible?</w:t>
      </w:r>
    </w:p>
    <w:p w14:paraId="21164F03" w14:textId="77777777" w:rsidR="00936912" w:rsidRPr="00936912" w:rsidRDefault="00936912" w:rsidP="0020559A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Is technical or scientific language explained?</w:t>
      </w:r>
    </w:p>
    <w:p w14:paraId="6FE1E879" w14:textId="77777777" w:rsidR="00936912" w:rsidRPr="00936912" w:rsidRDefault="00936912" w:rsidP="0020559A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Have you used concrete nouns, an active voice, and short words and sentences?</w:t>
      </w:r>
    </w:p>
    <w:p w14:paraId="48A0679D" w14:textId="77777777" w:rsidR="00936912" w:rsidRPr="00936912" w:rsidRDefault="00936912" w:rsidP="0020559A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6912">
        <w:rPr>
          <w:rFonts w:asciiTheme="minorHAnsi" w:hAnsiTheme="minorHAnsi" w:cstheme="minorHAnsi"/>
          <w:sz w:val="24"/>
          <w:szCs w:val="24"/>
        </w:rPr>
        <w:t>Is the style conversational?</w:t>
      </w:r>
    </w:p>
    <w:p w14:paraId="4CB3BD0A" w14:textId="77777777" w:rsidR="00936912" w:rsidRPr="00936912" w:rsidRDefault="00936912" w:rsidP="00936912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49049E8" w14:textId="77777777" w:rsidR="001245AF" w:rsidRPr="00936912" w:rsidRDefault="001245AF" w:rsidP="00840A83">
      <w:pPr>
        <w:ind w:right="360"/>
        <w:rPr>
          <w:rStyle w:val="Hyperlink"/>
          <w:rFonts w:asciiTheme="minorHAnsi" w:hAnsiTheme="minorHAnsi" w:cstheme="minorHAnsi"/>
          <w:bCs/>
          <w:color w:val="auto"/>
          <w:sz w:val="24"/>
          <w:szCs w:val="24"/>
        </w:rPr>
      </w:pPr>
    </w:p>
    <w:p w14:paraId="0E4A40AB" w14:textId="096C4C3E" w:rsidR="002E1D61" w:rsidRDefault="002E1D61" w:rsidP="00540734">
      <w:pPr>
        <w:spacing w:after="200" w:line="276" w:lineRule="auto"/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</w:pPr>
    </w:p>
    <w:p w14:paraId="69EC71F8" w14:textId="69E510C0" w:rsidR="000A23CE" w:rsidRPr="000A23CE" w:rsidRDefault="000A23CE" w:rsidP="000A23CE">
      <w:pPr>
        <w:ind w:left="720" w:right="360"/>
        <w:rPr>
          <w:rFonts w:asciiTheme="minorHAnsi" w:hAnsiTheme="minorHAnsi" w:cs="Lucida Sans Unicode"/>
          <w:bCs/>
          <w:sz w:val="18"/>
          <w:szCs w:val="18"/>
        </w:rPr>
      </w:pPr>
      <w:r w:rsidRPr="000A23CE">
        <w:rPr>
          <w:rFonts w:asciiTheme="minorHAnsi" w:hAnsiTheme="minorHAnsi" w:cs="Lucida Sans Unicode"/>
          <w:bCs/>
          <w:sz w:val="18"/>
          <w:szCs w:val="18"/>
        </w:rPr>
        <w:t>Adapted from:</w:t>
      </w:r>
    </w:p>
    <w:p w14:paraId="519F9000" w14:textId="034AA980" w:rsidR="002E1D61" w:rsidRPr="00CB6FA0" w:rsidRDefault="000A23CE" w:rsidP="00CB6FA0">
      <w:pPr>
        <w:ind w:left="1440" w:right="360"/>
        <w:rPr>
          <w:rStyle w:val="Hyperlink"/>
          <w:rFonts w:asciiTheme="minorHAnsi" w:hAnsiTheme="minorHAnsi" w:cs="Lucida Sans Unicode"/>
          <w:bCs/>
          <w:color w:val="auto"/>
          <w:sz w:val="18"/>
          <w:szCs w:val="18"/>
          <w:u w:val="none"/>
        </w:rPr>
      </w:pPr>
      <w:r w:rsidRPr="00CB6FA0">
        <w:rPr>
          <w:rFonts w:asciiTheme="minorHAnsi" w:hAnsiTheme="minorHAnsi" w:cs="Lucida Sans Unicode"/>
          <w:b/>
          <w:bCs/>
          <w:sz w:val="18"/>
          <w:szCs w:val="18"/>
        </w:rPr>
        <w:t>Simply Put:</w:t>
      </w:r>
      <w:r w:rsidRPr="00CB6FA0">
        <w:rPr>
          <w:rFonts w:asciiTheme="minorHAnsi" w:hAnsiTheme="minorHAnsi"/>
          <w:b/>
          <w:sz w:val="18"/>
          <w:szCs w:val="18"/>
        </w:rPr>
        <w:t xml:space="preserve"> </w:t>
      </w:r>
      <w:r w:rsidRPr="00CB6FA0">
        <w:rPr>
          <w:rFonts w:asciiTheme="minorHAnsi" w:hAnsiTheme="minorHAnsi" w:cs="Lucida Sans Unicode"/>
          <w:b/>
          <w:bCs/>
          <w:sz w:val="18"/>
          <w:szCs w:val="18"/>
        </w:rPr>
        <w:t>A guide for creating easy-to-understand materials</w:t>
      </w:r>
      <w:r w:rsidR="00CB6FA0">
        <w:rPr>
          <w:rFonts w:asciiTheme="minorHAnsi" w:hAnsiTheme="minorHAnsi" w:cs="Lucida Sans Unicode"/>
          <w:bCs/>
          <w:sz w:val="18"/>
          <w:szCs w:val="18"/>
        </w:rPr>
        <w:t xml:space="preserve"> </w:t>
      </w:r>
      <w:hyperlink r:id="rId8" w:history="1">
        <w:r w:rsidR="00CB6FA0" w:rsidRPr="00CB6FA0">
          <w:rPr>
            <w:rStyle w:val="Hyperlink"/>
            <w:rFonts w:asciiTheme="minorHAnsi" w:hAnsiTheme="minorHAnsi" w:cs="Lucida Sans Unicode"/>
            <w:bCs/>
            <w:color w:val="auto"/>
            <w:sz w:val="18"/>
            <w:szCs w:val="18"/>
          </w:rPr>
          <w:t>http://www.cdc.gov/healthliteracy/pdf/Simply_Put.pdf</w:t>
        </w:r>
      </w:hyperlink>
    </w:p>
    <w:p w14:paraId="71642C75" w14:textId="77777777" w:rsidR="002E1D61" w:rsidRDefault="002E1D61" w:rsidP="00540734">
      <w:pPr>
        <w:spacing w:after="200" w:line="276" w:lineRule="auto"/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</w:pPr>
    </w:p>
    <w:p w14:paraId="54B797BE" w14:textId="77777777" w:rsidR="00E30FFA" w:rsidRDefault="00E30FFA" w:rsidP="00540734">
      <w:pPr>
        <w:spacing w:after="200" w:line="276" w:lineRule="auto"/>
        <w:rPr>
          <w:rStyle w:val="Hyperlink"/>
          <w:rFonts w:asciiTheme="minorHAnsi" w:hAnsiTheme="minorHAnsi" w:cs="Lucida Sans Unicode"/>
          <w:bCs/>
          <w:color w:val="auto"/>
          <w:sz w:val="24"/>
          <w:szCs w:val="24"/>
        </w:rPr>
        <w:sectPr w:rsidR="00E30FFA" w:rsidSect="007D1C9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6D1A0A" w14:textId="1B8CB3A4" w:rsidR="00540734" w:rsidRDefault="00540734" w:rsidP="00540734">
      <w:pPr>
        <w:spacing w:after="200" w:line="276" w:lineRule="auto"/>
        <w:rPr>
          <w:rStyle w:val="Hyperlink"/>
          <w:rFonts w:asciiTheme="minorHAnsi" w:hAnsiTheme="minorHAnsi" w:cs="Lucida Sans Unicode"/>
          <w:b/>
          <w:bCs/>
          <w:color w:val="auto"/>
          <w:sz w:val="28"/>
          <w:szCs w:val="28"/>
          <w:u w:val="none"/>
        </w:rPr>
      </w:pPr>
      <w:r w:rsidRPr="00540734">
        <w:rPr>
          <w:rStyle w:val="Hyperlink"/>
          <w:rFonts w:asciiTheme="minorHAnsi" w:hAnsiTheme="minorHAnsi" w:cs="Lucida Sans Unicode"/>
          <w:b/>
          <w:bCs/>
          <w:color w:val="auto"/>
          <w:sz w:val="28"/>
          <w:szCs w:val="28"/>
          <w:u w:val="none"/>
        </w:rPr>
        <w:lastRenderedPageBreak/>
        <w:t>State Board of Pharmacy Brochure (page 1)</w:t>
      </w:r>
    </w:p>
    <w:p w14:paraId="42082DEB" w14:textId="4A9B22BF" w:rsidR="00540734" w:rsidRDefault="00540734" w:rsidP="005A4833">
      <w:pPr>
        <w:spacing w:after="200" w:line="276" w:lineRule="auto"/>
        <w:jc w:val="center"/>
        <w:rPr>
          <w:rStyle w:val="Hyperlink"/>
          <w:rFonts w:asciiTheme="minorHAnsi" w:hAnsiTheme="minorHAnsi" w:cs="Lucida Sans Unicode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asciiTheme="minorHAnsi" w:hAnsiTheme="minorHAnsi" w:cs="Lucida Sans Unicode"/>
          <w:b/>
          <w:bCs/>
          <w:noProof/>
          <w:color w:val="auto"/>
          <w:sz w:val="28"/>
          <w:szCs w:val="28"/>
          <w:u w:val="none"/>
        </w:rPr>
        <w:drawing>
          <wp:inline distT="0" distB="0" distL="0" distR="0" wp14:anchorId="0B0C3E2C" wp14:editId="67CB4CA9">
            <wp:extent cx="7521773" cy="5303520"/>
            <wp:effectExtent l="19050" t="19050" r="22225" b="11430"/>
            <wp:docPr id="19" name="Picture 19" descr="Brochure with a photo of a person on the phone holding a medicine container and a photo of an open medicine container with medicine capsu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Brochure with a photo of a person on the phone holding a medicine container and a photo of an open medicine container with medicine capsules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9" b="4874"/>
                    <a:stretch/>
                  </pic:blipFill>
                  <pic:spPr bwMode="auto">
                    <a:xfrm>
                      <a:off x="0" y="0"/>
                      <a:ext cx="7521773" cy="5303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BEECDA" w14:textId="5CB3FFDE" w:rsidR="00894A5F" w:rsidRDefault="00E33317">
      <w:pPr>
        <w:spacing w:after="200" w:line="276" w:lineRule="auto"/>
        <w:rPr>
          <w:rStyle w:val="Hyperlink"/>
          <w:rFonts w:asciiTheme="minorHAnsi" w:hAnsiTheme="minorHAnsi" w:cs="Lucida Sans Unicode"/>
          <w:b/>
          <w:bCs/>
          <w:color w:val="auto"/>
          <w:sz w:val="24"/>
          <w:szCs w:val="24"/>
        </w:rPr>
        <w:sectPr w:rsidR="00894A5F" w:rsidSect="00A7022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Hyperlink"/>
          <w:rFonts w:asciiTheme="minorHAnsi" w:hAnsiTheme="minorHAnsi" w:cs="Lucida Sans Unicode"/>
          <w:b/>
          <w:bCs/>
          <w:color w:val="auto"/>
          <w:sz w:val="28"/>
          <w:szCs w:val="28"/>
          <w:u w:val="none"/>
        </w:rPr>
        <w:br w:type="page"/>
      </w:r>
      <w:r w:rsidR="001272F0">
        <w:rPr>
          <w:rFonts w:asciiTheme="minorHAnsi" w:hAnsiTheme="minorHAnsi" w:cs="Lucida Sans Unicode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97152" behindDoc="0" locked="0" layoutInCell="1" allowOverlap="1" wp14:anchorId="59563059" wp14:editId="42365B8D">
            <wp:simplePos x="0" y="0"/>
            <wp:positionH relativeFrom="column">
              <wp:posOffset>304800</wp:posOffset>
            </wp:positionH>
            <wp:positionV relativeFrom="paragraph">
              <wp:posOffset>411516</wp:posOffset>
            </wp:positionV>
            <wp:extent cx="7755307" cy="5303520"/>
            <wp:effectExtent l="19050" t="19050" r="17145" b="11430"/>
            <wp:wrapNone/>
            <wp:docPr id="21" name="Picture 21" descr="Over-the-counter pain medicine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Over-the-counter pain medicine information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8" b="6663"/>
                    <a:stretch/>
                  </pic:blipFill>
                  <pic:spPr bwMode="auto">
                    <a:xfrm>
                      <a:off x="0" y="0"/>
                      <a:ext cx="7755307" cy="53035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2F0" w:rsidRPr="00540734">
        <w:rPr>
          <w:rStyle w:val="Hyperlink"/>
          <w:rFonts w:asciiTheme="minorHAnsi" w:hAnsiTheme="minorHAnsi" w:cs="Lucida Sans Unicode"/>
          <w:b/>
          <w:bCs/>
          <w:color w:val="auto"/>
          <w:sz w:val="28"/>
          <w:szCs w:val="28"/>
          <w:u w:val="none"/>
        </w:rPr>
        <w:t>State Board of Pharmacy Brochure</w:t>
      </w:r>
      <w:r w:rsidR="005A7F8E">
        <w:rPr>
          <w:rStyle w:val="Hyperlink"/>
          <w:rFonts w:asciiTheme="minorHAnsi" w:hAnsiTheme="minorHAnsi" w:cs="Lucida Sans Unicode"/>
          <w:b/>
          <w:bCs/>
          <w:color w:val="auto"/>
          <w:sz w:val="28"/>
          <w:szCs w:val="28"/>
          <w:u w:val="none"/>
        </w:rPr>
        <w:t xml:space="preserve"> (page</w:t>
      </w:r>
      <w:r w:rsidR="00863247">
        <w:rPr>
          <w:rStyle w:val="Hyperlink"/>
          <w:rFonts w:asciiTheme="minorHAnsi" w:hAnsiTheme="minorHAnsi" w:cs="Lucida Sans Unicode"/>
          <w:b/>
          <w:bCs/>
          <w:color w:val="auto"/>
          <w:sz w:val="28"/>
          <w:szCs w:val="28"/>
          <w:u w:val="none"/>
        </w:rPr>
        <w:t xml:space="preserve"> 2)</w:t>
      </w:r>
      <w:r w:rsidR="005A7F8E">
        <w:rPr>
          <w:rStyle w:val="Hyperlink"/>
          <w:rFonts w:asciiTheme="minorHAnsi" w:hAnsiTheme="minorHAnsi" w:cs="Lucida Sans Unicode"/>
          <w:b/>
          <w:bCs/>
          <w:color w:val="auto"/>
          <w:sz w:val="28"/>
          <w:szCs w:val="28"/>
          <w:u w:val="none"/>
        </w:rPr>
        <w:t xml:space="preserve"> </w:t>
      </w:r>
    </w:p>
    <w:p w14:paraId="45CE71A7" w14:textId="3B4462C6" w:rsidR="007863E5" w:rsidRDefault="007863E5" w:rsidP="002D61CB">
      <w:pPr>
        <w:spacing w:after="200" w:line="276" w:lineRule="auto"/>
      </w:pPr>
    </w:p>
    <w:sectPr w:rsidR="007863E5" w:rsidSect="009C0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1E68" w14:textId="77777777" w:rsidR="002A4A36" w:rsidRDefault="002A4A36">
      <w:r>
        <w:separator/>
      </w:r>
    </w:p>
  </w:endnote>
  <w:endnote w:type="continuationSeparator" w:id="0">
    <w:p w14:paraId="08AD2301" w14:textId="77777777" w:rsidR="002A4A36" w:rsidRDefault="002A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3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E818D" w14:textId="77777777" w:rsidR="001245AF" w:rsidRDefault="001245AF" w:rsidP="0094442D">
        <w:pPr>
          <w:pStyle w:val="Footer"/>
          <w:ind w:right="360"/>
        </w:pPr>
      </w:p>
      <w:p w14:paraId="38D71226" w14:textId="24607660" w:rsidR="001245AF" w:rsidRPr="00D31CC5" w:rsidRDefault="001245AF" w:rsidP="0094442D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201</w:t>
        </w:r>
        <w:r w:rsidR="00EC1B78">
          <w:rPr>
            <w:sz w:val="16"/>
          </w:rPr>
          <w:t>8</w:t>
        </w:r>
        <w:r>
          <w:rPr>
            <w:sz w:val="16"/>
          </w:rPr>
          <w:t xml:space="preserve">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</w:t>
        </w:r>
      </w:p>
      <w:p w14:paraId="2DE016B2" w14:textId="77777777" w:rsidR="001245AF" w:rsidRPr="00D31CC5" w:rsidRDefault="001245AF" w:rsidP="0094442D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</w:p>
      <w:p w14:paraId="08D36ACE" w14:textId="6251BE9C" w:rsidR="001245AF" w:rsidRDefault="00124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2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B526E5" w14:textId="77777777" w:rsidR="001245AF" w:rsidRPr="00E408D2" w:rsidRDefault="001245AF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7FEE" w14:textId="77777777" w:rsidR="002A4A36" w:rsidRDefault="002A4A36">
      <w:r>
        <w:separator/>
      </w:r>
    </w:p>
  </w:footnote>
  <w:footnote w:type="continuationSeparator" w:id="0">
    <w:p w14:paraId="247E386C" w14:textId="77777777" w:rsidR="002A4A36" w:rsidRDefault="002A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08C"/>
    <w:multiLevelType w:val="hybridMultilevel"/>
    <w:tmpl w:val="B1907002"/>
    <w:lvl w:ilvl="0" w:tplc="FCB69D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E5015"/>
    <w:multiLevelType w:val="hybridMultilevel"/>
    <w:tmpl w:val="185E25D4"/>
    <w:lvl w:ilvl="0" w:tplc="FCB69D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E5512"/>
    <w:multiLevelType w:val="hybridMultilevel"/>
    <w:tmpl w:val="8BE07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ACE"/>
    <w:multiLevelType w:val="hybridMultilevel"/>
    <w:tmpl w:val="F8C8D51C"/>
    <w:lvl w:ilvl="0" w:tplc="FCB69D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E42C6"/>
    <w:multiLevelType w:val="hybridMultilevel"/>
    <w:tmpl w:val="D4160D24"/>
    <w:lvl w:ilvl="0" w:tplc="FCB69D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083">
    <w:abstractNumId w:val="1"/>
  </w:num>
  <w:num w:numId="2" w16cid:durableId="1721828406">
    <w:abstractNumId w:val="3"/>
  </w:num>
  <w:num w:numId="3" w16cid:durableId="1028991169">
    <w:abstractNumId w:val="0"/>
  </w:num>
  <w:num w:numId="4" w16cid:durableId="1442217600">
    <w:abstractNumId w:val="4"/>
  </w:num>
  <w:num w:numId="5" w16cid:durableId="66506228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2BE2"/>
    <w:rsid w:val="00005DCB"/>
    <w:rsid w:val="0003169E"/>
    <w:rsid w:val="000349DC"/>
    <w:rsid w:val="000531B5"/>
    <w:rsid w:val="00062604"/>
    <w:rsid w:val="00065EA3"/>
    <w:rsid w:val="000719BC"/>
    <w:rsid w:val="00074A09"/>
    <w:rsid w:val="000755A8"/>
    <w:rsid w:val="00076553"/>
    <w:rsid w:val="00077241"/>
    <w:rsid w:val="000A0783"/>
    <w:rsid w:val="000A23CE"/>
    <w:rsid w:val="000A69B2"/>
    <w:rsid w:val="000B0BC5"/>
    <w:rsid w:val="000B12A1"/>
    <w:rsid w:val="000C1CCE"/>
    <w:rsid w:val="000C39DE"/>
    <w:rsid w:val="000C56AC"/>
    <w:rsid w:val="000C6DA7"/>
    <w:rsid w:val="000D0559"/>
    <w:rsid w:val="000D6550"/>
    <w:rsid w:val="000D6D33"/>
    <w:rsid w:val="000E07B5"/>
    <w:rsid w:val="000E5B99"/>
    <w:rsid w:val="000F62BC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1981"/>
    <w:rsid w:val="00146FB4"/>
    <w:rsid w:val="00150D5E"/>
    <w:rsid w:val="00155F49"/>
    <w:rsid w:val="00156C3D"/>
    <w:rsid w:val="0017026E"/>
    <w:rsid w:val="00171D2E"/>
    <w:rsid w:val="00183B59"/>
    <w:rsid w:val="00183EA8"/>
    <w:rsid w:val="00194B42"/>
    <w:rsid w:val="0019640E"/>
    <w:rsid w:val="001A1D9D"/>
    <w:rsid w:val="001A6F98"/>
    <w:rsid w:val="001B295E"/>
    <w:rsid w:val="001B4936"/>
    <w:rsid w:val="001B5D07"/>
    <w:rsid w:val="001B6D58"/>
    <w:rsid w:val="001C1D5D"/>
    <w:rsid w:val="001D5599"/>
    <w:rsid w:val="001D738A"/>
    <w:rsid w:val="001F7F97"/>
    <w:rsid w:val="00201EA0"/>
    <w:rsid w:val="0020559A"/>
    <w:rsid w:val="0021050E"/>
    <w:rsid w:val="00214498"/>
    <w:rsid w:val="00215E7E"/>
    <w:rsid w:val="002301B0"/>
    <w:rsid w:val="00236B77"/>
    <w:rsid w:val="002418A0"/>
    <w:rsid w:val="002437DD"/>
    <w:rsid w:val="00247DD5"/>
    <w:rsid w:val="00247DFB"/>
    <w:rsid w:val="00250A81"/>
    <w:rsid w:val="002520C5"/>
    <w:rsid w:val="002538CB"/>
    <w:rsid w:val="002619C4"/>
    <w:rsid w:val="00264576"/>
    <w:rsid w:val="00266359"/>
    <w:rsid w:val="00266423"/>
    <w:rsid w:val="00274DCB"/>
    <w:rsid w:val="002830E0"/>
    <w:rsid w:val="00283538"/>
    <w:rsid w:val="002927A5"/>
    <w:rsid w:val="0029354D"/>
    <w:rsid w:val="002A4A36"/>
    <w:rsid w:val="002A532F"/>
    <w:rsid w:val="002C2B37"/>
    <w:rsid w:val="002C4F2B"/>
    <w:rsid w:val="002C505F"/>
    <w:rsid w:val="002D61CB"/>
    <w:rsid w:val="002D6D4B"/>
    <w:rsid w:val="002E1D61"/>
    <w:rsid w:val="002E5F3B"/>
    <w:rsid w:val="002F23C8"/>
    <w:rsid w:val="003022EE"/>
    <w:rsid w:val="00302DBF"/>
    <w:rsid w:val="00306842"/>
    <w:rsid w:val="0032324F"/>
    <w:rsid w:val="0032719A"/>
    <w:rsid w:val="00333F22"/>
    <w:rsid w:val="003347A6"/>
    <w:rsid w:val="00335BEC"/>
    <w:rsid w:val="00336D17"/>
    <w:rsid w:val="00340E5A"/>
    <w:rsid w:val="00345023"/>
    <w:rsid w:val="00346628"/>
    <w:rsid w:val="00364925"/>
    <w:rsid w:val="00370BB5"/>
    <w:rsid w:val="0037480A"/>
    <w:rsid w:val="00377188"/>
    <w:rsid w:val="00380F19"/>
    <w:rsid w:val="00392299"/>
    <w:rsid w:val="003933FD"/>
    <w:rsid w:val="0039553B"/>
    <w:rsid w:val="003A0704"/>
    <w:rsid w:val="003A299E"/>
    <w:rsid w:val="003A7065"/>
    <w:rsid w:val="003B1BD3"/>
    <w:rsid w:val="003C7D36"/>
    <w:rsid w:val="003E5C63"/>
    <w:rsid w:val="003F03CB"/>
    <w:rsid w:val="004019B6"/>
    <w:rsid w:val="004020D7"/>
    <w:rsid w:val="00404DBB"/>
    <w:rsid w:val="00405175"/>
    <w:rsid w:val="00410969"/>
    <w:rsid w:val="00417BDB"/>
    <w:rsid w:val="004229C5"/>
    <w:rsid w:val="00433FEE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58AD"/>
    <w:rsid w:val="00490774"/>
    <w:rsid w:val="004A1609"/>
    <w:rsid w:val="004A7C56"/>
    <w:rsid w:val="004B1538"/>
    <w:rsid w:val="004C59AD"/>
    <w:rsid w:val="004D6F39"/>
    <w:rsid w:val="004E243D"/>
    <w:rsid w:val="004E45B9"/>
    <w:rsid w:val="004F7782"/>
    <w:rsid w:val="005121C6"/>
    <w:rsid w:val="00516385"/>
    <w:rsid w:val="00526D92"/>
    <w:rsid w:val="00526FF5"/>
    <w:rsid w:val="005332EB"/>
    <w:rsid w:val="00536FAE"/>
    <w:rsid w:val="00540734"/>
    <w:rsid w:val="00541FB0"/>
    <w:rsid w:val="00547353"/>
    <w:rsid w:val="00547D8D"/>
    <w:rsid w:val="0055110D"/>
    <w:rsid w:val="0056159A"/>
    <w:rsid w:val="00563FF5"/>
    <w:rsid w:val="00570840"/>
    <w:rsid w:val="00574010"/>
    <w:rsid w:val="00575966"/>
    <w:rsid w:val="00577596"/>
    <w:rsid w:val="00580F49"/>
    <w:rsid w:val="005912D4"/>
    <w:rsid w:val="00591B98"/>
    <w:rsid w:val="00592EE9"/>
    <w:rsid w:val="005934F7"/>
    <w:rsid w:val="005958CC"/>
    <w:rsid w:val="005976E0"/>
    <w:rsid w:val="005A2FD9"/>
    <w:rsid w:val="005A4833"/>
    <w:rsid w:val="005A5327"/>
    <w:rsid w:val="005A54AC"/>
    <w:rsid w:val="005A716F"/>
    <w:rsid w:val="005A7F8E"/>
    <w:rsid w:val="005B1E42"/>
    <w:rsid w:val="005B200A"/>
    <w:rsid w:val="005B6812"/>
    <w:rsid w:val="005C5057"/>
    <w:rsid w:val="005C613C"/>
    <w:rsid w:val="005D2BCD"/>
    <w:rsid w:val="005D4249"/>
    <w:rsid w:val="005D521C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39B6"/>
    <w:rsid w:val="00635A48"/>
    <w:rsid w:val="00640433"/>
    <w:rsid w:val="00655963"/>
    <w:rsid w:val="0065708E"/>
    <w:rsid w:val="006622B4"/>
    <w:rsid w:val="006633E2"/>
    <w:rsid w:val="00665115"/>
    <w:rsid w:val="00665CE8"/>
    <w:rsid w:val="00667CDC"/>
    <w:rsid w:val="00680295"/>
    <w:rsid w:val="00686A98"/>
    <w:rsid w:val="00695EDE"/>
    <w:rsid w:val="006A093B"/>
    <w:rsid w:val="006A32DC"/>
    <w:rsid w:val="006B4BE0"/>
    <w:rsid w:val="006B6BB5"/>
    <w:rsid w:val="006C3C33"/>
    <w:rsid w:val="006D4432"/>
    <w:rsid w:val="006E3D25"/>
    <w:rsid w:val="007045E2"/>
    <w:rsid w:val="00705330"/>
    <w:rsid w:val="00711701"/>
    <w:rsid w:val="0071677E"/>
    <w:rsid w:val="00722A35"/>
    <w:rsid w:val="007242B0"/>
    <w:rsid w:val="0074242A"/>
    <w:rsid w:val="00743495"/>
    <w:rsid w:val="0074468B"/>
    <w:rsid w:val="00755767"/>
    <w:rsid w:val="00762577"/>
    <w:rsid w:val="00762AE6"/>
    <w:rsid w:val="00764817"/>
    <w:rsid w:val="00771330"/>
    <w:rsid w:val="0077357A"/>
    <w:rsid w:val="0077573E"/>
    <w:rsid w:val="0077695D"/>
    <w:rsid w:val="007833A6"/>
    <w:rsid w:val="007834BC"/>
    <w:rsid w:val="007863E5"/>
    <w:rsid w:val="00786F88"/>
    <w:rsid w:val="0079157C"/>
    <w:rsid w:val="007951F9"/>
    <w:rsid w:val="007A2477"/>
    <w:rsid w:val="007C40BF"/>
    <w:rsid w:val="007C7537"/>
    <w:rsid w:val="007D1C9A"/>
    <w:rsid w:val="007D7D51"/>
    <w:rsid w:val="007E221B"/>
    <w:rsid w:val="008033EB"/>
    <w:rsid w:val="00803629"/>
    <w:rsid w:val="008129FD"/>
    <w:rsid w:val="00815CF0"/>
    <w:rsid w:val="0081684B"/>
    <w:rsid w:val="00824F3B"/>
    <w:rsid w:val="0082584F"/>
    <w:rsid w:val="0083074F"/>
    <w:rsid w:val="00840A83"/>
    <w:rsid w:val="00847973"/>
    <w:rsid w:val="00853E43"/>
    <w:rsid w:val="00855771"/>
    <w:rsid w:val="00860A44"/>
    <w:rsid w:val="00863247"/>
    <w:rsid w:val="008722EB"/>
    <w:rsid w:val="00874DFC"/>
    <w:rsid w:val="008804B6"/>
    <w:rsid w:val="00881793"/>
    <w:rsid w:val="00894A5F"/>
    <w:rsid w:val="008B341C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B8A"/>
    <w:rsid w:val="00911B5D"/>
    <w:rsid w:val="0091267C"/>
    <w:rsid w:val="00916143"/>
    <w:rsid w:val="0092049A"/>
    <w:rsid w:val="00925FD0"/>
    <w:rsid w:val="009307DF"/>
    <w:rsid w:val="009331B3"/>
    <w:rsid w:val="00933F53"/>
    <w:rsid w:val="00936912"/>
    <w:rsid w:val="0094442D"/>
    <w:rsid w:val="00944F63"/>
    <w:rsid w:val="00967FBA"/>
    <w:rsid w:val="009722FD"/>
    <w:rsid w:val="00973787"/>
    <w:rsid w:val="00981010"/>
    <w:rsid w:val="0098185C"/>
    <w:rsid w:val="009852A3"/>
    <w:rsid w:val="0099775B"/>
    <w:rsid w:val="009A2953"/>
    <w:rsid w:val="009A3E84"/>
    <w:rsid w:val="009A42DC"/>
    <w:rsid w:val="009A7AF1"/>
    <w:rsid w:val="009B416F"/>
    <w:rsid w:val="009C0249"/>
    <w:rsid w:val="009C4158"/>
    <w:rsid w:val="009E12D1"/>
    <w:rsid w:val="009E3889"/>
    <w:rsid w:val="009E7038"/>
    <w:rsid w:val="009F6588"/>
    <w:rsid w:val="00A12F05"/>
    <w:rsid w:val="00A140F4"/>
    <w:rsid w:val="00A236A6"/>
    <w:rsid w:val="00A3566D"/>
    <w:rsid w:val="00A41E64"/>
    <w:rsid w:val="00A44780"/>
    <w:rsid w:val="00A47088"/>
    <w:rsid w:val="00A47DA0"/>
    <w:rsid w:val="00A50D6C"/>
    <w:rsid w:val="00A57769"/>
    <w:rsid w:val="00A601FC"/>
    <w:rsid w:val="00A64020"/>
    <w:rsid w:val="00A66B09"/>
    <w:rsid w:val="00A70222"/>
    <w:rsid w:val="00A71D7E"/>
    <w:rsid w:val="00A81E86"/>
    <w:rsid w:val="00A82546"/>
    <w:rsid w:val="00A85311"/>
    <w:rsid w:val="00A87A5D"/>
    <w:rsid w:val="00A95A74"/>
    <w:rsid w:val="00AA172A"/>
    <w:rsid w:val="00AA3E85"/>
    <w:rsid w:val="00AA5105"/>
    <w:rsid w:val="00AB4731"/>
    <w:rsid w:val="00AC54C3"/>
    <w:rsid w:val="00AC6891"/>
    <w:rsid w:val="00AD3FEF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46F35"/>
    <w:rsid w:val="00B47AA1"/>
    <w:rsid w:val="00B66B5E"/>
    <w:rsid w:val="00B75B2C"/>
    <w:rsid w:val="00B774B2"/>
    <w:rsid w:val="00B9163F"/>
    <w:rsid w:val="00B93BF3"/>
    <w:rsid w:val="00B97865"/>
    <w:rsid w:val="00BA1901"/>
    <w:rsid w:val="00BA4810"/>
    <w:rsid w:val="00BB1009"/>
    <w:rsid w:val="00BC2CCE"/>
    <w:rsid w:val="00BC56AA"/>
    <w:rsid w:val="00BD398E"/>
    <w:rsid w:val="00BE4CA2"/>
    <w:rsid w:val="00BF02B7"/>
    <w:rsid w:val="00BF6770"/>
    <w:rsid w:val="00C025F0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4345"/>
    <w:rsid w:val="00C55C71"/>
    <w:rsid w:val="00C57670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B6FA0"/>
    <w:rsid w:val="00CC18CA"/>
    <w:rsid w:val="00CC20C6"/>
    <w:rsid w:val="00D03799"/>
    <w:rsid w:val="00D0498A"/>
    <w:rsid w:val="00D11BD1"/>
    <w:rsid w:val="00D15C56"/>
    <w:rsid w:val="00D230E1"/>
    <w:rsid w:val="00D30561"/>
    <w:rsid w:val="00D33F44"/>
    <w:rsid w:val="00D46B44"/>
    <w:rsid w:val="00D51651"/>
    <w:rsid w:val="00D551D2"/>
    <w:rsid w:val="00D559E8"/>
    <w:rsid w:val="00D663F2"/>
    <w:rsid w:val="00D77A05"/>
    <w:rsid w:val="00D80DC6"/>
    <w:rsid w:val="00D80F04"/>
    <w:rsid w:val="00D82F75"/>
    <w:rsid w:val="00D84702"/>
    <w:rsid w:val="00D957E6"/>
    <w:rsid w:val="00DA1EBD"/>
    <w:rsid w:val="00DA3D21"/>
    <w:rsid w:val="00DA6078"/>
    <w:rsid w:val="00DA7D90"/>
    <w:rsid w:val="00DC3DB0"/>
    <w:rsid w:val="00DC40AA"/>
    <w:rsid w:val="00DC6B59"/>
    <w:rsid w:val="00DD483C"/>
    <w:rsid w:val="00DE4EAA"/>
    <w:rsid w:val="00E030C3"/>
    <w:rsid w:val="00E14B50"/>
    <w:rsid w:val="00E17233"/>
    <w:rsid w:val="00E30FFA"/>
    <w:rsid w:val="00E31B0E"/>
    <w:rsid w:val="00E33317"/>
    <w:rsid w:val="00E33E40"/>
    <w:rsid w:val="00E35131"/>
    <w:rsid w:val="00E44450"/>
    <w:rsid w:val="00E54B9F"/>
    <w:rsid w:val="00E56C3D"/>
    <w:rsid w:val="00E64D52"/>
    <w:rsid w:val="00E65343"/>
    <w:rsid w:val="00E74816"/>
    <w:rsid w:val="00E77058"/>
    <w:rsid w:val="00E77464"/>
    <w:rsid w:val="00E8344A"/>
    <w:rsid w:val="00E87AE8"/>
    <w:rsid w:val="00E90D0F"/>
    <w:rsid w:val="00E96AD0"/>
    <w:rsid w:val="00EA309A"/>
    <w:rsid w:val="00EB6A82"/>
    <w:rsid w:val="00EB72F3"/>
    <w:rsid w:val="00EC19AB"/>
    <w:rsid w:val="00EC1B78"/>
    <w:rsid w:val="00EC4677"/>
    <w:rsid w:val="00ED0766"/>
    <w:rsid w:val="00ED5FC3"/>
    <w:rsid w:val="00ED7EBA"/>
    <w:rsid w:val="00EE0A7A"/>
    <w:rsid w:val="00EE156E"/>
    <w:rsid w:val="00EE2BA3"/>
    <w:rsid w:val="00EE3FDB"/>
    <w:rsid w:val="00EE64DD"/>
    <w:rsid w:val="00F0418C"/>
    <w:rsid w:val="00F06435"/>
    <w:rsid w:val="00F16A28"/>
    <w:rsid w:val="00F2010F"/>
    <w:rsid w:val="00F26609"/>
    <w:rsid w:val="00F30FA7"/>
    <w:rsid w:val="00F3664B"/>
    <w:rsid w:val="00F40AF7"/>
    <w:rsid w:val="00F40C29"/>
    <w:rsid w:val="00F45F3B"/>
    <w:rsid w:val="00F46E83"/>
    <w:rsid w:val="00F526AD"/>
    <w:rsid w:val="00F52D1D"/>
    <w:rsid w:val="00F54A96"/>
    <w:rsid w:val="00F71898"/>
    <w:rsid w:val="00F72B96"/>
    <w:rsid w:val="00F77C64"/>
    <w:rsid w:val="00F82EB0"/>
    <w:rsid w:val="00F9047E"/>
    <w:rsid w:val="00FA5722"/>
    <w:rsid w:val="00FA6D1F"/>
    <w:rsid w:val="00FA7E67"/>
    <w:rsid w:val="00FD5A06"/>
    <w:rsid w:val="00FE2694"/>
    <w:rsid w:val="00FF1FD7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6CC2096D-54C3-46A6-B9B0-BB4A3BF5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ealthliteracy/pdf/Simply_Pu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CE80-B904-48CA-9D87-298FA34E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463</Words>
  <Characters>2546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STUDENT - How to Provide Easy to Understand Info 6-28-18</dc:title>
  <dc:creator>sholt</dc:creator>
  <cp:lastModifiedBy>Markowitz, Dina G</cp:lastModifiedBy>
  <cp:revision>19</cp:revision>
  <cp:lastPrinted>2018-06-30T20:42:00Z</cp:lastPrinted>
  <dcterms:created xsi:type="dcterms:W3CDTF">2018-06-28T14:13:00Z</dcterms:created>
  <dcterms:modified xsi:type="dcterms:W3CDTF">2026-04-07T16:21:00Z</dcterms:modified>
</cp:coreProperties>
</file>