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C947" w14:textId="77777777" w:rsidR="00AA5B10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37CC897" wp14:editId="15285127">
                <wp:simplePos x="0" y="0"/>
                <wp:positionH relativeFrom="page">
                  <wp:posOffset>906780</wp:posOffset>
                </wp:positionH>
                <wp:positionV relativeFrom="page">
                  <wp:posOffset>1399286</wp:posOffset>
                </wp:positionV>
                <wp:extent cx="640080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0" y="0"/>
                              </a:moveTo>
                              <a:lnTo>
                                <a:pt x="6400800" y="1524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46236" id="Graphic 3" o:spid="_x0000_s1026" style="position:absolute;margin-left:71.4pt;margin-top:110.2pt;width:7in;height:1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" path="m,l6400800,15240e" filled="f" strokeweight="1pt">
                <v:path arrowok="t"/>
                <w10:wrap anchorx="page" anchory="page"/>
              </v:shape>
            </w:pict>
          </mc:Fallback>
        </mc:AlternateContent>
      </w:r>
      <w:r>
        <w:t>A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rPr>
          <w:spacing w:val="-2"/>
        </w:rPr>
        <w:t>Cabinet</w:t>
      </w:r>
    </w:p>
    <w:p w14:paraId="373C8268" w14:textId="77777777" w:rsidR="00AA5B10" w:rsidRDefault="00AA5B10">
      <w:pPr>
        <w:pStyle w:val="BodyText"/>
        <w:spacing w:before="315"/>
        <w:rPr>
          <w:b/>
          <w:sz w:val="36"/>
        </w:rPr>
      </w:pPr>
    </w:p>
    <w:p w14:paraId="2763B2EA" w14:textId="77777777" w:rsidR="00AA5B10" w:rsidRDefault="00000000">
      <w:pPr>
        <w:pStyle w:val="BodyText"/>
        <w:ind w:left="36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rPr>
          <w:b/>
        </w:rPr>
        <w:t>medicine</w:t>
      </w:r>
      <w:proofErr w:type="gramEnd"/>
      <w:r>
        <w:t>?</w:t>
      </w:r>
      <w:r>
        <w:rPr>
          <w:spacing w:val="4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accepted</w:t>
      </w:r>
      <w:r>
        <w:rPr>
          <w:spacing w:val="-2"/>
        </w:rPr>
        <w:t xml:space="preserve"> definition</w:t>
      </w:r>
    </w:p>
    <w:p w14:paraId="36D37A66" w14:textId="77777777" w:rsidR="00AA5B10" w:rsidRDefault="00000000">
      <w:pPr>
        <w:pStyle w:val="BodyText"/>
        <w:ind w:left="360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rPr>
          <w:spacing w:val="-2"/>
        </w:rPr>
        <w:t>“medicine.”</w:t>
      </w:r>
    </w:p>
    <w:p w14:paraId="6A0B6827" w14:textId="77777777" w:rsidR="00AA5B10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2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6BE083B" wp14:editId="034E88B8">
            <wp:simplePos x="0" y="0"/>
            <wp:positionH relativeFrom="page">
              <wp:posOffset>4811395</wp:posOffset>
            </wp:positionH>
            <wp:positionV relativeFrom="paragraph">
              <wp:posOffset>213985</wp:posOffset>
            </wp:positionV>
            <wp:extent cx="2212339" cy="2580766"/>
            <wp:effectExtent l="0" t="0" r="0" b="0"/>
            <wp:wrapNone/>
            <wp:docPr id="4" name="Image 4" descr="Illustration of a medicine cabinet with containers of ginko biloba, cough syrup, antacid, cold and flu relief, iron, multivitamin, ibuprofen and a prescription bottl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llustration of a medicine cabinet with containers of ginko biloba, cough syrup, antacid, cold and flu relief, iron, multivitamin, ibuprofen and a prescription bottle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339" cy="2580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Most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“medicine”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52A79CD9" w14:textId="77777777" w:rsidR="00AA5B10" w:rsidRDefault="00000000">
      <w:pPr>
        <w:pStyle w:val="BodyText"/>
        <w:ind w:left="1080"/>
      </w:pPr>
      <w:r>
        <w:t>products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rPr>
          <w:spacing w:val="-2"/>
        </w:rPr>
        <w:t>functions.</w:t>
      </w:r>
    </w:p>
    <w:p w14:paraId="03391444" w14:textId="77777777" w:rsidR="00AA5B10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20"/>
        <w:ind w:right="4523"/>
      </w:pPr>
      <w:r>
        <w:t>Some</w:t>
      </w:r>
      <w:r>
        <w:rPr>
          <w:spacing w:val="-6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prescription</w:t>
      </w:r>
      <w:r>
        <w:rPr>
          <w:spacing w:val="-7"/>
        </w:rPr>
        <w:t xml:space="preserve"> </w:t>
      </w:r>
      <w:r>
        <w:t>drugs</w:t>
      </w:r>
      <w:r>
        <w:rPr>
          <w:spacing w:val="-6"/>
        </w:rPr>
        <w:t xml:space="preserve"> </w:t>
      </w:r>
      <w:r>
        <w:t>and over-the-counter drugs as medicines.</w:t>
      </w:r>
    </w:p>
    <w:p w14:paraId="3FCB299A" w14:textId="77777777" w:rsidR="00AA5B10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19"/>
        <w:ind w:right="4220"/>
      </w:pP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broadly</w:t>
      </w:r>
      <w:r>
        <w:rPr>
          <w:spacing w:val="-6"/>
        </w:rPr>
        <w:t xml:space="preserve"> </w:t>
      </w:r>
      <w:r>
        <w:t xml:space="preserve">to include dietary supplements, some cosmetics, and any health care product that </w:t>
      </w:r>
      <w:proofErr w:type="gramStart"/>
      <w:r>
        <w:t>affect</w:t>
      </w:r>
      <w:proofErr w:type="gramEnd"/>
      <w:r>
        <w:t xml:space="preserve"> how the body </w:t>
      </w:r>
      <w:r>
        <w:rPr>
          <w:spacing w:val="-2"/>
        </w:rPr>
        <w:t>functions.</w:t>
      </w:r>
    </w:p>
    <w:p w14:paraId="7007DBED" w14:textId="77777777" w:rsidR="00AA5B10" w:rsidRDefault="00AA5B10">
      <w:pPr>
        <w:pStyle w:val="BodyText"/>
      </w:pPr>
    </w:p>
    <w:p w14:paraId="788D01EA" w14:textId="77777777" w:rsidR="00AA5B10" w:rsidRDefault="00AA5B10">
      <w:pPr>
        <w:pStyle w:val="BodyText"/>
        <w:spacing w:before="2"/>
      </w:pPr>
    </w:p>
    <w:p w14:paraId="548F60B9" w14:textId="77777777" w:rsidR="00AA5B10" w:rsidRDefault="00000000">
      <w:pPr>
        <w:pStyle w:val="BodyText"/>
        <w:ind w:left="360" w:right="4424"/>
      </w:pPr>
      <w:r>
        <w:t>Darla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organize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family’s</w:t>
      </w:r>
      <w:r>
        <w:rPr>
          <w:spacing w:val="-5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cabinet to separate the three different types of medicines:</w:t>
      </w:r>
    </w:p>
    <w:p w14:paraId="1B7E76A5" w14:textId="77777777" w:rsidR="00AA5B10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18"/>
      </w:pPr>
      <w:r>
        <w:t>Prescription</w:t>
      </w:r>
      <w:r>
        <w:rPr>
          <w:spacing w:val="-12"/>
        </w:rPr>
        <w:t xml:space="preserve"> </w:t>
      </w:r>
      <w:r>
        <w:rPr>
          <w:spacing w:val="-2"/>
        </w:rPr>
        <w:t>drugs</w:t>
      </w:r>
    </w:p>
    <w:p w14:paraId="5D9A5ED2" w14:textId="77777777" w:rsidR="00AA5B10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21"/>
      </w:pPr>
      <w:r>
        <w:t>Over-the</w:t>
      </w:r>
      <w:r>
        <w:rPr>
          <w:spacing w:val="-6"/>
        </w:rPr>
        <w:t xml:space="preserve"> </w:t>
      </w:r>
      <w:r>
        <w:t>counter</w:t>
      </w:r>
      <w:r>
        <w:rPr>
          <w:spacing w:val="-6"/>
        </w:rPr>
        <w:t xml:space="preserve"> </w:t>
      </w:r>
      <w:r>
        <w:rPr>
          <w:spacing w:val="-4"/>
        </w:rPr>
        <w:t>drugs</w:t>
      </w:r>
    </w:p>
    <w:p w14:paraId="0634980D" w14:textId="77777777" w:rsidR="00AA5B10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20"/>
      </w:pPr>
      <w:r>
        <w:t>Dietary</w:t>
      </w:r>
      <w:r>
        <w:rPr>
          <w:spacing w:val="-3"/>
        </w:rPr>
        <w:t xml:space="preserve"> </w:t>
      </w:r>
      <w:r>
        <w:rPr>
          <w:spacing w:val="-2"/>
        </w:rPr>
        <w:t>supplements</w:t>
      </w:r>
    </w:p>
    <w:p w14:paraId="2AB9E492" w14:textId="77777777" w:rsidR="00AA5B10" w:rsidRDefault="00AA5B10">
      <w:pPr>
        <w:pStyle w:val="BodyText"/>
      </w:pPr>
    </w:p>
    <w:p w14:paraId="38827135" w14:textId="77777777" w:rsidR="00AA5B10" w:rsidRDefault="00AA5B10">
      <w:pPr>
        <w:pStyle w:val="BodyText"/>
      </w:pPr>
    </w:p>
    <w:p w14:paraId="7F3DD29F" w14:textId="77777777" w:rsidR="00AA5B10" w:rsidRDefault="00AA5B10">
      <w:pPr>
        <w:pStyle w:val="BodyText"/>
        <w:spacing w:before="74"/>
      </w:pPr>
    </w:p>
    <w:p w14:paraId="01C60BD6" w14:textId="77777777" w:rsidR="00AA5B10" w:rsidRDefault="00000000">
      <w:pPr>
        <w:pStyle w:val="Heading2"/>
        <w:spacing w:before="0"/>
      </w:pPr>
      <w:r>
        <w:t>Part</w:t>
      </w:r>
      <w:r>
        <w:rPr>
          <w:spacing w:val="-1"/>
        </w:rPr>
        <w:t xml:space="preserve"> </w:t>
      </w:r>
      <w:r>
        <w:t>1:</w:t>
      </w:r>
      <w:r>
        <w:rPr>
          <w:spacing w:val="51"/>
        </w:rPr>
        <w:t xml:space="preserve"> </w:t>
      </w:r>
      <w:r>
        <w:t>Classifying</w:t>
      </w:r>
      <w:r>
        <w:rPr>
          <w:spacing w:val="-1"/>
        </w:rPr>
        <w:t xml:space="preserve"> </w:t>
      </w:r>
      <w:r>
        <w:rPr>
          <w:spacing w:val="-2"/>
        </w:rPr>
        <w:t>Medicines</w:t>
      </w:r>
    </w:p>
    <w:p w14:paraId="25C0BDC7" w14:textId="77777777" w:rsidR="00AA5B10" w:rsidRDefault="00000000">
      <w:pPr>
        <w:pStyle w:val="BodyText"/>
        <w:spacing w:before="268"/>
        <w:ind w:left="360" w:right="519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b/>
        </w:rPr>
        <w:t>product</w:t>
      </w:r>
      <w:r>
        <w:rPr>
          <w:b/>
          <w:spacing w:val="-3"/>
        </w:rPr>
        <w:t xml:space="preserve"> </w:t>
      </w:r>
      <w:r>
        <w:rPr>
          <w:b/>
        </w:rPr>
        <w:t>labels</w:t>
      </w:r>
      <w:r>
        <w:rPr>
          <w:b/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provided.</w:t>
      </w:r>
      <w:r>
        <w:rPr>
          <w:spacing w:val="40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Darla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labels</w:t>
      </w:r>
      <w:r>
        <w:rPr>
          <w:spacing w:val="-2"/>
        </w:rPr>
        <w:t xml:space="preserve"> </w:t>
      </w:r>
      <w:r>
        <w:t>into the three groups of products.</w:t>
      </w:r>
    </w:p>
    <w:p w14:paraId="6E3D3523" w14:textId="77777777" w:rsidR="00AA5B10" w:rsidRDefault="00AA5B10">
      <w:pPr>
        <w:pStyle w:val="BodyText"/>
        <w:spacing w:before="1"/>
      </w:pPr>
    </w:p>
    <w:p w14:paraId="3D2C7940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  <w:tab w:val="left" w:pos="4954"/>
          <w:tab w:val="left" w:pos="6253"/>
        </w:tabs>
        <w:ind w:right="485"/>
      </w:pPr>
      <w:r>
        <w:t>Label</w:t>
      </w:r>
      <w:r>
        <w:rPr>
          <w:spacing w:val="-1"/>
        </w:rPr>
        <w:t xml:space="preserve"> </w:t>
      </w:r>
      <w:r>
        <w:rPr>
          <w:b/>
          <w:sz w:val="28"/>
        </w:rPr>
        <w:t>1</w:t>
      </w:r>
      <w:r>
        <w:rPr>
          <w:b/>
          <w:spacing w:val="-16"/>
          <w:sz w:val="2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prescription</w:t>
      </w:r>
      <w:r>
        <w:rPr>
          <w:b/>
          <w:spacing w:val="-5"/>
        </w:rPr>
        <w:t xml:space="preserve"> </w:t>
      </w:r>
      <w:r>
        <w:rPr>
          <w:b/>
        </w:rPr>
        <w:t>medicine</w:t>
      </w:r>
      <w:r>
        <w:t>.</w:t>
      </w:r>
      <w:r>
        <w:rPr>
          <w:spacing w:val="40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labels that</w:t>
      </w:r>
      <w:r>
        <w:rPr>
          <w:spacing w:val="-1"/>
        </w:rPr>
        <w:t xml:space="preserve"> </w:t>
      </w:r>
      <w:r>
        <w:t xml:space="preserve">are also from </w:t>
      </w:r>
      <w:r>
        <w:rPr>
          <w:u w:val="single"/>
        </w:rPr>
        <w:t>prescription medicines</w:t>
      </w:r>
      <w:r>
        <w:t>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103"/>
        </w:rPr>
        <w:t xml:space="preserve"> </w:t>
      </w:r>
      <w:r>
        <w:rPr>
          <w:u w:val="single"/>
        </w:rPr>
        <w:tab/>
      </w:r>
    </w:p>
    <w:p w14:paraId="6E3457B3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268"/>
        <w:ind w:left="718" w:hanging="358"/>
      </w:pP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tell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labels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u w:val="single"/>
        </w:rPr>
        <w:t>prescription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medicines</w:t>
      </w:r>
      <w:r>
        <w:t>.</w:t>
      </w:r>
      <w:r>
        <w:rPr>
          <w:spacing w:val="41"/>
        </w:rPr>
        <w:t xml:space="preserve"> </w:t>
      </w:r>
      <w:r>
        <w:t>Be</w:t>
      </w:r>
      <w:r>
        <w:rPr>
          <w:spacing w:val="-2"/>
        </w:rPr>
        <w:t xml:space="preserve"> specific.</w:t>
      </w:r>
    </w:p>
    <w:p w14:paraId="69156ADB" w14:textId="77777777" w:rsidR="00AA5B10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DFA0AE" wp14:editId="7C2428FF">
                <wp:simplePos x="0" y="0"/>
                <wp:positionH relativeFrom="page">
                  <wp:posOffset>1143304</wp:posOffset>
                </wp:positionH>
                <wp:positionV relativeFrom="paragraph">
                  <wp:posOffset>307715</wp:posOffset>
                </wp:positionV>
                <wp:extent cx="56743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045AC" id="Graphic 5" o:spid="_x0000_s1026" style="position:absolute;margin-left:90pt;margin-top:24.25pt;width:44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LlLjS7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5C43D" wp14:editId="1986068B">
                <wp:simplePos x="0" y="0"/>
                <wp:positionH relativeFrom="page">
                  <wp:posOffset>1143304</wp:posOffset>
                </wp:positionH>
                <wp:positionV relativeFrom="paragraph">
                  <wp:posOffset>548888</wp:posOffset>
                </wp:positionV>
                <wp:extent cx="56743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0A75" id="Graphic 6" o:spid="_x0000_s1026" style="position:absolute;margin-left:90pt;margin-top:43.2pt;width:44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GIfU4P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B5C6AE" wp14:editId="6993E649">
                <wp:simplePos x="0" y="0"/>
                <wp:positionH relativeFrom="page">
                  <wp:posOffset>1143304</wp:posOffset>
                </wp:positionH>
                <wp:positionV relativeFrom="paragraph">
                  <wp:posOffset>789680</wp:posOffset>
                </wp:positionV>
                <wp:extent cx="56743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A51C" id="Graphic 7" o:spid="_x0000_s1026" style="position:absolute;margin-left:90pt;margin-top:62.2pt;width:44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BcoN9R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5B14512" w14:textId="77777777" w:rsidR="00AA5B10" w:rsidRDefault="00AA5B10">
      <w:pPr>
        <w:pStyle w:val="BodyText"/>
        <w:spacing w:before="104"/>
        <w:rPr>
          <w:sz w:val="20"/>
        </w:rPr>
      </w:pPr>
    </w:p>
    <w:p w14:paraId="2CB3CADC" w14:textId="77777777" w:rsidR="00AA5B10" w:rsidRDefault="00AA5B10">
      <w:pPr>
        <w:pStyle w:val="BodyText"/>
        <w:spacing w:before="104"/>
        <w:rPr>
          <w:sz w:val="20"/>
        </w:rPr>
      </w:pPr>
    </w:p>
    <w:p w14:paraId="087A3590" w14:textId="77777777" w:rsidR="00AA5B10" w:rsidRDefault="00AA5B10">
      <w:pPr>
        <w:pStyle w:val="BodyText"/>
        <w:spacing w:before="128"/>
      </w:pPr>
    </w:p>
    <w:p w14:paraId="53658E68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  <w:tab w:val="left" w:pos="6166"/>
          <w:tab w:val="left" w:pos="7469"/>
        </w:tabs>
        <w:spacing w:before="1"/>
        <w:ind w:right="667"/>
      </w:pPr>
      <w:r>
        <w:t>Label</w:t>
      </w:r>
      <w:r>
        <w:rPr>
          <w:spacing w:val="-1"/>
        </w:rPr>
        <w:t xml:space="preserve"> </w:t>
      </w:r>
      <w:r>
        <w:rPr>
          <w:b/>
          <w:sz w:val="28"/>
        </w:rPr>
        <w:t>2</w:t>
      </w:r>
      <w:r>
        <w:rPr>
          <w:b/>
          <w:spacing w:val="-15"/>
          <w:sz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 xml:space="preserve">from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over-the-counter</w:t>
      </w:r>
      <w:r>
        <w:rPr>
          <w:b/>
          <w:spacing w:val="-3"/>
        </w:rPr>
        <w:t xml:space="preserve"> </w:t>
      </w:r>
      <w:r>
        <w:rPr>
          <w:b/>
        </w:rPr>
        <w:t>medicine</w:t>
      </w:r>
      <w:r>
        <w:t>.</w:t>
      </w:r>
      <w:r>
        <w:rPr>
          <w:spacing w:val="40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labels that are also from </w:t>
      </w:r>
      <w:r>
        <w:rPr>
          <w:u w:val="single"/>
        </w:rPr>
        <w:t>over-the-counter medicines</w:t>
      </w:r>
      <w:r>
        <w:t>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105"/>
        </w:rPr>
        <w:t xml:space="preserve"> </w:t>
      </w:r>
      <w:r>
        <w:rPr>
          <w:u w:val="single"/>
        </w:rPr>
        <w:tab/>
      </w:r>
    </w:p>
    <w:p w14:paraId="7A15155A" w14:textId="77777777" w:rsidR="00AA5B10" w:rsidRDefault="00AA5B10">
      <w:pPr>
        <w:pStyle w:val="ListParagraph"/>
        <w:sectPr w:rsidR="00AA5B10">
          <w:footerReference w:type="default" r:id="rId8"/>
          <w:type w:val="continuous"/>
          <w:pgSz w:w="12240" w:h="15840"/>
          <w:pgMar w:top="1440" w:right="1080" w:bottom="1540" w:left="1080" w:header="0" w:footer="1355" w:gutter="0"/>
          <w:pgNumType w:start="1"/>
          <w:cols w:space="720"/>
        </w:sectPr>
      </w:pPr>
    </w:p>
    <w:p w14:paraId="15E11B47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39"/>
        <w:ind w:left="718" w:hanging="358"/>
      </w:pPr>
      <w:r>
        <w:lastRenderedPageBreak/>
        <w:t>Explain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labels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u w:val="single"/>
        </w:rPr>
        <w:t>over-the-counter</w:t>
      </w:r>
      <w:r>
        <w:rPr>
          <w:spacing w:val="-5"/>
          <w:u w:val="single"/>
        </w:rPr>
        <w:t xml:space="preserve"> </w:t>
      </w:r>
      <w:r>
        <w:rPr>
          <w:u w:val="single"/>
        </w:rPr>
        <w:t>medicines</w:t>
      </w:r>
      <w:r>
        <w:t>.</w:t>
      </w:r>
      <w:r>
        <w:rPr>
          <w:spacing w:val="42"/>
        </w:rPr>
        <w:t xml:space="preserve"> </w:t>
      </w:r>
      <w:r>
        <w:t>Be</w:t>
      </w:r>
      <w:r>
        <w:rPr>
          <w:spacing w:val="-2"/>
        </w:rPr>
        <w:t xml:space="preserve"> specific.</w:t>
      </w:r>
    </w:p>
    <w:p w14:paraId="77E036C0" w14:textId="77777777" w:rsidR="00AA5B10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F67FFE" wp14:editId="30992EAE">
                <wp:simplePos x="0" y="0"/>
                <wp:positionH relativeFrom="page">
                  <wp:posOffset>1143304</wp:posOffset>
                </wp:positionH>
                <wp:positionV relativeFrom="paragraph">
                  <wp:posOffset>307993</wp:posOffset>
                </wp:positionV>
                <wp:extent cx="56743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FC9DC" id="Graphic 8" o:spid="_x0000_s1026" style="position:absolute;margin-left:90pt;margin-top:24.25pt;width:446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LlLjS7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A0A944" wp14:editId="518A90A9">
                <wp:simplePos x="0" y="0"/>
                <wp:positionH relativeFrom="page">
                  <wp:posOffset>1143304</wp:posOffset>
                </wp:positionH>
                <wp:positionV relativeFrom="paragraph">
                  <wp:posOffset>548785</wp:posOffset>
                </wp:positionV>
                <wp:extent cx="56743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590E" id="Graphic 9" o:spid="_x0000_s1026" style="position:absolute;margin-left:90pt;margin-top:43.2pt;width:446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GIfU4P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DC8015" wp14:editId="652A738D">
                <wp:simplePos x="0" y="0"/>
                <wp:positionH relativeFrom="page">
                  <wp:posOffset>1143304</wp:posOffset>
                </wp:positionH>
                <wp:positionV relativeFrom="paragraph">
                  <wp:posOffset>789577</wp:posOffset>
                </wp:positionV>
                <wp:extent cx="56743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97D8" id="Graphic 10" o:spid="_x0000_s1026" style="position:absolute;margin-left:90pt;margin-top:62.15pt;width:446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DZ29Hk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FA15A49" w14:textId="77777777" w:rsidR="00AA5B10" w:rsidRDefault="00AA5B10">
      <w:pPr>
        <w:pStyle w:val="BodyText"/>
        <w:spacing w:before="104"/>
        <w:rPr>
          <w:sz w:val="20"/>
        </w:rPr>
      </w:pPr>
    </w:p>
    <w:p w14:paraId="1C118A26" w14:textId="77777777" w:rsidR="00AA5B10" w:rsidRDefault="00AA5B10">
      <w:pPr>
        <w:pStyle w:val="BodyText"/>
        <w:spacing w:before="104"/>
        <w:rPr>
          <w:sz w:val="20"/>
        </w:rPr>
      </w:pPr>
    </w:p>
    <w:p w14:paraId="67ED8F5F" w14:textId="77777777" w:rsidR="00AA5B10" w:rsidRDefault="00AA5B10">
      <w:pPr>
        <w:pStyle w:val="BodyText"/>
        <w:spacing w:before="114"/>
      </w:pPr>
    </w:p>
    <w:p w14:paraId="1FA218DD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  <w:tab w:val="left" w:pos="4342"/>
          <w:tab w:val="left" w:pos="5685"/>
        </w:tabs>
        <w:ind w:right="640"/>
      </w:pPr>
      <w:r>
        <w:t>Label</w:t>
      </w:r>
      <w:r>
        <w:rPr>
          <w:spacing w:val="-1"/>
        </w:rPr>
        <w:t xml:space="preserve"> </w:t>
      </w:r>
      <w:r>
        <w:rPr>
          <w:b/>
          <w:sz w:val="28"/>
        </w:rPr>
        <w:t>3</w:t>
      </w:r>
      <w:r>
        <w:rPr>
          <w:b/>
          <w:spacing w:val="-16"/>
          <w:sz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dietary</w:t>
      </w:r>
      <w:r>
        <w:rPr>
          <w:b/>
          <w:spacing w:val="-3"/>
        </w:rPr>
        <w:t xml:space="preserve"> </w:t>
      </w:r>
      <w:r>
        <w:rPr>
          <w:b/>
        </w:rPr>
        <w:t>supplement</w:t>
      </w:r>
      <w:r>
        <w:t>.</w:t>
      </w:r>
      <w:r>
        <w:rPr>
          <w:spacing w:val="80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labels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are from </w:t>
      </w:r>
      <w:r>
        <w:rPr>
          <w:u w:val="single"/>
        </w:rPr>
        <w:t>dietary supplements</w:t>
      </w:r>
      <w:r>
        <w:t>.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spacing w:val="148"/>
        </w:rPr>
        <w:t xml:space="preserve"> </w:t>
      </w:r>
      <w:r>
        <w:rPr>
          <w:u w:val="single"/>
        </w:rPr>
        <w:tab/>
      </w:r>
    </w:p>
    <w:p w14:paraId="28A09899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268"/>
        <w:ind w:left="718" w:hanging="358"/>
      </w:pP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labels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u w:val="single"/>
        </w:rPr>
        <w:t>dietary</w:t>
      </w:r>
      <w:r>
        <w:rPr>
          <w:spacing w:val="-2"/>
          <w:u w:val="single"/>
        </w:rPr>
        <w:t xml:space="preserve"> </w:t>
      </w:r>
      <w:r>
        <w:rPr>
          <w:u w:val="single"/>
        </w:rPr>
        <w:t>supplement</w:t>
      </w:r>
      <w:r>
        <w:t>.</w:t>
      </w:r>
      <w:r>
        <w:rPr>
          <w:spacing w:val="4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specific.</w:t>
      </w:r>
    </w:p>
    <w:p w14:paraId="340AF5E8" w14:textId="77777777" w:rsidR="00AA5B10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9FE4D5" wp14:editId="191A757B">
                <wp:simplePos x="0" y="0"/>
                <wp:positionH relativeFrom="page">
                  <wp:posOffset>1143304</wp:posOffset>
                </wp:positionH>
                <wp:positionV relativeFrom="paragraph">
                  <wp:posOffset>307583</wp:posOffset>
                </wp:positionV>
                <wp:extent cx="56743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837C4" id="Graphic 11" o:spid="_x0000_s1026" style="position:absolute;margin-left:90pt;margin-top:24.2pt;width:446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P7cn3n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19A8B5" wp14:editId="1E69E400">
                <wp:simplePos x="0" y="0"/>
                <wp:positionH relativeFrom="page">
                  <wp:posOffset>1143304</wp:posOffset>
                </wp:positionH>
                <wp:positionV relativeFrom="paragraph">
                  <wp:posOffset>548756</wp:posOffset>
                </wp:positionV>
                <wp:extent cx="56743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33D09" id="Graphic 12" o:spid="_x0000_s1026" style="position:absolute;margin-left:90pt;margin-top:43.2pt;width:446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GIfU4P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5C88F9" wp14:editId="7BFFA267">
                <wp:simplePos x="0" y="0"/>
                <wp:positionH relativeFrom="page">
                  <wp:posOffset>1143304</wp:posOffset>
                </wp:positionH>
                <wp:positionV relativeFrom="paragraph">
                  <wp:posOffset>789548</wp:posOffset>
                </wp:positionV>
                <wp:extent cx="56743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8644A" id="Graphic 13" o:spid="_x0000_s1026" style="position:absolute;margin-left:90pt;margin-top:62.15pt;width:446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DZ29Hk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3889455" w14:textId="77777777" w:rsidR="00AA5B10" w:rsidRDefault="00AA5B10">
      <w:pPr>
        <w:pStyle w:val="BodyText"/>
        <w:spacing w:before="104"/>
        <w:rPr>
          <w:sz w:val="20"/>
        </w:rPr>
      </w:pPr>
    </w:p>
    <w:p w14:paraId="49AF4C8E" w14:textId="77777777" w:rsidR="00AA5B10" w:rsidRDefault="00AA5B10">
      <w:pPr>
        <w:pStyle w:val="BodyText"/>
        <w:spacing w:before="104"/>
        <w:rPr>
          <w:sz w:val="20"/>
        </w:rPr>
      </w:pPr>
    </w:p>
    <w:p w14:paraId="6518CEF5" w14:textId="77777777" w:rsidR="00AA5B10" w:rsidRDefault="00AA5B10">
      <w:pPr>
        <w:pStyle w:val="BodyText"/>
        <w:spacing w:before="111"/>
      </w:pPr>
    </w:p>
    <w:p w14:paraId="03C87203" w14:textId="77777777" w:rsidR="00AA5B1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right="568"/>
      </w:pPr>
      <w:r>
        <w:t>Which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 product safely?</w:t>
      </w:r>
    </w:p>
    <w:p w14:paraId="3BCA8ADF" w14:textId="77777777" w:rsidR="00AA5B10" w:rsidRDefault="00AA5B10">
      <w:pPr>
        <w:pStyle w:val="BodyText"/>
        <w:spacing w:before="2"/>
      </w:pPr>
    </w:p>
    <w:p w14:paraId="643E662D" w14:textId="77777777" w:rsidR="00AA5B10" w:rsidRDefault="00000000">
      <w:pPr>
        <w:tabs>
          <w:tab w:val="left" w:pos="3514"/>
          <w:tab w:val="left" w:pos="6193"/>
        </w:tabs>
        <w:ind w:left="1080"/>
        <w:rPr>
          <w:rFonts w:ascii="Arial"/>
          <w:b/>
        </w:rPr>
      </w:pPr>
      <w:r>
        <w:rPr>
          <w:rFonts w:ascii="Arial"/>
          <w:b/>
          <w:spacing w:val="-2"/>
        </w:rPr>
        <w:t>Over-the-Counter</w:t>
      </w:r>
      <w:r>
        <w:rPr>
          <w:rFonts w:ascii="Arial"/>
          <w:b/>
        </w:rPr>
        <w:tab/>
        <w:t>Dietary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Supplement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Prescription</w:t>
      </w:r>
    </w:p>
    <w:p w14:paraId="48E2AC08" w14:textId="77777777" w:rsidR="00AA5B10" w:rsidRDefault="00AA5B10">
      <w:pPr>
        <w:rPr>
          <w:rFonts w:ascii="Arial"/>
          <w:b/>
        </w:rPr>
        <w:sectPr w:rsidR="00AA5B10">
          <w:pgSz w:w="12240" w:h="15840"/>
          <w:pgMar w:top="1400" w:right="1080" w:bottom="1540" w:left="1080" w:header="0" w:footer="1355" w:gutter="0"/>
          <w:cols w:space="720"/>
        </w:sectPr>
      </w:pPr>
    </w:p>
    <w:p w14:paraId="3AEE8706" w14:textId="77777777" w:rsidR="00AA5B10" w:rsidRDefault="00000000">
      <w:pPr>
        <w:pStyle w:val="Heading2"/>
      </w:pPr>
      <w:r>
        <w:lastRenderedPageBreak/>
        <w:t>Part</w:t>
      </w:r>
      <w:r>
        <w:rPr>
          <w:spacing w:val="-1"/>
        </w:rPr>
        <w:t xml:space="preserve"> </w:t>
      </w:r>
      <w:r>
        <w:t>2:</w:t>
      </w:r>
      <w:r>
        <w:rPr>
          <w:spacing w:val="52"/>
        </w:rPr>
        <w:t xml:space="preserve"> </w:t>
      </w:r>
      <w:r>
        <w:t>Comparing</w:t>
      </w:r>
      <w:r>
        <w:rPr>
          <w:spacing w:val="-2"/>
        </w:rPr>
        <w:t xml:space="preserve"> Medicines</w:t>
      </w:r>
    </w:p>
    <w:p w14:paraId="6BBEBC08" w14:textId="77777777" w:rsidR="00AA5B10" w:rsidRDefault="00000000">
      <w:pPr>
        <w:pStyle w:val="BodyText"/>
        <w:spacing w:before="268"/>
        <w:ind w:left="360"/>
      </w:pPr>
      <w:r>
        <w:t>Darla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over-the-counter</w:t>
      </w:r>
      <w:r>
        <w:rPr>
          <w:spacing w:val="-2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dietary supplements.</w:t>
      </w:r>
      <w:r>
        <w:rPr>
          <w:spacing w:val="40"/>
        </w:rPr>
        <w:t xml:space="preserve"> </w:t>
      </w:r>
      <w:r>
        <w:t>Help her by completing the comparison chart below.</w:t>
      </w:r>
    </w:p>
    <w:p w14:paraId="0F406A5B" w14:textId="77777777" w:rsidR="00AA5B10" w:rsidRDefault="00AA5B10">
      <w:pPr>
        <w:pStyle w:val="BodyText"/>
        <w:spacing w:before="1"/>
      </w:pPr>
    </w:p>
    <w:p w14:paraId="353CEAD1" w14:textId="77777777" w:rsidR="00AA5B10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15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Fact</w:t>
      </w:r>
      <w:r>
        <w:rPr>
          <w:b/>
          <w:spacing w:val="-2"/>
        </w:rPr>
        <w:t xml:space="preserve"> </w:t>
      </w:r>
      <w:r>
        <w:rPr>
          <w:b/>
        </w:rPr>
        <w:t>Sheet:</w:t>
      </w:r>
      <w:r>
        <w:rPr>
          <w:b/>
          <w:spacing w:val="-2"/>
        </w:rPr>
        <w:t xml:space="preserve"> </w:t>
      </w:r>
      <w:r>
        <w:rPr>
          <w:b/>
        </w:rPr>
        <w:t>Drugs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Dietary</w:t>
      </w:r>
      <w:r>
        <w:rPr>
          <w:b/>
          <w:spacing w:val="-4"/>
        </w:rPr>
        <w:t xml:space="preserve"> </w:t>
      </w:r>
      <w:r>
        <w:rPr>
          <w:b/>
        </w:rPr>
        <w:t>Supplements</w:t>
      </w:r>
      <w:r>
        <w:rPr>
          <w:b/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comparison chart below.</w:t>
      </w:r>
      <w:r>
        <w:rPr>
          <w:spacing w:val="40"/>
        </w:rPr>
        <w:t xml:space="preserve"> </w:t>
      </w:r>
      <w:r>
        <w:t>Write “Yes” or “No” in each of the boxes in the “Over-the-Counter Drug” column.</w:t>
      </w:r>
    </w:p>
    <w:p w14:paraId="7D0931E2" w14:textId="77777777" w:rsidR="00AA5B10" w:rsidRDefault="00AA5B10">
      <w:pPr>
        <w:pStyle w:val="BodyText"/>
        <w:rPr>
          <w:sz w:val="20"/>
        </w:rPr>
      </w:pPr>
    </w:p>
    <w:p w14:paraId="64CBA2C3" w14:textId="77777777" w:rsidR="00AA5B10" w:rsidRDefault="00AA5B10">
      <w:pPr>
        <w:pStyle w:val="BodyText"/>
        <w:spacing w:before="26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621"/>
        <w:gridCol w:w="1981"/>
        <w:gridCol w:w="1802"/>
      </w:tblGrid>
      <w:tr w:rsidR="00AA5B10" w14:paraId="45D1E040" w14:textId="77777777">
        <w:trPr>
          <w:trHeight w:val="729"/>
        </w:trPr>
        <w:tc>
          <w:tcPr>
            <w:tcW w:w="3601" w:type="dxa"/>
          </w:tcPr>
          <w:p w14:paraId="732FEFD3" w14:textId="77777777" w:rsidR="00AA5B10" w:rsidRDefault="00000000">
            <w:pPr>
              <w:pStyle w:val="TableParagraph"/>
              <w:spacing w:before="18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621" w:type="dxa"/>
          </w:tcPr>
          <w:p w14:paraId="11105B74" w14:textId="77777777" w:rsidR="00AA5B10" w:rsidRDefault="00000000">
            <w:pPr>
              <w:pStyle w:val="TableParagraph"/>
              <w:spacing w:before="74"/>
              <w:ind w:left="575" w:hanging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Prescription </w:t>
            </w:r>
            <w:r>
              <w:rPr>
                <w:b/>
                <w:spacing w:val="-4"/>
                <w:sz w:val="20"/>
              </w:rPr>
              <w:t>Drug</w:t>
            </w:r>
          </w:p>
        </w:tc>
        <w:tc>
          <w:tcPr>
            <w:tcW w:w="1981" w:type="dxa"/>
          </w:tcPr>
          <w:p w14:paraId="3B9136E6" w14:textId="77777777" w:rsidR="00AA5B10" w:rsidRDefault="00000000">
            <w:pPr>
              <w:pStyle w:val="TableParagraph"/>
              <w:spacing w:before="74"/>
              <w:ind w:left="754" w:right="153" w:hanging="5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Over-the-Counter </w:t>
            </w:r>
            <w:r>
              <w:rPr>
                <w:b/>
                <w:spacing w:val="-4"/>
                <w:sz w:val="20"/>
              </w:rPr>
              <w:t>Drug</w:t>
            </w:r>
          </w:p>
        </w:tc>
        <w:tc>
          <w:tcPr>
            <w:tcW w:w="1802" w:type="dxa"/>
          </w:tcPr>
          <w:p w14:paraId="4CF3F384" w14:textId="77777777" w:rsidR="00AA5B10" w:rsidRDefault="00000000">
            <w:pPr>
              <w:pStyle w:val="TableParagraph"/>
              <w:spacing w:before="74"/>
              <w:ind w:left="324" w:right="323" w:firstLine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Dietary Supplement</w:t>
            </w:r>
          </w:p>
        </w:tc>
      </w:tr>
      <w:tr w:rsidR="00AA5B10" w14:paraId="2F15C19B" w14:textId="77777777">
        <w:trPr>
          <w:trHeight w:val="710"/>
        </w:trPr>
        <w:tc>
          <w:tcPr>
            <w:tcW w:w="3601" w:type="dxa"/>
          </w:tcPr>
          <w:p w14:paraId="1F94D42A" w14:textId="77777777" w:rsidR="00AA5B10" w:rsidRDefault="00000000">
            <w:pPr>
              <w:pStyle w:val="TableParagraph"/>
              <w:tabs>
                <w:tab w:val="left" w:pos="614"/>
              </w:tabs>
              <w:spacing w:before="191"/>
              <w:ind w:left="254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Affects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body </w:t>
            </w:r>
            <w:r>
              <w:rPr>
                <w:spacing w:val="-2"/>
                <w:sz w:val="18"/>
              </w:rPr>
              <w:t>functions</w:t>
            </w:r>
          </w:p>
        </w:tc>
        <w:tc>
          <w:tcPr>
            <w:tcW w:w="1621" w:type="dxa"/>
          </w:tcPr>
          <w:p w14:paraId="2B9C0BBA" w14:textId="77777777" w:rsidR="00AA5B10" w:rsidRDefault="00000000">
            <w:pPr>
              <w:pStyle w:val="TableParagraph"/>
              <w:spacing w:before="19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1C7AA874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289D215D" w14:textId="77777777" w:rsidR="00AA5B10" w:rsidRDefault="00000000">
            <w:pPr>
              <w:pStyle w:val="TableParagraph"/>
              <w:spacing w:before="19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  <w:tr w:rsidR="00AA5B10" w14:paraId="779FC3ED" w14:textId="77777777">
        <w:trPr>
          <w:trHeight w:val="710"/>
        </w:trPr>
        <w:tc>
          <w:tcPr>
            <w:tcW w:w="3601" w:type="dxa"/>
          </w:tcPr>
          <w:p w14:paraId="70B12276" w14:textId="77777777" w:rsidR="00AA5B10" w:rsidRDefault="00000000">
            <w:pPr>
              <w:pStyle w:val="TableParagraph"/>
              <w:tabs>
                <w:tab w:val="left" w:pos="758"/>
              </w:tabs>
              <w:spacing w:before="87" w:line="207" w:lineRule="exact"/>
              <w:ind w:left="39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FDA</w:t>
            </w:r>
          </w:p>
          <w:p w14:paraId="5683E9D3" w14:textId="77777777" w:rsidR="00AA5B10" w:rsidRDefault="00000000">
            <w:pPr>
              <w:pStyle w:val="TableParagraph"/>
              <w:spacing w:line="207" w:lineRule="exact"/>
              <w:ind w:left="1619"/>
              <w:rPr>
                <w:sz w:val="18"/>
              </w:rPr>
            </w:pPr>
            <w:r>
              <w:rPr>
                <w:spacing w:val="-2"/>
                <w:sz w:val="18"/>
              </w:rPr>
              <w:t>definition</w:t>
            </w:r>
          </w:p>
        </w:tc>
        <w:tc>
          <w:tcPr>
            <w:tcW w:w="1621" w:type="dxa"/>
          </w:tcPr>
          <w:p w14:paraId="1DAE1F4B" w14:textId="77777777" w:rsidR="00AA5B10" w:rsidRDefault="00000000">
            <w:pPr>
              <w:pStyle w:val="TableParagraph"/>
              <w:spacing w:before="19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3BF33958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7CEBA82D" w14:textId="77777777" w:rsidR="00AA5B10" w:rsidRDefault="00000000">
            <w:pPr>
              <w:pStyle w:val="TableParagraph"/>
              <w:spacing w:before="19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AA5B10" w14:paraId="503D7C04" w14:textId="77777777">
        <w:trPr>
          <w:trHeight w:val="710"/>
        </w:trPr>
        <w:tc>
          <w:tcPr>
            <w:tcW w:w="3601" w:type="dxa"/>
          </w:tcPr>
          <w:p w14:paraId="472C456C" w14:textId="77777777" w:rsidR="00AA5B10" w:rsidRDefault="00000000">
            <w:pPr>
              <w:pStyle w:val="TableParagraph"/>
              <w:tabs>
                <w:tab w:val="left" w:pos="498"/>
              </w:tabs>
              <w:spacing w:before="191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  <w:r>
              <w:rPr>
                <w:sz w:val="18"/>
              </w:rPr>
              <w:tab/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doctor</w:t>
            </w:r>
          </w:p>
        </w:tc>
        <w:tc>
          <w:tcPr>
            <w:tcW w:w="1621" w:type="dxa"/>
          </w:tcPr>
          <w:p w14:paraId="0870107C" w14:textId="77777777" w:rsidR="00AA5B10" w:rsidRDefault="00000000">
            <w:pPr>
              <w:pStyle w:val="TableParagraph"/>
              <w:spacing w:before="19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4E352D21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69111AC9" w14:textId="77777777" w:rsidR="00AA5B10" w:rsidRDefault="00000000">
            <w:pPr>
              <w:pStyle w:val="TableParagraph"/>
              <w:spacing w:before="19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AA5B10" w14:paraId="31F984D9" w14:textId="77777777">
        <w:trPr>
          <w:trHeight w:val="798"/>
        </w:trPr>
        <w:tc>
          <w:tcPr>
            <w:tcW w:w="3601" w:type="dxa"/>
          </w:tcPr>
          <w:p w14:paraId="61CB8DFA" w14:textId="77777777" w:rsidR="00AA5B10" w:rsidRDefault="00000000">
            <w:pPr>
              <w:pStyle w:val="TableParagraph"/>
              <w:tabs>
                <w:tab w:val="left" w:pos="743"/>
              </w:tabs>
              <w:spacing w:before="133"/>
              <w:ind w:left="887" w:right="375" w:hanging="504"/>
              <w:rPr>
                <w:sz w:val="18"/>
              </w:rPr>
            </w:pPr>
            <w:r>
              <w:rPr>
                <w:spacing w:val="-6"/>
                <w:sz w:val="18"/>
              </w:rPr>
              <w:t>4.</w:t>
            </w:r>
            <w:r>
              <w:rPr>
                <w:sz w:val="18"/>
              </w:rPr>
              <w:tab/>
              <w:t>Should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 whose name is on the label</w:t>
            </w:r>
          </w:p>
        </w:tc>
        <w:tc>
          <w:tcPr>
            <w:tcW w:w="1621" w:type="dxa"/>
          </w:tcPr>
          <w:p w14:paraId="59129892" w14:textId="77777777" w:rsidR="00AA5B10" w:rsidRDefault="00AA5B10">
            <w:pPr>
              <w:pStyle w:val="TableParagraph"/>
              <w:spacing w:before="16"/>
              <w:rPr>
                <w:rFonts w:ascii="Calibri"/>
                <w:sz w:val="18"/>
              </w:rPr>
            </w:pPr>
          </w:p>
          <w:p w14:paraId="3973F055" w14:textId="77777777" w:rsidR="00AA5B10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2FD7B7CF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01B34C41" w14:textId="77777777" w:rsidR="00AA5B10" w:rsidRDefault="00AA5B10">
            <w:pPr>
              <w:pStyle w:val="TableParagraph"/>
              <w:spacing w:before="16"/>
              <w:rPr>
                <w:rFonts w:ascii="Calibri"/>
                <w:sz w:val="18"/>
              </w:rPr>
            </w:pPr>
          </w:p>
          <w:p w14:paraId="56811B19" w14:textId="77777777" w:rsidR="00AA5B10" w:rsidRDefault="00000000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AA5B10" w14:paraId="73FCB3A6" w14:textId="77777777">
        <w:trPr>
          <w:trHeight w:val="801"/>
        </w:trPr>
        <w:tc>
          <w:tcPr>
            <w:tcW w:w="3601" w:type="dxa"/>
          </w:tcPr>
          <w:p w14:paraId="4C6A3F7D" w14:textId="77777777" w:rsidR="00AA5B10" w:rsidRDefault="00000000">
            <w:pPr>
              <w:pStyle w:val="TableParagraph"/>
              <w:tabs>
                <w:tab w:val="left" w:pos="698"/>
              </w:tabs>
              <w:spacing w:before="133"/>
              <w:ind w:left="1144" w:right="329" w:hanging="807"/>
              <w:rPr>
                <w:sz w:val="18"/>
              </w:rPr>
            </w:pPr>
            <w:r>
              <w:rPr>
                <w:spacing w:val="-6"/>
                <w:sz w:val="18"/>
              </w:rPr>
              <w:t>5.</w:t>
            </w:r>
            <w:r>
              <w:rPr>
                <w:sz w:val="18"/>
              </w:rPr>
              <w:tab/>
              <w:t>Approved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 Administration (FDA)</w:t>
            </w:r>
          </w:p>
        </w:tc>
        <w:tc>
          <w:tcPr>
            <w:tcW w:w="1621" w:type="dxa"/>
          </w:tcPr>
          <w:p w14:paraId="23128344" w14:textId="77777777" w:rsidR="00AA5B10" w:rsidRDefault="00AA5B10">
            <w:pPr>
              <w:pStyle w:val="TableParagraph"/>
              <w:spacing w:before="16"/>
              <w:rPr>
                <w:rFonts w:ascii="Calibri"/>
                <w:sz w:val="18"/>
              </w:rPr>
            </w:pPr>
          </w:p>
          <w:p w14:paraId="18428DEA" w14:textId="77777777" w:rsidR="00AA5B10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4C4B050D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750DA2A7" w14:textId="77777777" w:rsidR="00AA5B10" w:rsidRDefault="00AA5B10">
            <w:pPr>
              <w:pStyle w:val="TableParagraph"/>
              <w:spacing w:before="16"/>
              <w:rPr>
                <w:rFonts w:ascii="Calibri"/>
                <w:sz w:val="18"/>
              </w:rPr>
            </w:pPr>
          </w:p>
          <w:p w14:paraId="2725E631" w14:textId="77777777" w:rsidR="00AA5B10" w:rsidRDefault="00000000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AA5B10" w14:paraId="59CF8B38" w14:textId="77777777">
        <w:trPr>
          <w:trHeight w:val="979"/>
        </w:trPr>
        <w:tc>
          <w:tcPr>
            <w:tcW w:w="3601" w:type="dxa"/>
          </w:tcPr>
          <w:p w14:paraId="4084DCF1" w14:textId="77777777" w:rsidR="00AA5B10" w:rsidRDefault="00000000">
            <w:pPr>
              <w:pStyle w:val="TableParagraph"/>
              <w:tabs>
                <w:tab w:val="left" w:pos="642"/>
              </w:tabs>
              <w:spacing w:before="119"/>
              <w:ind w:left="693" w:right="276" w:hanging="411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z w:val="18"/>
              </w:rPr>
              <w:tab/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potentially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harmful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side effects or interactions with some</w:t>
            </w:r>
          </w:p>
          <w:p w14:paraId="441CEA49" w14:textId="77777777" w:rsidR="00AA5B10" w:rsidRDefault="00000000">
            <w:pPr>
              <w:pStyle w:val="TableParagraph"/>
              <w:spacing w:line="206" w:lineRule="exact"/>
              <w:ind w:left="498"/>
              <w:rPr>
                <w:sz w:val="18"/>
              </w:rPr>
            </w:pPr>
            <w:r>
              <w:rPr>
                <w:sz w:val="18"/>
              </w:rPr>
              <w:t>foods,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dietary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supplements.</w:t>
            </w:r>
          </w:p>
        </w:tc>
        <w:tc>
          <w:tcPr>
            <w:tcW w:w="1621" w:type="dxa"/>
          </w:tcPr>
          <w:p w14:paraId="2454B91B" w14:textId="77777777" w:rsidR="00AA5B10" w:rsidRDefault="00AA5B10">
            <w:pPr>
              <w:pStyle w:val="TableParagraph"/>
              <w:spacing w:before="106"/>
              <w:rPr>
                <w:rFonts w:ascii="Calibri"/>
                <w:sz w:val="18"/>
              </w:rPr>
            </w:pPr>
          </w:p>
          <w:p w14:paraId="614DF854" w14:textId="77777777" w:rsidR="00AA5B10" w:rsidRDefault="00000000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073C9F36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3BB49549" w14:textId="77777777" w:rsidR="00AA5B10" w:rsidRDefault="00AA5B10">
            <w:pPr>
              <w:pStyle w:val="TableParagraph"/>
              <w:spacing w:before="106"/>
              <w:rPr>
                <w:rFonts w:ascii="Calibri"/>
                <w:sz w:val="18"/>
              </w:rPr>
            </w:pPr>
          </w:p>
          <w:p w14:paraId="19CFF3FA" w14:textId="77777777" w:rsidR="00AA5B10" w:rsidRDefault="00000000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  <w:tr w:rsidR="00AA5B10" w14:paraId="7613C6BB" w14:textId="77777777">
        <w:trPr>
          <w:trHeight w:val="981"/>
        </w:trPr>
        <w:tc>
          <w:tcPr>
            <w:tcW w:w="3601" w:type="dxa"/>
          </w:tcPr>
          <w:p w14:paraId="0A1CD58A" w14:textId="77777777" w:rsidR="00AA5B10" w:rsidRDefault="00000000">
            <w:pPr>
              <w:pStyle w:val="TableParagraph"/>
              <w:tabs>
                <w:tab w:val="left" w:pos="683"/>
              </w:tabs>
              <w:spacing w:before="119"/>
              <w:ind w:left="510" w:right="146" w:hanging="188"/>
              <w:rPr>
                <w:sz w:val="18"/>
              </w:rPr>
            </w:pPr>
            <w:r>
              <w:rPr>
                <w:spacing w:val="-6"/>
                <w:sz w:val="18"/>
              </w:rPr>
              <w:t>7</w:t>
            </w:r>
            <w:proofErr w:type="gramStart"/>
            <w:r>
              <w:rPr>
                <w:spacing w:val="-6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Includes</w:t>
            </w:r>
            <w:proofErr w:type="gramEnd"/>
            <w:r>
              <w:rPr>
                <w:sz w:val="18"/>
              </w:rPr>
              <w:t xml:space="preserve"> a Drug Facts Label that provides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</w:p>
          <w:p w14:paraId="0F38BBB8" w14:textId="77777777" w:rsidR="00AA5B10" w:rsidRDefault="00000000">
            <w:pPr>
              <w:pStyle w:val="TableParagraph"/>
              <w:spacing w:before="1"/>
              <w:ind w:left="10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 xml:space="preserve"> safely.</w:t>
            </w:r>
          </w:p>
        </w:tc>
        <w:tc>
          <w:tcPr>
            <w:tcW w:w="1621" w:type="dxa"/>
          </w:tcPr>
          <w:p w14:paraId="0E86383F" w14:textId="77777777" w:rsidR="00AA5B10" w:rsidRDefault="00AA5B10">
            <w:pPr>
              <w:pStyle w:val="TableParagraph"/>
              <w:spacing w:before="108"/>
              <w:rPr>
                <w:rFonts w:ascii="Calibri"/>
                <w:sz w:val="18"/>
              </w:rPr>
            </w:pPr>
          </w:p>
          <w:p w14:paraId="4E28776B" w14:textId="77777777" w:rsidR="00AA5B10" w:rsidRDefault="00000000">
            <w:pPr>
              <w:pStyle w:val="TableParagraph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981" w:type="dxa"/>
          </w:tcPr>
          <w:p w14:paraId="017A15FF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43AA8E1C" w14:textId="77777777" w:rsidR="00AA5B10" w:rsidRDefault="00AA5B10">
            <w:pPr>
              <w:pStyle w:val="TableParagraph"/>
              <w:spacing w:before="108"/>
              <w:rPr>
                <w:rFonts w:ascii="Calibri"/>
                <w:sz w:val="18"/>
              </w:rPr>
            </w:pPr>
          </w:p>
          <w:p w14:paraId="011AA40A" w14:textId="77777777" w:rsidR="00AA5B10" w:rsidRDefault="00000000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AA5B10" w14:paraId="6FCAF3BC" w14:textId="77777777">
        <w:trPr>
          <w:trHeight w:val="890"/>
        </w:trPr>
        <w:tc>
          <w:tcPr>
            <w:tcW w:w="3601" w:type="dxa"/>
          </w:tcPr>
          <w:p w14:paraId="6FBBEF7D" w14:textId="77777777" w:rsidR="00AA5B10" w:rsidRDefault="00000000">
            <w:pPr>
              <w:pStyle w:val="TableParagraph"/>
              <w:tabs>
                <w:tab w:val="left" w:pos="702"/>
              </w:tabs>
              <w:spacing w:before="73"/>
              <w:ind w:left="551" w:right="185" w:hanging="209"/>
              <w:rPr>
                <w:sz w:val="18"/>
              </w:rPr>
            </w:pPr>
            <w:r>
              <w:rPr>
                <w:spacing w:val="-6"/>
                <w:sz w:val="18"/>
              </w:rPr>
              <w:t>8</w:t>
            </w:r>
            <w:proofErr w:type="gramStart"/>
            <w:r>
              <w:rPr>
                <w:spacing w:val="-6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Scientific</w:t>
            </w:r>
            <w:proofErr w:type="gramEnd"/>
            <w:r>
              <w:rPr>
                <w:sz w:val="18"/>
              </w:rPr>
              <w:t xml:space="preserve"> research has provided evidence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</w:p>
          <w:p w14:paraId="17DF8806" w14:textId="77777777" w:rsidR="00AA5B10" w:rsidRDefault="00000000">
            <w:pPr>
              <w:pStyle w:val="TableParagraph"/>
              <w:spacing w:before="1"/>
              <w:ind w:left="1043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people.</w:t>
            </w:r>
          </w:p>
        </w:tc>
        <w:tc>
          <w:tcPr>
            <w:tcW w:w="1621" w:type="dxa"/>
          </w:tcPr>
          <w:p w14:paraId="7571FA29" w14:textId="77777777" w:rsidR="00AA5B10" w:rsidRDefault="00AA5B10">
            <w:pPr>
              <w:pStyle w:val="TableParagraph"/>
              <w:spacing w:before="60"/>
              <w:rPr>
                <w:rFonts w:ascii="Calibri"/>
                <w:sz w:val="18"/>
              </w:rPr>
            </w:pPr>
          </w:p>
          <w:p w14:paraId="3096E8A3" w14:textId="77777777" w:rsidR="00AA5B10" w:rsidRDefault="00000000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286784DE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2660EF59" w14:textId="77777777" w:rsidR="00AA5B10" w:rsidRDefault="00000000">
            <w:pPr>
              <w:pStyle w:val="TableParagraph"/>
              <w:spacing w:before="73"/>
              <w:ind w:left="165" w:firstLine="267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Usually</w:t>
            </w:r>
            <w:proofErr w:type="gramEnd"/>
            <w:r>
              <w:rPr>
                <w:b/>
                <w:sz w:val="18"/>
              </w:rPr>
              <w:t xml:space="preserve"> No </w:t>
            </w:r>
            <w:r>
              <w:rPr>
                <w:sz w:val="18"/>
              </w:rPr>
              <w:t>There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 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r>
              <w:rPr>
                <w:spacing w:val="-2"/>
                <w:sz w:val="18"/>
              </w:rPr>
              <w:t>tested.</w:t>
            </w:r>
          </w:p>
        </w:tc>
      </w:tr>
      <w:tr w:rsidR="00AA5B10" w14:paraId="6D8D7E42" w14:textId="77777777">
        <w:trPr>
          <w:trHeight w:val="890"/>
        </w:trPr>
        <w:tc>
          <w:tcPr>
            <w:tcW w:w="3601" w:type="dxa"/>
          </w:tcPr>
          <w:p w14:paraId="57F55B4C" w14:textId="77777777" w:rsidR="00AA5B10" w:rsidRDefault="00000000">
            <w:pPr>
              <w:pStyle w:val="TableParagraph"/>
              <w:tabs>
                <w:tab w:val="left" w:pos="501"/>
              </w:tabs>
              <w:spacing w:before="176"/>
              <w:ind w:left="707" w:right="135" w:hanging="567"/>
              <w:rPr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z w:val="18"/>
              </w:rPr>
              <w:tab/>
              <w:t>Examples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vitamins,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minerals, enzymes, herbs, or amino acids</w:t>
            </w:r>
          </w:p>
        </w:tc>
        <w:tc>
          <w:tcPr>
            <w:tcW w:w="1621" w:type="dxa"/>
          </w:tcPr>
          <w:p w14:paraId="7ABC50F1" w14:textId="77777777" w:rsidR="00AA5B10" w:rsidRDefault="00AA5B10">
            <w:pPr>
              <w:pStyle w:val="TableParagraph"/>
              <w:spacing w:before="60"/>
              <w:rPr>
                <w:rFonts w:ascii="Calibri"/>
                <w:sz w:val="18"/>
              </w:rPr>
            </w:pPr>
          </w:p>
          <w:p w14:paraId="257A21B1" w14:textId="77777777" w:rsidR="00AA5B10" w:rsidRDefault="00000000">
            <w:pPr>
              <w:pStyle w:val="TableParagraph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981" w:type="dxa"/>
          </w:tcPr>
          <w:p w14:paraId="596B4BC1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04461DC2" w14:textId="77777777" w:rsidR="00AA5B10" w:rsidRDefault="00AA5B10">
            <w:pPr>
              <w:pStyle w:val="TableParagraph"/>
              <w:spacing w:before="60"/>
              <w:rPr>
                <w:rFonts w:ascii="Calibri"/>
                <w:sz w:val="18"/>
              </w:rPr>
            </w:pPr>
          </w:p>
          <w:p w14:paraId="10F04B82" w14:textId="77777777" w:rsidR="00AA5B10" w:rsidRDefault="00000000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  <w:tr w:rsidR="00AA5B10" w14:paraId="1B6AA40D" w14:textId="77777777">
        <w:trPr>
          <w:trHeight w:val="981"/>
        </w:trPr>
        <w:tc>
          <w:tcPr>
            <w:tcW w:w="3601" w:type="dxa"/>
          </w:tcPr>
          <w:p w14:paraId="6831A77B" w14:textId="77777777" w:rsidR="00AA5B10" w:rsidRDefault="00AA5B10">
            <w:pPr>
              <w:pStyle w:val="TableParagraph"/>
              <w:spacing w:before="2"/>
              <w:rPr>
                <w:rFonts w:ascii="Calibri"/>
                <w:sz w:val="18"/>
              </w:rPr>
            </w:pPr>
          </w:p>
          <w:p w14:paraId="53F2FD1D" w14:textId="77777777" w:rsidR="00AA5B10" w:rsidRDefault="00000000">
            <w:pPr>
              <w:pStyle w:val="TableParagraph"/>
              <w:ind w:left="969" w:right="146" w:hanging="761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knows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 are taking these products</w:t>
            </w:r>
          </w:p>
        </w:tc>
        <w:tc>
          <w:tcPr>
            <w:tcW w:w="1621" w:type="dxa"/>
          </w:tcPr>
          <w:p w14:paraId="2BE51CCD" w14:textId="77777777" w:rsidR="00AA5B10" w:rsidRDefault="00AA5B10">
            <w:pPr>
              <w:pStyle w:val="TableParagraph"/>
              <w:spacing w:before="105"/>
              <w:rPr>
                <w:rFonts w:ascii="Calibri"/>
                <w:sz w:val="18"/>
              </w:rPr>
            </w:pPr>
          </w:p>
          <w:p w14:paraId="0F8EA118" w14:textId="77777777" w:rsidR="00AA5B10" w:rsidRDefault="00000000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81" w:type="dxa"/>
          </w:tcPr>
          <w:p w14:paraId="6DC6C72B" w14:textId="77777777" w:rsidR="00AA5B10" w:rsidRDefault="00AA5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7DD3B853" w14:textId="77777777" w:rsidR="00AA5B10" w:rsidRDefault="00AA5B10">
            <w:pPr>
              <w:pStyle w:val="TableParagraph"/>
              <w:spacing w:before="105"/>
              <w:rPr>
                <w:rFonts w:ascii="Calibri"/>
                <w:sz w:val="18"/>
              </w:rPr>
            </w:pPr>
          </w:p>
          <w:p w14:paraId="3E534429" w14:textId="77777777" w:rsidR="00AA5B10" w:rsidRDefault="00000000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</w:tbl>
    <w:p w14:paraId="65244151" w14:textId="77777777" w:rsidR="00AA5B10" w:rsidRDefault="00AA5B10">
      <w:pPr>
        <w:pStyle w:val="TableParagraph"/>
        <w:jc w:val="center"/>
        <w:rPr>
          <w:b/>
          <w:sz w:val="18"/>
        </w:rPr>
        <w:sectPr w:rsidR="00AA5B10">
          <w:pgSz w:w="12240" w:h="15840"/>
          <w:pgMar w:top="1400" w:right="1080" w:bottom="1540" w:left="1080" w:header="0" w:footer="1355" w:gutter="0"/>
          <w:cols w:space="720"/>
        </w:sectPr>
      </w:pPr>
    </w:p>
    <w:p w14:paraId="3AEA9BEA" w14:textId="77777777" w:rsidR="00AA5B10" w:rsidRDefault="00000000">
      <w:pPr>
        <w:spacing w:before="39"/>
        <w:ind w:left="360" w:right="355"/>
        <w:rPr>
          <w:b/>
        </w:rPr>
      </w:pPr>
      <w:r>
        <w:rPr>
          <w:b/>
        </w:rPr>
        <w:lastRenderedPageBreak/>
        <w:t>Use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Comparing</w:t>
      </w:r>
      <w:r>
        <w:rPr>
          <w:b/>
          <w:spacing w:val="-4"/>
        </w:rPr>
        <w:t xml:space="preserve"> </w:t>
      </w:r>
      <w:r>
        <w:rPr>
          <w:b/>
        </w:rPr>
        <w:t>Medicines chart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page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Fact</w:t>
      </w:r>
      <w:r>
        <w:rPr>
          <w:b/>
          <w:spacing w:val="-4"/>
        </w:rPr>
        <w:t xml:space="preserve"> </w:t>
      </w:r>
      <w:r>
        <w:rPr>
          <w:b/>
        </w:rPr>
        <w:t>Sheet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answer questions 2 through 5.</w:t>
      </w:r>
    </w:p>
    <w:p w14:paraId="556C3187" w14:textId="77777777" w:rsidR="00AA5B10" w:rsidRDefault="00AA5B10">
      <w:pPr>
        <w:pStyle w:val="BodyText"/>
        <w:spacing w:before="3"/>
        <w:rPr>
          <w:b/>
        </w:rPr>
      </w:pPr>
    </w:p>
    <w:p w14:paraId="32B4F9DC" w14:textId="77777777" w:rsidR="00AA5B10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37" w:lineRule="auto"/>
        <w:ind w:right="440"/>
      </w:pPr>
      <w:r>
        <w:t>Which</w:t>
      </w:r>
      <w:r>
        <w:rPr>
          <w:spacing w:val="-2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u w:val="single"/>
        </w:rPr>
        <w:t>scientifically</w:t>
      </w:r>
      <w:r>
        <w:rPr>
          <w:spacing w:val="-2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 effective—an over-the-counter drug or a dietary supplement?</w:t>
      </w:r>
      <w:r>
        <w:rPr>
          <w:spacing w:val="40"/>
        </w:rPr>
        <w:t xml:space="preserve"> </w:t>
      </w:r>
      <w:r>
        <w:t>Explain your answer.</w:t>
      </w:r>
    </w:p>
    <w:p w14:paraId="63E24363" w14:textId="77777777" w:rsidR="00AA5B10" w:rsidRDefault="00000000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06437B" wp14:editId="2057751E">
                <wp:simplePos x="0" y="0"/>
                <wp:positionH relativeFrom="page">
                  <wp:posOffset>1143304</wp:posOffset>
                </wp:positionH>
                <wp:positionV relativeFrom="paragraph">
                  <wp:posOffset>308598</wp:posOffset>
                </wp:positionV>
                <wp:extent cx="56743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3E796" id="Graphic 14" o:spid="_x0000_s1026" style="position:absolute;margin-left:90pt;margin-top:24.3pt;width:446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Bficzf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34B28D" wp14:editId="3EB29CF8">
                <wp:simplePos x="0" y="0"/>
                <wp:positionH relativeFrom="page">
                  <wp:posOffset>1143304</wp:posOffset>
                </wp:positionH>
                <wp:positionV relativeFrom="paragraph">
                  <wp:posOffset>550914</wp:posOffset>
                </wp:positionV>
                <wp:extent cx="56743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5FF45" id="Graphic 15" o:spid="_x0000_s1026" style="position:absolute;margin-left:90pt;margin-top:43.4pt;width:446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PbUHcn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A401E54" w14:textId="77777777" w:rsidR="00AA5B10" w:rsidRDefault="00AA5B10">
      <w:pPr>
        <w:pStyle w:val="BodyText"/>
        <w:spacing w:before="106"/>
        <w:rPr>
          <w:sz w:val="20"/>
        </w:rPr>
      </w:pPr>
    </w:p>
    <w:p w14:paraId="08D875E7" w14:textId="77777777" w:rsidR="00AA5B10" w:rsidRDefault="00AA5B10">
      <w:pPr>
        <w:pStyle w:val="BodyText"/>
        <w:spacing w:before="111"/>
      </w:pPr>
    </w:p>
    <w:p w14:paraId="732FDC48" w14:textId="77777777" w:rsidR="00AA5B10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02"/>
      </w:pPr>
      <w:r>
        <w:t>Explain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over-the-counter</w:t>
      </w:r>
      <w:r>
        <w:rPr>
          <w:spacing w:val="-5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 prescription medicine drug label.</w:t>
      </w:r>
    </w:p>
    <w:p w14:paraId="0E22AD4C" w14:textId="77777777" w:rsidR="00AA5B10" w:rsidRDefault="00000000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3CB673" wp14:editId="65304A3E">
                <wp:simplePos x="0" y="0"/>
                <wp:positionH relativeFrom="page">
                  <wp:posOffset>1143304</wp:posOffset>
                </wp:positionH>
                <wp:positionV relativeFrom="paragraph">
                  <wp:posOffset>308089</wp:posOffset>
                </wp:positionV>
                <wp:extent cx="56743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9F94" id="Graphic 16" o:spid="_x0000_s1026" style="position:absolute;margin-left:90pt;margin-top:24.25pt;width:446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LlLjS7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9D1F04" wp14:editId="0EBBA4EA">
                <wp:simplePos x="0" y="0"/>
                <wp:positionH relativeFrom="page">
                  <wp:posOffset>1143304</wp:posOffset>
                </wp:positionH>
                <wp:positionV relativeFrom="paragraph">
                  <wp:posOffset>549262</wp:posOffset>
                </wp:positionV>
                <wp:extent cx="56743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9585C" id="Graphic 17" o:spid="_x0000_s1026" style="position:absolute;margin-left:90pt;margin-top:43.25pt;width:446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CWIQdT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35EE8E4" w14:textId="77777777" w:rsidR="00AA5B10" w:rsidRDefault="00AA5B10">
      <w:pPr>
        <w:pStyle w:val="BodyText"/>
        <w:spacing w:before="104"/>
        <w:rPr>
          <w:sz w:val="20"/>
        </w:rPr>
      </w:pPr>
    </w:p>
    <w:p w14:paraId="4B195A14" w14:textId="77777777" w:rsidR="00AA5B10" w:rsidRDefault="00AA5B10">
      <w:pPr>
        <w:pStyle w:val="BodyText"/>
        <w:spacing w:before="128"/>
      </w:pPr>
    </w:p>
    <w:p w14:paraId="26A196A5" w14:textId="77777777" w:rsidR="00AA5B10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t>supplements</w:t>
      </w:r>
      <w:r>
        <w:rPr>
          <w:spacing w:val="-1"/>
        </w:rPr>
        <w:t xml:space="preserve"> </w:t>
      </w:r>
      <w:r>
        <w:rPr>
          <w:u w:val="single"/>
        </w:rPr>
        <w:t>no</w:t>
      </w:r>
      <w:r>
        <w:t>t</w:t>
      </w:r>
      <w:r>
        <w:rPr>
          <w:spacing w:val="-6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FDA’s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drug?</w:t>
      </w:r>
      <w:r>
        <w:rPr>
          <w:spacing w:val="65"/>
          <w:w w:val="150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answer</w:t>
      </w:r>
    </w:p>
    <w:p w14:paraId="201D0891" w14:textId="77777777" w:rsidR="00AA5B10" w:rsidRDefault="00000000">
      <w:pPr>
        <w:pStyle w:val="BodyText"/>
        <w:ind w:left="720"/>
      </w:pPr>
      <w:r>
        <w:t>with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rPr>
          <w:spacing w:val="-2"/>
        </w:rPr>
        <w:t>Sheet.</w:t>
      </w:r>
    </w:p>
    <w:p w14:paraId="14DE673D" w14:textId="77777777" w:rsidR="00AA5B10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B24AEC" wp14:editId="05F11621">
                <wp:simplePos x="0" y="0"/>
                <wp:positionH relativeFrom="page">
                  <wp:posOffset>1143304</wp:posOffset>
                </wp:positionH>
                <wp:positionV relativeFrom="paragraph">
                  <wp:posOffset>307962</wp:posOffset>
                </wp:positionV>
                <wp:extent cx="56743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48B84" id="Graphic 18" o:spid="_x0000_s1026" style="position:absolute;margin-left:90pt;margin-top:24.25pt;width:446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LlLjS7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EAB407" wp14:editId="23092153">
                <wp:simplePos x="0" y="0"/>
                <wp:positionH relativeFrom="page">
                  <wp:posOffset>1143304</wp:posOffset>
                </wp:positionH>
                <wp:positionV relativeFrom="paragraph">
                  <wp:posOffset>548755</wp:posOffset>
                </wp:positionV>
                <wp:extent cx="56743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A6DF" id="Graphic 19" o:spid="_x0000_s1026" style="position:absolute;margin-left:90pt;margin-top:43.2pt;width:446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GIfU4P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32B4A5B" w14:textId="77777777" w:rsidR="00AA5B10" w:rsidRDefault="00AA5B10">
      <w:pPr>
        <w:pStyle w:val="BodyText"/>
        <w:spacing w:before="104"/>
        <w:rPr>
          <w:sz w:val="20"/>
        </w:rPr>
      </w:pPr>
    </w:p>
    <w:p w14:paraId="1ED04B92" w14:textId="77777777" w:rsidR="00AA5B10" w:rsidRDefault="00AA5B10">
      <w:pPr>
        <w:pStyle w:val="BodyText"/>
        <w:spacing w:before="128"/>
      </w:pPr>
    </w:p>
    <w:p w14:paraId="37EFD098" w14:textId="77777777" w:rsidR="00AA5B10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68"/>
      </w:pPr>
      <w:r>
        <w:t xml:space="preserve">Several celebrities endorse </w:t>
      </w:r>
      <w:proofErr w:type="gramStart"/>
      <w:r>
        <w:t>a dietary supplement</w:t>
      </w:r>
      <w:proofErr w:type="gramEnd"/>
      <w:r>
        <w:t xml:space="preserve"> in </w:t>
      </w:r>
      <w:proofErr w:type="gramStart"/>
      <w:r>
        <w:t>an advertisement</w:t>
      </w:r>
      <w:proofErr w:type="gramEnd"/>
      <w:r>
        <w:t>.</w:t>
      </w:r>
      <w:r>
        <w:rPr>
          <w:spacing w:val="40"/>
        </w:rPr>
        <w:t xml:space="preserve"> </w:t>
      </w:r>
      <w:r>
        <w:t>They claim that the dietary supplement worked for them, is “doctor recommended” and has been “clinically tested.”</w:t>
      </w:r>
      <w:r>
        <w:rPr>
          <w:spacing w:val="40"/>
        </w:rPr>
        <w:t xml:space="preserve"> </w:t>
      </w:r>
      <w:r>
        <w:t>Do you think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dietary</w:t>
      </w:r>
      <w:r>
        <w:rPr>
          <w:spacing w:val="-2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effective?</w:t>
      </w:r>
      <w:r>
        <w:rPr>
          <w:spacing w:val="40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not.</w:t>
      </w:r>
    </w:p>
    <w:p w14:paraId="062225AC" w14:textId="77777777" w:rsidR="00AA5B10" w:rsidRDefault="00000000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502A25" wp14:editId="0E6DA1BD">
                <wp:simplePos x="0" y="0"/>
                <wp:positionH relativeFrom="page">
                  <wp:posOffset>1143304</wp:posOffset>
                </wp:positionH>
                <wp:positionV relativeFrom="paragraph">
                  <wp:posOffset>308372</wp:posOffset>
                </wp:positionV>
                <wp:extent cx="56743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6D22" id="Graphic 20" o:spid="_x0000_s1026" style="position:absolute;margin-left:90pt;margin-top:24.3pt;width:446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Bficzf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E29067" wp14:editId="74CA707E">
                <wp:simplePos x="0" y="0"/>
                <wp:positionH relativeFrom="page">
                  <wp:posOffset>1143304</wp:posOffset>
                </wp:positionH>
                <wp:positionV relativeFrom="paragraph">
                  <wp:posOffset>549164</wp:posOffset>
                </wp:positionV>
                <wp:extent cx="56743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BB614" id="Graphic 21" o:spid="_x0000_s1026" style="position:absolute;margin-left:90pt;margin-top:43.25pt;width:446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CWIQdT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54A9101" wp14:editId="68A99752">
                <wp:simplePos x="0" y="0"/>
                <wp:positionH relativeFrom="page">
                  <wp:posOffset>1143304</wp:posOffset>
                </wp:positionH>
                <wp:positionV relativeFrom="paragraph">
                  <wp:posOffset>789956</wp:posOffset>
                </wp:positionV>
                <wp:extent cx="56743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FFF6" id="Graphic 22" o:spid="_x0000_s1026" style="position:absolute;margin-left:90pt;margin-top:62.2pt;width:446.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BcoN9R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D1F1B53" wp14:editId="3D6826A1">
                <wp:simplePos x="0" y="0"/>
                <wp:positionH relativeFrom="page">
                  <wp:posOffset>1143304</wp:posOffset>
                </wp:positionH>
                <wp:positionV relativeFrom="paragraph">
                  <wp:posOffset>1030748</wp:posOffset>
                </wp:positionV>
                <wp:extent cx="56743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5582F" id="Graphic 23" o:spid="_x0000_s1026" style="position:absolute;margin-left:90pt;margin-top:81.15pt;width:446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DfPs3e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70BF1C7" w14:textId="77777777" w:rsidR="00AA5B10" w:rsidRDefault="00AA5B10">
      <w:pPr>
        <w:pStyle w:val="BodyText"/>
        <w:spacing w:before="104"/>
        <w:rPr>
          <w:sz w:val="20"/>
        </w:rPr>
      </w:pPr>
    </w:p>
    <w:p w14:paraId="50474545" w14:textId="77777777" w:rsidR="00AA5B10" w:rsidRDefault="00AA5B10">
      <w:pPr>
        <w:pStyle w:val="BodyText"/>
        <w:spacing w:before="104"/>
        <w:rPr>
          <w:sz w:val="20"/>
        </w:rPr>
      </w:pPr>
    </w:p>
    <w:p w14:paraId="59394A12" w14:textId="77777777" w:rsidR="00AA5B10" w:rsidRDefault="00AA5B10">
      <w:pPr>
        <w:pStyle w:val="BodyText"/>
        <w:spacing w:before="104"/>
        <w:rPr>
          <w:sz w:val="20"/>
        </w:rPr>
      </w:pPr>
    </w:p>
    <w:p w14:paraId="05DB84DC" w14:textId="77777777" w:rsidR="00AA5B10" w:rsidRDefault="00AA5B10">
      <w:pPr>
        <w:pStyle w:val="BodyText"/>
        <w:rPr>
          <w:sz w:val="20"/>
        </w:rPr>
        <w:sectPr w:rsidR="00AA5B10">
          <w:pgSz w:w="12240" w:h="15840"/>
          <w:pgMar w:top="1400" w:right="1080" w:bottom="1540" w:left="1080" w:header="0" w:footer="1355" w:gutter="0"/>
          <w:cols w:space="720"/>
        </w:sectPr>
      </w:pPr>
    </w:p>
    <w:p w14:paraId="5184AA1D" w14:textId="77777777" w:rsidR="00AA5B10" w:rsidRDefault="00000000">
      <w:pPr>
        <w:pStyle w:val="Heading2"/>
      </w:pPr>
      <w:r>
        <w:lastRenderedPageBreak/>
        <w:t>Part</w:t>
      </w:r>
      <w:r>
        <w:rPr>
          <w:spacing w:val="-3"/>
        </w:rPr>
        <w:t xml:space="preserve"> </w:t>
      </w:r>
      <w:r>
        <w:t>3:</w:t>
      </w:r>
      <w:r>
        <w:rPr>
          <w:spacing w:val="49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Drugs Become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Over-the-Counter</w:t>
      </w:r>
      <w:r>
        <w:rPr>
          <w:spacing w:val="-2"/>
        </w:rPr>
        <w:t xml:space="preserve"> Drug?</w:t>
      </w:r>
    </w:p>
    <w:p w14:paraId="697EEB3B" w14:textId="77777777" w:rsidR="00AA5B10" w:rsidRDefault="00000000">
      <w:pPr>
        <w:pStyle w:val="BodyText"/>
        <w:spacing w:before="1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5F9EC268" wp14:editId="6894FA67">
                <wp:simplePos x="0" y="0"/>
                <wp:positionH relativeFrom="page">
                  <wp:posOffset>909637</wp:posOffset>
                </wp:positionH>
                <wp:positionV relativeFrom="paragraph">
                  <wp:posOffset>254718</wp:posOffset>
                </wp:positionV>
                <wp:extent cx="5649595" cy="36131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3613150"/>
                          <a:chOff x="0" y="0"/>
                          <a:chExt cx="5649595" cy="36131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640070" cy="360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3603625">
                                <a:moveTo>
                                  <a:pt x="0" y="3603625"/>
                                </a:moveTo>
                                <a:lnTo>
                                  <a:pt x="5640070" y="3603625"/>
                                </a:lnTo>
                                <a:lnTo>
                                  <a:pt x="564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3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9367" y="86250"/>
                            <a:ext cx="260921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E434A" w14:textId="77777777" w:rsidR="00AA5B10" w:rsidRDefault="00000000">
                              <w:pPr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Now</w:t>
                              </w:r>
                              <w:r>
                                <w:rPr>
                                  <w:rFonts w:ascii="Georg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Available</w:t>
                              </w:r>
                              <w:r>
                                <w:rPr>
                                  <w:rFonts w:ascii="Georg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Without</w:t>
                              </w:r>
                              <w:r>
                                <w:rPr>
                                  <w:rFonts w:ascii="Georg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>Prescription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565715" y="86250"/>
                            <a:ext cx="188404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3E828" w14:textId="77777777" w:rsidR="00AA5B10" w:rsidRDefault="00000000">
                              <w:pPr>
                                <w:rPr>
                                  <w:rFonts w:ascii="Georgia"/>
                                  <w:i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</w:rPr>
                                <w:t>Blog</w:t>
                              </w:r>
                              <w:r>
                                <w:rPr>
                                  <w:rFonts w:ascii="Georgia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</w:rPr>
                                <w:t>by</w:t>
                              </w:r>
                              <w:r>
                                <w:rPr>
                                  <w:rFonts w:ascii="Georgia"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</w:rPr>
                                <w:t>Health</w:t>
                              </w:r>
                              <w:r>
                                <w:rPr>
                                  <w:rFonts w:ascii="Georgia"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</w:rPr>
                                <w:t>Policy</w:t>
                              </w:r>
                              <w:r>
                                <w:rPr>
                                  <w:rFonts w:ascii="Georgia"/>
                                  <w:i/>
                                  <w:spacing w:val="-2"/>
                                </w:rPr>
                                <w:t xml:space="preserve"> 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9367" y="476394"/>
                            <a:ext cx="5386070" cy="301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27415" w14:textId="77777777" w:rsidR="00AA5B10" w:rsidRDefault="00000000">
                              <w:pPr>
                                <w:ind w:right="23"/>
                                <w:jc w:val="both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</w:rPr>
                                <w:t xml:space="preserve">Today's health consumers are taking a more active role in diagnosing and treating themselves. From pain relievers to cough medicines, drugs once available only by prescription are now available as </w:t>
                              </w:r>
                              <w:r>
                                <w:rPr>
                                  <w:rFonts w:ascii="Georgia"/>
                                </w:rPr>
                                <w:t>over-the-counter (OTC) drugs on store shelves.</w:t>
                              </w:r>
                            </w:p>
                            <w:p w14:paraId="67BBFF80" w14:textId="77777777" w:rsidR="00AA5B10" w:rsidRDefault="00000000">
                              <w:pPr>
                                <w:spacing w:before="249"/>
                                <w:ind w:right="20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The US Food and Drug Administration (FDA) can</w:t>
                              </w:r>
                              <w:r>
                                <w:rPr>
                                  <w:rFonts w:ascii="Georgia" w:hAnsi="Georg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approve a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prescription drug for OTC sale once it has evidence that the drug’s benefits outweigh the risks, the potential for misuse is low, consumers can self-diagnose the condition, labels can be easily understood, and oversight by doctors is not essential.</w:t>
                              </w:r>
                            </w:p>
                            <w:p w14:paraId="3245C258" w14:textId="77777777" w:rsidR="00AA5B10" w:rsidRDefault="00AA5B10">
                              <w:pPr>
                                <w:spacing w:before="1"/>
                                <w:rPr>
                                  <w:rFonts w:ascii="Georgia"/>
                                </w:rPr>
                              </w:pPr>
                            </w:p>
                            <w:p w14:paraId="393D7293" w14:textId="77777777" w:rsidR="00AA5B10" w:rsidRDefault="00000000">
                              <w:pPr>
                                <w:ind w:right="18"/>
                                <w:jc w:val="both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</w:rPr>
                                <w:t>Offering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OTC</w:t>
                              </w:r>
                              <w:r>
                                <w:rPr>
                                  <w:rFonts w:ascii="Georg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drugs</w:t>
                              </w:r>
                              <w:r>
                                <w:rPr>
                                  <w:rFonts w:asci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without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</w:t>
                              </w:r>
                              <w:r>
                                <w:rPr>
                                  <w:rFonts w:asci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prescription</w:t>
                              </w:r>
                              <w:r>
                                <w:rPr>
                                  <w:rFonts w:ascii="Georg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means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that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patients</w:t>
                              </w:r>
                              <w:r>
                                <w:rPr>
                                  <w:rFonts w:asci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can</w:t>
                              </w:r>
                              <w:r>
                                <w:rPr>
                                  <w:rFonts w:asci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purchase</w:t>
                              </w:r>
                              <w:r>
                                <w:rPr>
                                  <w:rFonts w:asci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drugs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with lower prices, a particularly important factor for people who do not have health insurance.</w:t>
                              </w:r>
                              <w:r>
                                <w:rPr>
                                  <w:rFonts w:asci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It</w:t>
                              </w:r>
                              <w:r>
                                <w:rPr>
                                  <w:rFonts w:asci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also</w:t>
                              </w:r>
                              <w:r>
                                <w:rPr>
                                  <w:rFonts w:asci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eliminates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time</w:t>
                              </w:r>
                              <w:r>
                                <w:rPr>
                                  <w:rFonts w:asci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and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cost</w:t>
                              </w:r>
                              <w:r>
                                <w:rPr>
                                  <w:rFonts w:asci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involved</w:t>
                              </w:r>
                              <w:r>
                                <w:rPr>
                                  <w:rFonts w:asci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in</w:t>
                              </w:r>
                              <w:r>
                                <w:rPr>
                                  <w:rFonts w:asci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visiting</w:t>
                              </w:r>
                              <w:r>
                                <w:rPr>
                                  <w:rFonts w:asci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</w:t>
                              </w:r>
                              <w:r>
                                <w:rPr>
                                  <w:rFonts w:asci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doctor.</w:t>
                              </w:r>
                              <w:r>
                                <w:rPr>
                                  <w:rFonts w:asci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This</w:t>
                              </w:r>
                              <w:r>
                                <w:rPr>
                                  <w:rFonts w:asci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 xml:space="preserve">allows doctors more time to focus on high-risk patients or patients with more complex </w:t>
                              </w:r>
                              <w:r>
                                <w:rPr>
                                  <w:rFonts w:ascii="Georgia"/>
                                  <w:spacing w:val="-2"/>
                                </w:rPr>
                                <w:t>conditions.</w:t>
                              </w:r>
                            </w:p>
                            <w:p w14:paraId="05614B9F" w14:textId="77777777" w:rsidR="00AA5B10" w:rsidRDefault="00000000">
                              <w:pPr>
                                <w:spacing w:before="249"/>
                                <w:ind w:right="19"/>
                                <w:jc w:val="both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</w:rPr>
                                <w:t>There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is</w:t>
                              </w:r>
                              <w:r>
                                <w:rPr>
                                  <w:rFonts w:asci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concern</w:t>
                              </w:r>
                              <w:r>
                                <w:rPr>
                                  <w:rFonts w:ascii="Georg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that</w:t>
                              </w:r>
                              <w:r>
                                <w:rPr>
                                  <w:rFonts w:asci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consumers</w:t>
                              </w:r>
                              <w:r>
                                <w:rPr>
                                  <w:rFonts w:asci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will</w:t>
                              </w:r>
                              <w:r>
                                <w:rPr>
                                  <w:rFonts w:asci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use</w:t>
                              </w:r>
                              <w:r>
                                <w:rPr>
                                  <w:rFonts w:ascii="Georg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OTC</w:t>
                              </w:r>
                              <w:r>
                                <w:rPr>
                                  <w:rFonts w:ascii="Georg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drugs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instead</w:t>
                              </w:r>
                              <w:r>
                                <w:rPr>
                                  <w:rFonts w:ascii="Georg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of</w:t>
                              </w:r>
                              <w:r>
                                <w:rPr>
                                  <w:rFonts w:ascii="Georg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seeing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their</w:t>
                              </w:r>
                              <w:r>
                                <w:rPr>
                                  <w:rFonts w:asci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doctor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for</w:t>
                              </w:r>
                              <w:r>
                                <w:rPr>
                                  <w:rFonts w:asci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an appropriate diagnosis and important advice.</w:t>
                              </w:r>
                              <w:r>
                                <w:rPr>
                                  <w:rFonts w:asci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However, for people who lack health insurance or live in</w:t>
                              </w:r>
                              <w:r>
                                <w:rPr>
                                  <w:rFonts w:asci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an</w:t>
                              </w:r>
                              <w:r>
                                <w:rPr>
                                  <w:rFonts w:asci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area</w:t>
                              </w:r>
                              <w:r>
                                <w:rPr>
                                  <w:rFonts w:asci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where there is a</w:t>
                              </w:r>
                              <w:r>
                                <w:rPr>
                                  <w:rFonts w:asci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shortage of</w:t>
                              </w:r>
                              <w:r>
                                <w:rPr>
                                  <w:rFonts w:ascii="Georg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doctors, OTC</w:t>
                              </w:r>
                              <w:r>
                                <w:rPr>
                                  <w:rFonts w:asci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medications offer an option for treatment of temporary symptoms.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EC268" id="Group 24" o:spid="_x0000_s1026" style="position:absolute;margin-left:71.6pt;margin-top:20.05pt;width:444.85pt;height:284.5pt;z-index:-15717888;mso-wrap-distance-left:0;mso-wrap-distance-right:0;mso-position-horizontal-relative:page" coordsize="56495,36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">
                <v:shape id="Graphic 25" o:spid="_x0000_s1027" style="position:absolute;left:47;top:47;width:56401;height:36036;visibility:visible;mso-wrap-style:square;v-text-anchor:top" coordsize="5640070,360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" path="m,3603625r5640070,l5640070,,,,,360362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93;top:862;width:2609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CEE434A" w14:textId="77777777" w:rsidR="00AA5B10" w:rsidRDefault="00000000">
                        <w:pPr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Now</w:t>
                        </w:r>
                        <w:r>
                          <w:rPr>
                            <w:rFonts w:ascii="Georg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Available</w:t>
                        </w:r>
                        <w:r>
                          <w:rPr>
                            <w:rFonts w:ascii="Georgia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Without</w:t>
                        </w:r>
                        <w:r>
                          <w:rPr>
                            <w:rFonts w:ascii="Georgia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>Prescription</w:t>
                        </w:r>
                      </w:p>
                    </w:txbxContent>
                  </v:textbox>
                </v:shape>
                <v:shape id="Textbox 27" o:spid="_x0000_s1029" type="#_x0000_t202" style="position:absolute;left:35657;top:862;width:1884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2C3E828" w14:textId="77777777" w:rsidR="00AA5B10" w:rsidRDefault="00000000">
                        <w:pPr>
                          <w:rPr>
                            <w:rFonts w:ascii="Georgia"/>
                            <w:i/>
                          </w:rPr>
                        </w:pPr>
                        <w:r>
                          <w:rPr>
                            <w:rFonts w:ascii="Georgia"/>
                            <w:i/>
                          </w:rPr>
                          <w:t>Blog</w:t>
                        </w:r>
                        <w:r>
                          <w:rPr>
                            <w:rFonts w:ascii="Georgia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</w:rPr>
                          <w:t>by</w:t>
                        </w:r>
                        <w:r>
                          <w:rPr>
                            <w:rFonts w:ascii="Georgia"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</w:rPr>
                          <w:t>Health</w:t>
                        </w:r>
                        <w:r>
                          <w:rPr>
                            <w:rFonts w:ascii="Georgia"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</w:rPr>
                          <w:t>Policy</w:t>
                        </w:r>
                        <w:r>
                          <w:rPr>
                            <w:rFonts w:ascii="Georgia"/>
                            <w:i/>
                            <w:spacing w:val="-2"/>
                          </w:rPr>
                          <w:t xml:space="preserve"> Analyst</w:t>
                        </w:r>
                      </w:p>
                    </w:txbxContent>
                  </v:textbox>
                </v:shape>
                <v:shape id="Textbox 28" o:spid="_x0000_s1030" type="#_x0000_t202" style="position:absolute;left:1193;top:4763;width:53861;height:30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FD27415" w14:textId="77777777" w:rsidR="00AA5B10" w:rsidRDefault="00000000">
                        <w:pPr>
                          <w:ind w:right="23"/>
                          <w:jc w:val="both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</w:rPr>
                          <w:t xml:space="preserve">Today's health consumers are taking a more active role in diagnosing and treating themselves. From pain relievers to cough medicines, drugs once available only by prescription are now available as </w:t>
                        </w:r>
                        <w:r>
                          <w:rPr>
                            <w:rFonts w:ascii="Georgia"/>
                          </w:rPr>
                          <w:t>over-the-counter (OTC) drugs on store shelves.</w:t>
                        </w:r>
                      </w:p>
                      <w:p w14:paraId="67BBFF80" w14:textId="77777777" w:rsidR="00AA5B10" w:rsidRDefault="00000000">
                        <w:pPr>
                          <w:spacing w:before="249"/>
                          <w:ind w:right="20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The US Food and Drug Administration (FDA) can</w:t>
                        </w:r>
                        <w:r>
                          <w:rPr>
                            <w:rFonts w:ascii="Georgia" w:hAns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approve a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prescription drug for OTC sale once it has evidence that the drug’s benefits outweigh the risks, the potential for misuse is low, consumers can self-diagnose the condition, labels can be easily understood, and oversight by doctors is not essential.</w:t>
                        </w:r>
                      </w:p>
                      <w:p w14:paraId="3245C258" w14:textId="77777777" w:rsidR="00AA5B10" w:rsidRDefault="00AA5B10">
                        <w:pPr>
                          <w:spacing w:before="1"/>
                          <w:rPr>
                            <w:rFonts w:ascii="Georgia"/>
                          </w:rPr>
                        </w:pPr>
                      </w:p>
                      <w:p w14:paraId="393D7293" w14:textId="77777777" w:rsidR="00AA5B10" w:rsidRDefault="00000000">
                        <w:pPr>
                          <w:ind w:right="18"/>
                          <w:jc w:val="both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</w:rPr>
                          <w:t>Offering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OTC</w:t>
                        </w:r>
                        <w:r>
                          <w:rPr>
                            <w:rFonts w:ascii="Georg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drugs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without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prescription</w:t>
                        </w:r>
                        <w:r>
                          <w:rPr>
                            <w:rFonts w:ascii="Georg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means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that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patients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can</w:t>
                        </w:r>
                        <w:r>
                          <w:rPr>
                            <w:rFonts w:asci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purchase</w:t>
                        </w:r>
                        <w:r>
                          <w:rPr>
                            <w:rFonts w:asci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drugs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with lower prices, a particularly important factor for people who do not have health insurance.</w:t>
                        </w:r>
                        <w:r>
                          <w:rPr>
                            <w:rFonts w:asci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It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also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eliminates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time</w:t>
                        </w:r>
                        <w:r>
                          <w:rPr>
                            <w:rFonts w:asci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and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cost</w:t>
                        </w:r>
                        <w:r>
                          <w:rPr>
                            <w:rFonts w:asci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involved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in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visiting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doctor.</w:t>
                        </w:r>
                        <w:r>
                          <w:rPr>
                            <w:rFonts w:asci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This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 xml:space="preserve">allows doctors more time to focus on high-risk patients or patients with more complex </w:t>
                        </w:r>
                        <w:r>
                          <w:rPr>
                            <w:rFonts w:ascii="Georgia"/>
                            <w:spacing w:val="-2"/>
                          </w:rPr>
                          <w:t>conditions.</w:t>
                        </w:r>
                      </w:p>
                      <w:p w14:paraId="05614B9F" w14:textId="77777777" w:rsidR="00AA5B10" w:rsidRDefault="00000000">
                        <w:pPr>
                          <w:spacing w:before="249"/>
                          <w:ind w:right="19"/>
                          <w:jc w:val="both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</w:rPr>
                          <w:t>There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is</w:t>
                        </w:r>
                        <w:r>
                          <w:rPr>
                            <w:rFonts w:asci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concern</w:t>
                        </w:r>
                        <w:r>
                          <w:rPr>
                            <w:rFonts w:ascii="Georg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that</w:t>
                        </w:r>
                        <w:r>
                          <w:rPr>
                            <w:rFonts w:asci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consumers</w:t>
                        </w:r>
                        <w:r>
                          <w:rPr>
                            <w:rFonts w:asci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will</w:t>
                        </w:r>
                        <w:r>
                          <w:rPr>
                            <w:rFonts w:asci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use</w:t>
                        </w:r>
                        <w:r>
                          <w:rPr>
                            <w:rFonts w:ascii="Georg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OTC</w:t>
                        </w:r>
                        <w:r>
                          <w:rPr>
                            <w:rFonts w:ascii="Georg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drugs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instead</w:t>
                        </w:r>
                        <w:r>
                          <w:rPr>
                            <w:rFonts w:ascii="Georg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of</w:t>
                        </w:r>
                        <w:r>
                          <w:rPr>
                            <w:rFonts w:ascii="Georg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seeing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their</w:t>
                        </w:r>
                        <w:r>
                          <w:rPr>
                            <w:rFonts w:asci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doctor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for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an appropriate diagnosis and important advice.</w:t>
                        </w:r>
                        <w:r>
                          <w:rPr>
                            <w:rFonts w:asci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However, for people who lack health insurance or live in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an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area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where there is a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shortage of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doctors, OTC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medications offer an option for treatment of temporary symptoms.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132853" w14:textId="77777777" w:rsidR="00AA5B10" w:rsidRDefault="00AA5B10">
      <w:pPr>
        <w:pStyle w:val="BodyText"/>
        <w:rPr>
          <w:b/>
        </w:rPr>
      </w:pPr>
    </w:p>
    <w:p w14:paraId="0AFED597" w14:textId="77777777" w:rsidR="00AA5B10" w:rsidRDefault="00AA5B10">
      <w:pPr>
        <w:pStyle w:val="BodyText"/>
        <w:spacing w:before="49"/>
        <w:rPr>
          <w:b/>
        </w:rPr>
      </w:pPr>
    </w:p>
    <w:p w14:paraId="6D54C8BC" w14:textId="77777777" w:rsidR="00AA5B10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OTC</w:t>
      </w:r>
      <w:r>
        <w:rPr>
          <w:spacing w:val="-6"/>
        </w:rPr>
        <w:t xml:space="preserve"> </w:t>
      </w:r>
      <w:r>
        <w:t>(</w:t>
      </w:r>
      <w:proofErr w:type="gramStart"/>
      <w:r>
        <w:t>over-the-counter</w:t>
      </w:r>
      <w:proofErr w:type="gramEnd"/>
      <w:r>
        <w:t>)</w:t>
      </w:r>
      <w:r>
        <w:rPr>
          <w:spacing w:val="-5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rPr>
          <w:spacing w:val="-2"/>
        </w:rPr>
        <w:t>drug.</w:t>
      </w:r>
    </w:p>
    <w:p w14:paraId="68A5CE0E" w14:textId="77777777" w:rsidR="00AA5B10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572D77" wp14:editId="49780539">
                <wp:simplePos x="0" y="0"/>
                <wp:positionH relativeFrom="page">
                  <wp:posOffset>1143304</wp:posOffset>
                </wp:positionH>
                <wp:positionV relativeFrom="paragraph">
                  <wp:posOffset>307606</wp:posOffset>
                </wp:positionV>
                <wp:extent cx="56743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59A7A" id="Graphic 29" o:spid="_x0000_s1026" style="position:absolute;margin-left:90pt;margin-top:24.2pt;width:446.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P7cn3n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C6D3121" wp14:editId="2402752A">
                <wp:simplePos x="0" y="0"/>
                <wp:positionH relativeFrom="page">
                  <wp:posOffset>1143304</wp:posOffset>
                </wp:positionH>
                <wp:positionV relativeFrom="paragraph">
                  <wp:posOffset>548398</wp:posOffset>
                </wp:positionV>
                <wp:extent cx="56743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94250" id="Graphic 30" o:spid="_x0000_s1026" style="position:absolute;margin-left:90pt;margin-top:43.2pt;width:446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GIfU4P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BDECF5F" w14:textId="77777777" w:rsidR="00AA5B10" w:rsidRDefault="00AA5B10">
      <w:pPr>
        <w:pStyle w:val="BodyText"/>
        <w:spacing w:before="104"/>
        <w:rPr>
          <w:sz w:val="20"/>
        </w:rPr>
      </w:pPr>
    </w:p>
    <w:p w14:paraId="6DC632A5" w14:textId="77777777" w:rsidR="00AA5B10" w:rsidRDefault="00AA5B10">
      <w:pPr>
        <w:pStyle w:val="BodyText"/>
        <w:spacing w:before="128"/>
      </w:pPr>
    </w:p>
    <w:p w14:paraId="6791DA8D" w14:textId="77777777" w:rsidR="00AA5B10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16"/>
      </w:pP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blog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analyst,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 xml:space="preserve">are </w:t>
      </w:r>
      <w:r>
        <w:rPr>
          <w:u w:val="single"/>
        </w:rPr>
        <w:t>two</w:t>
      </w:r>
      <w:r>
        <w:rPr>
          <w:spacing w:val="-1"/>
          <w:u w:val="single"/>
        </w:rPr>
        <w:t xml:space="preserve"> </w:t>
      </w:r>
      <w:r>
        <w:rPr>
          <w:u w:val="single"/>
        </w:rPr>
        <w:t>advantages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prescription medicine become available as an over-the-counter drug?</w:t>
      </w:r>
    </w:p>
    <w:p w14:paraId="617A41BD" w14:textId="77777777" w:rsidR="00AA5B10" w:rsidRDefault="00AA5B10">
      <w:pPr>
        <w:pStyle w:val="BodyText"/>
        <w:spacing w:before="13"/>
      </w:pPr>
    </w:p>
    <w:p w14:paraId="2A38ECCB" w14:textId="77777777" w:rsidR="00AA5B10" w:rsidRDefault="00000000">
      <w:pPr>
        <w:pStyle w:val="ListParagraph"/>
        <w:numPr>
          <w:ilvl w:val="1"/>
          <w:numId w:val="1"/>
        </w:numPr>
        <w:tabs>
          <w:tab w:val="left" w:pos="1080"/>
          <w:tab w:val="left" w:pos="9699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E0E842" w14:textId="77777777" w:rsidR="00AA5B10" w:rsidRDefault="00000000">
      <w:pPr>
        <w:pStyle w:val="ListParagraph"/>
        <w:numPr>
          <w:ilvl w:val="1"/>
          <w:numId w:val="1"/>
        </w:numPr>
        <w:tabs>
          <w:tab w:val="left" w:pos="1080"/>
          <w:tab w:val="left" w:pos="9675"/>
        </w:tabs>
        <w:spacing w:before="124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233B14E1" w14:textId="77777777" w:rsidR="00AA5B10" w:rsidRDefault="00AA5B10">
      <w:pPr>
        <w:pStyle w:val="ListParagraph"/>
        <w:rPr>
          <w:rFonts w:ascii="Times New Roman" w:hAnsi="Times New Roman"/>
        </w:rPr>
        <w:sectPr w:rsidR="00AA5B10">
          <w:pgSz w:w="12240" w:h="15840"/>
          <w:pgMar w:top="1400" w:right="1080" w:bottom="1540" w:left="1080" w:header="0" w:footer="1355" w:gutter="0"/>
          <w:cols w:space="720"/>
        </w:sectPr>
      </w:pPr>
    </w:p>
    <w:p w14:paraId="2C9CBA9B" w14:textId="77777777" w:rsidR="00AA5B10" w:rsidRDefault="00000000">
      <w:pPr>
        <w:ind w:left="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D558C40" wp14:editId="25F22B60">
                <wp:extent cx="5663565" cy="3621404"/>
                <wp:effectExtent l="0" t="0" r="0" b="762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3565" cy="3621404"/>
                          <a:chOff x="0" y="0"/>
                          <a:chExt cx="5663565" cy="362140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654040" cy="36118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3611879">
                                <a:moveTo>
                                  <a:pt x="0" y="3611879"/>
                                </a:moveTo>
                                <a:lnTo>
                                  <a:pt x="5654040" y="3611879"/>
                                </a:lnTo>
                                <a:lnTo>
                                  <a:pt x="5654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18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19367" y="126382"/>
                            <a:ext cx="1917064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77801" w14:textId="77777777" w:rsidR="00AA5B10" w:rsidRDefault="00000000">
                              <w:pPr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Prescription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>Required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147883" y="126382"/>
                            <a:ext cx="124968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CEEA0" w14:textId="77777777" w:rsidR="00AA5B10" w:rsidRDefault="00000000">
                              <w:pPr>
                                <w:rPr>
                                  <w:rFonts w:ascii="Georgia"/>
                                  <w:i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444444"/>
                                </w:rPr>
                                <w:t>Blog</w:t>
                              </w:r>
                              <w:r>
                                <w:rPr>
                                  <w:rFonts w:ascii="Georgia"/>
                                  <w:i/>
                                  <w:color w:val="44444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444444"/>
                                </w:rPr>
                                <w:t>by</w:t>
                              </w:r>
                              <w:r>
                                <w:rPr>
                                  <w:rFonts w:ascii="Georgia"/>
                                  <w:i/>
                                  <w:color w:val="44444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444444"/>
                                  <w:spacing w:val="-2"/>
                                </w:rPr>
                                <w:t>Pharmacist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9367" y="516526"/>
                            <a:ext cx="5386705" cy="301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BAB38" w14:textId="77777777" w:rsidR="00AA5B10" w:rsidRDefault="00000000">
                              <w:pPr>
                                <w:ind w:right="23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 xml:space="preserve">While it’s natural to think that all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over-the-counter (OTC) drugs are safe for everyone, that’s a mistake.</w:t>
                              </w:r>
                              <w:r>
                                <w:rPr>
                                  <w:rFonts w:ascii="Georgia" w:hAns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Every person is different and may react to medications in a different way.</w:t>
                              </w:r>
                              <w:r>
                                <w:rPr>
                                  <w:rFonts w:ascii="Georgia" w:hAns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Just because a drug is safe for someone else, it may not be safe for you.</w:t>
                              </w:r>
                            </w:p>
                            <w:p w14:paraId="3C543506" w14:textId="77777777" w:rsidR="00AA5B10" w:rsidRDefault="00000000">
                              <w:pPr>
                                <w:spacing w:before="249"/>
                                <w:ind w:right="18"/>
                                <w:jc w:val="both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</w:rPr>
                                <w:t>Every drug, used improperly, can cause harmful effects.</w:t>
                              </w:r>
                              <w:r>
                                <w:rPr>
                                  <w:rFonts w:asci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A lot of OTC drugs have the potential to cause harm if users are not aware of the side effects.</w:t>
                              </w:r>
                              <w:r>
                                <w:rPr>
                                  <w:rFonts w:asci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There is the danger particularly</w:t>
                              </w:r>
                              <w:r>
                                <w:rPr>
                                  <w:rFonts w:ascii="Georgia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if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patients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take</w:t>
                              </w:r>
                              <w:r>
                                <w:rPr>
                                  <w:rFonts w:asci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more</w:t>
                              </w:r>
                              <w:r>
                                <w:rPr>
                                  <w:rFonts w:asci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than</w:t>
                              </w:r>
                              <w:r>
                                <w:rPr>
                                  <w:rFonts w:ascii="Georgia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is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safe</w:t>
                              </w:r>
                              <w:r>
                                <w:rPr>
                                  <w:rFonts w:asci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or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take</w:t>
                              </w:r>
                              <w:r>
                                <w:rPr>
                                  <w:rFonts w:asci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them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long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term.</w:t>
                              </w:r>
                              <w:r>
                                <w:rPr>
                                  <w:rFonts w:ascii="Georgia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People</w:t>
                              </w:r>
                              <w:r>
                                <w:rPr>
                                  <w:rFonts w:asci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who</w:t>
                              </w:r>
                              <w:r>
                                <w:rPr>
                                  <w:rFonts w:asci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choose to use OTC drugs must read and follow the directions and warnings on the label.</w:t>
                              </w:r>
                            </w:p>
                            <w:p w14:paraId="0582EB12" w14:textId="77777777" w:rsidR="00AA5B10" w:rsidRDefault="00AA5B10">
                              <w:pPr>
                                <w:rPr>
                                  <w:rFonts w:ascii="Georgia"/>
                                </w:rPr>
                              </w:pPr>
                            </w:p>
                            <w:p w14:paraId="0A80B462" w14:textId="77777777" w:rsidR="00AA5B10" w:rsidRDefault="00000000">
                              <w:pPr>
                                <w:ind w:right="20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People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can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avoid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potential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problems</w:t>
                              </w:r>
                              <w:r>
                                <w:rPr>
                                  <w:rFonts w:ascii="Georgia" w:hAns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by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asking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a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pharmacist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or their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doctor</w:t>
                              </w:r>
                              <w:r>
                                <w:rPr>
                                  <w:rFonts w:ascii="Georgia" w:hAns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whether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the drug is okay for them to take. A doctor will help patients select the proper dosage and make sure that a patient’s health conditions do not make taking the OTC drugs dangerous.</w:t>
                              </w:r>
                              <w:r>
                                <w:rPr>
                                  <w:rFonts w:ascii="Georgia" w:hAns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Doctors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can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also check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to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be sure that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the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OTC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drug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does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not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interfere with other medications a patient is taking and monitor continuing symptoms to be certain that they are not caused by a more serious illness.</w:t>
                              </w:r>
                            </w:p>
                            <w:p w14:paraId="0694D8D7" w14:textId="77777777" w:rsidR="00AA5B10" w:rsidRDefault="00AA5B10">
                              <w:pPr>
                                <w:rPr>
                                  <w:rFonts w:ascii="Georgia"/>
                                </w:rPr>
                              </w:pPr>
                            </w:p>
                            <w:p w14:paraId="174F5D4A" w14:textId="77777777" w:rsidR="00AA5B10" w:rsidRDefault="00000000">
                              <w:pPr>
                                <w:ind w:right="24"/>
                                <w:jc w:val="both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</w:rPr>
                                <w:t>Over-the-counter products can be purchased in retail stores that do not have trained pharmacists.</w:t>
                              </w:r>
                              <w:r>
                                <w:rPr>
                                  <w:rFonts w:ascii="Georg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</w:rPr>
                                <w:t>It is always better to purchase OTC drugs from a pharmacist who has the knowledge to provide advice on how to select and use OTC drugs safely.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58C40" id="Group 31" o:spid="_x0000_s1031" style="width:445.95pt;height:285.15pt;mso-position-horizontal-relative:char;mso-position-vertical-relative:line" coordsize="56635,3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">
                <v:shape id="Graphic 32" o:spid="_x0000_s1032" style="position:absolute;left:47;top:47;width:56541;height:36119;visibility:visible;mso-wrap-style:square;v-text-anchor:top" coordsize="5654040,361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" path="m,3611879r5654040,l5654040,,,,,3611879xe" filled="f" strokeweight=".26456mm">
                  <v:path arrowok="t"/>
                </v:shape>
                <v:shape id="Textbox 33" o:spid="_x0000_s1033" type="#_x0000_t202" style="position:absolute;left:1193;top:1263;width:1917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4677801" w14:textId="77777777" w:rsidR="00AA5B10" w:rsidRDefault="00000000">
                        <w:pPr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Prescription</w:t>
                        </w:r>
                        <w:r>
                          <w:rPr>
                            <w:rFonts w:ascii="Georg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Not</w:t>
                        </w:r>
                        <w:r>
                          <w:rPr>
                            <w:rFonts w:ascii="Georg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>Required</w:t>
                        </w:r>
                      </w:p>
                    </w:txbxContent>
                  </v:textbox>
                </v:shape>
                <v:shape id="Textbox 34" o:spid="_x0000_s1034" type="#_x0000_t202" style="position:absolute;left:41478;top:1263;width:124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1ECEEA0" w14:textId="77777777" w:rsidR="00AA5B10" w:rsidRDefault="00000000">
                        <w:pPr>
                          <w:rPr>
                            <w:rFonts w:ascii="Georgia"/>
                            <w:i/>
                          </w:rPr>
                        </w:pPr>
                        <w:r>
                          <w:rPr>
                            <w:rFonts w:ascii="Georgia"/>
                            <w:i/>
                            <w:color w:val="444444"/>
                          </w:rPr>
                          <w:t>Blog</w:t>
                        </w:r>
                        <w:r>
                          <w:rPr>
                            <w:rFonts w:ascii="Georgia"/>
                            <w:i/>
                            <w:color w:val="444444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444444"/>
                          </w:rPr>
                          <w:t>by</w:t>
                        </w:r>
                        <w:r>
                          <w:rPr>
                            <w:rFonts w:ascii="Georgia"/>
                            <w:i/>
                            <w:color w:val="44444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444444"/>
                            <w:spacing w:val="-2"/>
                          </w:rPr>
                          <w:t>Pharmacist</w:t>
                        </w:r>
                      </w:p>
                    </w:txbxContent>
                  </v:textbox>
                </v:shape>
                <v:shape id="Textbox 35" o:spid="_x0000_s1035" type="#_x0000_t202" style="position:absolute;left:1193;top:5165;width:53867;height:30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E2BAB38" w14:textId="77777777" w:rsidR="00AA5B10" w:rsidRDefault="00000000">
                        <w:pPr>
                          <w:ind w:right="23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 xml:space="preserve">While it’s natural to think that all </w:t>
                        </w:r>
                        <w:r>
                          <w:rPr>
                            <w:rFonts w:ascii="Georgia" w:hAnsi="Georgia"/>
                          </w:rPr>
                          <w:t>over-the-counter (OTC) drugs are safe for everyone, that’s a mistake.</w:t>
                        </w:r>
                        <w:r>
                          <w:rPr>
                            <w:rFonts w:ascii="Georgia" w:hAns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Every person is different and may react to medications in a different way.</w:t>
                        </w:r>
                        <w:r>
                          <w:rPr>
                            <w:rFonts w:ascii="Georgia" w:hAns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Just because a drug is safe for someone else, it may not be safe for you.</w:t>
                        </w:r>
                      </w:p>
                      <w:p w14:paraId="3C543506" w14:textId="77777777" w:rsidR="00AA5B10" w:rsidRDefault="00000000">
                        <w:pPr>
                          <w:spacing w:before="249"/>
                          <w:ind w:right="18"/>
                          <w:jc w:val="both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</w:rPr>
                          <w:t>Every drug, used improperly, can cause harmful effects.</w:t>
                        </w:r>
                        <w:r>
                          <w:rPr>
                            <w:rFonts w:asci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 lot of OTC drugs have the potential to cause harm if users are not aware of the side effects.</w:t>
                        </w:r>
                        <w:r>
                          <w:rPr>
                            <w:rFonts w:asci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There is the danger particularly</w:t>
                        </w:r>
                        <w:r>
                          <w:rPr>
                            <w:rFonts w:ascii="Georgia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if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patients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take</w:t>
                        </w:r>
                        <w:r>
                          <w:rPr>
                            <w:rFonts w:asci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more</w:t>
                        </w:r>
                        <w:r>
                          <w:rPr>
                            <w:rFonts w:asci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than</w:t>
                        </w:r>
                        <w:r>
                          <w:rPr>
                            <w:rFonts w:ascii="Georgia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is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safe</w:t>
                        </w:r>
                        <w:r>
                          <w:rPr>
                            <w:rFonts w:asci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or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take</w:t>
                        </w:r>
                        <w:r>
                          <w:rPr>
                            <w:rFonts w:asci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them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long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term.</w:t>
                        </w:r>
                        <w:r>
                          <w:rPr>
                            <w:rFonts w:ascii="Georgia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People</w:t>
                        </w:r>
                        <w:r>
                          <w:rPr>
                            <w:rFonts w:asci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who</w:t>
                        </w:r>
                        <w:r>
                          <w:rPr>
                            <w:rFonts w:asci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choose to use OTC drugs must read and follow the directions and warnings on the label.</w:t>
                        </w:r>
                      </w:p>
                      <w:p w14:paraId="0582EB12" w14:textId="77777777" w:rsidR="00AA5B10" w:rsidRDefault="00AA5B10">
                        <w:pPr>
                          <w:rPr>
                            <w:rFonts w:ascii="Georgia"/>
                          </w:rPr>
                        </w:pPr>
                      </w:p>
                      <w:p w14:paraId="0A80B462" w14:textId="77777777" w:rsidR="00AA5B10" w:rsidRDefault="00000000">
                        <w:pPr>
                          <w:ind w:right="20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People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can</w:t>
                        </w:r>
                        <w:r>
                          <w:rPr>
                            <w:rFonts w:ascii="Georgia" w:hAns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avoid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potential</w:t>
                        </w:r>
                        <w:r>
                          <w:rPr>
                            <w:rFonts w:ascii="Georgia" w:hAns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problems</w:t>
                        </w:r>
                        <w:r>
                          <w:rPr>
                            <w:rFonts w:ascii="Georgia" w:hAns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by</w:t>
                        </w:r>
                        <w:r>
                          <w:rPr>
                            <w:rFonts w:ascii="Georgia" w:hAns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asking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a</w:t>
                        </w:r>
                        <w:r>
                          <w:rPr>
                            <w:rFonts w:ascii="Georgia" w:hAns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pharmacist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or their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doctor</w:t>
                        </w:r>
                        <w:r>
                          <w:rPr>
                            <w:rFonts w:ascii="Georgia" w:hAns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whether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the drug is okay for them to take. A doctor will help patients select the proper dosage and make sure that a patient’s health conditions do not make taking the OTC drugs dangerous.</w:t>
                        </w:r>
                        <w:r>
                          <w:rPr>
                            <w:rFonts w:ascii="Georgia" w:hAns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Doctors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can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also check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to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be sure that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the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OTC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drug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does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not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interfere with other medications a patient is taking and monitor continuing symptoms to be certain that they are not caused by a more serious illness.</w:t>
                        </w:r>
                      </w:p>
                      <w:p w14:paraId="0694D8D7" w14:textId="77777777" w:rsidR="00AA5B10" w:rsidRDefault="00AA5B10">
                        <w:pPr>
                          <w:rPr>
                            <w:rFonts w:ascii="Georgia"/>
                          </w:rPr>
                        </w:pPr>
                      </w:p>
                      <w:p w14:paraId="174F5D4A" w14:textId="77777777" w:rsidR="00AA5B10" w:rsidRDefault="00000000">
                        <w:pPr>
                          <w:ind w:right="24"/>
                          <w:jc w:val="both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</w:rPr>
                          <w:t>Over-the-counter products can be purchased in retail stores that do not have trained pharmacists.</w:t>
                        </w:r>
                        <w:r>
                          <w:rPr>
                            <w:rFonts w:ascii="Georg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It is always better to purchase OTC drugs from a pharmacist who has the knowledge to provide advice on how to select and use OTC drugs safely.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AF8EFF" w14:textId="77777777" w:rsidR="00AA5B10" w:rsidRDefault="00AA5B10">
      <w:pPr>
        <w:pStyle w:val="BodyText"/>
        <w:spacing w:before="111"/>
        <w:rPr>
          <w:rFonts w:ascii="Times New Roman"/>
        </w:rPr>
      </w:pPr>
    </w:p>
    <w:p w14:paraId="510D9970" w14:textId="77777777" w:rsidR="00AA5B10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851"/>
      </w:pP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blog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pharmacist,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 xml:space="preserve">are </w:t>
      </w:r>
      <w:r>
        <w:rPr>
          <w:u w:val="single"/>
        </w:rPr>
        <w:t>two</w:t>
      </w:r>
      <w:r>
        <w:rPr>
          <w:spacing w:val="-4"/>
          <w:u w:val="single"/>
        </w:rPr>
        <w:t xml:space="preserve"> </w:t>
      </w:r>
      <w:r>
        <w:rPr>
          <w:u w:val="single"/>
        </w:rPr>
        <w:t>potential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problems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from taking an over-the-counter drug?</w:t>
      </w:r>
    </w:p>
    <w:p w14:paraId="11C43E7F" w14:textId="77777777" w:rsidR="00AA5B10" w:rsidRDefault="00000000">
      <w:pPr>
        <w:pStyle w:val="ListParagraph"/>
        <w:numPr>
          <w:ilvl w:val="1"/>
          <w:numId w:val="1"/>
        </w:numPr>
        <w:tabs>
          <w:tab w:val="left" w:pos="1080"/>
          <w:tab w:val="left" w:pos="9699"/>
        </w:tabs>
        <w:spacing w:before="16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09E5BB0" w14:textId="77777777" w:rsidR="00AA5B10" w:rsidRDefault="00000000">
      <w:pPr>
        <w:pStyle w:val="ListParagraph"/>
        <w:numPr>
          <w:ilvl w:val="1"/>
          <w:numId w:val="1"/>
        </w:numPr>
        <w:tabs>
          <w:tab w:val="left" w:pos="1080"/>
          <w:tab w:val="left" w:pos="9675"/>
        </w:tabs>
        <w:spacing w:before="124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463048B4" w14:textId="77777777" w:rsidR="00AA5B10" w:rsidRDefault="00AA5B10">
      <w:pPr>
        <w:pStyle w:val="BodyText"/>
        <w:spacing w:before="151"/>
        <w:rPr>
          <w:rFonts w:ascii="Times New Roman"/>
        </w:rPr>
      </w:pPr>
    </w:p>
    <w:p w14:paraId="4561EC18" w14:textId="77777777" w:rsidR="00AA5B10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37" w:lineRule="auto"/>
        <w:ind w:right="1205"/>
      </w:pP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blog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pharmacist,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 xml:space="preserve">are </w:t>
      </w:r>
      <w:r>
        <w:rPr>
          <w:u w:val="single"/>
        </w:rPr>
        <w:t>two</w:t>
      </w:r>
      <w:r>
        <w:rPr>
          <w:spacing w:val="-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to </w:t>
      </w:r>
      <w:r>
        <w:rPr>
          <w:u w:val="single"/>
        </w:rPr>
        <w:t>avoid</w:t>
      </w:r>
      <w:r>
        <w:t xml:space="preserve"> potential problems if they use over-the-counter medicines?</w:t>
      </w:r>
    </w:p>
    <w:p w14:paraId="58AB323A" w14:textId="77777777" w:rsidR="00AA5B10" w:rsidRDefault="00000000">
      <w:pPr>
        <w:pStyle w:val="ListParagraph"/>
        <w:numPr>
          <w:ilvl w:val="1"/>
          <w:numId w:val="1"/>
        </w:numPr>
        <w:tabs>
          <w:tab w:val="left" w:pos="1080"/>
          <w:tab w:val="left" w:pos="9699"/>
        </w:tabs>
        <w:spacing w:before="24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B2CF49" w14:textId="77777777" w:rsidR="00AA5B10" w:rsidRDefault="00000000">
      <w:pPr>
        <w:pStyle w:val="ListParagraph"/>
        <w:numPr>
          <w:ilvl w:val="1"/>
          <w:numId w:val="1"/>
        </w:numPr>
        <w:tabs>
          <w:tab w:val="left" w:pos="1080"/>
          <w:tab w:val="left" w:pos="9675"/>
        </w:tabs>
        <w:spacing w:before="127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78C6F2CA" w14:textId="77777777" w:rsidR="00AA5B10" w:rsidRDefault="00AA5B10">
      <w:pPr>
        <w:pStyle w:val="BodyText"/>
        <w:spacing w:before="146"/>
        <w:rPr>
          <w:rFonts w:ascii="Times New Roman"/>
        </w:rPr>
      </w:pPr>
    </w:p>
    <w:p w14:paraId="035D3655" w14:textId="77777777" w:rsidR="00AA5B10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604"/>
      </w:pPr>
      <w:r>
        <w:rPr>
          <w:u w:val="single"/>
        </w:rPr>
        <w:t>What do you think?</w:t>
      </w:r>
      <w:r>
        <w:rPr>
          <w:spacing w:val="40"/>
        </w:rPr>
        <w:t xml:space="preserve"> </w:t>
      </w:r>
      <w:proofErr w:type="gramStart"/>
      <w:r>
        <w:t>A medicine</w:t>
      </w:r>
      <w:proofErr w:type="gramEnd"/>
      <w:r>
        <w:t xml:space="preserve"> has been sold as a prescription drug for five years.</w:t>
      </w:r>
      <w:r>
        <w:rPr>
          <w:spacing w:val="40"/>
        </w:rPr>
        <w:t xml:space="preserve"> </w:t>
      </w:r>
      <w:r>
        <w:t xml:space="preserve">During that </w:t>
      </w:r>
      <w:proofErr w:type="gramStart"/>
      <w:r>
        <w:t>period</w:t>
      </w:r>
      <w:proofErr w:type="gramEnd"/>
      <w:r>
        <w:t xml:space="preserve"> it has been shown to be safe and effective for many people.</w:t>
      </w:r>
      <w:r>
        <w:rPr>
          <w:spacing w:val="80"/>
        </w:rPr>
        <w:t xml:space="preserve"> </w:t>
      </w:r>
      <w:r>
        <w:t>Should the medicine be approved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over-the-counter</w:t>
      </w:r>
      <w:r>
        <w:rPr>
          <w:spacing w:val="-4"/>
        </w:rPr>
        <w:t xml:space="preserve"> </w:t>
      </w:r>
      <w:r>
        <w:t>medicine?</w:t>
      </w:r>
      <w:r>
        <w:rPr>
          <w:spacing w:val="40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pieces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evidence from </w:t>
      </w:r>
      <w:proofErr w:type="gramStart"/>
      <w:r>
        <w:t>the blogs</w:t>
      </w:r>
      <w:proofErr w:type="gramEnd"/>
      <w:r>
        <w:t xml:space="preserve"> or your personal background knowledge.</w:t>
      </w:r>
    </w:p>
    <w:p w14:paraId="29FA139A" w14:textId="77777777" w:rsidR="00AA5B10" w:rsidRDefault="00000000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676B739" wp14:editId="235FEC23">
                <wp:simplePos x="0" y="0"/>
                <wp:positionH relativeFrom="page">
                  <wp:posOffset>1143304</wp:posOffset>
                </wp:positionH>
                <wp:positionV relativeFrom="paragraph">
                  <wp:posOffset>308290</wp:posOffset>
                </wp:positionV>
                <wp:extent cx="56743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9CF44" id="Graphic 36" o:spid="_x0000_s1026" style="position:absolute;margin-left:90pt;margin-top:24.25pt;width:446.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LlLjS7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1F2B9CE" wp14:editId="47CEEB6D">
                <wp:simplePos x="0" y="0"/>
                <wp:positionH relativeFrom="page">
                  <wp:posOffset>1143304</wp:posOffset>
                </wp:positionH>
                <wp:positionV relativeFrom="paragraph">
                  <wp:posOffset>549081</wp:posOffset>
                </wp:positionV>
                <wp:extent cx="567436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740E0" id="Graphic 37" o:spid="_x0000_s1026" style="position:absolute;margin-left:90pt;margin-top:43.25pt;width:446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82A9B66" wp14:editId="459879FC">
                <wp:simplePos x="0" y="0"/>
                <wp:positionH relativeFrom="page">
                  <wp:posOffset>1143304</wp:posOffset>
                </wp:positionH>
                <wp:positionV relativeFrom="paragraph">
                  <wp:posOffset>789874</wp:posOffset>
                </wp:positionV>
                <wp:extent cx="56743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C040" id="Graphic 38" o:spid="_x0000_s1026" style="position:absolute;margin-left:90pt;margin-top:62.2pt;width:446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BcoN9R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58CA1E6" wp14:editId="7F2BB6DD">
                <wp:simplePos x="0" y="0"/>
                <wp:positionH relativeFrom="page">
                  <wp:posOffset>1143304</wp:posOffset>
                </wp:positionH>
                <wp:positionV relativeFrom="paragraph">
                  <wp:posOffset>1030666</wp:posOffset>
                </wp:positionV>
                <wp:extent cx="56743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4538" id="Graphic 39" o:spid="_x0000_s1026" style="position:absolute;margin-left:90pt;margin-top:81.15pt;width:446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DfPs3e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B1332F9" wp14:editId="3A974982">
                <wp:simplePos x="0" y="0"/>
                <wp:positionH relativeFrom="page">
                  <wp:posOffset>1143304</wp:posOffset>
                </wp:positionH>
                <wp:positionV relativeFrom="paragraph">
                  <wp:posOffset>1271407</wp:posOffset>
                </wp:positionV>
                <wp:extent cx="56743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3359" id="Graphic 40" o:spid="_x0000_s1026" style="position:absolute;margin-left:90pt;margin-top:100.1pt;width:446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CPXA6q3wAAAAw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9CEC1AD" w14:textId="77777777" w:rsidR="00AA5B10" w:rsidRDefault="00AA5B10">
      <w:pPr>
        <w:pStyle w:val="BodyText"/>
        <w:spacing w:before="104"/>
        <w:rPr>
          <w:sz w:val="20"/>
        </w:rPr>
      </w:pPr>
    </w:p>
    <w:p w14:paraId="0BE8F5AC" w14:textId="77777777" w:rsidR="00AA5B10" w:rsidRDefault="00AA5B10">
      <w:pPr>
        <w:pStyle w:val="BodyText"/>
        <w:spacing w:before="104"/>
        <w:rPr>
          <w:sz w:val="20"/>
        </w:rPr>
      </w:pPr>
    </w:p>
    <w:p w14:paraId="032589A6" w14:textId="77777777" w:rsidR="00AA5B10" w:rsidRDefault="00AA5B10">
      <w:pPr>
        <w:pStyle w:val="BodyText"/>
        <w:spacing w:before="104"/>
        <w:rPr>
          <w:sz w:val="20"/>
        </w:rPr>
      </w:pPr>
    </w:p>
    <w:p w14:paraId="521E67B1" w14:textId="77777777" w:rsidR="00AA5B10" w:rsidRDefault="00AA5B10">
      <w:pPr>
        <w:pStyle w:val="BodyText"/>
        <w:spacing w:before="104"/>
        <w:rPr>
          <w:sz w:val="20"/>
        </w:rPr>
      </w:pPr>
    </w:p>
    <w:sectPr w:rsidR="00AA5B10">
      <w:pgSz w:w="12240" w:h="15840"/>
      <w:pgMar w:top="1240" w:right="1080" w:bottom="1540" w:left="1080" w:header="0" w:footer="1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383A" w14:textId="77777777" w:rsidR="000A6ECB" w:rsidRDefault="000A6ECB">
      <w:r>
        <w:separator/>
      </w:r>
    </w:p>
  </w:endnote>
  <w:endnote w:type="continuationSeparator" w:id="0">
    <w:p w14:paraId="0E463495" w14:textId="77777777" w:rsidR="000A6ECB" w:rsidRDefault="000A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384" w14:textId="77777777" w:rsidR="00AA5B1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9408EAA" wp14:editId="0CADB440">
              <wp:simplePos x="0" y="0"/>
              <wp:positionH relativeFrom="page">
                <wp:posOffset>902004</wp:posOffset>
              </wp:positionH>
              <wp:positionV relativeFrom="page">
                <wp:posOffset>9058371</wp:posOffset>
              </wp:positionV>
              <wp:extent cx="2931795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179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B447A" w14:textId="77777777" w:rsidR="00AA5B10" w:rsidRDefault="00000000">
                          <w:pPr>
                            <w:spacing w:before="15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2017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Rochester.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reserved. May be copied for classroom 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08E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71pt;margin-top:713.25pt;width:230.85pt;height:20.1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" filled="f" stroked="f">
              <v:textbox inset="0,0,0,0">
                <w:txbxContent>
                  <w:p w14:paraId="4B4B447A" w14:textId="77777777" w:rsidR="00AA5B10" w:rsidRDefault="00000000">
                    <w:pPr>
                      <w:spacing w:before="15"/>
                      <w:ind w:left="20" w:right="1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Copyright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2017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by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University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Rochester.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All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rights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reserved. May be copied for classroom 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7EE8C055" wp14:editId="422768DA">
              <wp:simplePos x="0" y="0"/>
              <wp:positionH relativeFrom="page">
                <wp:posOffset>6751066</wp:posOffset>
              </wp:positionH>
              <wp:positionV relativeFrom="page">
                <wp:posOffset>9292329</wp:posOffset>
              </wp:positionV>
              <wp:extent cx="1593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49DCF" w14:textId="77777777" w:rsidR="00AA5B10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8C055" id="Textbox 2" o:spid="_x0000_s1037" type="#_x0000_t202" style="position:absolute;margin-left:531.6pt;margin-top:731.7pt;width:12.55pt;height:13.1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" filled="f" stroked="f">
              <v:textbox inset="0,0,0,0">
                <w:txbxContent>
                  <w:p w14:paraId="01B49DCF" w14:textId="77777777" w:rsidR="00AA5B10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F607" w14:textId="77777777" w:rsidR="000A6ECB" w:rsidRDefault="000A6ECB">
      <w:r>
        <w:separator/>
      </w:r>
    </w:p>
  </w:footnote>
  <w:footnote w:type="continuationSeparator" w:id="0">
    <w:p w14:paraId="751CCFA7" w14:textId="77777777" w:rsidR="000A6ECB" w:rsidRDefault="000A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DE6"/>
    <w:multiLevelType w:val="hybridMultilevel"/>
    <w:tmpl w:val="83EC7500"/>
    <w:lvl w:ilvl="0" w:tplc="017C7056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C24DE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BB6417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AD4BB1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D3FE3A1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87CE8FB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5D02AB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504DBC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C10A65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26687C"/>
    <w:multiLevelType w:val="hybridMultilevel"/>
    <w:tmpl w:val="A75A9D9A"/>
    <w:lvl w:ilvl="0" w:tplc="A0C66E3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A812A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6B4DDE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C3A045EC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EA32FE6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89FE37D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9C06398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2F38E67C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B60ECF74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CB5867"/>
    <w:multiLevelType w:val="hybridMultilevel"/>
    <w:tmpl w:val="74D21802"/>
    <w:lvl w:ilvl="0" w:tplc="499EC37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8E5A6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F7A386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0129CD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BE6BA5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ED0428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26CA88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6FAD4E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44694C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C407B5"/>
    <w:multiLevelType w:val="hybridMultilevel"/>
    <w:tmpl w:val="B76E6E24"/>
    <w:lvl w:ilvl="0" w:tplc="EAA2E36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835E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FD6B59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54EAE4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F3A80CC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88242C7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8A224A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E4C1B9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9E3AB9D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159006239">
    <w:abstractNumId w:val="1"/>
  </w:num>
  <w:num w:numId="2" w16cid:durableId="1222016486">
    <w:abstractNumId w:val="3"/>
  </w:num>
  <w:num w:numId="3" w16cid:durableId="61877998">
    <w:abstractNumId w:val="0"/>
  </w:num>
  <w:num w:numId="4" w16cid:durableId="47403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B10"/>
    <w:rsid w:val="00081F1B"/>
    <w:rsid w:val="000A6ECB"/>
    <w:rsid w:val="001478FD"/>
    <w:rsid w:val="00406A83"/>
    <w:rsid w:val="00616D0E"/>
    <w:rsid w:val="00827727"/>
    <w:rsid w:val="00AA5B10"/>
    <w:rsid w:val="00F2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70C8"/>
  <w15:docId w15:val="{E3F44226-CE25-49B9-938A-ABAF2AD9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777</Words>
  <Characters>4015</Characters>
  <Application>Microsoft Office Word</Application>
  <DocSecurity>0</DocSecurity>
  <Lines>200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Family Medicine Cabinet Student Guide</vt:lpstr>
    </vt:vector>
  </TitlesOfParts>
  <Company>University of Rochester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Family Medicine Cabinet Student Guide</dc:title>
  <dc:creator>srchen</dc:creator>
  <cp:lastModifiedBy>Markowitz, Dina G</cp:lastModifiedBy>
  <cp:revision>4</cp:revision>
  <dcterms:created xsi:type="dcterms:W3CDTF">2026-04-07T13:44:00Z</dcterms:created>
  <dcterms:modified xsi:type="dcterms:W3CDTF">2026-04-07T14:09:00Z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