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6219" w14:textId="77777777" w:rsidR="00AB322B" w:rsidRDefault="00000000">
      <w:pPr>
        <w:pStyle w:val="BodyText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487520256" behindDoc="1" locked="0" layoutInCell="1" allowOverlap="1" wp14:anchorId="7DC52FB6" wp14:editId="18A355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 descr="Part of the ribcage and arm bone with a muscle cell on a dark blue background and white text that says center for musculoskeletal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rt of the ribcage and arm bone with a muscle cell on a dark blue background and white text that says center for musculoskeletal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023EF" w14:textId="77777777" w:rsidR="00AB322B" w:rsidRDefault="00AB322B">
      <w:pPr>
        <w:pStyle w:val="BodyText"/>
        <w:rPr>
          <w:rFonts w:ascii="Times New Roman"/>
          <w:sz w:val="36"/>
        </w:rPr>
      </w:pPr>
    </w:p>
    <w:p w14:paraId="498F7345" w14:textId="77777777" w:rsidR="00AB322B" w:rsidRDefault="00AB322B">
      <w:pPr>
        <w:pStyle w:val="BodyText"/>
        <w:spacing w:before="191"/>
        <w:rPr>
          <w:rFonts w:ascii="Times New Roman"/>
          <w:sz w:val="36"/>
        </w:rPr>
      </w:pPr>
    </w:p>
    <w:p w14:paraId="1F460A0A" w14:textId="77777777" w:rsidR="00AB322B" w:rsidRDefault="00000000">
      <w:pPr>
        <w:pStyle w:val="Heading1"/>
        <w:rPr>
          <w:u w:val="none"/>
        </w:rPr>
      </w:pPr>
      <w:r>
        <w:t>MASSON</w:t>
      </w:r>
      <w:r>
        <w:rPr>
          <w:spacing w:val="-6"/>
        </w:rPr>
        <w:t xml:space="preserve"> </w:t>
      </w:r>
      <w:r>
        <w:t>TRICHROME</w:t>
      </w:r>
      <w:r>
        <w:rPr>
          <w:spacing w:val="-5"/>
        </w:rPr>
        <w:t xml:space="preserve"> </w:t>
      </w:r>
      <w:r>
        <w:rPr>
          <w:spacing w:val="-2"/>
        </w:rPr>
        <w:t>STAIN</w:t>
      </w:r>
    </w:p>
    <w:p w14:paraId="5CFBF1A8" w14:textId="77777777" w:rsidR="00AB322B" w:rsidRDefault="00000000">
      <w:pPr>
        <w:pStyle w:val="Heading2"/>
        <w:rPr>
          <w:u w:val="none"/>
        </w:rPr>
      </w:pPr>
      <w:r>
        <w:rPr>
          <w:u w:val="none"/>
        </w:rPr>
        <w:t>Paraffin-embedded,</w:t>
      </w:r>
      <w:r>
        <w:rPr>
          <w:spacing w:val="-6"/>
          <w:u w:val="none"/>
        </w:rPr>
        <w:t xml:space="preserve"> </w:t>
      </w:r>
      <w:r>
        <w:rPr>
          <w:u w:val="none"/>
        </w:rPr>
        <w:t>formalin</w:t>
      </w:r>
      <w:r>
        <w:rPr>
          <w:spacing w:val="-6"/>
          <w:u w:val="none"/>
        </w:rPr>
        <w:t xml:space="preserve"> </w:t>
      </w:r>
      <w:r>
        <w:rPr>
          <w:u w:val="none"/>
        </w:rPr>
        <w:t>fixed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tissue</w:t>
      </w:r>
    </w:p>
    <w:p w14:paraId="48729392" w14:textId="77777777" w:rsidR="00AB322B" w:rsidRDefault="00AB322B">
      <w:pPr>
        <w:pStyle w:val="BodyText"/>
        <w:spacing w:before="1"/>
        <w:rPr>
          <w:b/>
        </w:rPr>
      </w:pPr>
    </w:p>
    <w:p w14:paraId="6E942433" w14:textId="77777777" w:rsidR="00AB322B" w:rsidRDefault="00000000">
      <w:pPr>
        <w:pStyle w:val="BodyText"/>
        <w:tabs>
          <w:tab w:val="left" w:pos="900"/>
          <w:tab w:val="left" w:leader="hyphen" w:pos="4601"/>
        </w:tabs>
        <w:spacing w:before="1"/>
        <w:ind w:left="900" w:right="5648" w:hanging="901"/>
      </w:pPr>
      <w:r>
        <w:rPr>
          <w:spacing w:val="-2"/>
        </w:rPr>
        <w:t>Notes:</w:t>
      </w:r>
      <w:r>
        <w:tab/>
        <w:t>Muscle fibers, keratin, fibrin</w:t>
      </w:r>
      <w:r>
        <w:tab/>
      </w:r>
      <w:r>
        <w:rPr>
          <w:spacing w:val="-4"/>
        </w:rPr>
        <w:t xml:space="preserve">red </w:t>
      </w:r>
      <w:r>
        <w:rPr>
          <w:spacing w:val="-2"/>
        </w:rPr>
        <w:t>Nuclei</w:t>
      </w:r>
      <w:r>
        <w:tab/>
      </w:r>
      <w:r>
        <w:rPr>
          <w:spacing w:val="-2"/>
        </w:rPr>
        <w:t>black</w:t>
      </w:r>
    </w:p>
    <w:p w14:paraId="443DA267" w14:textId="77777777" w:rsidR="00AB322B" w:rsidRDefault="00000000">
      <w:pPr>
        <w:pStyle w:val="BodyText"/>
        <w:tabs>
          <w:tab w:val="left" w:leader="hyphen" w:pos="4592"/>
        </w:tabs>
        <w:spacing w:line="281" w:lineRule="exact"/>
        <w:ind w:left="900"/>
      </w:pPr>
      <w:r>
        <w:rPr>
          <w:spacing w:val="-2"/>
        </w:rPr>
        <w:t>Collagen</w:t>
      </w:r>
      <w:r>
        <w:tab/>
      </w:r>
      <w:r>
        <w:rPr>
          <w:spacing w:val="-4"/>
        </w:rPr>
        <w:t>blue</w:t>
      </w:r>
    </w:p>
    <w:p w14:paraId="0B8C1639" w14:textId="77777777" w:rsidR="00AB322B" w:rsidRDefault="00AB322B">
      <w:pPr>
        <w:pStyle w:val="BodyText"/>
        <w:spacing w:before="1"/>
      </w:pPr>
    </w:p>
    <w:p w14:paraId="183D4327" w14:textId="77777777" w:rsidR="00AB322B" w:rsidRDefault="00000000">
      <w:pPr>
        <w:pStyle w:val="BodyText"/>
      </w:pPr>
      <w:r>
        <w:rPr>
          <w:spacing w:val="-2"/>
        </w:rPr>
        <w:t>SOLUTIONS:</w:t>
      </w:r>
    </w:p>
    <w:p w14:paraId="0145FCB9" w14:textId="77777777" w:rsidR="00AB322B" w:rsidRDefault="00000000">
      <w:pPr>
        <w:pStyle w:val="Heading2"/>
        <w:rPr>
          <w:u w:val="none"/>
        </w:rPr>
      </w:pPr>
      <w:proofErr w:type="spellStart"/>
      <w:r>
        <w:t>Bouin’s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Solution</w:t>
      </w:r>
    </w:p>
    <w:p w14:paraId="74FCF89B" w14:textId="77777777" w:rsidR="00AB322B" w:rsidRDefault="00AB322B">
      <w:pPr>
        <w:pStyle w:val="BodyText"/>
        <w:spacing w:before="1"/>
        <w:rPr>
          <w:b/>
        </w:rPr>
      </w:pPr>
    </w:p>
    <w:p w14:paraId="27DA4361" w14:textId="77777777" w:rsidR="00AB322B" w:rsidRDefault="00000000">
      <w:pPr>
        <w:pStyle w:val="BodyText"/>
        <w:ind w:left="900"/>
      </w:pPr>
      <w:proofErr w:type="spellStart"/>
      <w:r>
        <w:t>Bouin’s</w:t>
      </w:r>
      <w:proofErr w:type="spellEnd"/>
      <w:r>
        <w:rPr>
          <w:spacing w:val="-3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Fisher</w:t>
      </w:r>
      <w:r>
        <w:rPr>
          <w:spacing w:val="-3"/>
        </w:rPr>
        <w:t xml:space="preserve"> </w:t>
      </w:r>
      <w:r>
        <w:t>Scientific:</w:t>
      </w:r>
      <w:r>
        <w:rPr>
          <w:spacing w:val="-4"/>
        </w:rPr>
        <w:t xml:space="preserve"> </w:t>
      </w:r>
      <w:r>
        <w:rPr>
          <w:spacing w:val="-2"/>
        </w:rPr>
        <w:t>NC0827069</w:t>
      </w:r>
    </w:p>
    <w:p w14:paraId="7B57A2D9" w14:textId="77777777" w:rsidR="00AB322B" w:rsidRDefault="00000000">
      <w:pPr>
        <w:pStyle w:val="Heading2"/>
        <w:spacing w:before="281"/>
        <w:rPr>
          <w:u w:val="none"/>
        </w:rPr>
      </w:pPr>
      <w:r>
        <w:t>Modified</w:t>
      </w:r>
      <w:r>
        <w:rPr>
          <w:spacing w:val="-6"/>
        </w:rPr>
        <w:t xml:space="preserve"> </w:t>
      </w:r>
      <w:r>
        <w:t>Weigert’s</w:t>
      </w:r>
      <w:r>
        <w:rPr>
          <w:spacing w:val="-6"/>
        </w:rPr>
        <w:t xml:space="preserve"> </w:t>
      </w:r>
      <w:r>
        <w:t>Iron</w:t>
      </w:r>
      <w:r>
        <w:rPr>
          <w:spacing w:val="-4"/>
        </w:rPr>
        <w:t xml:space="preserve"> </w:t>
      </w:r>
      <w:r>
        <w:rPr>
          <w:spacing w:val="-2"/>
        </w:rPr>
        <w:t>Hematoxylin</w:t>
      </w:r>
    </w:p>
    <w:p w14:paraId="6C0F4B07" w14:textId="77777777" w:rsidR="00AB322B" w:rsidRDefault="00AB322B">
      <w:pPr>
        <w:pStyle w:val="BodyText"/>
        <w:spacing w:before="1"/>
        <w:rPr>
          <w:b/>
        </w:rPr>
      </w:pPr>
    </w:p>
    <w:p w14:paraId="21BE3079" w14:textId="77777777" w:rsidR="00AB322B" w:rsidRDefault="00000000">
      <w:pPr>
        <w:pStyle w:val="BodyText"/>
      </w:pPr>
      <w:r>
        <w:t>Solution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18565F36" w14:textId="77777777" w:rsidR="00AB322B" w:rsidRDefault="00000000">
      <w:pPr>
        <w:pStyle w:val="BodyText"/>
        <w:tabs>
          <w:tab w:val="left" w:leader="hyphen" w:pos="7508"/>
        </w:tabs>
        <w:spacing w:before="280" w:line="281" w:lineRule="exact"/>
        <w:ind w:left="900"/>
      </w:pPr>
      <w:r>
        <w:t>Hematoxylin</w:t>
      </w:r>
      <w:r>
        <w:rPr>
          <w:spacing w:val="-7"/>
        </w:rPr>
        <w:t xml:space="preserve"> </w:t>
      </w:r>
      <w:r>
        <w:t>crystals,</w:t>
      </w:r>
      <w:r>
        <w:rPr>
          <w:spacing w:val="-6"/>
        </w:rPr>
        <w:t xml:space="preserve"> </w:t>
      </w:r>
      <w:r>
        <w:t>C.I.</w:t>
      </w:r>
      <w:r>
        <w:rPr>
          <w:spacing w:val="-6"/>
        </w:rPr>
        <w:t xml:space="preserve"> </w:t>
      </w:r>
      <w:r>
        <w:rPr>
          <w:spacing w:val="-2"/>
        </w:rPr>
        <w:t>75290</w:t>
      </w:r>
      <w:r>
        <w:tab/>
        <w:t>--</w:t>
      </w:r>
      <w:r>
        <w:rPr>
          <w:spacing w:val="1"/>
        </w:rPr>
        <w:t xml:space="preserve"> </w:t>
      </w:r>
      <w:r>
        <w:t xml:space="preserve">4.0 </w:t>
      </w:r>
      <w:r>
        <w:rPr>
          <w:spacing w:val="-10"/>
        </w:rPr>
        <w:t>g</w:t>
      </w:r>
    </w:p>
    <w:p w14:paraId="448F5882" w14:textId="77777777" w:rsidR="00AB322B" w:rsidRDefault="00000000">
      <w:pPr>
        <w:pStyle w:val="BodyText"/>
        <w:tabs>
          <w:tab w:val="left" w:leader="hyphen" w:pos="7645"/>
        </w:tabs>
        <w:spacing w:line="281" w:lineRule="exact"/>
        <w:ind w:left="900"/>
      </w:pPr>
      <w:r>
        <w:t>Alcohol,</w:t>
      </w:r>
      <w:r>
        <w:rPr>
          <w:spacing w:val="-4"/>
        </w:rPr>
        <w:t xml:space="preserve"> </w:t>
      </w:r>
      <w:r>
        <w:rPr>
          <w:spacing w:val="-5"/>
        </w:rPr>
        <w:t>80%</w:t>
      </w:r>
      <w:r>
        <w:tab/>
        <w:t>200</w:t>
      </w:r>
      <w:r>
        <w:rPr>
          <w:spacing w:val="1"/>
        </w:rPr>
        <w:t xml:space="preserve"> </w:t>
      </w:r>
      <w:r>
        <w:rPr>
          <w:spacing w:val="-5"/>
        </w:rPr>
        <w:t>ml</w:t>
      </w:r>
    </w:p>
    <w:p w14:paraId="4A434E6A" w14:textId="77777777" w:rsidR="00AB322B" w:rsidRDefault="00AB322B">
      <w:pPr>
        <w:pStyle w:val="BodyText"/>
        <w:spacing w:before="2"/>
      </w:pPr>
    </w:p>
    <w:p w14:paraId="13241486" w14:textId="77777777" w:rsidR="00AB322B" w:rsidRDefault="00000000">
      <w:pPr>
        <w:pStyle w:val="BodyText"/>
      </w:pPr>
      <w:r>
        <w:t>Solution</w:t>
      </w:r>
      <w:r>
        <w:rPr>
          <w:spacing w:val="-6"/>
        </w:rPr>
        <w:t xml:space="preserve"> </w:t>
      </w:r>
      <w:r>
        <w:rPr>
          <w:spacing w:val="-10"/>
        </w:rPr>
        <w:t>B</w:t>
      </w:r>
    </w:p>
    <w:p w14:paraId="6A340E40" w14:textId="77777777" w:rsidR="00AB322B" w:rsidRDefault="00000000">
      <w:pPr>
        <w:pStyle w:val="BodyText"/>
        <w:tabs>
          <w:tab w:val="left" w:leader="hyphen" w:pos="7540"/>
        </w:tabs>
        <w:spacing w:before="280" w:line="281" w:lineRule="exact"/>
        <w:ind w:left="900"/>
      </w:pPr>
      <w:r>
        <w:t>Ferric</w:t>
      </w:r>
      <w:r>
        <w:rPr>
          <w:spacing w:val="-4"/>
        </w:rPr>
        <w:t xml:space="preserve"> </w:t>
      </w:r>
      <w:r>
        <w:t>chloride</w:t>
      </w:r>
      <w:r>
        <w:rPr>
          <w:spacing w:val="-3"/>
        </w:rPr>
        <w:t xml:space="preserve"> </w:t>
      </w:r>
      <w:r>
        <w:t>(EMS</w:t>
      </w:r>
      <w:r>
        <w:rPr>
          <w:spacing w:val="-2"/>
        </w:rPr>
        <w:t xml:space="preserve"> 15510)</w:t>
      </w:r>
      <w:r>
        <w:tab/>
        <w:t>--</w:t>
      </w:r>
      <w:r>
        <w:rPr>
          <w:spacing w:val="1"/>
        </w:rPr>
        <w:t xml:space="preserve"> </w:t>
      </w:r>
      <w:r>
        <w:t xml:space="preserve">8.0 </w:t>
      </w:r>
      <w:r>
        <w:rPr>
          <w:spacing w:val="-10"/>
        </w:rPr>
        <w:t>g</w:t>
      </w:r>
    </w:p>
    <w:p w14:paraId="6A13A894" w14:textId="77777777" w:rsidR="00AB322B" w:rsidRDefault="00000000">
      <w:pPr>
        <w:pStyle w:val="BodyText"/>
        <w:tabs>
          <w:tab w:val="left" w:leader="hyphen" w:pos="7725"/>
        </w:tabs>
        <w:spacing w:line="281" w:lineRule="exact"/>
        <w:ind w:left="900"/>
      </w:pPr>
      <w:r>
        <w:t>Distilled</w:t>
      </w:r>
      <w:r>
        <w:rPr>
          <w:spacing w:val="-2"/>
        </w:rPr>
        <w:t xml:space="preserve"> water</w:t>
      </w:r>
      <w:r>
        <w:tab/>
        <w:t>190</w:t>
      </w:r>
      <w:r>
        <w:rPr>
          <w:spacing w:val="-3"/>
        </w:rPr>
        <w:t xml:space="preserve"> </w:t>
      </w:r>
      <w:r>
        <w:rPr>
          <w:spacing w:val="-10"/>
        </w:rPr>
        <w:t>g</w:t>
      </w:r>
    </w:p>
    <w:p w14:paraId="0F373539" w14:textId="77777777" w:rsidR="00AB322B" w:rsidRDefault="00000000">
      <w:pPr>
        <w:pStyle w:val="BodyText"/>
        <w:tabs>
          <w:tab w:val="left" w:leader="hyphen" w:pos="7575"/>
        </w:tabs>
        <w:spacing w:before="2"/>
        <w:ind w:left="900"/>
      </w:pPr>
      <w:r>
        <w:t>HCl,</w:t>
      </w:r>
      <w:r>
        <w:rPr>
          <w:spacing w:val="-6"/>
        </w:rPr>
        <w:t xml:space="preserve"> </w:t>
      </w:r>
      <w:r>
        <w:t>concentrated</w:t>
      </w:r>
      <w:r>
        <w:rPr>
          <w:spacing w:val="-6"/>
        </w:rPr>
        <w:t xml:space="preserve"> </w:t>
      </w:r>
      <w:r>
        <w:t>36.5-</w:t>
      </w:r>
      <w:r>
        <w:rPr>
          <w:spacing w:val="-5"/>
        </w:rPr>
        <w:t>38%</w:t>
      </w:r>
      <w:r>
        <w:tab/>
        <w:t xml:space="preserve">--2.0 </w:t>
      </w:r>
      <w:r>
        <w:rPr>
          <w:spacing w:val="-5"/>
        </w:rPr>
        <w:t>ml</w:t>
      </w:r>
    </w:p>
    <w:p w14:paraId="54017E0F" w14:textId="77777777" w:rsidR="00AB322B" w:rsidRDefault="00000000">
      <w:pPr>
        <w:pStyle w:val="Heading2"/>
        <w:rPr>
          <w:u w:val="none"/>
        </w:rPr>
      </w:pPr>
      <w:r>
        <w:t>Working</w:t>
      </w:r>
      <w:r>
        <w:rPr>
          <w:spacing w:val="-5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Weigert’s</w:t>
      </w:r>
      <w:r>
        <w:rPr>
          <w:spacing w:val="-5"/>
        </w:rPr>
        <w:t xml:space="preserve"> </w:t>
      </w:r>
      <w:r>
        <w:t>Iron</w:t>
      </w:r>
      <w:r>
        <w:rPr>
          <w:spacing w:val="-4"/>
        </w:rPr>
        <w:t xml:space="preserve"> </w:t>
      </w:r>
      <w:r>
        <w:rPr>
          <w:spacing w:val="-2"/>
        </w:rPr>
        <w:t>Hematoxylin</w:t>
      </w:r>
    </w:p>
    <w:p w14:paraId="584DE1AF" w14:textId="77777777" w:rsidR="00AB322B" w:rsidRDefault="00AB322B">
      <w:pPr>
        <w:pStyle w:val="BodyText"/>
        <w:spacing w:before="2"/>
        <w:rPr>
          <w:b/>
        </w:rPr>
      </w:pPr>
    </w:p>
    <w:p w14:paraId="3ED7E76B" w14:textId="77777777" w:rsidR="00AB322B" w:rsidRDefault="00000000">
      <w:pPr>
        <w:pStyle w:val="BodyText"/>
        <w:ind w:left="900"/>
      </w:pPr>
      <w:r>
        <w:t>Equal</w:t>
      </w:r>
      <w:r>
        <w:rPr>
          <w:spacing w:val="-5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well,</w:t>
      </w:r>
      <w:r>
        <w:rPr>
          <w:spacing w:val="-2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dark.</w:t>
      </w:r>
    </w:p>
    <w:p w14:paraId="7BD5BC79" w14:textId="77777777" w:rsidR="00AB322B" w:rsidRDefault="00AB322B">
      <w:pPr>
        <w:pStyle w:val="BodyText"/>
      </w:pPr>
    </w:p>
    <w:p w14:paraId="51AC6E89" w14:textId="77777777" w:rsidR="00AB322B" w:rsidRDefault="00AB322B">
      <w:pPr>
        <w:pStyle w:val="BodyText"/>
      </w:pPr>
    </w:p>
    <w:p w14:paraId="5F194BEB" w14:textId="77777777" w:rsidR="00AB322B" w:rsidRDefault="00AB322B">
      <w:pPr>
        <w:pStyle w:val="BodyText"/>
        <w:spacing w:before="281"/>
      </w:pPr>
    </w:p>
    <w:p w14:paraId="68826184" w14:textId="77777777" w:rsidR="00AB322B" w:rsidRDefault="00000000">
      <w:pPr>
        <w:pStyle w:val="BodyText"/>
        <w:ind w:right="-15"/>
        <w:jc w:val="right"/>
      </w:pPr>
      <w:r>
        <w:rPr>
          <w:spacing w:val="-2"/>
        </w:rPr>
        <w:t>2/2020</w:t>
      </w:r>
    </w:p>
    <w:p w14:paraId="6CE3FB6A" w14:textId="77777777" w:rsidR="00AB322B" w:rsidRDefault="00AB322B">
      <w:pPr>
        <w:pStyle w:val="BodyText"/>
        <w:jc w:val="right"/>
        <w:sectPr w:rsidR="00AB322B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0130F205" w14:textId="77777777" w:rsidR="00AB322B" w:rsidRDefault="00000000">
      <w:pPr>
        <w:pStyle w:val="BodyText"/>
        <w:rPr>
          <w:sz w:val="36"/>
        </w:rPr>
      </w:pPr>
      <w:r>
        <w:rPr>
          <w:noProof/>
          <w:sz w:val="36"/>
        </w:rPr>
        <w:lastRenderedPageBreak/>
        <w:drawing>
          <wp:anchor distT="0" distB="0" distL="0" distR="0" simplePos="0" relativeHeight="487520768" behindDoc="1" locked="0" layoutInCell="1" allowOverlap="1" wp14:anchorId="55590AEB" wp14:editId="4CC6C6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2" name="Image 2" descr="Part of the ribcage and arm bone with a muscle cell on a dark blue background and white text that says center for musculoskeletal researc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art of the ribcage and arm bone with a muscle cell on a dark blue background and white text that says center for musculoskeletal research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5B7E" w14:textId="77777777" w:rsidR="00AB322B" w:rsidRDefault="00AB322B">
      <w:pPr>
        <w:pStyle w:val="BodyText"/>
        <w:spacing w:before="27"/>
        <w:rPr>
          <w:sz w:val="36"/>
        </w:rPr>
      </w:pPr>
    </w:p>
    <w:p w14:paraId="6E598BF6" w14:textId="77777777" w:rsidR="00250440" w:rsidRDefault="00250440">
      <w:pPr>
        <w:pStyle w:val="Heading1"/>
        <w:spacing w:before="1"/>
      </w:pPr>
    </w:p>
    <w:p w14:paraId="0DDFDB07" w14:textId="4D05B0B9" w:rsidR="00AB322B" w:rsidRDefault="00000000">
      <w:pPr>
        <w:pStyle w:val="Heading1"/>
        <w:spacing w:before="1"/>
        <w:rPr>
          <w:u w:val="none"/>
        </w:rPr>
      </w:pPr>
      <w:r>
        <w:t>MASSON</w:t>
      </w:r>
      <w:r>
        <w:rPr>
          <w:spacing w:val="-6"/>
        </w:rPr>
        <w:t xml:space="preserve"> </w:t>
      </w:r>
      <w:r>
        <w:t>TRICHROME</w:t>
      </w:r>
      <w:r>
        <w:rPr>
          <w:spacing w:val="-5"/>
        </w:rPr>
        <w:t xml:space="preserve"> </w:t>
      </w:r>
      <w:r>
        <w:rPr>
          <w:spacing w:val="-2"/>
        </w:rPr>
        <w:t>STAIN</w:t>
      </w:r>
    </w:p>
    <w:p w14:paraId="5FE249D9" w14:textId="77777777" w:rsidR="00AB322B" w:rsidRDefault="00000000">
      <w:pPr>
        <w:pStyle w:val="Heading2"/>
        <w:rPr>
          <w:u w:val="none"/>
        </w:rPr>
      </w:pPr>
      <w:proofErr w:type="spellStart"/>
      <w:r>
        <w:t>Biebrich</w:t>
      </w:r>
      <w:proofErr w:type="spellEnd"/>
      <w:r>
        <w:rPr>
          <w:spacing w:val="-6"/>
        </w:rPr>
        <w:t xml:space="preserve"> </w:t>
      </w:r>
      <w:r>
        <w:t>Scarlet-Acid</w:t>
      </w:r>
      <w:r>
        <w:rPr>
          <w:spacing w:val="-5"/>
        </w:rPr>
        <w:t xml:space="preserve"> </w:t>
      </w:r>
      <w:r>
        <w:t>Fuchsin</w:t>
      </w:r>
      <w:r>
        <w:rPr>
          <w:spacing w:val="-6"/>
        </w:rPr>
        <w:t xml:space="preserve"> </w:t>
      </w:r>
      <w:r>
        <w:rPr>
          <w:spacing w:val="-2"/>
        </w:rPr>
        <w:t>Solution</w:t>
      </w:r>
    </w:p>
    <w:p w14:paraId="0737ED6A" w14:textId="77777777" w:rsidR="00AB322B" w:rsidRDefault="00000000">
      <w:pPr>
        <w:pStyle w:val="BodyText"/>
        <w:tabs>
          <w:tab w:val="left" w:leader="hyphen" w:pos="7476"/>
        </w:tabs>
        <w:spacing w:before="280" w:line="281" w:lineRule="exact"/>
        <w:ind w:left="900"/>
      </w:pPr>
      <w:proofErr w:type="spellStart"/>
      <w:r>
        <w:t>Bibrich</w:t>
      </w:r>
      <w:proofErr w:type="spellEnd"/>
      <w:r>
        <w:rPr>
          <w:spacing w:val="-3"/>
        </w:rPr>
        <w:t xml:space="preserve"> </w:t>
      </w:r>
      <w:r>
        <w:t>scarlet,</w:t>
      </w:r>
      <w:r>
        <w:rPr>
          <w:spacing w:val="-3"/>
        </w:rPr>
        <w:t xml:space="preserve"> </w:t>
      </w:r>
      <w:r>
        <w:t>C.I.</w:t>
      </w:r>
      <w:r>
        <w:rPr>
          <w:spacing w:val="-3"/>
        </w:rPr>
        <w:t xml:space="preserve"> </w:t>
      </w:r>
      <w:r>
        <w:rPr>
          <w:spacing w:val="-2"/>
        </w:rPr>
        <w:t>26905</w:t>
      </w:r>
      <w:r>
        <w:tab/>
        <w:t>-- 2.25</w:t>
      </w:r>
      <w:r>
        <w:rPr>
          <w:spacing w:val="-1"/>
        </w:rPr>
        <w:t xml:space="preserve"> </w:t>
      </w:r>
      <w:r>
        <w:rPr>
          <w:spacing w:val="-5"/>
        </w:rPr>
        <w:t>gm</w:t>
      </w:r>
    </w:p>
    <w:p w14:paraId="079BBE59" w14:textId="77777777" w:rsidR="00AB322B" w:rsidRDefault="00000000">
      <w:pPr>
        <w:pStyle w:val="BodyText"/>
        <w:tabs>
          <w:tab w:val="left" w:leader="hyphen" w:pos="7400"/>
        </w:tabs>
        <w:spacing w:line="281" w:lineRule="exact"/>
        <w:ind w:left="900"/>
      </w:pPr>
      <w:r>
        <w:t>Acid</w:t>
      </w:r>
      <w:r>
        <w:rPr>
          <w:spacing w:val="-7"/>
        </w:rPr>
        <w:t xml:space="preserve"> </w:t>
      </w:r>
      <w:r>
        <w:t>fuchsin,</w:t>
      </w:r>
      <w:r>
        <w:rPr>
          <w:spacing w:val="-2"/>
        </w:rPr>
        <w:t xml:space="preserve"> </w:t>
      </w:r>
      <w:r>
        <w:t>C.I.</w:t>
      </w:r>
      <w:r>
        <w:rPr>
          <w:spacing w:val="-3"/>
        </w:rPr>
        <w:t xml:space="preserve"> </w:t>
      </w:r>
      <w:r>
        <w:rPr>
          <w:spacing w:val="-4"/>
        </w:rPr>
        <w:t>42685</w:t>
      </w:r>
      <w:r>
        <w:tab/>
        <w:t xml:space="preserve">-- </w:t>
      </w:r>
      <w:r>
        <w:rPr>
          <w:spacing w:val="-2"/>
        </w:rPr>
        <w:t>0.25gm</w:t>
      </w:r>
    </w:p>
    <w:p w14:paraId="7CE210B4" w14:textId="77777777" w:rsidR="00AB322B" w:rsidRDefault="00000000">
      <w:pPr>
        <w:pStyle w:val="BodyText"/>
        <w:tabs>
          <w:tab w:val="left" w:leader="hyphen" w:pos="7431"/>
        </w:tabs>
        <w:spacing w:before="2" w:line="281" w:lineRule="exact"/>
        <w:ind w:left="900"/>
      </w:pPr>
      <w:r>
        <w:t>Acetic</w:t>
      </w:r>
      <w:r>
        <w:rPr>
          <w:spacing w:val="-4"/>
        </w:rPr>
        <w:t xml:space="preserve"> </w:t>
      </w:r>
      <w:r>
        <w:t>acid,</w:t>
      </w:r>
      <w:r>
        <w:rPr>
          <w:spacing w:val="-2"/>
        </w:rPr>
        <w:t xml:space="preserve"> glacial</w:t>
      </w:r>
      <w:r>
        <w:tab/>
        <w:t>--</w:t>
      </w:r>
      <w:r>
        <w:rPr>
          <w:spacing w:val="-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rPr>
          <w:spacing w:val="-5"/>
        </w:rPr>
        <w:t>gm</w:t>
      </w:r>
    </w:p>
    <w:p w14:paraId="07A7C853" w14:textId="77777777" w:rsidR="00AB322B" w:rsidRDefault="00000000">
      <w:pPr>
        <w:pStyle w:val="BodyText"/>
        <w:tabs>
          <w:tab w:val="left" w:leader="hyphen" w:pos="7725"/>
        </w:tabs>
        <w:spacing w:line="281" w:lineRule="exact"/>
        <w:ind w:left="900"/>
      </w:pPr>
      <w:r>
        <w:t>Distilled</w:t>
      </w:r>
      <w:r>
        <w:rPr>
          <w:spacing w:val="-2"/>
        </w:rPr>
        <w:t xml:space="preserve"> water</w:t>
      </w:r>
      <w:r>
        <w:tab/>
        <w:t>250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4ABCC017" w14:textId="77777777" w:rsidR="00AB322B" w:rsidRDefault="00000000">
      <w:pPr>
        <w:pStyle w:val="Heading2"/>
        <w:rPr>
          <w:u w:val="none"/>
        </w:rPr>
      </w:pPr>
      <w:r>
        <w:t>1%</w:t>
      </w:r>
      <w:r>
        <w:rPr>
          <w:spacing w:val="-5"/>
        </w:rPr>
        <w:t xml:space="preserve"> </w:t>
      </w:r>
      <w:proofErr w:type="spellStart"/>
      <w:r>
        <w:t>Phosphomolybidic</w:t>
      </w:r>
      <w:proofErr w:type="spellEnd"/>
      <w:r>
        <w:rPr>
          <w:spacing w:val="-5"/>
        </w:rPr>
        <w:t xml:space="preserve"> </w:t>
      </w:r>
      <w:r>
        <w:t>Acid</w:t>
      </w:r>
      <w:r>
        <w:rPr>
          <w:spacing w:val="-5"/>
        </w:rPr>
        <w:t xml:space="preserve"> </w:t>
      </w:r>
      <w:r>
        <w:rPr>
          <w:spacing w:val="-2"/>
        </w:rPr>
        <w:t>Solution</w:t>
      </w:r>
    </w:p>
    <w:p w14:paraId="46220514" w14:textId="77777777" w:rsidR="00AB322B" w:rsidRDefault="00AB322B">
      <w:pPr>
        <w:pStyle w:val="BodyText"/>
        <w:spacing w:before="1"/>
        <w:rPr>
          <w:b/>
        </w:rPr>
      </w:pPr>
    </w:p>
    <w:p w14:paraId="22299820" w14:textId="77777777" w:rsidR="00AB322B" w:rsidRDefault="00000000">
      <w:pPr>
        <w:pStyle w:val="BodyText"/>
        <w:tabs>
          <w:tab w:val="left" w:leader="hyphen" w:pos="7570"/>
        </w:tabs>
        <w:spacing w:before="1" w:line="281" w:lineRule="exact"/>
        <w:ind w:left="900"/>
      </w:pPr>
      <w:r>
        <w:t>Phosphomolybdic</w:t>
      </w:r>
      <w:r>
        <w:rPr>
          <w:spacing w:val="-6"/>
        </w:rPr>
        <w:t xml:space="preserve"> </w:t>
      </w:r>
      <w:r>
        <w:rPr>
          <w:spacing w:val="-4"/>
        </w:rPr>
        <w:t>acid</w:t>
      </w:r>
      <w:r>
        <w:tab/>
        <w:t>--</w:t>
      </w:r>
      <w:r>
        <w:rPr>
          <w:spacing w:val="3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rPr>
          <w:spacing w:val="-5"/>
        </w:rPr>
        <w:t>gm</w:t>
      </w:r>
    </w:p>
    <w:p w14:paraId="30BDBE85" w14:textId="77777777" w:rsidR="00AB322B" w:rsidRDefault="00000000">
      <w:pPr>
        <w:pStyle w:val="BodyText"/>
        <w:tabs>
          <w:tab w:val="left" w:leader="hyphen" w:pos="7777"/>
        </w:tabs>
        <w:spacing w:line="281" w:lineRule="exact"/>
        <w:ind w:left="900"/>
      </w:pPr>
      <w:r>
        <w:t>Distilled</w:t>
      </w:r>
      <w:r>
        <w:rPr>
          <w:spacing w:val="-2"/>
        </w:rPr>
        <w:t xml:space="preserve"> water</w:t>
      </w:r>
      <w:r>
        <w:tab/>
        <w:t>250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7A42C550" w14:textId="77777777" w:rsidR="00AB322B" w:rsidRDefault="00AB322B">
      <w:pPr>
        <w:pStyle w:val="BodyText"/>
        <w:spacing w:before="1"/>
      </w:pPr>
    </w:p>
    <w:p w14:paraId="6E987576" w14:textId="77777777" w:rsidR="00AB322B" w:rsidRDefault="00000000">
      <w:pPr>
        <w:pStyle w:val="Heading2"/>
        <w:spacing w:before="0"/>
        <w:rPr>
          <w:u w:val="none"/>
        </w:rPr>
      </w:pPr>
      <w:r>
        <w:t>1.8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Aniline</w:t>
      </w:r>
      <w:r>
        <w:rPr>
          <w:spacing w:val="-2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rPr>
          <w:spacing w:val="-2"/>
        </w:rPr>
        <w:t>Solution</w:t>
      </w:r>
    </w:p>
    <w:p w14:paraId="69DF232E" w14:textId="77777777" w:rsidR="00AB322B" w:rsidRDefault="00000000">
      <w:pPr>
        <w:pStyle w:val="BodyText"/>
        <w:tabs>
          <w:tab w:val="left" w:leader="hyphen" w:pos="7458"/>
        </w:tabs>
        <w:spacing w:before="280" w:line="281" w:lineRule="exact"/>
        <w:ind w:left="900"/>
      </w:pPr>
      <w:r>
        <w:t>Aniline</w:t>
      </w:r>
      <w:r>
        <w:rPr>
          <w:spacing w:val="-3"/>
        </w:rPr>
        <w:t xml:space="preserve"> </w:t>
      </w:r>
      <w:r>
        <w:t>blue,</w:t>
      </w:r>
      <w:r>
        <w:rPr>
          <w:spacing w:val="-2"/>
        </w:rPr>
        <w:t xml:space="preserve"> </w:t>
      </w:r>
      <w:r>
        <w:t>C.I.</w:t>
      </w:r>
      <w:r>
        <w:rPr>
          <w:spacing w:val="-2"/>
        </w:rPr>
        <w:t xml:space="preserve"> 42755</w:t>
      </w:r>
      <w:r>
        <w:tab/>
        <w:t>--</w:t>
      </w:r>
      <w:r>
        <w:rPr>
          <w:spacing w:val="1"/>
        </w:rPr>
        <w:t xml:space="preserve"> </w:t>
      </w:r>
      <w:r>
        <w:t xml:space="preserve">4.5 </w:t>
      </w:r>
      <w:r>
        <w:rPr>
          <w:spacing w:val="-5"/>
        </w:rPr>
        <w:t>gm</w:t>
      </w:r>
    </w:p>
    <w:p w14:paraId="30558A88" w14:textId="77777777" w:rsidR="00AB322B" w:rsidRDefault="00000000">
      <w:pPr>
        <w:pStyle w:val="BodyText"/>
        <w:tabs>
          <w:tab w:val="left" w:leader="hyphen" w:pos="7431"/>
        </w:tabs>
        <w:spacing w:line="281" w:lineRule="exact"/>
        <w:ind w:left="900"/>
      </w:pPr>
      <w:r>
        <w:t>Acetic</w:t>
      </w:r>
      <w:r>
        <w:rPr>
          <w:spacing w:val="-4"/>
        </w:rPr>
        <w:t xml:space="preserve"> </w:t>
      </w:r>
      <w:r>
        <w:t>acid,</w:t>
      </w:r>
      <w:r>
        <w:rPr>
          <w:spacing w:val="-2"/>
        </w:rPr>
        <w:t xml:space="preserve"> glacial</w:t>
      </w:r>
      <w:r>
        <w:tab/>
        <w:t>-- 4.5</w:t>
      </w:r>
      <w:r>
        <w:rPr>
          <w:spacing w:val="1"/>
        </w:rPr>
        <w:t xml:space="preserve"> </w:t>
      </w:r>
      <w:r>
        <w:rPr>
          <w:spacing w:val="-5"/>
        </w:rPr>
        <w:t>ml</w:t>
      </w:r>
    </w:p>
    <w:p w14:paraId="5CB04FAF" w14:textId="77777777" w:rsidR="00AB322B" w:rsidRDefault="00000000">
      <w:pPr>
        <w:pStyle w:val="BodyText"/>
        <w:tabs>
          <w:tab w:val="left" w:leader="hyphen" w:pos="7696"/>
        </w:tabs>
        <w:spacing w:before="2"/>
        <w:ind w:left="900"/>
      </w:pPr>
      <w:r>
        <w:t>Distilled</w:t>
      </w:r>
      <w:r>
        <w:rPr>
          <w:spacing w:val="-2"/>
        </w:rPr>
        <w:t xml:space="preserve"> water</w:t>
      </w:r>
      <w:r>
        <w:tab/>
        <w:t>250</w:t>
      </w:r>
      <w:r>
        <w:rPr>
          <w:spacing w:val="1"/>
        </w:rPr>
        <w:t xml:space="preserve"> </w:t>
      </w:r>
      <w:r>
        <w:rPr>
          <w:spacing w:val="-5"/>
        </w:rPr>
        <w:t>ml</w:t>
      </w:r>
    </w:p>
    <w:p w14:paraId="72EDC2F7" w14:textId="77777777" w:rsidR="00AB322B" w:rsidRDefault="00000000">
      <w:pPr>
        <w:pStyle w:val="Heading2"/>
        <w:spacing w:before="281"/>
        <w:rPr>
          <w:u w:val="none"/>
        </w:rPr>
      </w:pPr>
      <w:r>
        <w:t>1%</w:t>
      </w:r>
      <w:r>
        <w:rPr>
          <w:spacing w:val="-3"/>
        </w:rPr>
        <w:t xml:space="preserve"> </w:t>
      </w:r>
      <w:r>
        <w:t>Acetic</w:t>
      </w:r>
      <w:r>
        <w:rPr>
          <w:spacing w:val="-3"/>
        </w:rPr>
        <w:t xml:space="preserve"> </w:t>
      </w:r>
      <w:r>
        <w:t>Acid</w:t>
      </w:r>
      <w:r>
        <w:rPr>
          <w:spacing w:val="-2"/>
        </w:rPr>
        <w:t xml:space="preserve"> Solution</w:t>
      </w:r>
    </w:p>
    <w:p w14:paraId="265D6821" w14:textId="77777777" w:rsidR="00AB322B" w:rsidRDefault="00000000">
      <w:pPr>
        <w:pStyle w:val="BodyText"/>
        <w:tabs>
          <w:tab w:val="left" w:leader="hyphen" w:pos="7431"/>
        </w:tabs>
        <w:spacing w:before="280"/>
        <w:ind w:left="900"/>
      </w:pPr>
      <w:r>
        <w:t>Acetic</w:t>
      </w:r>
      <w:r>
        <w:rPr>
          <w:spacing w:val="-4"/>
        </w:rPr>
        <w:t xml:space="preserve"> </w:t>
      </w:r>
      <w:r>
        <w:t>acid,</w:t>
      </w:r>
      <w:r>
        <w:rPr>
          <w:spacing w:val="-2"/>
        </w:rPr>
        <w:t xml:space="preserve"> glacial</w:t>
      </w:r>
      <w:r>
        <w:tab/>
        <w:t>--</w:t>
      </w:r>
      <w:r>
        <w:rPr>
          <w:spacing w:val="-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rPr>
          <w:spacing w:val="-5"/>
        </w:rPr>
        <w:t>ml</w:t>
      </w:r>
    </w:p>
    <w:p w14:paraId="68709121" w14:textId="77777777" w:rsidR="00AB322B" w:rsidRDefault="00000000">
      <w:pPr>
        <w:pStyle w:val="BodyText"/>
        <w:tabs>
          <w:tab w:val="left" w:leader="hyphen" w:pos="7696"/>
        </w:tabs>
        <w:spacing w:before="2"/>
        <w:ind w:left="900"/>
      </w:pPr>
      <w:r>
        <w:t>Distilled</w:t>
      </w:r>
      <w:r>
        <w:rPr>
          <w:spacing w:val="-2"/>
        </w:rPr>
        <w:t xml:space="preserve"> water</w:t>
      </w:r>
      <w:r>
        <w:tab/>
        <w:t>250</w:t>
      </w:r>
      <w:r>
        <w:rPr>
          <w:spacing w:val="1"/>
        </w:rPr>
        <w:t xml:space="preserve"> </w:t>
      </w:r>
      <w:r>
        <w:rPr>
          <w:spacing w:val="-5"/>
        </w:rPr>
        <w:t>ml</w:t>
      </w:r>
    </w:p>
    <w:p w14:paraId="417C8258" w14:textId="77777777" w:rsidR="00AB322B" w:rsidRDefault="00000000">
      <w:pPr>
        <w:pStyle w:val="Heading2"/>
        <w:rPr>
          <w:u w:val="none"/>
        </w:rPr>
      </w:pPr>
      <w:r>
        <w:t>Acid-Alcohol</w:t>
      </w:r>
      <w:r>
        <w:rPr>
          <w:spacing w:val="-7"/>
        </w:rPr>
        <w:t xml:space="preserve"> </w:t>
      </w:r>
      <w:r>
        <w:t>Differentiation</w:t>
      </w:r>
      <w:r>
        <w:rPr>
          <w:spacing w:val="-6"/>
        </w:rPr>
        <w:t xml:space="preserve"> </w:t>
      </w:r>
      <w:r>
        <w:rPr>
          <w:spacing w:val="-2"/>
        </w:rPr>
        <w:t>Solution</w:t>
      </w:r>
    </w:p>
    <w:p w14:paraId="60A13E43" w14:textId="77777777" w:rsidR="00AB322B" w:rsidRDefault="00AB322B">
      <w:pPr>
        <w:pStyle w:val="BodyText"/>
        <w:spacing w:before="1"/>
        <w:rPr>
          <w:b/>
        </w:rPr>
      </w:pPr>
    </w:p>
    <w:p w14:paraId="24DE7771" w14:textId="77777777" w:rsidR="00AB322B" w:rsidRDefault="00000000">
      <w:pPr>
        <w:pStyle w:val="BodyText"/>
        <w:ind w:left="900"/>
      </w:pPr>
      <w:r>
        <w:t>0.5%</w:t>
      </w:r>
      <w:r>
        <w:rPr>
          <w:spacing w:val="-4"/>
        </w:rPr>
        <w:t xml:space="preserve"> </w:t>
      </w:r>
      <w:r>
        <w:t>hydrochloric</w:t>
      </w:r>
      <w:r>
        <w:rPr>
          <w:spacing w:val="-3"/>
        </w:rPr>
        <w:t xml:space="preserve"> </w:t>
      </w:r>
      <w:r>
        <w:t>acid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rPr>
          <w:spacing w:val="-2"/>
        </w:rPr>
        <w:t>alcohol</w:t>
      </w:r>
    </w:p>
    <w:p w14:paraId="0599017F" w14:textId="77777777" w:rsidR="00AB322B" w:rsidRDefault="00AB322B">
      <w:pPr>
        <w:pStyle w:val="BodyText"/>
      </w:pPr>
    </w:p>
    <w:p w14:paraId="59DB17A3" w14:textId="77777777" w:rsidR="00AB322B" w:rsidRDefault="00AB322B">
      <w:pPr>
        <w:pStyle w:val="BodyText"/>
      </w:pPr>
    </w:p>
    <w:p w14:paraId="4526B263" w14:textId="77777777" w:rsidR="00AB322B" w:rsidRDefault="00AB322B">
      <w:pPr>
        <w:pStyle w:val="BodyText"/>
      </w:pPr>
    </w:p>
    <w:p w14:paraId="78966890" w14:textId="77777777" w:rsidR="00AB322B" w:rsidRDefault="00AB322B">
      <w:pPr>
        <w:pStyle w:val="BodyText"/>
      </w:pPr>
    </w:p>
    <w:p w14:paraId="3D364C08" w14:textId="77777777" w:rsidR="00AB322B" w:rsidRDefault="00AB322B">
      <w:pPr>
        <w:pStyle w:val="BodyText"/>
      </w:pPr>
    </w:p>
    <w:p w14:paraId="670FA226" w14:textId="77777777" w:rsidR="00AB322B" w:rsidRDefault="00AB322B">
      <w:pPr>
        <w:pStyle w:val="BodyText"/>
      </w:pPr>
    </w:p>
    <w:p w14:paraId="5DCC8470" w14:textId="77777777" w:rsidR="00AB322B" w:rsidRDefault="00AB322B">
      <w:pPr>
        <w:pStyle w:val="BodyText"/>
      </w:pPr>
    </w:p>
    <w:p w14:paraId="0A01A777" w14:textId="77777777" w:rsidR="00AB322B" w:rsidRDefault="00AB322B">
      <w:pPr>
        <w:pStyle w:val="BodyText"/>
      </w:pPr>
    </w:p>
    <w:p w14:paraId="7C822D7C" w14:textId="77777777" w:rsidR="00AB322B" w:rsidRDefault="00000000">
      <w:pPr>
        <w:pStyle w:val="BodyText"/>
        <w:ind w:right="-15"/>
        <w:jc w:val="right"/>
      </w:pPr>
      <w:r>
        <w:rPr>
          <w:spacing w:val="-2"/>
        </w:rPr>
        <w:t>2/2020</w:t>
      </w:r>
    </w:p>
    <w:p w14:paraId="2917E329" w14:textId="77777777" w:rsidR="00AB322B" w:rsidRDefault="00AB322B">
      <w:pPr>
        <w:pStyle w:val="BodyText"/>
        <w:jc w:val="right"/>
        <w:sectPr w:rsidR="00AB322B">
          <w:pgSz w:w="12240" w:h="15840"/>
          <w:pgMar w:top="1820" w:right="720" w:bottom="280" w:left="720" w:header="720" w:footer="720" w:gutter="0"/>
          <w:cols w:space="720"/>
        </w:sectPr>
      </w:pPr>
    </w:p>
    <w:p w14:paraId="14727224" w14:textId="77777777" w:rsidR="00AB322B" w:rsidRDefault="00000000">
      <w:pPr>
        <w:pStyle w:val="BodyText"/>
        <w:rPr>
          <w:sz w:val="36"/>
        </w:rPr>
      </w:pPr>
      <w:r>
        <w:rPr>
          <w:noProof/>
          <w:sz w:val="36"/>
        </w:rPr>
        <w:lastRenderedPageBreak/>
        <w:drawing>
          <wp:anchor distT="0" distB="0" distL="0" distR="0" simplePos="0" relativeHeight="487521280" behindDoc="1" locked="0" layoutInCell="1" allowOverlap="1" wp14:anchorId="53D78ABA" wp14:editId="1F121F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3" name="Image 3" descr="Part of the ribcage and arm bone with a muscle cell on a dark blue background and white text that says center for musculoskeletal researc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rt of the ribcage and arm bone with a muscle cell on a dark blue background and white text that says center for musculoskeletal research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1852E" w14:textId="77777777" w:rsidR="00AB322B" w:rsidRDefault="00AB322B">
      <w:pPr>
        <w:pStyle w:val="BodyText"/>
        <w:rPr>
          <w:sz w:val="36"/>
        </w:rPr>
      </w:pPr>
    </w:p>
    <w:p w14:paraId="3AAEEEBB" w14:textId="77777777" w:rsidR="00AB322B" w:rsidRDefault="00AB322B">
      <w:pPr>
        <w:pStyle w:val="BodyText"/>
        <w:spacing w:before="167"/>
        <w:rPr>
          <w:sz w:val="36"/>
        </w:rPr>
      </w:pPr>
    </w:p>
    <w:p w14:paraId="64095E8A" w14:textId="77777777" w:rsidR="00AB322B" w:rsidRDefault="00000000">
      <w:pPr>
        <w:pStyle w:val="Heading1"/>
        <w:rPr>
          <w:u w:val="none"/>
        </w:rPr>
      </w:pPr>
      <w:r>
        <w:t>MASSON</w:t>
      </w:r>
      <w:r>
        <w:rPr>
          <w:spacing w:val="-6"/>
        </w:rPr>
        <w:t xml:space="preserve"> </w:t>
      </w:r>
      <w:r>
        <w:t>TRICHROME</w:t>
      </w:r>
      <w:r>
        <w:rPr>
          <w:spacing w:val="-4"/>
        </w:rPr>
        <w:t xml:space="preserve"> </w:t>
      </w:r>
      <w:r>
        <w:rPr>
          <w:spacing w:val="-2"/>
        </w:rPr>
        <w:t>STAIN</w:t>
      </w:r>
    </w:p>
    <w:p w14:paraId="567CAF78" w14:textId="77777777" w:rsidR="00AB322B" w:rsidRDefault="00000000">
      <w:pPr>
        <w:pStyle w:val="Heading2"/>
        <w:spacing w:line="281" w:lineRule="exact"/>
        <w:rPr>
          <w:b w:val="0"/>
          <w:u w:val="none"/>
        </w:rPr>
      </w:pPr>
      <w:r>
        <w:rPr>
          <w:u w:val="none"/>
        </w:rPr>
        <w:t>STAINING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PROCEDURE</w:t>
      </w:r>
      <w:r>
        <w:rPr>
          <w:b w:val="0"/>
          <w:spacing w:val="-2"/>
          <w:u w:val="none"/>
        </w:rPr>
        <w:t>:</w:t>
      </w:r>
    </w:p>
    <w:p w14:paraId="0864788C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sz w:val="24"/>
        </w:rPr>
      </w:pPr>
      <w:r>
        <w:rPr>
          <w:sz w:val="24"/>
        </w:rPr>
        <w:t>Deparaffinize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hydrate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distilled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water</w:t>
      </w:r>
    </w:p>
    <w:p w14:paraId="11714032" w14:textId="77777777" w:rsidR="00AB322B" w:rsidRDefault="00AB322B">
      <w:pPr>
        <w:pStyle w:val="BodyText"/>
        <w:spacing w:before="1"/>
      </w:pPr>
    </w:p>
    <w:p w14:paraId="40B86D85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b/>
          <w:sz w:val="24"/>
        </w:rPr>
      </w:pPr>
      <w:r>
        <w:rPr>
          <w:sz w:val="24"/>
        </w:rPr>
        <w:t>Mordant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Bouins’s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preheated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58˚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7E4E595C" w14:textId="77777777" w:rsidR="00AB322B" w:rsidRDefault="00AB322B">
      <w:pPr>
        <w:pStyle w:val="BodyText"/>
        <w:rPr>
          <w:b/>
        </w:rPr>
      </w:pPr>
    </w:p>
    <w:p w14:paraId="1EC71AA8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 xml:space="preserve"> </w:t>
      </w:r>
      <w:r>
        <w:rPr>
          <w:sz w:val="24"/>
        </w:rPr>
        <w:t>slides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water</w:t>
      </w:r>
    </w:p>
    <w:p w14:paraId="575658A6" w14:textId="77777777" w:rsidR="00AB322B" w:rsidRDefault="00AB322B">
      <w:pPr>
        <w:pStyle w:val="BodyText"/>
        <w:spacing w:before="1"/>
      </w:pPr>
    </w:p>
    <w:p w14:paraId="2693CC4C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b/>
          <w:sz w:val="24"/>
        </w:rPr>
      </w:pPr>
      <w:r>
        <w:rPr>
          <w:sz w:val="24"/>
        </w:rPr>
        <w:t>Modified</w:t>
      </w:r>
      <w:r>
        <w:rPr>
          <w:spacing w:val="-6"/>
          <w:sz w:val="24"/>
        </w:rPr>
        <w:t xml:space="preserve"> </w:t>
      </w:r>
      <w:r>
        <w:rPr>
          <w:sz w:val="24"/>
        </w:rPr>
        <w:t>Weigert’s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-1"/>
          <w:sz w:val="24"/>
        </w:rPr>
        <w:t xml:space="preserve"> </w:t>
      </w:r>
      <w:r>
        <w:rPr>
          <w:sz w:val="24"/>
        </w:rPr>
        <w:t>Hematoxylin</w:t>
      </w:r>
      <w:r>
        <w:rPr>
          <w:spacing w:val="-4"/>
          <w:sz w:val="24"/>
        </w:rPr>
        <w:t xml:space="preserve"> </w:t>
      </w:r>
      <w:r>
        <w:rPr>
          <w:sz w:val="24"/>
        </w:rPr>
        <w:t>(keep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dark)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0F1139FB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0"/>
        <w:ind w:hanging="720"/>
        <w:rPr>
          <w:sz w:val="24"/>
        </w:rPr>
      </w:pPr>
      <w:r>
        <w:rPr>
          <w:sz w:val="24"/>
        </w:rPr>
        <w:t>Wash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water</w:t>
      </w:r>
    </w:p>
    <w:p w14:paraId="22EA18C5" w14:textId="77777777" w:rsidR="00AB322B" w:rsidRDefault="00AB322B">
      <w:pPr>
        <w:pStyle w:val="BodyText"/>
        <w:spacing w:before="1"/>
      </w:pPr>
    </w:p>
    <w:p w14:paraId="09C4F518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720"/>
        <w:rPr>
          <w:b/>
          <w:sz w:val="24"/>
        </w:rPr>
      </w:pPr>
      <w:r>
        <w:rPr>
          <w:sz w:val="24"/>
        </w:rPr>
        <w:t>Differentiate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acid-alcohol</w:t>
      </w:r>
      <w:r>
        <w:rPr>
          <w:spacing w:val="-4"/>
          <w:sz w:val="24"/>
        </w:rPr>
        <w:t xml:space="preserve"> </w:t>
      </w:r>
      <w:r>
        <w:rPr>
          <w:sz w:val="24"/>
        </w:rPr>
        <w:t>solution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3-5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63FB3DAF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0"/>
        <w:ind w:hanging="720"/>
        <w:rPr>
          <w:sz w:val="24"/>
        </w:rPr>
      </w:pPr>
      <w:r>
        <w:rPr>
          <w:sz w:val="24"/>
        </w:rPr>
        <w:t>Wash</w:t>
      </w:r>
      <w:r>
        <w:rPr>
          <w:spacing w:val="-1"/>
          <w:sz w:val="24"/>
        </w:rPr>
        <w:t xml:space="preserve"> </w:t>
      </w:r>
      <w:r>
        <w:rPr>
          <w:sz w:val="24"/>
        </w:rPr>
        <w:t>slides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water</w:t>
      </w:r>
    </w:p>
    <w:p w14:paraId="387A439B" w14:textId="77777777" w:rsidR="00AB322B" w:rsidRDefault="00AB322B">
      <w:pPr>
        <w:pStyle w:val="BodyText"/>
        <w:spacing w:before="1"/>
      </w:pPr>
    </w:p>
    <w:p w14:paraId="458073C4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b/>
          <w:sz w:val="24"/>
        </w:rPr>
      </w:pPr>
      <w:proofErr w:type="spellStart"/>
      <w:r>
        <w:rPr>
          <w:sz w:val="24"/>
        </w:rPr>
        <w:t>Biebrich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Scarlet-Acid</w:t>
      </w:r>
      <w:r>
        <w:rPr>
          <w:spacing w:val="-4"/>
          <w:sz w:val="24"/>
        </w:rPr>
        <w:t xml:space="preserve"> </w:t>
      </w:r>
      <w:r>
        <w:rPr>
          <w:sz w:val="24"/>
        </w:rPr>
        <w:t>Fuchsin</w:t>
      </w:r>
      <w:r>
        <w:rPr>
          <w:spacing w:val="-4"/>
          <w:sz w:val="24"/>
        </w:rPr>
        <w:t xml:space="preserve"> </w:t>
      </w:r>
      <w:r>
        <w:rPr>
          <w:sz w:val="24"/>
        </w:rPr>
        <w:t>solution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6BE5F39A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1"/>
        <w:ind w:hanging="720"/>
        <w:rPr>
          <w:sz w:val="24"/>
        </w:rPr>
      </w:pPr>
      <w:r>
        <w:rPr>
          <w:sz w:val="24"/>
        </w:rPr>
        <w:t>Rinse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water</w:t>
      </w:r>
    </w:p>
    <w:p w14:paraId="6FBF4D22" w14:textId="77777777" w:rsidR="00AB322B" w:rsidRDefault="00AB322B">
      <w:pPr>
        <w:pStyle w:val="BodyText"/>
        <w:spacing w:before="1"/>
      </w:pPr>
    </w:p>
    <w:p w14:paraId="18FF0AAA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b/>
          <w:sz w:val="24"/>
        </w:rPr>
      </w:pPr>
      <w:r>
        <w:rPr>
          <w:sz w:val="24"/>
        </w:rPr>
        <w:t>1%</w:t>
      </w:r>
      <w:r>
        <w:rPr>
          <w:spacing w:val="-4"/>
          <w:sz w:val="24"/>
        </w:rPr>
        <w:t xml:space="preserve"> </w:t>
      </w:r>
      <w:r>
        <w:rPr>
          <w:sz w:val="24"/>
        </w:rPr>
        <w:t>Phosphomolybdic</w:t>
      </w:r>
      <w:r>
        <w:rPr>
          <w:spacing w:val="-3"/>
          <w:sz w:val="24"/>
        </w:rPr>
        <w:t xml:space="preserve"> </w:t>
      </w:r>
      <w:r>
        <w:rPr>
          <w:sz w:val="24"/>
        </w:rPr>
        <w:t>acid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minutes</w:t>
      </w:r>
    </w:p>
    <w:p w14:paraId="0B48D23C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0"/>
        <w:ind w:hanging="720"/>
        <w:rPr>
          <w:b/>
          <w:sz w:val="24"/>
        </w:rPr>
      </w:pPr>
      <w:r>
        <w:rPr>
          <w:sz w:val="24"/>
        </w:rPr>
        <w:t>Aniline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minutes</w:t>
      </w:r>
    </w:p>
    <w:p w14:paraId="03B5FD4D" w14:textId="77777777" w:rsidR="00AB322B" w:rsidRDefault="00AB322B">
      <w:pPr>
        <w:pStyle w:val="BodyText"/>
        <w:spacing w:before="1"/>
        <w:rPr>
          <w:b/>
        </w:rPr>
      </w:pPr>
    </w:p>
    <w:p w14:paraId="77C31A9B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sz w:val="24"/>
        </w:rPr>
      </w:pPr>
      <w:r>
        <w:rPr>
          <w:sz w:val="24"/>
        </w:rPr>
        <w:t>Rinse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water</w:t>
      </w:r>
    </w:p>
    <w:p w14:paraId="12E0AFE3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1"/>
        <w:ind w:hanging="720"/>
        <w:rPr>
          <w:b/>
          <w:sz w:val="24"/>
        </w:rPr>
      </w:pPr>
      <w:r>
        <w:rPr>
          <w:sz w:val="24"/>
        </w:rPr>
        <w:t>Acetic</w:t>
      </w:r>
      <w:r>
        <w:rPr>
          <w:spacing w:val="-4"/>
          <w:sz w:val="24"/>
        </w:rPr>
        <w:t xml:space="preserve"> </w:t>
      </w:r>
      <w:r>
        <w:rPr>
          <w:sz w:val="24"/>
        </w:rPr>
        <w:t>acid</w:t>
      </w:r>
      <w:r>
        <w:rPr>
          <w:spacing w:val="-4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seconds</w:t>
      </w:r>
    </w:p>
    <w:p w14:paraId="50C84971" w14:textId="77777777" w:rsidR="00AB322B" w:rsidRDefault="00AB322B">
      <w:pPr>
        <w:pStyle w:val="BodyText"/>
        <w:spacing w:before="1"/>
        <w:rPr>
          <w:b/>
        </w:rPr>
      </w:pPr>
    </w:p>
    <w:p w14:paraId="2EB653CF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720"/>
        <w:rPr>
          <w:sz w:val="24"/>
        </w:rPr>
      </w:pPr>
      <w:r>
        <w:rPr>
          <w:sz w:val="24"/>
        </w:rPr>
        <w:t>Rinse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water</w:t>
      </w:r>
    </w:p>
    <w:p w14:paraId="23BA0B49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0"/>
        <w:ind w:hanging="720"/>
        <w:rPr>
          <w:sz w:val="24"/>
        </w:rPr>
      </w:pPr>
      <w:r>
        <w:rPr>
          <w:sz w:val="24"/>
        </w:rPr>
        <w:t>Dehydrate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graded</w:t>
      </w:r>
      <w:r>
        <w:rPr>
          <w:spacing w:val="-2"/>
          <w:sz w:val="24"/>
        </w:rPr>
        <w:t xml:space="preserve"> alcohols</w:t>
      </w:r>
    </w:p>
    <w:p w14:paraId="334FB641" w14:textId="77777777" w:rsidR="00AB322B" w:rsidRDefault="00AB322B">
      <w:pPr>
        <w:pStyle w:val="BodyText"/>
        <w:spacing w:before="1"/>
      </w:pPr>
    </w:p>
    <w:p w14:paraId="140FA113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sz w:val="24"/>
        </w:rPr>
      </w:pP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Xylene</w:t>
      </w:r>
    </w:p>
    <w:p w14:paraId="36A317FD" w14:textId="77777777" w:rsidR="00AB322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80"/>
        <w:ind w:hanging="720"/>
        <w:rPr>
          <w:sz w:val="24"/>
        </w:rPr>
      </w:pPr>
      <w:r>
        <w:rPr>
          <w:spacing w:val="-2"/>
          <w:sz w:val="24"/>
        </w:rPr>
        <w:t>Coverslip</w:t>
      </w:r>
    </w:p>
    <w:p w14:paraId="29DC26B1" w14:textId="77777777" w:rsidR="00AB322B" w:rsidRDefault="00000000">
      <w:pPr>
        <w:pStyle w:val="BodyText"/>
        <w:spacing w:before="280"/>
        <w:ind w:right="-15"/>
        <w:jc w:val="right"/>
      </w:pPr>
      <w:r>
        <w:rPr>
          <w:spacing w:val="-2"/>
        </w:rPr>
        <w:t>2/2020</w:t>
      </w:r>
    </w:p>
    <w:sectPr w:rsidR="00AB322B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25C3D"/>
    <w:multiLevelType w:val="hybridMultilevel"/>
    <w:tmpl w:val="D830685C"/>
    <w:lvl w:ilvl="0" w:tplc="1474FB06">
      <w:start w:val="1"/>
      <w:numFmt w:val="decimal"/>
      <w:lvlText w:val="%1."/>
      <w:lvlJc w:val="left"/>
      <w:pPr>
        <w:ind w:left="720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B6868A8">
      <w:numFmt w:val="bullet"/>
      <w:lvlText w:val="•"/>
      <w:lvlJc w:val="left"/>
      <w:pPr>
        <w:ind w:left="1728" w:hanging="721"/>
      </w:pPr>
      <w:rPr>
        <w:rFonts w:hint="default"/>
        <w:lang w:val="en-US" w:eastAsia="en-US" w:bidi="ar-SA"/>
      </w:rPr>
    </w:lvl>
    <w:lvl w:ilvl="2" w:tplc="68EE03CC">
      <w:numFmt w:val="bullet"/>
      <w:lvlText w:val="•"/>
      <w:lvlJc w:val="left"/>
      <w:pPr>
        <w:ind w:left="2736" w:hanging="721"/>
      </w:pPr>
      <w:rPr>
        <w:rFonts w:hint="default"/>
        <w:lang w:val="en-US" w:eastAsia="en-US" w:bidi="ar-SA"/>
      </w:rPr>
    </w:lvl>
    <w:lvl w:ilvl="3" w:tplc="1D8ABCD0">
      <w:numFmt w:val="bullet"/>
      <w:lvlText w:val="•"/>
      <w:lvlJc w:val="left"/>
      <w:pPr>
        <w:ind w:left="3744" w:hanging="721"/>
      </w:pPr>
      <w:rPr>
        <w:rFonts w:hint="default"/>
        <w:lang w:val="en-US" w:eastAsia="en-US" w:bidi="ar-SA"/>
      </w:rPr>
    </w:lvl>
    <w:lvl w:ilvl="4" w:tplc="1D70D0AA">
      <w:numFmt w:val="bullet"/>
      <w:lvlText w:val="•"/>
      <w:lvlJc w:val="left"/>
      <w:pPr>
        <w:ind w:left="4752" w:hanging="721"/>
      </w:pPr>
      <w:rPr>
        <w:rFonts w:hint="default"/>
        <w:lang w:val="en-US" w:eastAsia="en-US" w:bidi="ar-SA"/>
      </w:rPr>
    </w:lvl>
    <w:lvl w:ilvl="5" w:tplc="98BAA63A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6" w:tplc="8F3C64A6">
      <w:numFmt w:val="bullet"/>
      <w:lvlText w:val="•"/>
      <w:lvlJc w:val="left"/>
      <w:pPr>
        <w:ind w:left="6768" w:hanging="721"/>
      </w:pPr>
      <w:rPr>
        <w:rFonts w:hint="default"/>
        <w:lang w:val="en-US" w:eastAsia="en-US" w:bidi="ar-SA"/>
      </w:rPr>
    </w:lvl>
    <w:lvl w:ilvl="7" w:tplc="8CE80BAE">
      <w:numFmt w:val="bullet"/>
      <w:lvlText w:val="•"/>
      <w:lvlJc w:val="left"/>
      <w:pPr>
        <w:ind w:left="7776" w:hanging="721"/>
      </w:pPr>
      <w:rPr>
        <w:rFonts w:hint="default"/>
        <w:lang w:val="en-US" w:eastAsia="en-US" w:bidi="ar-SA"/>
      </w:rPr>
    </w:lvl>
    <w:lvl w:ilvl="8" w:tplc="7B9A269E">
      <w:numFmt w:val="bullet"/>
      <w:lvlText w:val="•"/>
      <w:lvlJc w:val="left"/>
      <w:pPr>
        <w:ind w:left="8784" w:hanging="721"/>
      </w:pPr>
      <w:rPr>
        <w:rFonts w:hint="default"/>
        <w:lang w:val="en-US" w:eastAsia="en-US" w:bidi="ar-SA"/>
      </w:rPr>
    </w:lvl>
  </w:abstractNum>
  <w:num w:numId="1" w16cid:durableId="13764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2B"/>
    <w:rsid w:val="000C76B8"/>
    <w:rsid w:val="00250440"/>
    <w:rsid w:val="00AB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2C2F9"/>
  <w15:docId w15:val="{D3E8A5B8-8052-354A-8CCD-3299DEEF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8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1599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Masson Trichrome Stain</dc:title>
  <dc:subject/>
  <dc:creator>Kathy Mannix</dc:creator>
  <cp:keywords/>
  <dc:description/>
  <cp:lastModifiedBy>Soja, Katelyn E</cp:lastModifiedBy>
  <cp:revision>2</cp:revision>
  <dcterms:created xsi:type="dcterms:W3CDTF">2026-04-06T15:26:00Z</dcterms:created>
  <dcterms:modified xsi:type="dcterms:W3CDTF">2026-04-06T15:26:00Z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2026-04-05T10:00:00Z</vt:filetime>
  </property>
  <property fmtid="{D5CDD505-2E9C-101B-9397-08002B2CF9AE}" pid="5" name="Producer">
    <vt:lpwstr>Microsoft® Word 2016</vt:lpwstr>
  </property>
</Properties>
</file>