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866E5" w:rsidRDefault="00DA5073">
      <w:r>
        <w:t>Links for food resources:</w:t>
      </w:r>
      <w:r w:rsidRPr="00DA5073">
        <w:rPr>
          <w:noProof/>
        </w:rPr>
        <w:t xml:space="preserve"> </w:t>
      </w:r>
      <w:r w:rsidRPr="00DA5073">
        <w:drawing>
          <wp:inline distT="0" distB="0" distL="0" distR="0" wp14:anchorId="6F11E760" wp14:editId="5CFC0885">
            <wp:extent cx="5943600" cy="334264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Pr="00DA5073">
        <w:drawing>
          <wp:inline distT="0" distB="0" distL="0" distR="0" wp14:anchorId="5E7BA201" wp14:editId="23DB839C">
            <wp:extent cx="5943600" cy="334264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866E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5073"/>
    <w:rsid w:val="005866E5"/>
    <w:rsid w:val="00DA50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7FC624"/>
  <w15:chartTrackingRefBased/>
  <w15:docId w15:val="{933AFF85-D0C2-4AA6-9AF0-9BFE9932FF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URMC</Company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Diehl, Alison</dc:creator>
  <cp:keywords/>
  <dc:description/>
  <cp:lastModifiedBy>Diehl, Alison</cp:lastModifiedBy>
  <cp:revision>1</cp:revision>
  <dcterms:created xsi:type="dcterms:W3CDTF">2020-03-17T18:49:00Z</dcterms:created>
  <dcterms:modified xsi:type="dcterms:W3CDTF">2020-03-17T18:51:00Z</dcterms:modified>
</cp:coreProperties>
</file>