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618F" w14:textId="77777777" w:rsidR="005732E9" w:rsidRDefault="00000000">
      <w:pPr>
        <w:ind w:left="12"/>
        <w:rPr>
          <w:sz w:val="20"/>
        </w:rPr>
      </w:pPr>
      <w:r>
        <w:rPr>
          <w:noProof/>
          <w:sz w:val="20"/>
        </w:rPr>
        <w:drawing>
          <wp:inline distT="0" distB="0" distL="0" distR="0" wp14:anchorId="72DA2FA8" wp14:editId="4EF06AAB">
            <wp:extent cx="3214243" cy="763524"/>
            <wp:effectExtent l="0" t="0" r="0" b="0"/>
            <wp:docPr id="1" name="Image 1" descr="UR Medicine St. James Hospital logo with a blue and gold shield on the left containing the word ‘Meliora’ and a stylized book and laur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R Medicine St. James Hospital logo with a blue and gold shield on the left containing the word ‘Meliora’ and a stylized book and laurel."/>
                    <pic:cNvPicPr/>
                  </pic:nvPicPr>
                  <pic:blipFill>
                    <a:blip r:embed="rId5" cstate="print"/>
                    <a:stretch>
                      <a:fillRect/>
                    </a:stretch>
                  </pic:blipFill>
                  <pic:spPr>
                    <a:xfrm>
                      <a:off x="0" y="0"/>
                      <a:ext cx="3214243" cy="763524"/>
                    </a:xfrm>
                    <a:prstGeom prst="rect">
                      <a:avLst/>
                    </a:prstGeom>
                  </pic:spPr>
                </pic:pic>
              </a:graphicData>
            </a:graphic>
          </wp:inline>
        </w:drawing>
      </w:r>
    </w:p>
    <w:p w14:paraId="14C07009" w14:textId="77777777" w:rsidR="005732E9" w:rsidRDefault="00000000">
      <w:pPr>
        <w:pStyle w:val="Heading1"/>
      </w:pPr>
      <w:r>
        <w:t>FINANCIAL</w:t>
      </w:r>
      <w:r>
        <w:rPr>
          <w:spacing w:val="-11"/>
        </w:rPr>
        <w:t xml:space="preserve"> </w:t>
      </w:r>
      <w:r>
        <w:t>ASSISTANCE</w:t>
      </w:r>
      <w:r>
        <w:rPr>
          <w:spacing w:val="-8"/>
        </w:rPr>
        <w:t xml:space="preserve"> </w:t>
      </w:r>
      <w:r>
        <w:rPr>
          <w:spacing w:val="-2"/>
        </w:rPr>
        <w:t>POLICY</w:t>
      </w:r>
    </w:p>
    <w:p w14:paraId="3596CEE1" w14:textId="77777777" w:rsidR="005732E9" w:rsidRDefault="00000000">
      <w:pPr>
        <w:pStyle w:val="BodyText"/>
        <w:spacing w:before="282"/>
        <w:ind w:left="12" w:right="6"/>
      </w:pPr>
      <w:r>
        <w:t>St James Hospital ("St James") an affiliate of the University of Rochester seeks to meet our patients' health care needs in a manner consistent with our mission and values, including our responsibility to prudently steward</w:t>
      </w:r>
      <w:r>
        <w:rPr>
          <w:spacing w:val="-13"/>
        </w:rPr>
        <w:t xml:space="preserve"> </w:t>
      </w:r>
      <w:r>
        <w:t>limited</w:t>
      </w:r>
      <w:r>
        <w:rPr>
          <w:spacing w:val="-13"/>
        </w:rPr>
        <w:t xml:space="preserve"> </w:t>
      </w:r>
      <w:r>
        <w:t>resources.</w:t>
      </w:r>
      <w:r>
        <w:rPr>
          <w:spacing w:val="-12"/>
        </w:rPr>
        <w:t xml:space="preserve"> </w:t>
      </w:r>
      <w:r>
        <w:t>This</w:t>
      </w:r>
      <w:r>
        <w:rPr>
          <w:spacing w:val="-12"/>
        </w:rPr>
        <w:t xml:space="preserve"> </w:t>
      </w:r>
      <w:r>
        <w:t>Financial</w:t>
      </w:r>
      <w:r>
        <w:rPr>
          <w:spacing w:val="-12"/>
        </w:rPr>
        <w:t xml:space="preserve"> </w:t>
      </w:r>
      <w:r>
        <w:t>Assistance</w:t>
      </w:r>
      <w:r>
        <w:rPr>
          <w:spacing w:val="-13"/>
        </w:rPr>
        <w:t xml:space="preserve"> </w:t>
      </w:r>
      <w:r>
        <w:t>Policy</w:t>
      </w:r>
      <w:r>
        <w:rPr>
          <w:spacing w:val="-12"/>
        </w:rPr>
        <w:t xml:space="preserve"> </w:t>
      </w:r>
      <w:r>
        <w:t>has</w:t>
      </w:r>
      <w:r>
        <w:rPr>
          <w:spacing w:val="-12"/>
        </w:rPr>
        <w:t xml:space="preserve"> </w:t>
      </w:r>
      <w:r>
        <w:t>been</w:t>
      </w:r>
      <w:r>
        <w:rPr>
          <w:spacing w:val="-12"/>
        </w:rPr>
        <w:t xml:space="preserve"> </w:t>
      </w:r>
      <w:r>
        <w:t>developed</w:t>
      </w:r>
      <w:r>
        <w:rPr>
          <w:spacing w:val="-12"/>
        </w:rPr>
        <w:t xml:space="preserve"> </w:t>
      </w:r>
      <w:r>
        <w:t>to</w:t>
      </w:r>
      <w:r>
        <w:rPr>
          <w:spacing w:val="-12"/>
        </w:rPr>
        <w:t xml:space="preserve"> </w:t>
      </w:r>
      <w:r>
        <w:t>help</w:t>
      </w:r>
      <w:r>
        <w:rPr>
          <w:spacing w:val="-12"/>
        </w:rPr>
        <w:t xml:space="preserve"> </w:t>
      </w:r>
      <w:r>
        <w:t>patients</w:t>
      </w:r>
      <w:r>
        <w:rPr>
          <w:spacing w:val="-11"/>
        </w:rPr>
        <w:t xml:space="preserve"> </w:t>
      </w:r>
      <w:r>
        <w:t>who</w:t>
      </w:r>
      <w:r>
        <w:rPr>
          <w:spacing w:val="-13"/>
        </w:rPr>
        <w:t xml:space="preserve"> </w:t>
      </w:r>
      <w:r>
        <w:t>are</w:t>
      </w:r>
      <w:r>
        <w:rPr>
          <w:spacing w:val="-13"/>
        </w:rPr>
        <w:t xml:space="preserve"> </w:t>
      </w:r>
      <w:r>
        <w:t>either uninsured or underinsured, after exhausting all efforts to apply for and/or obtain insurance coverage. It explains</w:t>
      </w:r>
      <w:r>
        <w:rPr>
          <w:spacing w:val="-7"/>
        </w:rPr>
        <w:t xml:space="preserve"> </w:t>
      </w:r>
      <w:r>
        <w:t>how</w:t>
      </w:r>
      <w:r>
        <w:rPr>
          <w:spacing w:val="-7"/>
        </w:rPr>
        <w:t xml:space="preserve"> </w:t>
      </w:r>
      <w:r>
        <w:t>St</w:t>
      </w:r>
      <w:r>
        <w:rPr>
          <w:spacing w:val="-7"/>
        </w:rPr>
        <w:t xml:space="preserve"> </w:t>
      </w:r>
      <w:r>
        <w:t>James</w:t>
      </w:r>
      <w:r>
        <w:rPr>
          <w:spacing w:val="-5"/>
        </w:rPr>
        <w:t xml:space="preserve"> </w:t>
      </w:r>
      <w:r>
        <w:t>assists</w:t>
      </w:r>
      <w:r>
        <w:rPr>
          <w:spacing w:val="-7"/>
        </w:rPr>
        <w:t xml:space="preserve"> </w:t>
      </w:r>
      <w:r>
        <w:t>patients</w:t>
      </w:r>
      <w:r>
        <w:rPr>
          <w:spacing w:val="-7"/>
        </w:rPr>
        <w:t xml:space="preserve"> </w:t>
      </w:r>
      <w:r>
        <w:t>who</w:t>
      </w:r>
      <w:r>
        <w:rPr>
          <w:spacing w:val="-8"/>
        </w:rPr>
        <w:t xml:space="preserve"> </w:t>
      </w:r>
      <w:r>
        <w:t>cannot</w:t>
      </w:r>
      <w:r>
        <w:rPr>
          <w:spacing w:val="-4"/>
        </w:rPr>
        <w:t xml:space="preserve"> </w:t>
      </w:r>
      <w:r>
        <w:t>pay</w:t>
      </w:r>
      <w:r>
        <w:rPr>
          <w:spacing w:val="-7"/>
        </w:rPr>
        <w:t xml:space="preserve"> </w:t>
      </w:r>
      <w:r>
        <w:t>for</w:t>
      </w:r>
      <w:r>
        <w:rPr>
          <w:spacing w:val="-7"/>
        </w:rPr>
        <w:t xml:space="preserve"> </w:t>
      </w:r>
      <w:r>
        <w:t>part</w:t>
      </w:r>
      <w:r>
        <w:rPr>
          <w:spacing w:val="-7"/>
        </w:rPr>
        <w:t xml:space="preserve"> </w:t>
      </w:r>
      <w:r>
        <w:t>or</w:t>
      </w:r>
      <w:r>
        <w:rPr>
          <w:spacing w:val="-6"/>
        </w:rPr>
        <w:t xml:space="preserve"> </w:t>
      </w:r>
      <w:proofErr w:type="gramStart"/>
      <w:r>
        <w:t>all</w:t>
      </w:r>
      <w:r>
        <w:rPr>
          <w:spacing w:val="-7"/>
        </w:rPr>
        <w:t xml:space="preserve"> </w:t>
      </w:r>
      <w:r>
        <w:t>of</w:t>
      </w:r>
      <w:proofErr w:type="gramEnd"/>
      <w:r>
        <w:rPr>
          <w:spacing w:val="-6"/>
        </w:rPr>
        <w:t xml:space="preserve"> </w:t>
      </w:r>
      <w:r>
        <w:t>their</w:t>
      </w:r>
      <w:r>
        <w:rPr>
          <w:spacing w:val="-2"/>
        </w:rPr>
        <w:t xml:space="preserve"> </w:t>
      </w:r>
      <w:r>
        <w:t>emergency</w:t>
      </w:r>
      <w:r>
        <w:rPr>
          <w:spacing w:val="-5"/>
        </w:rPr>
        <w:t xml:space="preserve"> </w:t>
      </w:r>
      <w:r>
        <w:t>medical</w:t>
      </w:r>
      <w:r>
        <w:rPr>
          <w:spacing w:val="-5"/>
        </w:rPr>
        <w:t xml:space="preserve"> </w:t>
      </w:r>
      <w:r>
        <w:t>care</w:t>
      </w:r>
      <w:r>
        <w:rPr>
          <w:spacing w:val="-7"/>
        </w:rPr>
        <w:t xml:space="preserve"> </w:t>
      </w:r>
      <w:r>
        <w:t>or</w:t>
      </w:r>
      <w:r>
        <w:rPr>
          <w:spacing w:val="-8"/>
        </w:rPr>
        <w:t xml:space="preserve"> </w:t>
      </w:r>
      <w:r>
        <w:t>other medically necessary services and meet the eligibility criteria set forth in this Policy.</w:t>
      </w:r>
    </w:p>
    <w:p w14:paraId="758B5DC2" w14:textId="77777777" w:rsidR="005732E9" w:rsidRDefault="005732E9">
      <w:pPr>
        <w:pStyle w:val="BodyText"/>
        <w:spacing w:before="7"/>
        <w:jc w:val="left"/>
      </w:pPr>
    </w:p>
    <w:p w14:paraId="7E98DB60" w14:textId="77777777" w:rsidR="005732E9" w:rsidRDefault="00000000">
      <w:pPr>
        <w:pStyle w:val="Heading2"/>
        <w:jc w:val="left"/>
      </w:pPr>
      <w:r>
        <w:rPr>
          <w:spacing w:val="-2"/>
        </w:rPr>
        <w:t>Principles</w:t>
      </w:r>
    </w:p>
    <w:p w14:paraId="4924F47A" w14:textId="77777777" w:rsidR="005732E9" w:rsidRDefault="00000000">
      <w:pPr>
        <w:pStyle w:val="ListParagraph"/>
        <w:numPr>
          <w:ilvl w:val="0"/>
          <w:numId w:val="2"/>
        </w:numPr>
        <w:tabs>
          <w:tab w:val="left" w:pos="720"/>
        </w:tabs>
        <w:spacing w:before="121"/>
        <w:ind w:right="5"/>
        <w:jc w:val="both"/>
        <w:rPr>
          <w:sz w:val="24"/>
        </w:rPr>
      </w:pPr>
      <w:r>
        <w:rPr>
          <w:sz w:val="24"/>
        </w:rPr>
        <w:t>St James proactively conveys information about the Financial Assistance policy to patients and their families.</w:t>
      </w:r>
      <w:r>
        <w:rPr>
          <w:spacing w:val="-1"/>
          <w:sz w:val="24"/>
        </w:rPr>
        <w:t xml:space="preserve"> </w:t>
      </w:r>
      <w:r>
        <w:rPr>
          <w:sz w:val="24"/>
        </w:rPr>
        <w:t>We</w:t>
      </w:r>
      <w:r>
        <w:rPr>
          <w:spacing w:val="-2"/>
          <w:sz w:val="24"/>
        </w:rPr>
        <w:t xml:space="preserve"> </w:t>
      </w:r>
      <w:r>
        <w:rPr>
          <w:sz w:val="24"/>
        </w:rPr>
        <w:t>believe</w:t>
      </w:r>
      <w:r>
        <w:rPr>
          <w:spacing w:val="-2"/>
          <w:sz w:val="24"/>
        </w:rPr>
        <w:t xml:space="preserve"> </w:t>
      </w:r>
      <w:r>
        <w:rPr>
          <w:sz w:val="24"/>
        </w:rPr>
        <w:t>that the</w:t>
      </w:r>
      <w:r>
        <w:rPr>
          <w:spacing w:val="-2"/>
          <w:sz w:val="24"/>
        </w:rPr>
        <w:t xml:space="preserve"> </w:t>
      </w:r>
      <w:r>
        <w:rPr>
          <w:sz w:val="24"/>
        </w:rPr>
        <w:t>burden</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hospital</w:t>
      </w:r>
      <w:r>
        <w:rPr>
          <w:spacing w:val="-1"/>
          <w:sz w:val="24"/>
        </w:rPr>
        <w:t xml:space="preserve"> </w:t>
      </w:r>
      <w:r>
        <w:rPr>
          <w:sz w:val="24"/>
        </w:rPr>
        <w:t>bill</w:t>
      </w:r>
      <w:r>
        <w:rPr>
          <w:spacing w:val="-1"/>
          <w:sz w:val="24"/>
        </w:rPr>
        <w:t xml:space="preserve"> </w:t>
      </w:r>
      <w:r>
        <w:rPr>
          <w:sz w:val="24"/>
        </w:rPr>
        <w:t>should</w:t>
      </w:r>
      <w:r>
        <w:rPr>
          <w:spacing w:val="-1"/>
          <w:sz w:val="24"/>
        </w:rPr>
        <w:t xml:space="preserve"> </w:t>
      </w:r>
      <w:r>
        <w:rPr>
          <w:sz w:val="24"/>
        </w:rPr>
        <w:t>never</w:t>
      </w:r>
      <w:r>
        <w:rPr>
          <w:spacing w:val="-2"/>
          <w:sz w:val="24"/>
        </w:rPr>
        <w:t xml:space="preserve"> </w:t>
      </w:r>
      <w:r>
        <w:rPr>
          <w:sz w:val="24"/>
        </w:rPr>
        <w:t>interfere with</w:t>
      </w:r>
      <w:r>
        <w:rPr>
          <w:spacing w:val="-1"/>
          <w:sz w:val="24"/>
        </w:rPr>
        <w:t xml:space="preserve"> </w:t>
      </w:r>
      <w:r>
        <w:rPr>
          <w:sz w:val="24"/>
        </w:rPr>
        <w:t>obtaining medically necessary health services.</w:t>
      </w:r>
    </w:p>
    <w:p w14:paraId="29C3B6E0" w14:textId="77777777" w:rsidR="005732E9" w:rsidRDefault="00000000">
      <w:pPr>
        <w:pStyle w:val="ListParagraph"/>
        <w:numPr>
          <w:ilvl w:val="0"/>
          <w:numId w:val="2"/>
        </w:numPr>
        <w:tabs>
          <w:tab w:val="left" w:pos="720"/>
        </w:tabs>
        <w:ind w:right="12"/>
        <w:jc w:val="both"/>
        <w:rPr>
          <w:sz w:val="24"/>
        </w:rPr>
      </w:pPr>
      <w:r>
        <w:rPr>
          <w:sz w:val="24"/>
        </w:rPr>
        <w:t xml:space="preserve">St James never delays urgent or emergent healthcare pending a Financial Assistance (defined below) </w:t>
      </w:r>
      <w:r>
        <w:rPr>
          <w:spacing w:val="-2"/>
          <w:sz w:val="24"/>
        </w:rPr>
        <w:t>determination.</w:t>
      </w:r>
    </w:p>
    <w:p w14:paraId="544B7EF3" w14:textId="77777777" w:rsidR="005732E9" w:rsidRDefault="00000000">
      <w:pPr>
        <w:pStyle w:val="ListParagraph"/>
        <w:numPr>
          <w:ilvl w:val="0"/>
          <w:numId w:val="2"/>
        </w:numPr>
        <w:tabs>
          <w:tab w:val="left" w:pos="720"/>
        </w:tabs>
        <w:ind w:right="6"/>
        <w:jc w:val="both"/>
        <w:rPr>
          <w:sz w:val="24"/>
        </w:rPr>
      </w:pPr>
      <w:r>
        <w:rPr>
          <w:sz w:val="24"/>
        </w:rPr>
        <w:t xml:space="preserve">St James's Financial Assistance application procedures are consumer-friendly, respectful and </w:t>
      </w:r>
      <w:r>
        <w:rPr>
          <w:spacing w:val="-2"/>
          <w:sz w:val="24"/>
        </w:rPr>
        <w:t>confidential.</w:t>
      </w:r>
    </w:p>
    <w:p w14:paraId="6F52065E" w14:textId="77777777" w:rsidR="005732E9" w:rsidRDefault="005732E9">
      <w:pPr>
        <w:pStyle w:val="BodyText"/>
        <w:spacing w:before="7"/>
        <w:jc w:val="left"/>
      </w:pPr>
    </w:p>
    <w:p w14:paraId="38CB390A" w14:textId="77777777" w:rsidR="005732E9" w:rsidRDefault="00000000">
      <w:pPr>
        <w:pStyle w:val="Heading2"/>
        <w:jc w:val="left"/>
      </w:pPr>
      <w:r>
        <w:rPr>
          <w:spacing w:val="-4"/>
        </w:rPr>
        <w:t>Scope</w:t>
      </w:r>
    </w:p>
    <w:p w14:paraId="6757F5E5" w14:textId="77777777" w:rsidR="005732E9" w:rsidRDefault="00000000">
      <w:pPr>
        <w:pStyle w:val="BodyText"/>
        <w:spacing w:before="120"/>
        <w:ind w:left="12" w:right="7"/>
      </w:pPr>
      <w:r>
        <w:t>Hospital</w:t>
      </w:r>
      <w:r>
        <w:rPr>
          <w:spacing w:val="-15"/>
        </w:rPr>
        <w:t xml:space="preserve"> </w:t>
      </w:r>
      <w:r>
        <w:t>services</w:t>
      </w:r>
      <w:r>
        <w:rPr>
          <w:spacing w:val="-15"/>
        </w:rPr>
        <w:t xml:space="preserve"> </w:t>
      </w:r>
      <w:r>
        <w:t>and</w:t>
      </w:r>
      <w:r>
        <w:rPr>
          <w:spacing w:val="-15"/>
        </w:rPr>
        <w:t xml:space="preserve"> </w:t>
      </w:r>
      <w:r>
        <w:t>professional</w:t>
      </w:r>
      <w:r>
        <w:rPr>
          <w:spacing w:val="-15"/>
        </w:rPr>
        <w:t xml:space="preserve"> </w:t>
      </w:r>
      <w:r>
        <w:t>services</w:t>
      </w:r>
      <w:r>
        <w:rPr>
          <w:spacing w:val="-15"/>
        </w:rPr>
        <w:t xml:space="preserve"> </w:t>
      </w:r>
      <w:r>
        <w:t>provided</w:t>
      </w:r>
      <w:r>
        <w:rPr>
          <w:spacing w:val="-15"/>
        </w:rPr>
        <w:t xml:space="preserve"> </w:t>
      </w:r>
      <w:r>
        <w:t>by</w:t>
      </w:r>
      <w:r>
        <w:rPr>
          <w:spacing w:val="-15"/>
        </w:rPr>
        <w:t xml:space="preserve"> </w:t>
      </w:r>
      <w:r>
        <w:t>St</w:t>
      </w:r>
      <w:r>
        <w:rPr>
          <w:spacing w:val="-15"/>
        </w:rPr>
        <w:t xml:space="preserve"> </w:t>
      </w:r>
      <w:r>
        <w:t>James</w:t>
      </w:r>
      <w:r>
        <w:rPr>
          <w:spacing w:val="-14"/>
        </w:rPr>
        <w:t xml:space="preserve"> </w:t>
      </w:r>
      <w:r>
        <w:t>and</w:t>
      </w:r>
      <w:r>
        <w:rPr>
          <w:spacing w:val="-15"/>
        </w:rPr>
        <w:t xml:space="preserve"> </w:t>
      </w:r>
      <w:r>
        <w:t>St</w:t>
      </w:r>
      <w:r>
        <w:rPr>
          <w:spacing w:val="-15"/>
        </w:rPr>
        <w:t xml:space="preserve"> </w:t>
      </w:r>
      <w:r>
        <w:t>James</w:t>
      </w:r>
      <w:r>
        <w:rPr>
          <w:spacing w:val="-15"/>
        </w:rPr>
        <w:t xml:space="preserve"> </w:t>
      </w:r>
      <w:r>
        <w:t>employed</w:t>
      </w:r>
      <w:r>
        <w:rPr>
          <w:spacing w:val="-15"/>
        </w:rPr>
        <w:t xml:space="preserve"> </w:t>
      </w:r>
      <w:r>
        <w:t>providers</w:t>
      </w:r>
      <w:r>
        <w:rPr>
          <w:spacing w:val="-15"/>
        </w:rPr>
        <w:t xml:space="preserve"> </w:t>
      </w:r>
      <w:r>
        <w:t>are</w:t>
      </w:r>
      <w:r>
        <w:rPr>
          <w:spacing w:val="-15"/>
        </w:rPr>
        <w:t xml:space="preserve"> </w:t>
      </w:r>
      <w:r>
        <w:t>eligible for financial assistance, which we define as help given to a patient in the form of reduced bills for hospital stays and services ("Financial Assistance").</w:t>
      </w:r>
    </w:p>
    <w:p w14:paraId="3481340C" w14:textId="77777777" w:rsidR="005732E9" w:rsidRDefault="005732E9">
      <w:pPr>
        <w:pStyle w:val="BodyText"/>
        <w:spacing w:before="8"/>
        <w:jc w:val="left"/>
      </w:pPr>
    </w:p>
    <w:p w14:paraId="5BB692BD" w14:textId="77777777" w:rsidR="005732E9" w:rsidRDefault="00000000">
      <w:pPr>
        <w:pStyle w:val="Heading2"/>
        <w:jc w:val="left"/>
      </w:pPr>
      <w:r>
        <w:rPr>
          <w:spacing w:val="-2"/>
        </w:rPr>
        <w:t>Exclusions</w:t>
      </w:r>
    </w:p>
    <w:p w14:paraId="06284976" w14:textId="77777777" w:rsidR="005732E9" w:rsidRDefault="00000000">
      <w:pPr>
        <w:pStyle w:val="BodyText"/>
        <w:spacing w:before="120"/>
        <w:ind w:left="12"/>
        <w:jc w:val="left"/>
      </w:pPr>
      <w:r>
        <w:t>Financial</w:t>
      </w:r>
      <w:r>
        <w:rPr>
          <w:spacing w:val="-2"/>
        </w:rPr>
        <w:t xml:space="preserve"> </w:t>
      </w:r>
      <w:r>
        <w:t>Assistance</w:t>
      </w:r>
      <w:r>
        <w:rPr>
          <w:spacing w:val="-3"/>
        </w:rPr>
        <w:t xml:space="preserve"> </w:t>
      </w:r>
      <w:r>
        <w:t>applies</w:t>
      </w:r>
      <w:r>
        <w:rPr>
          <w:spacing w:val="-3"/>
        </w:rPr>
        <w:t xml:space="preserve"> </w:t>
      </w:r>
      <w:r>
        <w:t>only</w:t>
      </w:r>
      <w:r>
        <w:rPr>
          <w:spacing w:val="-2"/>
        </w:rPr>
        <w:t xml:space="preserve"> </w:t>
      </w:r>
      <w:r>
        <w:t>to</w:t>
      </w:r>
      <w:r>
        <w:rPr>
          <w:spacing w:val="-2"/>
        </w:rPr>
        <w:t xml:space="preserve"> </w:t>
      </w:r>
      <w:r>
        <w:t>medically</w:t>
      </w:r>
      <w:r>
        <w:rPr>
          <w:spacing w:val="-2"/>
        </w:rPr>
        <w:t xml:space="preserve"> </w:t>
      </w:r>
      <w:r>
        <w:t>necessary</w:t>
      </w:r>
      <w:r>
        <w:rPr>
          <w:spacing w:val="-2"/>
        </w:rPr>
        <w:t xml:space="preserve"> </w:t>
      </w:r>
      <w:r>
        <w:t>services</w:t>
      </w:r>
      <w:r>
        <w:rPr>
          <w:spacing w:val="-3"/>
        </w:rPr>
        <w:t xml:space="preserve"> </w:t>
      </w:r>
      <w:r>
        <w:t>that</w:t>
      </w:r>
      <w:r>
        <w:rPr>
          <w:spacing w:val="-2"/>
        </w:rPr>
        <w:t xml:space="preserve"> </w:t>
      </w:r>
      <w:r>
        <w:t>are</w:t>
      </w:r>
      <w:r>
        <w:rPr>
          <w:spacing w:val="-4"/>
        </w:rPr>
        <w:t xml:space="preserve"> </w:t>
      </w:r>
      <w:r>
        <w:t>provided</w:t>
      </w:r>
      <w:r>
        <w:rPr>
          <w:spacing w:val="-2"/>
        </w:rPr>
        <w:t xml:space="preserve"> </w:t>
      </w:r>
      <w:r>
        <w:t>by St</w:t>
      </w:r>
      <w:r>
        <w:rPr>
          <w:spacing w:val="-2"/>
        </w:rPr>
        <w:t xml:space="preserve"> </w:t>
      </w:r>
      <w:r>
        <w:t>James,</w:t>
      </w:r>
      <w:r>
        <w:rPr>
          <w:spacing w:val="-2"/>
        </w:rPr>
        <w:t xml:space="preserve"> </w:t>
      </w:r>
      <w:r>
        <w:t>its</w:t>
      </w:r>
      <w:r>
        <w:rPr>
          <w:spacing w:val="-3"/>
        </w:rPr>
        <w:t xml:space="preserve"> </w:t>
      </w:r>
      <w:r>
        <w:t>clinics, and physician practices. The Program does not cover the following:</w:t>
      </w:r>
    </w:p>
    <w:p w14:paraId="5296DD74" w14:textId="77777777" w:rsidR="005732E9" w:rsidRDefault="00000000">
      <w:pPr>
        <w:pStyle w:val="ListParagraph"/>
        <w:numPr>
          <w:ilvl w:val="1"/>
          <w:numId w:val="2"/>
        </w:numPr>
        <w:tabs>
          <w:tab w:val="left" w:pos="1092"/>
        </w:tabs>
        <w:spacing w:before="61"/>
        <w:jc w:val="left"/>
      </w:pPr>
      <w:r>
        <w:t>Services</w:t>
      </w:r>
      <w:r>
        <w:rPr>
          <w:spacing w:val="-8"/>
        </w:rPr>
        <w:t xml:space="preserve"> </w:t>
      </w:r>
      <w:r>
        <w:t>provided</w:t>
      </w:r>
      <w:r>
        <w:rPr>
          <w:spacing w:val="-3"/>
        </w:rPr>
        <w:t xml:space="preserve"> </w:t>
      </w:r>
      <w:r>
        <w:t>by</w:t>
      </w:r>
      <w:r>
        <w:rPr>
          <w:spacing w:val="-4"/>
        </w:rPr>
        <w:t xml:space="preserve"> </w:t>
      </w:r>
      <w:r>
        <w:t>providers,</w:t>
      </w:r>
      <w:r>
        <w:rPr>
          <w:spacing w:val="-5"/>
        </w:rPr>
        <w:t xml:space="preserve"> </w:t>
      </w:r>
      <w:r>
        <w:t>clinics,</w:t>
      </w:r>
      <w:r>
        <w:rPr>
          <w:spacing w:val="-3"/>
        </w:rPr>
        <w:t xml:space="preserve"> </w:t>
      </w:r>
      <w:r>
        <w:t>or</w:t>
      </w:r>
      <w:r>
        <w:rPr>
          <w:spacing w:val="-4"/>
        </w:rPr>
        <w:t xml:space="preserve"> </w:t>
      </w:r>
      <w:r>
        <w:t>group</w:t>
      </w:r>
      <w:r>
        <w:rPr>
          <w:spacing w:val="-6"/>
        </w:rPr>
        <w:t xml:space="preserve"> </w:t>
      </w:r>
      <w:r>
        <w:t>medical</w:t>
      </w:r>
      <w:r>
        <w:rPr>
          <w:spacing w:val="-2"/>
        </w:rPr>
        <w:t xml:space="preserve"> </w:t>
      </w:r>
      <w:r>
        <w:t>practice</w:t>
      </w:r>
      <w:r>
        <w:rPr>
          <w:spacing w:val="-4"/>
        </w:rPr>
        <w:t xml:space="preserve"> </w:t>
      </w:r>
      <w:r>
        <w:t>not</w:t>
      </w:r>
      <w:r>
        <w:rPr>
          <w:spacing w:val="-5"/>
        </w:rPr>
        <w:t xml:space="preserve"> </w:t>
      </w:r>
      <w:r>
        <w:t>employed</w:t>
      </w:r>
      <w:r>
        <w:rPr>
          <w:spacing w:val="-4"/>
        </w:rPr>
        <w:t xml:space="preserve"> </w:t>
      </w:r>
      <w:r>
        <w:t>or</w:t>
      </w:r>
      <w:r>
        <w:rPr>
          <w:spacing w:val="-3"/>
        </w:rPr>
        <w:t xml:space="preserve"> </w:t>
      </w:r>
      <w:r>
        <w:t>owned</w:t>
      </w:r>
      <w:r>
        <w:rPr>
          <w:spacing w:val="-3"/>
        </w:rPr>
        <w:t xml:space="preserve"> </w:t>
      </w:r>
      <w:r>
        <w:t>by</w:t>
      </w:r>
      <w:r>
        <w:rPr>
          <w:spacing w:val="2"/>
        </w:rPr>
        <w:t xml:space="preserve"> </w:t>
      </w:r>
      <w:r>
        <w:t>St</w:t>
      </w:r>
      <w:r>
        <w:rPr>
          <w:spacing w:val="-5"/>
        </w:rPr>
        <w:t xml:space="preserve"> </w:t>
      </w:r>
      <w:r>
        <w:rPr>
          <w:spacing w:val="-2"/>
        </w:rPr>
        <w:t>James</w:t>
      </w:r>
    </w:p>
    <w:p w14:paraId="00BA7DB7" w14:textId="77777777" w:rsidR="005732E9" w:rsidRDefault="00000000">
      <w:pPr>
        <w:pStyle w:val="ListParagraph"/>
        <w:numPr>
          <w:ilvl w:val="1"/>
          <w:numId w:val="2"/>
        </w:numPr>
        <w:tabs>
          <w:tab w:val="left" w:pos="1092"/>
        </w:tabs>
        <w:spacing w:before="56"/>
        <w:jc w:val="left"/>
      </w:pPr>
      <w:r>
        <w:t>Patient</w:t>
      </w:r>
      <w:r>
        <w:rPr>
          <w:spacing w:val="-5"/>
        </w:rPr>
        <w:t xml:space="preserve"> </w:t>
      </w:r>
      <w:r>
        <w:t>convenience</w:t>
      </w:r>
      <w:r>
        <w:rPr>
          <w:spacing w:val="-5"/>
        </w:rPr>
        <w:t xml:space="preserve"> </w:t>
      </w:r>
      <w:r>
        <w:t>items</w:t>
      </w:r>
      <w:r>
        <w:rPr>
          <w:spacing w:val="-3"/>
        </w:rPr>
        <w:t xml:space="preserve"> </w:t>
      </w:r>
      <w:r>
        <w:t>and</w:t>
      </w:r>
      <w:r>
        <w:rPr>
          <w:spacing w:val="-3"/>
        </w:rPr>
        <w:t xml:space="preserve"> </w:t>
      </w:r>
      <w:r>
        <w:t>personal</w:t>
      </w:r>
      <w:r>
        <w:rPr>
          <w:spacing w:val="-3"/>
        </w:rPr>
        <w:t xml:space="preserve"> </w:t>
      </w:r>
      <w:r>
        <w:t>charges</w:t>
      </w:r>
      <w:r>
        <w:rPr>
          <w:spacing w:val="-5"/>
        </w:rPr>
        <w:t xml:space="preserve"> </w:t>
      </w:r>
      <w:r>
        <w:t>(e.g.,</w:t>
      </w:r>
      <w:r>
        <w:rPr>
          <w:spacing w:val="-4"/>
        </w:rPr>
        <w:t xml:space="preserve"> </w:t>
      </w:r>
      <w:r>
        <w:rPr>
          <w:spacing w:val="-2"/>
        </w:rPr>
        <w:t>telephone).</w:t>
      </w:r>
    </w:p>
    <w:p w14:paraId="0D758F67" w14:textId="77777777" w:rsidR="005732E9" w:rsidRDefault="00000000">
      <w:pPr>
        <w:pStyle w:val="ListParagraph"/>
        <w:numPr>
          <w:ilvl w:val="1"/>
          <w:numId w:val="2"/>
        </w:numPr>
        <w:tabs>
          <w:tab w:val="left" w:pos="1092"/>
        </w:tabs>
        <w:spacing w:before="60"/>
        <w:jc w:val="left"/>
      </w:pPr>
      <w:r>
        <w:t>Non-medically</w:t>
      </w:r>
      <w:r>
        <w:rPr>
          <w:spacing w:val="-9"/>
        </w:rPr>
        <w:t xml:space="preserve"> </w:t>
      </w:r>
      <w:r>
        <w:t>necessary</w:t>
      </w:r>
      <w:r>
        <w:rPr>
          <w:spacing w:val="-6"/>
        </w:rPr>
        <w:t xml:space="preserve"> </w:t>
      </w:r>
      <w:r>
        <w:t>services</w:t>
      </w:r>
      <w:r>
        <w:rPr>
          <w:spacing w:val="-8"/>
        </w:rPr>
        <w:t xml:space="preserve"> </w:t>
      </w:r>
      <w:r>
        <w:t>(i.e.</w:t>
      </w:r>
      <w:r>
        <w:rPr>
          <w:spacing w:val="-6"/>
        </w:rPr>
        <w:t xml:space="preserve"> </w:t>
      </w:r>
      <w:r>
        <w:t>Cosmetic</w:t>
      </w:r>
      <w:r>
        <w:rPr>
          <w:spacing w:val="-6"/>
        </w:rPr>
        <w:t xml:space="preserve"> </w:t>
      </w:r>
      <w:r>
        <w:t>Surgery,</w:t>
      </w:r>
      <w:r>
        <w:rPr>
          <w:spacing w:val="-6"/>
        </w:rPr>
        <w:t xml:space="preserve"> </w:t>
      </w:r>
      <w:r>
        <w:t>self-referred</w:t>
      </w:r>
      <w:r>
        <w:rPr>
          <w:spacing w:val="-7"/>
        </w:rPr>
        <w:t xml:space="preserve"> </w:t>
      </w:r>
      <w:r>
        <w:rPr>
          <w:spacing w:val="-2"/>
        </w:rPr>
        <w:t>therapies)</w:t>
      </w:r>
    </w:p>
    <w:p w14:paraId="720B258D" w14:textId="77777777" w:rsidR="005732E9" w:rsidRDefault="00000000">
      <w:pPr>
        <w:pStyle w:val="ListParagraph"/>
        <w:numPr>
          <w:ilvl w:val="1"/>
          <w:numId w:val="2"/>
        </w:numPr>
        <w:tabs>
          <w:tab w:val="left" w:pos="1092"/>
        </w:tabs>
        <w:spacing w:before="59"/>
        <w:jc w:val="left"/>
      </w:pPr>
      <w:r>
        <w:t>Nursing</w:t>
      </w:r>
      <w:r>
        <w:rPr>
          <w:spacing w:val="-5"/>
        </w:rPr>
        <w:t xml:space="preserve"> </w:t>
      </w:r>
      <w:r>
        <w:t>Home</w:t>
      </w:r>
      <w:r>
        <w:rPr>
          <w:spacing w:val="-5"/>
        </w:rPr>
        <w:t xml:space="preserve"> </w:t>
      </w:r>
      <w:r>
        <w:t>/</w:t>
      </w:r>
      <w:r>
        <w:rPr>
          <w:spacing w:val="-4"/>
        </w:rPr>
        <w:t xml:space="preserve"> </w:t>
      </w:r>
      <w:r>
        <w:t>Residential</w:t>
      </w:r>
      <w:r>
        <w:rPr>
          <w:spacing w:val="-3"/>
        </w:rPr>
        <w:t xml:space="preserve"> </w:t>
      </w:r>
      <w:r>
        <w:rPr>
          <w:spacing w:val="-2"/>
        </w:rPr>
        <w:t>services</w:t>
      </w:r>
    </w:p>
    <w:p w14:paraId="30AC9456" w14:textId="77777777" w:rsidR="005732E9" w:rsidRDefault="00000000">
      <w:pPr>
        <w:pStyle w:val="ListParagraph"/>
        <w:numPr>
          <w:ilvl w:val="1"/>
          <w:numId w:val="2"/>
        </w:numPr>
        <w:tabs>
          <w:tab w:val="left" w:pos="1092"/>
        </w:tabs>
        <w:spacing w:before="59"/>
        <w:jc w:val="left"/>
      </w:pPr>
      <w:r>
        <w:t>Home</w:t>
      </w:r>
      <w:r>
        <w:rPr>
          <w:spacing w:val="-4"/>
        </w:rPr>
        <w:t xml:space="preserve"> </w:t>
      </w:r>
      <w:r>
        <w:t>Health</w:t>
      </w:r>
      <w:r>
        <w:rPr>
          <w:spacing w:val="-3"/>
        </w:rPr>
        <w:t xml:space="preserve"> </w:t>
      </w:r>
      <w:r>
        <w:rPr>
          <w:spacing w:val="-2"/>
        </w:rPr>
        <w:t>Services</w:t>
      </w:r>
    </w:p>
    <w:p w14:paraId="67C37DEF" w14:textId="77777777" w:rsidR="005732E9" w:rsidRDefault="00000000">
      <w:pPr>
        <w:pStyle w:val="ListParagraph"/>
        <w:numPr>
          <w:ilvl w:val="1"/>
          <w:numId w:val="2"/>
        </w:numPr>
        <w:tabs>
          <w:tab w:val="left" w:pos="1092"/>
        </w:tabs>
        <w:spacing w:before="60"/>
        <w:jc w:val="left"/>
      </w:pPr>
      <w:r>
        <w:t>Outpatient</w:t>
      </w:r>
      <w:r>
        <w:rPr>
          <w:spacing w:val="-5"/>
        </w:rPr>
        <w:t xml:space="preserve"> </w:t>
      </w:r>
      <w:r>
        <w:rPr>
          <w:spacing w:val="-2"/>
        </w:rPr>
        <w:t>Pharmacies</w:t>
      </w:r>
    </w:p>
    <w:p w14:paraId="51C319BB" w14:textId="77777777" w:rsidR="005732E9" w:rsidRDefault="00000000">
      <w:pPr>
        <w:pStyle w:val="ListParagraph"/>
        <w:numPr>
          <w:ilvl w:val="1"/>
          <w:numId w:val="2"/>
        </w:numPr>
        <w:tabs>
          <w:tab w:val="left" w:pos="1092"/>
        </w:tabs>
        <w:spacing w:before="59"/>
        <w:jc w:val="left"/>
      </w:pPr>
      <w:r>
        <w:t>Market</w:t>
      </w:r>
      <w:r>
        <w:rPr>
          <w:spacing w:val="-7"/>
        </w:rPr>
        <w:t xml:space="preserve"> </w:t>
      </w:r>
      <w:r>
        <w:t>priced/packaged</w:t>
      </w:r>
      <w:r>
        <w:rPr>
          <w:spacing w:val="-5"/>
        </w:rPr>
        <w:t xml:space="preserve"> </w:t>
      </w:r>
      <w:r>
        <w:t>screening</w:t>
      </w:r>
      <w:r>
        <w:rPr>
          <w:spacing w:val="-4"/>
        </w:rPr>
        <w:t xml:space="preserve"> </w:t>
      </w:r>
      <w:r>
        <w:t>and</w:t>
      </w:r>
      <w:r>
        <w:rPr>
          <w:spacing w:val="-7"/>
        </w:rPr>
        <w:t xml:space="preserve"> </w:t>
      </w:r>
      <w:r>
        <w:t>testing</w:t>
      </w:r>
      <w:r>
        <w:rPr>
          <w:spacing w:val="-1"/>
        </w:rPr>
        <w:t xml:space="preserve"> </w:t>
      </w:r>
      <w:r>
        <w:rPr>
          <w:spacing w:val="-2"/>
        </w:rPr>
        <w:t>clinics.</w:t>
      </w:r>
    </w:p>
    <w:p w14:paraId="44BF07F4" w14:textId="77777777" w:rsidR="005732E9" w:rsidRDefault="00000000">
      <w:pPr>
        <w:pStyle w:val="ListParagraph"/>
        <w:numPr>
          <w:ilvl w:val="1"/>
          <w:numId w:val="2"/>
        </w:numPr>
        <w:tabs>
          <w:tab w:val="left" w:pos="1092"/>
        </w:tabs>
        <w:spacing w:before="60"/>
        <w:jc w:val="left"/>
      </w:pPr>
      <w:r>
        <w:t>Corporate/Business</w:t>
      </w:r>
      <w:r>
        <w:rPr>
          <w:spacing w:val="-8"/>
        </w:rPr>
        <w:t xml:space="preserve"> </w:t>
      </w:r>
      <w:r>
        <w:t>billed</w:t>
      </w:r>
      <w:r>
        <w:rPr>
          <w:spacing w:val="-9"/>
        </w:rPr>
        <w:t xml:space="preserve"> </w:t>
      </w:r>
      <w:r>
        <w:rPr>
          <w:spacing w:val="-2"/>
        </w:rPr>
        <w:t>services.</w:t>
      </w:r>
    </w:p>
    <w:p w14:paraId="6FA1007E" w14:textId="77777777" w:rsidR="005732E9" w:rsidRDefault="00000000">
      <w:pPr>
        <w:pStyle w:val="Heading2"/>
        <w:spacing w:before="238"/>
      </w:pPr>
      <w:r>
        <w:t>Eligible</w:t>
      </w:r>
      <w:r>
        <w:rPr>
          <w:spacing w:val="-3"/>
        </w:rPr>
        <w:t xml:space="preserve"> </w:t>
      </w:r>
      <w:r>
        <w:rPr>
          <w:spacing w:val="-2"/>
        </w:rPr>
        <w:t>Individuals</w:t>
      </w:r>
    </w:p>
    <w:p w14:paraId="0E9CCE59" w14:textId="77777777" w:rsidR="005732E9" w:rsidRDefault="00000000">
      <w:pPr>
        <w:pStyle w:val="BodyText"/>
        <w:spacing w:before="120"/>
        <w:ind w:left="12" w:right="5"/>
      </w:pPr>
      <w:r>
        <w:t>As</w:t>
      </w:r>
      <w:r>
        <w:rPr>
          <w:spacing w:val="-11"/>
        </w:rPr>
        <w:t xml:space="preserve"> </w:t>
      </w:r>
      <w:r>
        <w:t>described</w:t>
      </w:r>
      <w:r>
        <w:rPr>
          <w:spacing w:val="-11"/>
        </w:rPr>
        <w:t xml:space="preserve"> </w:t>
      </w:r>
      <w:r>
        <w:t>more</w:t>
      </w:r>
      <w:r>
        <w:rPr>
          <w:spacing w:val="-12"/>
        </w:rPr>
        <w:t xml:space="preserve"> </w:t>
      </w:r>
      <w:r>
        <w:t>fully</w:t>
      </w:r>
      <w:r>
        <w:rPr>
          <w:spacing w:val="-10"/>
        </w:rPr>
        <w:t xml:space="preserve"> </w:t>
      </w:r>
      <w:r>
        <w:t>in</w:t>
      </w:r>
      <w:r>
        <w:rPr>
          <w:spacing w:val="-10"/>
        </w:rPr>
        <w:t xml:space="preserve"> </w:t>
      </w:r>
      <w:r>
        <w:t>this</w:t>
      </w:r>
      <w:r>
        <w:rPr>
          <w:spacing w:val="-10"/>
        </w:rPr>
        <w:t xml:space="preserve"> </w:t>
      </w:r>
      <w:r>
        <w:t>policy,</w:t>
      </w:r>
      <w:r>
        <w:rPr>
          <w:spacing w:val="-10"/>
        </w:rPr>
        <w:t xml:space="preserve"> </w:t>
      </w:r>
      <w:r>
        <w:t>St</w:t>
      </w:r>
      <w:r>
        <w:rPr>
          <w:spacing w:val="-10"/>
        </w:rPr>
        <w:t xml:space="preserve"> </w:t>
      </w:r>
      <w:r>
        <w:t>James</w:t>
      </w:r>
      <w:r>
        <w:rPr>
          <w:spacing w:val="-11"/>
        </w:rPr>
        <w:t xml:space="preserve"> </w:t>
      </w:r>
      <w:r>
        <w:t>provides</w:t>
      </w:r>
      <w:r>
        <w:rPr>
          <w:spacing w:val="-11"/>
        </w:rPr>
        <w:t xml:space="preserve"> </w:t>
      </w:r>
      <w:r>
        <w:t>Financial</w:t>
      </w:r>
      <w:r>
        <w:rPr>
          <w:spacing w:val="-11"/>
        </w:rPr>
        <w:t xml:space="preserve"> </w:t>
      </w:r>
      <w:r>
        <w:t>Assistance</w:t>
      </w:r>
      <w:r>
        <w:rPr>
          <w:spacing w:val="-12"/>
        </w:rPr>
        <w:t xml:space="preserve"> </w:t>
      </w:r>
      <w:r>
        <w:t>to</w:t>
      </w:r>
      <w:r>
        <w:rPr>
          <w:spacing w:val="-10"/>
        </w:rPr>
        <w:t xml:space="preserve"> </w:t>
      </w:r>
      <w:r>
        <w:t>Eligible</w:t>
      </w:r>
      <w:r>
        <w:rPr>
          <w:spacing w:val="-11"/>
        </w:rPr>
        <w:t xml:space="preserve"> </w:t>
      </w:r>
      <w:r>
        <w:t>Individuals</w:t>
      </w:r>
      <w:r>
        <w:rPr>
          <w:spacing w:val="-10"/>
        </w:rPr>
        <w:t xml:space="preserve"> </w:t>
      </w:r>
      <w:r>
        <w:t>(defined below)</w:t>
      </w:r>
      <w:r>
        <w:rPr>
          <w:spacing w:val="-9"/>
        </w:rPr>
        <w:t xml:space="preserve"> </w:t>
      </w:r>
      <w:r>
        <w:t>who</w:t>
      </w:r>
      <w:r>
        <w:rPr>
          <w:spacing w:val="-9"/>
        </w:rPr>
        <w:t xml:space="preserve"> </w:t>
      </w:r>
      <w:r>
        <w:t>reside</w:t>
      </w:r>
      <w:r>
        <w:rPr>
          <w:spacing w:val="-8"/>
        </w:rPr>
        <w:t xml:space="preserve"> </w:t>
      </w:r>
      <w:r>
        <w:t>in</w:t>
      </w:r>
      <w:r>
        <w:rPr>
          <w:spacing w:val="-8"/>
        </w:rPr>
        <w:t xml:space="preserve"> </w:t>
      </w:r>
      <w:r>
        <w:t>New</w:t>
      </w:r>
      <w:r>
        <w:rPr>
          <w:spacing w:val="-9"/>
        </w:rPr>
        <w:t xml:space="preserve"> </w:t>
      </w:r>
      <w:r>
        <w:t>York</w:t>
      </w:r>
      <w:r>
        <w:rPr>
          <w:spacing w:val="-8"/>
        </w:rPr>
        <w:t xml:space="preserve"> </w:t>
      </w:r>
      <w:r>
        <w:t>State,</w:t>
      </w:r>
      <w:r>
        <w:rPr>
          <w:spacing w:val="-8"/>
        </w:rPr>
        <w:t xml:space="preserve"> </w:t>
      </w:r>
      <w:r>
        <w:t>receive</w:t>
      </w:r>
      <w:r>
        <w:rPr>
          <w:spacing w:val="-9"/>
        </w:rPr>
        <w:t xml:space="preserve"> </w:t>
      </w:r>
      <w:r>
        <w:t>emergency</w:t>
      </w:r>
      <w:r>
        <w:rPr>
          <w:spacing w:val="-8"/>
        </w:rPr>
        <w:t xml:space="preserve"> </w:t>
      </w:r>
      <w:r>
        <w:t>hospital</w:t>
      </w:r>
      <w:r>
        <w:rPr>
          <w:spacing w:val="-8"/>
        </w:rPr>
        <w:t xml:space="preserve"> </w:t>
      </w:r>
      <w:r>
        <w:t>services,</w:t>
      </w:r>
      <w:r>
        <w:rPr>
          <w:spacing w:val="-8"/>
        </w:rPr>
        <w:t xml:space="preserve"> </w:t>
      </w:r>
      <w:r>
        <w:t>including</w:t>
      </w:r>
      <w:r>
        <w:rPr>
          <w:spacing w:val="-8"/>
        </w:rPr>
        <w:t xml:space="preserve"> </w:t>
      </w:r>
      <w:r>
        <w:t>emergency</w:t>
      </w:r>
      <w:r>
        <w:rPr>
          <w:spacing w:val="-8"/>
        </w:rPr>
        <w:t xml:space="preserve"> </w:t>
      </w:r>
      <w:r>
        <w:t>transfers.</w:t>
      </w:r>
      <w:r>
        <w:rPr>
          <w:spacing w:val="-7"/>
        </w:rPr>
        <w:t xml:space="preserve"> </w:t>
      </w:r>
      <w:r>
        <w:t>St James also provides Financial Assistance to patients, who reside in our primary service areas, including Allegany,</w:t>
      </w:r>
      <w:r>
        <w:rPr>
          <w:spacing w:val="40"/>
        </w:rPr>
        <w:t xml:space="preserve"> </w:t>
      </w:r>
      <w:r>
        <w:t>Livingston and Steuben counties, and receive</w:t>
      </w:r>
      <w:r>
        <w:rPr>
          <w:spacing w:val="-1"/>
        </w:rPr>
        <w:t xml:space="preserve"> </w:t>
      </w:r>
      <w:r>
        <w:t>medically necessary</w:t>
      </w:r>
      <w:r>
        <w:rPr>
          <w:spacing w:val="-1"/>
        </w:rPr>
        <w:t xml:space="preserve"> </w:t>
      </w:r>
      <w:r>
        <w:t>inpatient or</w:t>
      </w:r>
      <w:r>
        <w:rPr>
          <w:spacing w:val="-1"/>
        </w:rPr>
        <w:t xml:space="preserve"> </w:t>
      </w:r>
      <w:r>
        <w:t>outpatient services that a physician, exercising prudent clinical judgment, would order or provide for a patient.</w:t>
      </w:r>
    </w:p>
    <w:p w14:paraId="30A4E774" w14:textId="77777777" w:rsidR="005732E9" w:rsidRDefault="005732E9">
      <w:pPr>
        <w:pStyle w:val="BodyText"/>
        <w:spacing w:before="8"/>
        <w:jc w:val="left"/>
      </w:pPr>
    </w:p>
    <w:p w14:paraId="41500CAE" w14:textId="77777777" w:rsidR="005732E9" w:rsidRDefault="00000000">
      <w:pPr>
        <w:pStyle w:val="BodyText"/>
        <w:ind w:left="12" w:right="5"/>
      </w:pPr>
      <w:r>
        <w:t>Unless approved in advance by the Hospital Executive Team, Financial Assistance is not available to individuals</w:t>
      </w:r>
      <w:r>
        <w:rPr>
          <w:spacing w:val="-9"/>
        </w:rPr>
        <w:t xml:space="preserve"> </w:t>
      </w:r>
      <w:r>
        <w:t>who</w:t>
      </w:r>
      <w:r>
        <w:rPr>
          <w:spacing w:val="-10"/>
        </w:rPr>
        <w:t xml:space="preserve"> </w:t>
      </w:r>
      <w:r>
        <w:t>reside</w:t>
      </w:r>
      <w:r>
        <w:rPr>
          <w:spacing w:val="-10"/>
        </w:rPr>
        <w:t xml:space="preserve"> </w:t>
      </w:r>
      <w:r>
        <w:t>outside</w:t>
      </w:r>
      <w:r>
        <w:rPr>
          <w:spacing w:val="-11"/>
        </w:rPr>
        <w:t xml:space="preserve"> </w:t>
      </w:r>
      <w:r>
        <w:t>of</w:t>
      </w:r>
      <w:r>
        <w:rPr>
          <w:spacing w:val="-10"/>
        </w:rPr>
        <w:t xml:space="preserve"> </w:t>
      </w:r>
      <w:r>
        <w:t>New</w:t>
      </w:r>
      <w:r>
        <w:rPr>
          <w:spacing w:val="-10"/>
        </w:rPr>
        <w:t xml:space="preserve"> </w:t>
      </w:r>
      <w:r>
        <w:t>York</w:t>
      </w:r>
      <w:r>
        <w:rPr>
          <w:spacing w:val="-10"/>
        </w:rPr>
        <w:t xml:space="preserve"> </w:t>
      </w:r>
      <w:r>
        <w:t>State</w:t>
      </w:r>
      <w:r>
        <w:rPr>
          <w:spacing w:val="-11"/>
        </w:rPr>
        <w:t xml:space="preserve"> </w:t>
      </w:r>
      <w:r>
        <w:t>or</w:t>
      </w:r>
      <w:r>
        <w:rPr>
          <w:spacing w:val="-10"/>
        </w:rPr>
        <w:t xml:space="preserve"> </w:t>
      </w:r>
      <w:r>
        <w:t>the</w:t>
      </w:r>
      <w:r>
        <w:rPr>
          <w:spacing w:val="-10"/>
        </w:rPr>
        <w:t xml:space="preserve"> </w:t>
      </w:r>
      <w:r>
        <w:t>Hospital's</w:t>
      </w:r>
      <w:r>
        <w:rPr>
          <w:spacing w:val="-9"/>
        </w:rPr>
        <w:t xml:space="preserve"> </w:t>
      </w:r>
      <w:r>
        <w:t>primary</w:t>
      </w:r>
      <w:r>
        <w:rPr>
          <w:spacing w:val="-10"/>
        </w:rPr>
        <w:t xml:space="preserve"> </w:t>
      </w:r>
      <w:r>
        <w:t>service</w:t>
      </w:r>
      <w:r>
        <w:rPr>
          <w:spacing w:val="-11"/>
        </w:rPr>
        <w:t xml:space="preserve"> </w:t>
      </w:r>
      <w:r>
        <w:t>area,</w:t>
      </w:r>
      <w:r>
        <w:rPr>
          <w:spacing w:val="-10"/>
        </w:rPr>
        <w:t xml:space="preserve"> </w:t>
      </w:r>
      <w:r>
        <w:t>or</w:t>
      </w:r>
      <w:r>
        <w:rPr>
          <w:spacing w:val="-10"/>
        </w:rPr>
        <w:t xml:space="preserve"> </w:t>
      </w:r>
      <w:r>
        <w:t>to</w:t>
      </w:r>
      <w:r>
        <w:rPr>
          <w:spacing w:val="-9"/>
        </w:rPr>
        <w:t xml:space="preserve"> </w:t>
      </w:r>
      <w:r>
        <w:t>individuals</w:t>
      </w:r>
      <w:r>
        <w:rPr>
          <w:spacing w:val="-9"/>
        </w:rPr>
        <w:t xml:space="preserve"> </w:t>
      </w:r>
      <w:r>
        <w:t>who come</w:t>
      </w:r>
      <w:r>
        <w:rPr>
          <w:spacing w:val="-15"/>
        </w:rPr>
        <w:t xml:space="preserve"> </w:t>
      </w:r>
      <w:r>
        <w:t>to</w:t>
      </w:r>
      <w:r>
        <w:rPr>
          <w:spacing w:val="-15"/>
        </w:rPr>
        <w:t xml:space="preserve"> </w:t>
      </w:r>
      <w:r>
        <w:t>New</w:t>
      </w:r>
      <w:r>
        <w:rPr>
          <w:spacing w:val="-15"/>
        </w:rPr>
        <w:t xml:space="preserve"> </w:t>
      </w:r>
      <w:r>
        <w:t>York</w:t>
      </w:r>
      <w:r>
        <w:rPr>
          <w:spacing w:val="-14"/>
        </w:rPr>
        <w:t xml:space="preserve"> </w:t>
      </w:r>
      <w:r>
        <w:t>State</w:t>
      </w:r>
      <w:r>
        <w:rPr>
          <w:spacing w:val="-15"/>
        </w:rPr>
        <w:t xml:space="preserve"> </w:t>
      </w:r>
      <w:r>
        <w:t>or</w:t>
      </w:r>
      <w:r>
        <w:rPr>
          <w:spacing w:val="-15"/>
        </w:rPr>
        <w:t xml:space="preserve"> </w:t>
      </w:r>
      <w:r>
        <w:t>to</w:t>
      </w:r>
      <w:r>
        <w:rPr>
          <w:spacing w:val="-14"/>
        </w:rPr>
        <w:t xml:space="preserve"> </w:t>
      </w:r>
      <w:r>
        <w:t>the</w:t>
      </w:r>
      <w:r>
        <w:rPr>
          <w:spacing w:val="-15"/>
        </w:rPr>
        <w:t xml:space="preserve"> </w:t>
      </w:r>
      <w:r>
        <w:t>Hospital's</w:t>
      </w:r>
      <w:r>
        <w:rPr>
          <w:spacing w:val="-15"/>
        </w:rPr>
        <w:t xml:space="preserve"> </w:t>
      </w:r>
      <w:r>
        <w:t>primary</w:t>
      </w:r>
      <w:r>
        <w:rPr>
          <w:spacing w:val="-15"/>
        </w:rPr>
        <w:t xml:space="preserve"> </w:t>
      </w:r>
      <w:r>
        <w:t>service</w:t>
      </w:r>
      <w:r>
        <w:rPr>
          <w:spacing w:val="-15"/>
        </w:rPr>
        <w:t xml:space="preserve"> </w:t>
      </w:r>
      <w:r>
        <w:t>area</w:t>
      </w:r>
      <w:r>
        <w:rPr>
          <w:spacing w:val="-15"/>
        </w:rPr>
        <w:t xml:space="preserve"> </w:t>
      </w:r>
      <w:r>
        <w:t>for</w:t>
      </w:r>
      <w:r>
        <w:rPr>
          <w:spacing w:val="-15"/>
        </w:rPr>
        <w:t xml:space="preserve"> </w:t>
      </w:r>
      <w:r>
        <w:t>the</w:t>
      </w:r>
      <w:r>
        <w:rPr>
          <w:spacing w:val="-15"/>
        </w:rPr>
        <w:t xml:space="preserve"> </w:t>
      </w:r>
      <w:r>
        <w:t>purposes</w:t>
      </w:r>
      <w:r>
        <w:rPr>
          <w:spacing w:val="-14"/>
        </w:rPr>
        <w:t xml:space="preserve"> </w:t>
      </w:r>
      <w:r>
        <w:t>of</w:t>
      </w:r>
      <w:r>
        <w:rPr>
          <w:spacing w:val="-15"/>
        </w:rPr>
        <w:t xml:space="preserve"> </w:t>
      </w:r>
      <w:r>
        <w:t>seeking</w:t>
      </w:r>
      <w:r>
        <w:rPr>
          <w:spacing w:val="-14"/>
        </w:rPr>
        <w:t xml:space="preserve"> </w:t>
      </w:r>
      <w:r>
        <w:t>medical</w:t>
      </w:r>
      <w:r>
        <w:rPr>
          <w:spacing w:val="-14"/>
        </w:rPr>
        <w:t xml:space="preserve"> </w:t>
      </w:r>
      <w:r>
        <w:t>attention. St</w:t>
      </w:r>
      <w:r>
        <w:rPr>
          <w:spacing w:val="30"/>
        </w:rPr>
        <w:t xml:space="preserve"> </w:t>
      </w:r>
      <w:r>
        <w:t>James,</w:t>
      </w:r>
      <w:r>
        <w:rPr>
          <w:spacing w:val="32"/>
        </w:rPr>
        <w:t xml:space="preserve"> </w:t>
      </w:r>
      <w:r>
        <w:t>however,</w:t>
      </w:r>
      <w:r>
        <w:rPr>
          <w:spacing w:val="33"/>
        </w:rPr>
        <w:t xml:space="preserve"> </w:t>
      </w:r>
      <w:r>
        <w:t>may</w:t>
      </w:r>
      <w:r>
        <w:rPr>
          <w:spacing w:val="34"/>
        </w:rPr>
        <w:t xml:space="preserve"> </w:t>
      </w:r>
      <w:r>
        <w:t>in</w:t>
      </w:r>
      <w:r>
        <w:rPr>
          <w:spacing w:val="35"/>
        </w:rPr>
        <w:t xml:space="preserve"> </w:t>
      </w:r>
      <w:r>
        <w:t>the</w:t>
      </w:r>
      <w:r>
        <w:rPr>
          <w:spacing w:val="31"/>
        </w:rPr>
        <w:t xml:space="preserve"> </w:t>
      </w:r>
      <w:r>
        <w:t>discretion</w:t>
      </w:r>
      <w:r>
        <w:rPr>
          <w:spacing w:val="32"/>
        </w:rPr>
        <w:t xml:space="preserve"> </w:t>
      </w:r>
      <w:r>
        <w:t>of</w:t>
      </w:r>
      <w:r>
        <w:rPr>
          <w:spacing w:val="35"/>
        </w:rPr>
        <w:t xml:space="preserve"> </w:t>
      </w:r>
      <w:r>
        <w:t>the</w:t>
      </w:r>
      <w:r>
        <w:rPr>
          <w:spacing w:val="34"/>
        </w:rPr>
        <w:t xml:space="preserve"> </w:t>
      </w:r>
      <w:r>
        <w:t>Hospital</w:t>
      </w:r>
      <w:r>
        <w:rPr>
          <w:spacing w:val="35"/>
        </w:rPr>
        <w:t xml:space="preserve"> </w:t>
      </w:r>
      <w:r>
        <w:t>Executive</w:t>
      </w:r>
      <w:r>
        <w:rPr>
          <w:spacing w:val="31"/>
        </w:rPr>
        <w:t xml:space="preserve"> </w:t>
      </w:r>
      <w:r>
        <w:t>Team,</w:t>
      </w:r>
      <w:r>
        <w:rPr>
          <w:spacing w:val="32"/>
        </w:rPr>
        <w:t xml:space="preserve"> </w:t>
      </w:r>
      <w:r>
        <w:t>grant</w:t>
      </w:r>
      <w:r>
        <w:rPr>
          <w:spacing w:val="35"/>
        </w:rPr>
        <w:t xml:space="preserve"> </w:t>
      </w:r>
      <w:r>
        <w:t>Financial</w:t>
      </w:r>
      <w:r>
        <w:rPr>
          <w:spacing w:val="32"/>
        </w:rPr>
        <w:t xml:space="preserve"> </w:t>
      </w:r>
      <w:r>
        <w:t>Assistance</w:t>
      </w:r>
      <w:r>
        <w:rPr>
          <w:spacing w:val="34"/>
        </w:rPr>
        <w:t xml:space="preserve"> </w:t>
      </w:r>
      <w:r>
        <w:rPr>
          <w:spacing w:val="-5"/>
        </w:rPr>
        <w:t>to</w:t>
      </w:r>
    </w:p>
    <w:p w14:paraId="37034A40" w14:textId="77777777" w:rsidR="005732E9" w:rsidRDefault="005732E9">
      <w:pPr>
        <w:pStyle w:val="BodyText"/>
        <w:sectPr w:rsidR="005732E9">
          <w:type w:val="continuous"/>
          <w:pgSz w:w="11910" w:h="16840"/>
          <w:pgMar w:top="260" w:right="708" w:bottom="280" w:left="708" w:header="720" w:footer="720" w:gutter="0"/>
          <w:cols w:space="720"/>
        </w:sectPr>
      </w:pPr>
    </w:p>
    <w:p w14:paraId="14444754" w14:textId="77777777" w:rsidR="005732E9" w:rsidRDefault="00000000">
      <w:pPr>
        <w:pStyle w:val="BodyText"/>
        <w:spacing w:before="60"/>
        <w:ind w:left="12"/>
      </w:pPr>
      <w:r>
        <w:lastRenderedPageBreak/>
        <w:t>individuals</w:t>
      </w:r>
      <w:r>
        <w:rPr>
          <w:spacing w:val="-5"/>
        </w:rPr>
        <w:t xml:space="preserve"> </w:t>
      </w:r>
      <w:r>
        <w:t>who</w:t>
      </w:r>
      <w:r>
        <w:rPr>
          <w:spacing w:val="-1"/>
        </w:rPr>
        <w:t xml:space="preserve"> </w:t>
      </w:r>
      <w:r>
        <w:t>reside</w:t>
      </w:r>
      <w:r>
        <w:rPr>
          <w:spacing w:val="-1"/>
        </w:rPr>
        <w:t xml:space="preserve"> </w:t>
      </w:r>
      <w:r>
        <w:t>outside</w:t>
      </w:r>
      <w:r>
        <w:rPr>
          <w:spacing w:val="-2"/>
        </w:rPr>
        <w:t xml:space="preserve"> </w:t>
      </w:r>
      <w:r>
        <w:t>of</w:t>
      </w:r>
      <w:r>
        <w:rPr>
          <w:spacing w:val="-2"/>
        </w:rPr>
        <w:t xml:space="preserve"> </w:t>
      </w:r>
      <w:r>
        <w:t>New</w:t>
      </w:r>
      <w:r>
        <w:rPr>
          <w:spacing w:val="-2"/>
        </w:rPr>
        <w:t xml:space="preserve"> </w:t>
      </w:r>
      <w:r>
        <w:t>York</w:t>
      </w:r>
      <w:r>
        <w:rPr>
          <w:spacing w:val="-1"/>
        </w:rPr>
        <w:t xml:space="preserve"> </w:t>
      </w:r>
      <w:r>
        <w:t>State or</w:t>
      </w:r>
      <w:r>
        <w:rPr>
          <w:spacing w:val="-1"/>
        </w:rPr>
        <w:t xml:space="preserve"> </w:t>
      </w:r>
      <w:r>
        <w:t>St</w:t>
      </w:r>
      <w:r>
        <w:rPr>
          <w:spacing w:val="-1"/>
        </w:rPr>
        <w:t xml:space="preserve"> </w:t>
      </w:r>
      <w:r>
        <w:t>James's</w:t>
      </w:r>
      <w:r>
        <w:rPr>
          <w:spacing w:val="-2"/>
        </w:rPr>
        <w:t xml:space="preserve"> </w:t>
      </w:r>
      <w:r>
        <w:t>primary</w:t>
      </w:r>
      <w:r>
        <w:rPr>
          <w:spacing w:val="-1"/>
        </w:rPr>
        <w:t xml:space="preserve"> </w:t>
      </w:r>
      <w:r>
        <w:t>service</w:t>
      </w:r>
      <w:r>
        <w:rPr>
          <w:spacing w:val="-2"/>
        </w:rPr>
        <w:t xml:space="preserve"> area.</w:t>
      </w:r>
    </w:p>
    <w:p w14:paraId="1A711F56" w14:textId="77777777" w:rsidR="005732E9" w:rsidRDefault="005732E9">
      <w:pPr>
        <w:pStyle w:val="BodyText"/>
        <w:jc w:val="left"/>
      </w:pPr>
    </w:p>
    <w:p w14:paraId="00CBD41A" w14:textId="77777777" w:rsidR="005732E9" w:rsidRDefault="005732E9">
      <w:pPr>
        <w:pStyle w:val="BodyText"/>
        <w:spacing w:before="128"/>
        <w:jc w:val="left"/>
      </w:pPr>
    </w:p>
    <w:p w14:paraId="2694A338" w14:textId="77777777" w:rsidR="005732E9" w:rsidRDefault="00000000">
      <w:pPr>
        <w:pStyle w:val="Heading2"/>
      </w:pPr>
      <w:r>
        <w:t>Eligibility</w:t>
      </w:r>
      <w:r>
        <w:rPr>
          <w:spacing w:val="-4"/>
        </w:rPr>
        <w:t xml:space="preserve"> </w:t>
      </w:r>
      <w:r>
        <w:t>Criteria;</w:t>
      </w:r>
      <w:r>
        <w:rPr>
          <w:spacing w:val="-4"/>
        </w:rPr>
        <w:t xml:space="preserve"> </w:t>
      </w:r>
      <w:r>
        <w:rPr>
          <w:spacing w:val="-2"/>
        </w:rPr>
        <w:t>Discounts</w:t>
      </w:r>
    </w:p>
    <w:p w14:paraId="2F46508C" w14:textId="77777777" w:rsidR="005732E9" w:rsidRDefault="00000000">
      <w:pPr>
        <w:pStyle w:val="BodyText"/>
        <w:spacing w:before="120"/>
        <w:ind w:left="12" w:right="7"/>
      </w:pPr>
      <w:r>
        <w:t>Financial</w:t>
      </w:r>
      <w:r>
        <w:rPr>
          <w:spacing w:val="-13"/>
        </w:rPr>
        <w:t xml:space="preserve"> </w:t>
      </w:r>
      <w:r>
        <w:t>Assistance</w:t>
      </w:r>
      <w:r>
        <w:rPr>
          <w:spacing w:val="-14"/>
        </w:rPr>
        <w:t xml:space="preserve"> </w:t>
      </w:r>
      <w:r>
        <w:t>is</w:t>
      </w:r>
      <w:r>
        <w:rPr>
          <w:spacing w:val="-12"/>
        </w:rPr>
        <w:t xml:space="preserve"> </w:t>
      </w:r>
      <w:r>
        <w:t>generally</w:t>
      </w:r>
      <w:r>
        <w:rPr>
          <w:spacing w:val="-13"/>
        </w:rPr>
        <w:t xml:space="preserve"> </w:t>
      </w:r>
      <w:r>
        <w:t>available</w:t>
      </w:r>
      <w:r>
        <w:rPr>
          <w:spacing w:val="-14"/>
        </w:rPr>
        <w:t xml:space="preserve"> </w:t>
      </w:r>
      <w:r>
        <w:t>to</w:t>
      </w:r>
      <w:r>
        <w:rPr>
          <w:spacing w:val="-13"/>
        </w:rPr>
        <w:t xml:space="preserve"> </w:t>
      </w:r>
      <w:r>
        <w:t>persons</w:t>
      </w:r>
      <w:r>
        <w:rPr>
          <w:spacing w:val="-13"/>
        </w:rPr>
        <w:t xml:space="preserve"> </w:t>
      </w:r>
      <w:r>
        <w:t>who</w:t>
      </w:r>
      <w:r>
        <w:rPr>
          <w:spacing w:val="-14"/>
        </w:rPr>
        <w:t xml:space="preserve"> </w:t>
      </w:r>
      <w:r>
        <w:t>do</w:t>
      </w:r>
      <w:r>
        <w:rPr>
          <w:spacing w:val="-13"/>
        </w:rPr>
        <w:t xml:space="preserve"> </w:t>
      </w:r>
      <w:r>
        <w:t>not</w:t>
      </w:r>
      <w:r>
        <w:rPr>
          <w:spacing w:val="-15"/>
        </w:rPr>
        <w:t xml:space="preserve"> </w:t>
      </w:r>
      <w:r>
        <w:t>have</w:t>
      </w:r>
      <w:r>
        <w:rPr>
          <w:spacing w:val="-14"/>
        </w:rPr>
        <w:t xml:space="preserve"> </w:t>
      </w:r>
      <w:r>
        <w:t>health</w:t>
      </w:r>
      <w:r>
        <w:rPr>
          <w:spacing w:val="-13"/>
        </w:rPr>
        <w:t xml:space="preserve"> </w:t>
      </w:r>
      <w:r>
        <w:t>plan</w:t>
      </w:r>
      <w:r>
        <w:rPr>
          <w:spacing w:val="-14"/>
        </w:rPr>
        <w:t xml:space="preserve"> </w:t>
      </w:r>
      <w:r>
        <w:t>coverage</w:t>
      </w:r>
      <w:r>
        <w:rPr>
          <w:spacing w:val="-14"/>
        </w:rPr>
        <w:t xml:space="preserve"> </w:t>
      </w:r>
      <w:r>
        <w:t>or</w:t>
      </w:r>
      <w:r>
        <w:rPr>
          <w:spacing w:val="-11"/>
        </w:rPr>
        <w:t xml:space="preserve"> </w:t>
      </w:r>
      <w:r>
        <w:t>adequate</w:t>
      </w:r>
      <w:r>
        <w:rPr>
          <w:spacing w:val="-13"/>
        </w:rPr>
        <w:t xml:space="preserve"> </w:t>
      </w:r>
      <w:r>
        <w:t>health plan coverage whose annual gross household income is less than or equal to 400% of the Federal Poverty Guideline ("FPG") based on family size and income ("Eligible Individuals").</w:t>
      </w:r>
    </w:p>
    <w:p w14:paraId="378CC87D" w14:textId="77777777" w:rsidR="005732E9" w:rsidRDefault="005732E9">
      <w:pPr>
        <w:pStyle w:val="BodyText"/>
        <w:spacing w:before="7"/>
        <w:jc w:val="left"/>
      </w:pPr>
    </w:p>
    <w:p w14:paraId="2EF43964" w14:textId="77777777" w:rsidR="005732E9" w:rsidRDefault="00000000">
      <w:pPr>
        <w:pStyle w:val="BodyText"/>
        <w:ind w:left="12" w:right="9"/>
      </w:pPr>
      <w:r>
        <w:t>St James may use publicly available demographic and financial information to determine whether a patient who has not submitted a Financial Assistance application is presumptively eligible, or to verify a patient's eligibility</w:t>
      </w:r>
      <w:r>
        <w:rPr>
          <w:spacing w:val="-15"/>
        </w:rPr>
        <w:t xml:space="preserve"> </w:t>
      </w:r>
      <w:r>
        <w:t>for</w:t>
      </w:r>
      <w:r>
        <w:rPr>
          <w:spacing w:val="-15"/>
        </w:rPr>
        <w:t xml:space="preserve"> </w:t>
      </w:r>
      <w:r>
        <w:t>Financial</w:t>
      </w:r>
      <w:r>
        <w:rPr>
          <w:spacing w:val="-13"/>
        </w:rPr>
        <w:t xml:space="preserve"> </w:t>
      </w:r>
      <w:r>
        <w:t>Assistance.</w:t>
      </w:r>
      <w:r>
        <w:rPr>
          <w:spacing w:val="-13"/>
        </w:rPr>
        <w:t xml:space="preserve"> </w:t>
      </w:r>
      <w:r>
        <w:t>Patients</w:t>
      </w:r>
      <w:r>
        <w:rPr>
          <w:spacing w:val="-12"/>
        </w:rPr>
        <w:t xml:space="preserve"> </w:t>
      </w:r>
      <w:r>
        <w:t>who</w:t>
      </w:r>
      <w:r>
        <w:rPr>
          <w:spacing w:val="-12"/>
        </w:rPr>
        <w:t xml:space="preserve"> </w:t>
      </w:r>
      <w:r>
        <w:t>exceed</w:t>
      </w:r>
      <w:r>
        <w:rPr>
          <w:spacing w:val="-13"/>
        </w:rPr>
        <w:t xml:space="preserve"> </w:t>
      </w:r>
      <w:r>
        <w:t>the</w:t>
      </w:r>
      <w:r>
        <w:rPr>
          <w:spacing w:val="-14"/>
        </w:rPr>
        <w:t xml:space="preserve"> </w:t>
      </w:r>
      <w:r>
        <w:t>income</w:t>
      </w:r>
      <w:r>
        <w:rPr>
          <w:spacing w:val="-14"/>
        </w:rPr>
        <w:t xml:space="preserve"> </w:t>
      </w:r>
      <w:r>
        <w:t>threshold</w:t>
      </w:r>
      <w:r>
        <w:rPr>
          <w:spacing w:val="-13"/>
        </w:rPr>
        <w:t xml:space="preserve"> </w:t>
      </w:r>
      <w:r>
        <w:t>may</w:t>
      </w:r>
      <w:r>
        <w:rPr>
          <w:spacing w:val="-14"/>
        </w:rPr>
        <w:t xml:space="preserve"> </w:t>
      </w:r>
      <w:r>
        <w:t>be</w:t>
      </w:r>
      <w:r>
        <w:rPr>
          <w:spacing w:val="-14"/>
        </w:rPr>
        <w:t xml:space="preserve"> </w:t>
      </w:r>
      <w:r>
        <w:t>considered</w:t>
      </w:r>
      <w:r>
        <w:rPr>
          <w:spacing w:val="-13"/>
        </w:rPr>
        <w:t xml:space="preserve"> </w:t>
      </w:r>
      <w:r>
        <w:t>for</w:t>
      </w:r>
      <w:r>
        <w:rPr>
          <w:spacing w:val="-15"/>
        </w:rPr>
        <w:t xml:space="preserve"> </w:t>
      </w:r>
      <w:r>
        <w:t>Financial Assistance</w:t>
      </w:r>
      <w:r>
        <w:rPr>
          <w:spacing w:val="-15"/>
        </w:rPr>
        <w:t xml:space="preserve"> </w:t>
      </w:r>
      <w:r>
        <w:t>approval</w:t>
      </w:r>
      <w:r>
        <w:rPr>
          <w:spacing w:val="-15"/>
        </w:rPr>
        <w:t xml:space="preserve"> </w:t>
      </w:r>
      <w:r>
        <w:t>in</w:t>
      </w:r>
      <w:r>
        <w:rPr>
          <w:spacing w:val="-15"/>
        </w:rPr>
        <w:t xml:space="preserve"> </w:t>
      </w:r>
      <w:r>
        <w:t>St</w:t>
      </w:r>
      <w:r>
        <w:rPr>
          <w:spacing w:val="-15"/>
        </w:rPr>
        <w:t xml:space="preserve"> </w:t>
      </w:r>
      <w:r>
        <w:t>James's</w:t>
      </w:r>
      <w:r>
        <w:rPr>
          <w:spacing w:val="-15"/>
        </w:rPr>
        <w:t xml:space="preserve"> </w:t>
      </w:r>
      <w:r>
        <w:t>sole</w:t>
      </w:r>
      <w:r>
        <w:rPr>
          <w:spacing w:val="-15"/>
        </w:rPr>
        <w:t xml:space="preserve"> </w:t>
      </w:r>
      <w:r>
        <w:t>discretion</w:t>
      </w:r>
      <w:r>
        <w:rPr>
          <w:spacing w:val="-15"/>
        </w:rPr>
        <w:t xml:space="preserve"> </w:t>
      </w:r>
      <w:r>
        <w:t>if</w:t>
      </w:r>
      <w:r>
        <w:rPr>
          <w:spacing w:val="-15"/>
        </w:rPr>
        <w:t xml:space="preserve"> </w:t>
      </w:r>
      <w:r>
        <w:t>they</w:t>
      </w:r>
      <w:r>
        <w:rPr>
          <w:spacing w:val="-15"/>
        </w:rPr>
        <w:t xml:space="preserve"> </w:t>
      </w:r>
      <w:r>
        <w:t>are</w:t>
      </w:r>
      <w:r>
        <w:rPr>
          <w:spacing w:val="-15"/>
        </w:rPr>
        <w:t xml:space="preserve"> </w:t>
      </w:r>
      <w:r>
        <w:t>uninsured,</w:t>
      </w:r>
      <w:r>
        <w:rPr>
          <w:spacing w:val="-15"/>
        </w:rPr>
        <w:t xml:space="preserve"> </w:t>
      </w:r>
      <w:r>
        <w:t>have</w:t>
      </w:r>
      <w:r>
        <w:rPr>
          <w:spacing w:val="-15"/>
        </w:rPr>
        <w:t xml:space="preserve"> </w:t>
      </w:r>
      <w:r>
        <w:t>exhausted</w:t>
      </w:r>
      <w:r>
        <w:rPr>
          <w:spacing w:val="-15"/>
        </w:rPr>
        <w:t xml:space="preserve"> </w:t>
      </w:r>
      <w:r>
        <w:t>their</w:t>
      </w:r>
      <w:r>
        <w:rPr>
          <w:spacing w:val="-15"/>
        </w:rPr>
        <w:t xml:space="preserve"> </w:t>
      </w:r>
      <w:r>
        <w:t>insurance</w:t>
      </w:r>
      <w:r>
        <w:rPr>
          <w:spacing w:val="-15"/>
        </w:rPr>
        <w:t xml:space="preserve"> </w:t>
      </w:r>
      <w:r>
        <w:t>benefits, face extraordinary medical costs, have filed for bankruptcy, or have other unique or extenuating circumstances. Eligibility determinations in complex case circumstances will be made after consideration by the Financial Assistance Review Team that includes the Regional Customer Service Collections Manager, CBO Director, or may be made by the Hospital Executive Team.</w:t>
      </w:r>
    </w:p>
    <w:p w14:paraId="6A4A889E" w14:textId="77777777" w:rsidR="005732E9" w:rsidRDefault="005732E9">
      <w:pPr>
        <w:pStyle w:val="BodyText"/>
        <w:spacing w:before="8"/>
        <w:jc w:val="left"/>
      </w:pPr>
    </w:p>
    <w:p w14:paraId="486806B1" w14:textId="77777777" w:rsidR="005732E9" w:rsidRDefault="00000000">
      <w:pPr>
        <w:pStyle w:val="BodyText"/>
        <w:ind w:left="12" w:right="13"/>
      </w:pPr>
      <w:r>
        <w:t>St</w:t>
      </w:r>
      <w:r>
        <w:rPr>
          <w:spacing w:val="-2"/>
        </w:rPr>
        <w:t xml:space="preserve"> </w:t>
      </w:r>
      <w:r>
        <w:t>James</w:t>
      </w:r>
      <w:r>
        <w:rPr>
          <w:spacing w:val="-2"/>
        </w:rPr>
        <w:t xml:space="preserve"> </w:t>
      </w:r>
      <w:r>
        <w:t>offers</w:t>
      </w:r>
      <w:r>
        <w:rPr>
          <w:spacing w:val="-3"/>
        </w:rPr>
        <w:t xml:space="preserve"> </w:t>
      </w:r>
      <w:r>
        <w:t>a</w:t>
      </w:r>
      <w:r>
        <w:rPr>
          <w:spacing w:val="-4"/>
        </w:rPr>
        <w:t xml:space="preserve"> </w:t>
      </w:r>
      <w:r>
        <w:t>sliding</w:t>
      </w:r>
      <w:r>
        <w:rPr>
          <w:spacing w:val="-2"/>
        </w:rPr>
        <w:t xml:space="preserve"> </w:t>
      </w:r>
      <w:r>
        <w:t>fee</w:t>
      </w:r>
      <w:r>
        <w:rPr>
          <w:spacing w:val="-3"/>
        </w:rPr>
        <w:t xml:space="preserve"> </w:t>
      </w:r>
      <w:r>
        <w:t>discount;</w:t>
      </w:r>
      <w:r>
        <w:rPr>
          <w:spacing w:val="-2"/>
        </w:rPr>
        <w:t xml:space="preserve"> </w:t>
      </w:r>
      <w:r>
        <w:t>the</w:t>
      </w:r>
      <w:r>
        <w:rPr>
          <w:spacing w:val="-2"/>
        </w:rPr>
        <w:t xml:space="preserve"> </w:t>
      </w:r>
      <w:r>
        <w:t>amount</w:t>
      </w:r>
      <w:r>
        <w:rPr>
          <w:spacing w:val="-2"/>
        </w:rPr>
        <w:t xml:space="preserve"> </w:t>
      </w:r>
      <w:r>
        <w:t>owed</w:t>
      </w:r>
      <w:r>
        <w:rPr>
          <w:spacing w:val="-2"/>
        </w:rPr>
        <w:t xml:space="preserve"> </w:t>
      </w:r>
      <w:r>
        <w:t>for</w:t>
      </w:r>
      <w:r>
        <w:rPr>
          <w:spacing w:val="-4"/>
        </w:rPr>
        <w:t xml:space="preserve"> </w:t>
      </w:r>
      <w:r>
        <w:t>services</w:t>
      </w:r>
      <w:r>
        <w:rPr>
          <w:spacing w:val="-3"/>
        </w:rPr>
        <w:t xml:space="preserve"> </w:t>
      </w:r>
      <w:r>
        <w:t>by</w:t>
      </w:r>
      <w:r>
        <w:rPr>
          <w:spacing w:val="-2"/>
        </w:rPr>
        <w:t xml:space="preserve"> </w:t>
      </w:r>
      <w:r>
        <w:t>Eligible</w:t>
      </w:r>
      <w:r>
        <w:rPr>
          <w:spacing w:val="-3"/>
        </w:rPr>
        <w:t xml:space="preserve"> </w:t>
      </w:r>
      <w:r>
        <w:t>Individuals</w:t>
      </w:r>
      <w:r>
        <w:rPr>
          <w:spacing w:val="-3"/>
        </w:rPr>
        <w:t xml:space="preserve"> </w:t>
      </w:r>
      <w:r>
        <w:t>is</w:t>
      </w:r>
      <w:r>
        <w:rPr>
          <w:spacing w:val="-3"/>
        </w:rPr>
        <w:t xml:space="preserve"> </w:t>
      </w:r>
      <w:r>
        <w:t>adjusted</w:t>
      </w:r>
      <w:r>
        <w:rPr>
          <w:spacing w:val="-2"/>
        </w:rPr>
        <w:t xml:space="preserve"> </w:t>
      </w:r>
      <w:r>
        <w:t>based on their ability to pay. A 100% discount is available to individuals and families with annual incomes at or below 200% of the FPG. The sliding fee discount is stated below:</w:t>
      </w:r>
    </w:p>
    <w:p w14:paraId="59D5805A" w14:textId="77777777" w:rsidR="005732E9" w:rsidRDefault="005732E9">
      <w:pPr>
        <w:pStyle w:val="BodyText"/>
        <w:spacing w:before="52"/>
        <w:jc w:val="left"/>
        <w:rPr>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571"/>
      </w:tblGrid>
      <w:tr w:rsidR="005732E9" w14:paraId="67377D11" w14:textId="77777777">
        <w:trPr>
          <w:trHeight w:val="616"/>
        </w:trPr>
        <w:tc>
          <w:tcPr>
            <w:tcW w:w="2579" w:type="dxa"/>
          </w:tcPr>
          <w:p w14:paraId="6EA9E48B" w14:textId="77777777" w:rsidR="005732E9" w:rsidRDefault="00000000">
            <w:pPr>
              <w:pStyle w:val="TableParagraph"/>
              <w:ind w:left="26"/>
              <w:rPr>
                <w:b/>
                <w:i/>
                <w:sz w:val="24"/>
              </w:rPr>
            </w:pPr>
            <w:r>
              <w:rPr>
                <w:b/>
                <w:i/>
                <w:spacing w:val="-2"/>
                <w:sz w:val="24"/>
              </w:rPr>
              <w:t>Discount</w:t>
            </w:r>
          </w:p>
        </w:tc>
        <w:tc>
          <w:tcPr>
            <w:tcW w:w="6571" w:type="dxa"/>
          </w:tcPr>
          <w:p w14:paraId="06B19F43" w14:textId="77777777" w:rsidR="005732E9" w:rsidRDefault="00000000">
            <w:pPr>
              <w:pStyle w:val="TableParagraph"/>
              <w:rPr>
                <w:b/>
                <w:i/>
                <w:sz w:val="24"/>
              </w:rPr>
            </w:pPr>
            <w:r>
              <w:rPr>
                <w:b/>
                <w:i/>
                <w:sz w:val="24"/>
              </w:rPr>
              <w:t>Gross</w:t>
            </w:r>
            <w:r>
              <w:rPr>
                <w:b/>
                <w:i/>
                <w:spacing w:val="-1"/>
                <w:sz w:val="24"/>
              </w:rPr>
              <w:t xml:space="preserve"> </w:t>
            </w:r>
            <w:r>
              <w:rPr>
                <w:b/>
                <w:i/>
                <w:sz w:val="24"/>
              </w:rPr>
              <w:t>Income</w:t>
            </w:r>
            <w:r>
              <w:rPr>
                <w:b/>
                <w:i/>
                <w:spacing w:val="-1"/>
                <w:sz w:val="24"/>
              </w:rPr>
              <w:t xml:space="preserve"> </w:t>
            </w:r>
            <w:r>
              <w:rPr>
                <w:b/>
                <w:i/>
                <w:sz w:val="24"/>
              </w:rPr>
              <w:t>as</w:t>
            </w:r>
            <w:r>
              <w:rPr>
                <w:b/>
                <w:i/>
                <w:spacing w:val="-1"/>
                <w:sz w:val="24"/>
              </w:rPr>
              <w:t xml:space="preserve"> </w:t>
            </w:r>
            <w:r>
              <w:rPr>
                <w:b/>
                <w:i/>
                <w:sz w:val="24"/>
              </w:rPr>
              <w:t>% of</w:t>
            </w:r>
            <w:r>
              <w:rPr>
                <w:b/>
                <w:i/>
                <w:spacing w:val="-1"/>
                <w:sz w:val="24"/>
              </w:rPr>
              <w:t xml:space="preserve"> </w:t>
            </w:r>
            <w:r>
              <w:rPr>
                <w:b/>
                <w:i/>
                <w:sz w:val="24"/>
              </w:rPr>
              <w:t>Federal</w:t>
            </w:r>
            <w:r>
              <w:rPr>
                <w:b/>
                <w:i/>
                <w:spacing w:val="-1"/>
                <w:sz w:val="24"/>
              </w:rPr>
              <w:t xml:space="preserve"> </w:t>
            </w:r>
            <w:r>
              <w:rPr>
                <w:b/>
                <w:i/>
                <w:sz w:val="24"/>
              </w:rPr>
              <w:t xml:space="preserve">Poverty </w:t>
            </w:r>
            <w:r>
              <w:rPr>
                <w:b/>
                <w:i/>
                <w:spacing w:val="-4"/>
                <w:sz w:val="24"/>
              </w:rPr>
              <w:t>Level</w:t>
            </w:r>
          </w:p>
        </w:tc>
      </w:tr>
      <w:tr w:rsidR="005732E9" w14:paraId="0A415D8C" w14:textId="77777777">
        <w:trPr>
          <w:trHeight w:val="613"/>
        </w:trPr>
        <w:tc>
          <w:tcPr>
            <w:tcW w:w="2579" w:type="dxa"/>
          </w:tcPr>
          <w:p w14:paraId="56C5EA10" w14:textId="77777777" w:rsidR="005732E9" w:rsidRDefault="00000000">
            <w:pPr>
              <w:pStyle w:val="TableParagraph"/>
              <w:ind w:left="26"/>
              <w:rPr>
                <w:sz w:val="24"/>
              </w:rPr>
            </w:pPr>
            <w:r>
              <w:rPr>
                <w:spacing w:val="-4"/>
                <w:sz w:val="24"/>
              </w:rPr>
              <w:t>100%</w:t>
            </w:r>
          </w:p>
        </w:tc>
        <w:tc>
          <w:tcPr>
            <w:tcW w:w="6571" w:type="dxa"/>
          </w:tcPr>
          <w:p w14:paraId="01B14F71" w14:textId="77777777" w:rsidR="005732E9" w:rsidRDefault="00000000">
            <w:pPr>
              <w:pStyle w:val="TableParagraph"/>
              <w:rPr>
                <w:sz w:val="24"/>
              </w:rPr>
            </w:pPr>
            <w:r>
              <w:rPr>
                <w:sz w:val="24"/>
              </w:rPr>
              <w:t>UP</w:t>
            </w:r>
            <w:r>
              <w:rPr>
                <w:spacing w:val="-2"/>
                <w:sz w:val="24"/>
              </w:rPr>
              <w:t xml:space="preserve"> </w:t>
            </w:r>
            <w:r>
              <w:rPr>
                <w:sz w:val="24"/>
              </w:rPr>
              <w:t>TO</w:t>
            </w:r>
            <w:r>
              <w:rPr>
                <w:spacing w:val="-2"/>
                <w:sz w:val="24"/>
              </w:rPr>
              <w:t xml:space="preserve"> </w:t>
            </w:r>
            <w:r>
              <w:rPr>
                <w:spacing w:val="-4"/>
                <w:sz w:val="24"/>
              </w:rPr>
              <w:t>200%</w:t>
            </w:r>
          </w:p>
        </w:tc>
      </w:tr>
      <w:tr w:rsidR="005732E9" w14:paraId="4AE2013F" w14:textId="77777777">
        <w:trPr>
          <w:trHeight w:val="616"/>
        </w:trPr>
        <w:tc>
          <w:tcPr>
            <w:tcW w:w="2579" w:type="dxa"/>
          </w:tcPr>
          <w:p w14:paraId="08AE7FE2" w14:textId="77777777" w:rsidR="005732E9" w:rsidRDefault="00000000">
            <w:pPr>
              <w:pStyle w:val="TableParagraph"/>
              <w:ind w:left="26"/>
              <w:rPr>
                <w:sz w:val="24"/>
              </w:rPr>
            </w:pPr>
            <w:r>
              <w:rPr>
                <w:spacing w:val="-5"/>
                <w:sz w:val="24"/>
              </w:rPr>
              <w:t>90%</w:t>
            </w:r>
          </w:p>
        </w:tc>
        <w:tc>
          <w:tcPr>
            <w:tcW w:w="6571" w:type="dxa"/>
          </w:tcPr>
          <w:p w14:paraId="296CB82B" w14:textId="77777777" w:rsidR="005732E9" w:rsidRDefault="00000000">
            <w:pPr>
              <w:pStyle w:val="TableParagraph"/>
              <w:rPr>
                <w:sz w:val="24"/>
              </w:rPr>
            </w:pPr>
            <w:r>
              <w:rPr>
                <w:sz w:val="24"/>
              </w:rPr>
              <w:t>BETWEEN</w:t>
            </w:r>
            <w:r>
              <w:rPr>
                <w:spacing w:val="-3"/>
                <w:sz w:val="24"/>
              </w:rPr>
              <w:t xml:space="preserve"> </w:t>
            </w:r>
            <w:r>
              <w:rPr>
                <w:sz w:val="24"/>
              </w:rPr>
              <w:t>201</w:t>
            </w:r>
            <w:r>
              <w:rPr>
                <w:spacing w:val="-1"/>
                <w:sz w:val="24"/>
              </w:rPr>
              <w:t xml:space="preserve"> </w:t>
            </w:r>
            <w:r>
              <w:rPr>
                <w:sz w:val="24"/>
              </w:rPr>
              <w:t>–</w:t>
            </w:r>
            <w:r>
              <w:rPr>
                <w:spacing w:val="-1"/>
                <w:sz w:val="24"/>
              </w:rPr>
              <w:t xml:space="preserve"> </w:t>
            </w:r>
            <w:r>
              <w:rPr>
                <w:spacing w:val="-4"/>
                <w:sz w:val="24"/>
              </w:rPr>
              <w:t>300%</w:t>
            </w:r>
          </w:p>
        </w:tc>
      </w:tr>
      <w:tr w:rsidR="005732E9" w14:paraId="56585B8D" w14:textId="77777777">
        <w:trPr>
          <w:trHeight w:val="614"/>
        </w:trPr>
        <w:tc>
          <w:tcPr>
            <w:tcW w:w="2579" w:type="dxa"/>
          </w:tcPr>
          <w:p w14:paraId="5B56A69A" w14:textId="77777777" w:rsidR="005732E9" w:rsidRDefault="00000000">
            <w:pPr>
              <w:pStyle w:val="TableParagraph"/>
              <w:spacing w:before="28"/>
              <w:ind w:left="26"/>
              <w:rPr>
                <w:sz w:val="24"/>
              </w:rPr>
            </w:pPr>
            <w:r>
              <w:rPr>
                <w:spacing w:val="-5"/>
                <w:sz w:val="24"/>
              </w:rPr>
              <w:t>80%</w:t>
            </w:r>
          </w:p>
        </w:tc>
        <w:tc>
          <w:tcPr>
            <w:tcW w:w="6571" w:type="dxa"/>
          </w:tcPr>
          <w:p w14:paraId="26423E2F" w14:textId="77777777" w:rsidR="005732E9" w:rsidRDefault="00000000">
            <w:pPr>
              <w:pStyle w:val="TableParagraph"/>
              <w:spacing w:before="28"/>
              <w:rPr>
                <w:sz w:val="24"/>
              </w:rPr>
            </w:pPr>
            <w:r>
              <w:rPr>
                <w:sz w:val="24"/>
              </w:rPr>
              <w:t>BETWEEN</w:t>
            </w:r>
            <w:r>
              <w:rPr>
                <w:spacing w:val="-3"/>
                <w:sz w:val="24"/>
              </w:rPr>
              <w:t xml:space="preserve"> </w:t>
            </w:r>
            <w:r>
              <w:rPr>
                <w:sz w:val="24"/>
              </w:rPr>
              <w:t>301</w:t>
            </w:r>
            <w:r>
              <w:rPr>
                <w:spacing w:val="-1"/>
                <w:sz w:val="24"/>
              </w:rPr>
              <w:t xml:space="preserve"> </w:t>
            </w:r>
            <w:r>
              <w:rPr>
                <w:sz w:val="24"/>
              </w:rPr>
              <w:t>-</w:t>
            </w:r>
            <w:r>
              <w:rPr>
                <w:spacing w:val="-2"/>
                <w:sz w:val="24"/>
              </w:rPr>
              <w:t xml:space="preserve"> </w:t>
            </w:r>
            <w:r>
              <w:rPr>
                <w:spacing w:val="-4"/>
                <w:sz w:val="24"/>
              </w:rPr>
              <w:t>400%</w:t>
            </w:r>
          </w:p>
        </w:tc>
      </w:tr>
      <w:tr w:rsidR="005732E9" w14:paraId="0C2FE89B" w14:textId="77777777">
        <w:trPr>
          <w:trHeight w:val="616"/>
        </w:trPr>
        <w:tc>
          <w:tcPr>
            <w:tcW w:w="2579" w:type="dxa"/>
          </w:tcPr>
          <w:p w14:paraId="16BD1F32" w14:textId="77777777" w:rsidR="005732E9" w:rsidRDefault="00000000">
            <w:pPr>
              <w:pStyle w:val="TableParagraph"/>
              <w:ind w:left="26"/>
              <w:rPr>
                <w:sz w:val="24"/>
              </w:rPr>
            </w:pPr>
            <w:r>
              <w:rPr>
                <w:spacing w:val="-5"/>
                <w:sz w:val="24"/>
              </w:rPr>
              <w:t>0%</w:t>
            </w:r>
          </w:p>
        </w:tc>
        <w:tc>
          <w:tcPr>
            <w:tcW w:w="6571" w:type="dxa"/>
          </w:tcPr>
          <w:p w14:paraId="70627503" w14:textId="77777777" w:rsidR="005732E9" w:rsidRDefault="00000000">
            <w:pPr>
              <w:pStyle w:val="TableParagraph"/>
              <w:rPr>
                <w:sz w:val="24"/>
              </w:rPr>
            </w:pPr>
            <w:r>
              <w:rPr>
                <w:sz w:val="24"/>
              </w:rPr>
              <w:t>OVER</w:t>
            </w:r>
            <w:r>
              <w:rPr>
                <w:spacing w:val="-2"/>
                <w:sz w:val="24"/>
              </w:rPr>
              <w:t xml:space="preserve"> </w:t>
            </w:r>
            <w:r>
              <w:rPr>
                <w:spacing w:val="-4"/>
                <w:sz w:val="24"/>
              </w:rPr>
              <w:t>401%</w:t>
            </w:r>
          </w:p>
        </w:tc>
      </w:tr>
    </w:tbl>
    <w:p w14:paraId="24FB472B" w14:textId="77777777" w:rsidR="005732E9" w:rsidRDefault="005732E9">
      <w:pPr>
        <w:pStyle w:val="BodyText"/>
        <w:jc w:val="left"/>
      </w:pPr>
    </w:p>
    <w:p w14:paraId="56E613B0" w14:textId="77777777" w:rsidR="005732E9" w:rsidRDefault="005732E9">
      <w:pPr>
        <w:pStyle w:val="BodyText"/>
        <w:spacing w:before="8"/>
        <w:jc w:val="left"/>
      </w:pPr>
    </w:p>
    <w:p w14:paraId="538E2353" w14:textId="77777777" w:rsidR="005732E9" w:rsidRDefault="00000000">
      <w:pPr>
        <w:pStyle w:val="BodyText"/>
        <w:ind w:left="12" w:right="8"/>
      </w:pPr>
      <w:r>
        <w:rPr>
          <w:i/>
        </w:rPr>
        <w:t>Note</w:t>
      </w:r>
      <w:r>
        <w:t>:</w:t>
      </w:r>
      <w:r>
        <w:rPr>
          <w:spacing w:val="-3"/>
        </w:rPr>
        <w:t xml:space="preserve"> </w:t>
      </w:r>
      <w:r>
        <w:t>Patients</w:t>
      </w:r>
      <w:r>
        <w:rPr>
          <w:spacing w:val="-5"/>
        </w:rPr>
        <w:t xml:space="preserve"> </w:t>
      </w:r>
      <w:r>
        <w:t>are</w:t>
      </w:r>
      <w:r>
        <w:rPr>
          <w:spacing w:val="-5"/>
        </w:rPr>
        <w:t xml:space="preserve"> </w:t>
      </w:r>
      <w:r>
        <w:t>also</w:t>
      </w:r>
      <w:r>
        <w:rPr>
          <w:spacing w:val="-2"/>
        </w:rPr>
        <w:t xml:space="preserve"> </w:t>
      </w:r>
      <w:r>
        <w:t>considered</w:t>
      </w:r>
      <w:r>
        <w:rPr>
          <w:spacing w:val="-3"/>
        </w:rPr>
        <w:t xml:space="preserve"> </w:t>
      </w:r>
      <w:r>
        <w:t>presumptively</w:t>
      </w:r>
      <w:r>
        <w:rPr>
          <w:spacing w:val="-3"/>
        </w:rPr>
        <w:t xml:space="preserve"> </w:t>
      </w:r>
      <w:r>
        <w:t>eligible</w:t>
      </w:r>
      <w:r>
        <w:rPr>
          <w:spacing w:val="-3"/>
        </w:rPr>
        <w:t xml:space="preserve"> </w:t>
      </w:r>
      <w:r>
        <w:t>for</w:t>
      </w:r>
      <w:r>
        <w:rPr>
          <w:spacing w:val="-3"/>
        </w:rPr>
        <w:t xml:space="preserve"> </w:t>
      </w:r>
      <w:r>
        <w:t>100%</w:t>
      </w:r>
      <w:r>
        <w:rPr>
          <w:spacing w:val="-4"/>
        </w:rPr>
        <w:t xml:space="preserve"> </w:t>
      </w:r>
      <w:r>
        <w:t>financial</w:t>
      </w:r>
      <w:r>
        <w:rPr>
          <w:spacing w:val="-3"/>
        </w:rPr>
        <w:t xml:space="preserve"> </w:t>
      </w:r>
      <w:r>
        <w:t>assistance</w:t>
      </w:r>
      <w:r>
        <w:rPr>
          <w:spacing w:val="-4"/>
        </w:rPr>
        <w:t xml:space="preserve"> </w:t>
      </w:r>
      <w:r>
        <w:t>if</w:t>
      </w:r>
      <w:r>
        <w:rPr>
          <w:spacing w:val="-3"/>
        </w:rPr>
        <w:t xml:space="preserve"> </w:t>
      </w:r>
      <w:r>
        <w:t>they</w:t>
      </w:r>
      <w:r>
        <w:rPr>
          <w:spacing w:val="-3"/>
        </w:rPr>
        <w:t xml:space="preserve"> </w:t>
      </w:r>
      <w:r>
        <w:t>are</w:t>
      </w:r>
      <w:r>
        <w:rPr>
          <w:spacing w:val="-5"/>
        </w:rPr>
        <w:t xml:space="preserve"> </w:t>
      </w:r>
      <w:r>
        <w:t>eligible</w:t>
      </w:r>
      <w:r>
        <w:rPr>
          <w:spacing w:val="-4"/>
        </w:rPr>
        <w:t xml:space="preserve"> </w:t>
      </w:r>
      <w:r>
        <w:t>for Medicaid and have outstanding balances prior to being covered by Medicaid.</w:t>
      </w:r>
    </w:p>
    <w:p w14:paraId="0EEDFF92" w14:textId="77777777" w:rsidR="005732E9" w:rsidRDefault="005732E9">
      <w:pPr>
        <w:pStyle w:val="BodyText"/>
        <w:spacing w:before="5"/>
        <w:jc w:val="left"/>
      </w:pPr>
    </w:p>
    <w:p w14:paraId="5B724467" w14:textId="77777777" w:rsidR="005732E9" w:rsidRDefault="00000000">
      <w:pPr>
        <w:pStyle w:val="BodyText"/>
        <w:ind w:left="12" w:right="8"/>
      </w:pPr>
      <w:r>
        <w:rPr>
          <w:b/>
        </w:rPr>
        <w:t xml:space="preserve">Self-Pay (No Insurance) Patients: </w:t>
      </w:r>
      <w:r>
        <w:t>The discounts St James provides to Eligible Individuals for outpatient services</w:t>
      </w:r>
      <w:r>
        <w:rPr>
          <w:spacing w:val="-2"/>
        </w:rPr>
        <w:t xml:space="preserve"> </w:t>
      </w:r>
      <w:r>
        <w:t>are</w:t>
      </w:r>
      <w:r>
        <w:rPr>
          <w:spacing w:val="-4"/>
        </w:rPr>
        <w:t xml:space="preserve"> </w:t>
      </w:r>
      <w:r>
        <w:t>calculated</w:t>
      </w:r>
      <w:r>
        <w:rPr>
          <w:spacing w:val="-5"/>
        </w:rPr>
        <w:t xml:space="preserve"> </w:t>
      </w:r>
      <w:r>
        <w:t>by</w:t>
      </w:r>
      <w:r>
        <w:rPr>
          <w:spacing w:val="-3"/>
        </w:rPr>
        <w:t xml:space="preserve"> </w:t>
      </w:r>
      <w:r>
        <w:t>applying</w:t>
      </w:r>
      <w:r>
        <w:rPr>
          <w:spacing w:val="-5"/>
        </w:rPr>
        <w:t xml:space="preserve"> </w:t>
      </w:r>
      <w:r>
        <w:t>the</w:t>
      </w:r>
      <w:r>
        <w:rPr>
          <w:spacing w:val="-5"/>
        </w:rPr>
        <w:t xml:space="preserve"> </w:t>
      </w:r>
      <w:r>
        <w:t>percentage</w:t>
      </w:r>
      <w:r>
        <w:rPr>
          <w:spacing w:val="-4"/>
        </w:rPr>
        <w:t xml:space="preserve"> </w:t>
      </w:r>
      <w:r>
        <w:t>discount</w:t>
      </w:r>
      <w:r>
        <w:rPr>
          <w:spacing w:val="-5"/>
        </w:rPr>
        <w:t xml:space="preserve"> </w:t>
      </w:r>
      <w:r>
        <w:t>indicated</w:t>
      </w:r>
      <w:r>
        <w:rPr>
          <w:spacing w:val="-5"/>
        </w:rPr>
        <w:t xml:space="preserve"> </w:t>
      </w:r>
      <w:r>
        <w:t>above</w:t>
      </w:r>
      <w:r>
        <w:rPr>
          <w:spacing w:val="-3"/>
        </w:rPr>
        <w:t xml:space="preserve"> </w:t>
      </w:r>
      <w:r>
        <w:t>to</w:t>
      </w:r>
      <w:r>
        <w:rPr>
          <w:spacing w:val="-4"/>
        </w:rPr>
        <w:t xml:space="preserve"> </w:t>
      </w:r>
      <w:r>
        <w:t>the</w:t>
      </w:r>
      <w:r>
        <w:rPr>
          <w:spacing w:val="-3"/>
        </w:rPr>
        <w:t xml:space="preserve"> </w:t>
      </w:r>
      <w:r>
        <w:t>average</w:t>
      </w:r>
      <w:r>
        <w:rPr>
          <w:spacing w:val="-3"/>
        </w:rPr>
        <w:t xml:space="preserve"> </w:t>
      </w:r>
      <w:r>
        <w:t>amounts</w:t>
      </w:r>
      <w:r>
        <w:rPr>
          <w:spacing w:val="-5"/>
        </w:rPr>
        <w:t xml:space="preserve"> </w:t>
      </w:r>
      <w:r>
        <w:t>generally paid by NYS Medicaid.</w:t>
      </w:r>
      <w:r>
        <w:rPr>
          <w:spacing w:val="40"/>
        </w:rPr>
        <w:t xml:space="preserve"> </w:t>
      </w:r>
      <w:r>
        <w:t>The discounts for inpatient care are calculated by applying the percentage discount indicated above to the NYS Medicaid inpatient DRG or total charges, whichever amount is less.</w:t>
      </w:r>
    </w:p>
    <w:p w14:paraId="49B6FE61" w14:textId="77777777" w:rsidR="005732E9" w:rsidRDefault="005732E9">
      <w:pPr>
        <w:pStyle w:val="BodyText"/>
        <w:spacing w:before="8"/>
        <w:jc w:val="left"/>
      </w:pPr>
    </w:p>
    <w:p w14:paraId="0C49BCB6" w14:textId="77777777" w:rsidR="005732E9" w:rsidRDefault="00000000">
      <w:pPr>
        <w:pStyle w:val="BodyText"/>
        <w:ind w:left="12" w:right="9"/>
      </w:pPr>
      <w:r>
        <w:t>Patients who wish to obtain Financial Assistance are expected to cooperate with St James's Financial Counselors</w:t>
      </w:r>
      <w:r>
        <w:rPr>
          <w:spacing w:val="-15"/>
        </w:rPr>
        <w:t xml:space="preserve"> </w:t>
      </w:r>
      <w:r>
        <w:t>to:</w:t>
      </w:r>
      <w:r>
        <w:rPr>
          <w:spacing w:val="-15"/>
        </w:rPr>
        <w:t xml:space="preserve"> </w:t>
      </w:r>
      <w:r>
        <w:t>a)</w:t>
      </w:r>
      <w:r>
        <w:rPr>
          <w:spacing w:val="-15"/>
        </w:rPr>
        <w:t xml:space="preserve"> </w:t>
      </w:r>
      <w:r>
        <w:t>identify</w:t>
      </w:r>
      <w:r>
        <w:rPr>
          <w:spacing w:val="-15"/>
        </w:rPr>
        <w:t xml:space="preserve"> </w:t>
      </w:r>
      <w:r>
        <w:t>and</w:t>
      </w:r>
      <w:r>
        <w:rPr>
          <w:spacing w:val="-15"/>
        </w:rPr>
        <w:t xml:space="preserve"> </w:t>
      </w:r>
      <w:r>
        <w:t>pursue</w:t>
      </w:r>
      <w:r>
        <w:rPr>
          <w:spacing w:val="-15"/>
        </w:rPr>
        <w:t xml:space="preserve"> </w:t>
      </w:r>
      <w:r>
        <w:t>available</w:t>
      </w:r>
      <w:r>
        <w:rPr>
          <w:spacing w:val="-15"/>
        </w:rPr>
        <w:t xml:space="preserve"> </w:t>
      </w:r>
      <w:r>
        <w:t>assistance</w:t>
      </w:r>
      <w:r>
        <w:rPr>
          <w:spacing w:val="-15"/>
        </w:rPr>
        <w:t xml:space="preserve"> </w:t>
      </w:r>
      <w:r>
        <w:t>and</w:t>
      </w:r>
      <w:r>
        <w:rPr>
          <w:spacing w:val="-15"/>
        </w:rPr>
        <w:t xml:space="preserve"> </w:t>
      </w:r>
      <w:r>
        <w:t>coverage</w:t>
      </w:r>
      <w:r>
        <w:rPr>
          <w:spacing w:val="-15"/>
        </w:rPr>
        <w:t xml:space="preserve"> </w:t>
      </w:r>
      <w:r>
        <w:t>including</w:t>
      </w:r>
      <w:r>
        <w:rPr>
          <w:spacing w:val="-15"/>
        </w:rPr>
        <w:t xml:space="preserve"> </w:t>
      </w:r>
      <w:r>
        <w:t>Medicaid,</w:t>
      </w:r>
      <w:r>
        <w:rPr>
          <w:spacing w:val="-15"/>
        </w:rPr>
        <w:t xml:space="preserve"> </w:t>
      </w:r>
      <w:r>
        <w:t>Child</w:t>
      </w:r>
      <w:r>
        <w:rPr>
          <w:spacing w:val="-15"/>
        </w:rPr>
        <w:t xml:space="preserve"> </w:t>
      </w:r>
      <w:r>
        <w:t>Health</w:t>
      </w:r>
      <w:r>
        <w:rPr>
          <w:spacing w:val="-15"/>
        </w:rPr>
        <w:t xml:space="preserve"> </w:t>
      </w:r>
      <w:r>
        <w:t>Plus, HARP, victims' assistance, workers compensation, general liability, no-fault, Medicare, plans offered on the New York State of Health Exchange and any other available coverage; b) satisfy the prerequisites and requirements to secure such coverage; and c) cooperate in St James's efforts to secure</w:t>
      </w:r>
      <w:r>
        <w:rPr>
          <w:spacing w:val="-1"/>
        </w:rPr>
        <w:t xml:space="preserve"> </w:t>
      </w:r>
      <w:r>
        <w:t>payment through such coverage.</w:t>
      </w:r>
      <w:r>
        <w:rPr>
          <w:spacing w:val="-1"/>
        </w:rPr>
        <w:t xml:space="preserve"> </w:t>
      </w:r>
      <w:r>
        <w:t>However,</w:t>
      </w:r>
      <w:r>
        <w:rPr>
          <w:spacing w:val="-2"/>
        </w:rPr>
        <w:t xml:space="preserve"> </w:t>
      </w:r>
      <w:r>
        <w:t>the</w:t>
      </w:r>
      <w:r>
        <w:rPr>
          <w:spacing w:val="-2"/>
        </w:rPr>
        <w:t xml:space="preserve"> </w:t>
      </w:r>
      <w:r>
        <w:t>Financial</w:t>
      </w:r>
      <w:r>
        <w:rPr>
          <w:spacing w:val="-1"/>
        </w:rPr>
        <w:t xml:space="preserve"> </w:t>
      </w:r>
      <w:r>
        <w:t>Assistance</w:t>
      </w:r>
      <w:r>
        <w:rPr>
          <w:spacing w:val="-2"/>
        </w:rPr>
        <w:t xml:space="preserve"> </w:t>
      </w:r>
      <w:r>
        <w:t>Review</w:t>
      </w:r>
      <w:r>
        <w:rPr>
          <w:spacing w:val="-2"/>
        </w:rPr>
        <w:t xml:space="preserve"> </w:t>
      </w:r>
      <w:r>
        <w:t>Team</w:t>
      </w:r>
      <w:r>
        <w:rPr>
          <w:spacing w:val="-1"/>
        </w:rPr>
        <w:t xml:space="preserve"> </w:t>
      </w:r>
      <w:r>
        <w:t>may</w:t>
      </w:r>
      <w:r>
        <w:rPr>
          <w:spacing w:val="-2"/>
        </w:rPr>
        <w:t xml:space="preserve"> </w:t>
      </w:r>
      <w:r>
        <w:t>waive</w:t>
      </w:r>
      <w:r>
        <w:rPr>
          <w:spacing w:val="-2"/>
        </w:rPr>
        <w:t xml:space="preserve"> </w:t>
      </w:r>
      <w:r>
        <w:t>a</w:t>
      </w:r>
      <w:r>
        <w:rPr>
          <w:spacing w:val="-2"/>
        </w:rPr>
        <w:t xml:space="preserve"> </w:t>
      </w:r>
      <w:r>
        <w:t>patient's</w:t>
      </w:r>
      <w:r>
        <w:rPr>
          <w:spacing w:val="-1"/>
        </w:rPr>
        <w:t xml:space="preserve"> </w:t>
      </w:r>
      <w:r>
        <w:t>obligation</w:t>
      </w:r>
      <w:r>
        <w:rPr>
          <w:spacing w:val="-1"/>
        </w:rPr>
        <w:t xml:space="preserve"> </w:t>
      </w:r>
      <w:r>
        <w:t>to</w:t>
      </w:r>
      <w:r>
        <w:rPr>
          <w:spacing w:val="-3"/>
        </w:rPr>
        <w:t xml:space="preserve"> </w:t>
      </w:r>
      <w:r>
        <w:t>pursue some, or</w:t>
      </w:r>
      <w:r>
        <w:rPr>
          <w:spacing w:val="-6"/>
        </w:rPr>
        <w:t xml:space="preserve"> </w:t>
      </w:r>
      <w:r>
        <w:t>all</w:t>
      </w:r>
      <w:r>
        <w:rPr>
          <w:spacing w:val="-3"/>
        </w:rPr>
        <w:t xml:space="preserve"> </w:t>
      </w:r>
      <w:r>
        <w:t>third-party</w:t>
      </w:r>
      <w:r>
        <w:rPr>
          <w:spacing w:val="-5"/>
        </w:rPr>
        <w:t xml:space="preserve"> </w:t>
      </w:r>
      <w:r>
        <w:t>coverage</w:t>
      </w:r>
      <w:r>
        <w:rPr>
          <w:spacing w:val="-6"/>
        </w:rPr>
        <w:t xml:space="preserve"> </w:t>
      </w:r>
      <w:r>
        <w:t>based</w:t>
      </w:r>
      <w:r>
        <w:rPr>
          <w:spacing w:val="-5"/>
        </w:rPr>
        <w:t xml:space="preserve"> </w:t>
      </w:r>
      <w:r>
        <w:t>upon</w:t>
      </w:r>
      <w:r>
        <w:rPr>
          <w:spacing w:val="-5"/>
        </w:rPr>
        <w:t xml:space="preserve"> </w:t>
      </w:r>
      <w:r>
        <w:t>a</w:t>
      </w:r>
      <w:r>
        <w:rPr>
          <w:spacing w:val="-6"/>
        </w:rPr>
        <w:t xml:space="preserve"> </w:t>
      </w:r>
      <w:r>
        <w:t>determination</w:t>
      </w:r>
      <w:r>
        <w:rPr>
          <w:spacing w:val="-5"/>
        </w:rPr>
        <w:t xml:space="preserve"> </w:t>
      </w:r>
      <w:r>
        <w:t>that</w:t>
      </w:r>
      <w:r>
        <w:rPr>
          <w:spacing w:val="-5"/>
        </w:rPr>
        <w:t xml:space="preserve"> </w:t>
      </w:r>
      <w:r>
        <w:t>the</w:t>
      </w:r>
      <w:r>
        <w:rPr>
          <w:spacing w:val="-5"/>
        </w:rPr>
        <w:t xml:space="preserve"> </w:t>
      </w:r>
      <w:r>
        <w:t>patient</w:t>
      </w:r>
      <w:r>
        <w:rPr>
          <w:spacing w:val="-4"/>
        </w:rPr>
        <w:t xml:space="preserve"> </w:t>
      </w:r>
      <w:r>
        <w:t>would</w:t>
      </w:r>
      <w:r>
        <w:rPr>
          <w:spacing w:val="-5"/>
        </w:rPr>
        <w:t xml:space="preserve"> </w:t>
      </w:r>
      <w:r>
        <w:t>be</w:t>
      </w:r>
      <w:r>
        <w:rPr>
          <w:spacing w:val="-6"/>
        </w:rPr>
        <w:t xml:space="preserve"> </w:t>
      </w:r>
      <w:r>
        <w:t>unlikely</w:t>
      </w:r>
      <w:r>
        <w:rPr>
          <w:spacing w:val="-4"/>
        </w:rPr>
        <w:t xml:space="preserve"> </w:t>
      </w:r>
      <w:r>
        <w:t>to</w:t>
      </w:r>
      <w:r>
        <w:rPr>
          <w:spacing w:val="-4"/>
        </w:rPr>
        <w:t xml:space="preserve"> </w:t>
      </w:r>
      <w:r>
        <w:t>qualify</w:t>
      </w:r>
      <w:r>
        <w:rPr>
          <w:spacing w:val="-6"/>
        </w:rPr>
        <w:t xml:space="preserve"> </w:t>
      </w:r>
      <w:r>
        <w:t>for</w:t>
      </w:r>
      <w:r>
        <w:rPr>
          <w:spacing w:val="-6"/>
        </w:rPr>
        <w:t xml:space="preserve"> </w:t>
      </w:r>
      <w:r>
        <w:t>it</w:t>
      </w:r>
      <w:r>
        <w:rPr>
          <w:spacing w:val="-4"/>
        </w:rPr>
        <w:t xml:space="preserve"> </w:t>
      </w:r>
      <w:r>
        <w:t>or</w:t>
      </w:r>
      <w:r>
        <w:rPr>
          <w:spacing w:val="-6"/>
        </w:rPr>
        <w:t xml:space="preserve"> </w:t>
      </w:r>
      <w:r>
        <w:t>in other appropriate circumstances.</w:t>
      </w:r>
    </w:p>
    <w:p w14:paraId="03D9540F" w14:textId="77777777" w:rsidR="005732E9" w:rsidRDefault="005732E9">
      <w:pPr>
        <w:pStyle w:val="BodyText"/>
        <w:spacing w:before="7"/>
        <w:jc w:val="left"/>
      </w:pPr>
    </w:p>
    <w:p w14:paraId="437A70EE" w14:textId="77777777" w:rsidR="005732E9" w:rsidRDefault="00000000">
      <w:pPr>
        <w:pStyle w:val="BodyText"/>
        <w:ind w:left="12" w:right="8"/>
      </w:pPr>
      <w:r>
        <w:t>To assist patients in their efforts to secure coverage, we provide information about the criteria that must be met to obtain public health benefits such as Medicaid, Child Health Plus and enrollment into Medicare, or other</w:t>
      </w:r>
      <w:r>
        <w:rPr>
          <w:spacing w:val="9"/>
        </w:rPr>
        <w:t xml:space="preserve"> </w:t>
      </w:r>
      <w:r>
        <w:t>health</w:t>
      </w:r>
      <w:r>
        <w:rPr>
          <w:spacing w:val="11"/>
        </w:rPr>
        <w:t xml:space="preserve"> </w:t>
      </w:r>
      <w:r>
        <w:t>insurance</w:t>
      </w:r>
      <w:r>
        <w:rPr>
          <w:spacing w:val="10"/>
        </w:rPr>
        <w:t xml:space="preserve"> </w:t>
      </w:r>
      <w:r>
        <w:t>programs.</w:t>
      </w:r>
      <w:r>
        <w:rPr>
          <w:spacing w:val="9"/>
        </w:rPr>
        <w:t xml:space="preserve"> </w:t>
      </w:r>
      <w:r>
        <w:t>We</w:t>
      </w:r>
      <w:r>
        <w:rPr>
          <w:spacing w:val="9"/>
        </w:rPr>
        <w:t xml:space="preserve"> </w:t>
      </w:r>
      <w:r>
        <w:t>will</w:t>
      </w:r>
      <w:r>
        <w:rPr>
          <w:spacing w:val="12"/>
        </w:rPr>
        <w:t xml:space="preserve"> </w:t>
      </w:r>
      <w:r>
        <w:t>further</w:t>
      </w:r>
      <w:r>
        <w:rPr>
          <w:spacing w:val="13"/>
        </w:rPr>
        <w:t xml:space="preserve"> </w:t>
      </w:r>
      <w:r>
        <w:t>assist</w:t>
      </w:r>
      <w:r>
        <w:rPr>
          <w:spacing w:val="10"/>
        </w:rPr>
        <w:t xml:space="preserve"> </w:t>
      </w:r>
      <w:r>
        <w:t>patients</w:t>
      </w:r>
      <w:r>
        <w:rPr>
          <w:spacing w:val="12"/>
        </w:rPr>
        <w:t xml:space="preserve"> </w:t>
      </w:r>
      <w:r>
        <w:t>with</w:t>
      </w:r>
      <w:r>
        <w:rPr>
          <w:spacing w:val="11"/>
        </w:rPr>
        <w:t xml:space="preserve"> </w:t>
      </w:r>
      <w:r>
        <w:t>completing</w:t>
      </w:r>
      <w:r>
        <w:rPr>
          <w:spacing w:val="9"/>
        </w:rPr>
        <w:t xml:space="preserve"> </w:t>
      </w:r>
      <w:r>
        <w:t>the</w:t>
      </w:r>
      <w:r>
        <w:rPr>
          <w:spacing w:val="12"/>
        </w:rPr>
        <w:t xml:space="preserve"> </w:t>
      </w:r>
      <w:r>
        <w:t>application</w:t>
      </w:r>
      <w:r>
        <w:rPr>
          <w:spacing w:val="11"/>
        </w:rPr>
        <w:t xml:space="preserve"> </w:t>
      </w:r>
      <w:r>
        <w:t>process</w:t>
      </w:r>
      <w:r>
        <w:rPr>
          <w:spacing w:val="11"/>
        </w:rPr>
        <w:t xml:space="preserve"> </w:t>
      </w:r>
      <w:r>
        <w:rPr>
          <w:spacing w:val="-5"/>
        </w:rPr>
        <w:t>for</w:t>
      </w:r>
    </w:p>
    <w:p w14:paraId="4B4B3E1D" w14:textId="77777777" w:rsidR="005732E9" w:rsidRDefault="005732E9">
      <w:pPr>
        <w:pStyle w:val="BodyText"/>
        <w:sectPr w:rsidR="005732E9">
          <w:pgSz w:w="11910" w:h="16840"/>
          <w:pgMar w:top="640" w:right="708" w:bottom="280" w:left="708" w:header="720" w:footer="720" w:gutter="0"/>
          <w:cols w:space="720"/>
        </w:sectPr>
      </w:pPr>
    </w:p>
    <w:p w14:paraId="209ACEB4" w14:textId="77777777" w:rsidR="005732E9" w:rsidRDefault="00000000">
      <w:pPr>
        <w:pStyle w:val="BodyText"/>
        <w:spacing w:before="60"/>
        <w:ind w:left="12" w:right="9"/>
      </w:pPr>
      <w:r>
        <w:lastRenderedPageBreak/>
        <w:t>insurance and discounted fee programs. Patients can call (607)206-2781with questions or to schedule a free confidential appointment to obtain additional information, including guidance and discussions related to qualifying</w:t>
      </w:r>
      <w:r>
        <w:rPr>
          <w:spacing w:val="-10"/>
        </w:rPr>
        <w:t xml:space="preserve"> </w:t>
      </w:r>
      <w:r>
        <w:t>for</w:t>
      </w:r>
      <w:r>
        <w:rPr>
          <w:spacing w:val="-9"/>
        </w:rPr>
        <w:t xml:space="preserve"> </w:t>
      </w:r>
      <w:r>
        <w:t>public</w:t>
      </w:r>
      <w:r>
        <w:rPr>
          <w:spacing w:val="-8"/>
        </w:rPr>
        <w:t xml:space="preserve"> </w:t>
      </w:r>
      <w:r>
        <w:t>health</w:t>
      </w:r>
      <w:r>
        <w:rPr>
          <w:spacing w:val="-7"/>
        </w:rPr>
        <w:t xml:space="preserve"> </w:t>
      </w:r>
      <w:r>
        <w:t>benefits</w:t>
      </w:r>
      <w:r>
        <w:rPr>
          <w:spacing w:val="-7"/>
        </w:rPr>
        <w:t xml:space="preserve"> </w:t>
      </w:r>
      <w:r>
        <w:t>such</w:t>
      </w:r>
      <w:r>
        <w:rPr>
          <w:spacing w:val="-7"/>
        </w:rPr>
        <w:t xml:space="preserve"> </w:t>
      </w:r>
      <w:r>
        <w:t>as</w:t>
      </w:r>
      <w:r>
        <w:rPr>
          <w:spacing w:val="-7"/>
        </w:rPr>
        <w:t xml:space="preserve"> </w:t>
      </w:r>
      <w:r>
        <w:t>Medicaid,</w:t>
      </w:r>
      <w:r>
        <w:rPr>
          <w:spacing w:val="-6"/>
        </w:rPr>
        <w:t xml:space="preserve"> </w:t>
      </w:r>
      <w:r>
        <w:t>Child</w:t>
      </w:r>
      <w:r>
        <w:rPr>
          <w:spacing w:val="-7"/>
        </w:rPr>
        <w:t xml:space="preserve"> </w:t>
      </w:r>
      <w:r>
        <w:t>Health</w:t>
      </w:r>
      <w:r>
        <w:rPr>
          <w:spacing w:val="-7"/>
        </w:rPr>
        <w:t xml:space="preserve"> </w:t>
      </w:r>
      <w:r>
        <w:t>Plus</w:t>
      </w:r>
      <w:r>
        <w:rPr>
          <w:spacing w:val="-7"/>
        </w:rPr>
        <w:t xml:space="preserve"> </w:t>
      </w:r>
      <w:r>
        <w:t>or</w:t>
      </w:r>
      <w:r>
        <w:rPr>
          <w:spacing w:val="-10"/>
        </w:rPr>
        <w:t xml:space="preserve"> </w:t>
      </w:r>
      <w:r>
        <w:t>other</w:t>
      </w:r>
      <w:r>
        <w:rPr>
          <w:spacing w:val="-8"/>
        </w:rPr>
        <w:t xml:space="preserve"> </w:t>
      </w:r>
      <w:r>
        <w:t>Health</w:t>
      </w:r>
      <w:r>
        <w:rPr>
          <w:spacing w:val="-5"/>
        </w:rPr>
        <w:t xml:space="preserve"> </w:t>
      </w:r>
      <w:r>
        <w:t>Insurance</w:t>
      </w:r>
      <w:r>
        <w:rPr>
          <w:spacing w:val="-7"/>
        </w:rPr>
        <w:t xml:space="preserve"> </w:t>
      </w:r>
      <w:r>
        <w:rPr>
          <w:spacing w:val="-2"/>
        </w:rPr>
        <w:t>Programs.</w:t>
      </w:r>
    </w:p>
    <w:p w14:paraId="6DF8A601" w14:textId="77777777" w:rsidR="005732E9" w:rsidRDefault="005732E9">
      <w:pPr>
        <w:pStyle w:val="BodyText"/>
        <w:spacing w:before="8"/>
        <w:jc w:val="left"/>
      </w:pPr>
    </w:p>
    <w:p w14:paraId="770573AA" w14:textId="77777777" w:rsidR="005732E9" w:rsidRDefault="00000000">
      <w:pPr>
        <w:pStyle w:val="BodyText"/>
        <w:ind w:left="12" w:right="10"/>
      </w:pPr>
      <w:r>
        <w:rPr>
          <w:b/>
        </w:rPr>
        <w:t>Patient</w:t>
      </w:r>
      <w:r>
        <w:rPr>
          <w:b/>
          <w:spacing w:val="-15"/>
        </w:rPr>
        <w:t xml:space="preserve"> </w:t>
      </w:r>
      <w:r>
        <w:rPr>
          <w:b/>
        </w:rPr>
        <w:t>Balances</w:t>
      </w:r>
      <w:r>
        <w:rPr>
          <w:b/>
          <w:spacing w:val="-15"/>
        </w:rPr>
        <w:t xml:space="preserve"> </w:t>
      </w:r>
      <w:r>
        <w:rPr>
          <w:b/>
        </w:rPr>
        <w:t>After</w:t>
      </w:r>
      <w:r>
        <w:rPr>
          <w:b/>
          <w:spacing w:val="-15"/>
        </w:rPr>
        <w:t xml:space="preserve"> </w:t>
      </w:r>
      <w:r>
        <w:rPr>
          <w:b/>
        </w:rPr>
        <w:t>Insurance:</w:t>
      </w:r>
      <w:r>
        <w:rPr>
          <w:b/>
          <w:spacing w:val="-15"/>
        </w:rPr>
        <w:t xml:space="preserve"> </w:t>
      </w:r>
      <w:r>
        <w:t>The</w:t>
      </w:r>
      <w:r>
        <w:rPr>
          <w:spacing w:val="-15"/>
        </w:rPr>
        <w:t xml:space="preserve"> </w:t>
      </w:r>
      <w:r>
        <w:t>amount</w:t>
      </w:r>
      <w:r>
        <w:rPr>
          <w:spacing w:val="-15"/>
        </w:rPr>
        <w:t xml:space="preserve"> </w:t>
      </w:r>
      <w:r>
        <w:t>eligible</w:t>
      </w:r>
      <w:r>
        <w:rPr>
          <w:spacing w:val="-15"/>
        </w:rPr>
        <w:t xml:space="preserve"> </w:t>
      </w:r>
      <w:r>
        <w:t>for</w:t>
      </w:r>
      <w:r>
        <w:rPr>
          <w:spacing w:val="-15"/>
        </w:rPr>
        <w:t xml:space="preserve"> </w:t>
      </w:r>
      <w:r>
        <w:t>Financial</w:t>
      </w:r>
      <w:r>
        <w:rPr>
          <w:spacing w:val="-15"/>
        </w:rPr>
        <w:t xml:space="preserve"> </w:t>
      </w:r>
      <w:r>
        <w:t>Assistance</w:t>
      </w:r>
      <w:r>
        <w:rPr>
          <w:spacing w:val="-15"/>
        </w:rPr>
        <w:t xml:space="preserve"> </w:t>
      </w:r>
      <w:r>
        <w:t>discount</w:t>
      </w:r>
      <w:r>
        <w:rPr>
          <w:spacing w:val="-15"/>
        </w:rPr>
        <w:t xml:space="preserve"> </w:t>
      </w:r>
      <w:r>
        <w:t>shall</w:t>
      </w:r>
      <w:r>
        <w:rPr>
          <w:spacing w:val="-15"/>
        </w:rPr>
        <w:t xml:space="preserve"> </w:t>
      </w:r>
      <w:r>
        <w:t>be</w:t>
      </w:r>
      <w:r>
        <w:rPr>
          <w:spacing w:val="-15"/>
        </w:rPr>
        <w:t xml:space="preserve"> </w:t>
      </w:r>
      <w:r>
        <w:t>the</w:t>
      </w:r>
      <w:r>
        <w:rPr>
          <w:spacing w:val="-15"/>
        </w:rPr>
        <w:t xml:space="preserve"> </w:t>
      </w:r>
      <w:r>
        <w:t>balance after payments and contractual adjustments are posted to the account.</w:t>
      </w:r>
    </w:p>
    <w:p w14:paraId="273331FA" w14:textId="77777777" w:rsidR="005732E9" w:rsidRDefault="005732E9">
      <w:pPr>
        <w:pStyle w:val="BodyText"/>
        <w:spacing w:before="7"/>
        <w:jc w:val="left"/>
      </w:pPr>
    </w:p>
    <w:p w14:paraId="721108FA" w14:textId="77777777" w:rsidR="005732E9" w:rsidRDefault="00000000">
      <w:pPr>
        <w:pStyle w:val="BodyText"/>
        <w:ind w:left="12" w:right="14"/>
      </w:pPr>
      <w:r>
        <w:t>The discounts St James provides to Eligible Individuals on services with balances after insurance are calculated by applying the percentage discounts indicated in the table above.</w:t>
      </w:r>
    </w:p>
    <w:p w14:paraId="129251C3" w14:textId="77777777" w:rsidR="005732E9" w:rsidRDefault="005732E9">
      <w:pPr>
        <w:pStyle w:val="BodyText"/>
        <w:spacing w:before="7"/>
        <w:jc w:val="left"/>
      </w:pPr>
    </w:p>
    <w:p w14:paraId="125771BF" w14:textId="77777777" w:rsidR="005732E9" w:rsidRDefault="00000000">
      <w:pPr>
        <w:pStyle w:val="BodyText"/>
        <w:spacing w:before="1"/>
        <w:ind w:left="12" w:right="13"/>
      </w:pPr>
      <w:r>
        <w:rPr>
          <w:b/>
        </w:rPr>
        <w:t xml:space="preserve">Faith–Based Patients: </w:t>
      </w:r>
      <w:r>
        <w:t>For those patients who have obtained an IRS exemption from Medicare and Social Security Taxes under Section 3127 of the Internal Revenue Code, who do not for religious reasons seek Medicaid or other coverage, shall not be required to apply for such coverage as set forth above so long as a duly executed copy of Form 4029 is provided to St James.</w:t>
      </w:r>
    </w:p>
    <w:p w14:paraId="3FB35FF0" w14:textId="77777777" w:rsidR="005732E9" w:rsidRDefault="005732E9">
      <w:pPr>
        <w:pStyle w:val="BodyText"/>
        <w:spacing w:before="7"/>
        <w:jc w:val="left"/>
      </w:pPr>
    </w:p>
    <w:p w14:paraId="5F7452D3" w14:textId="77777777" w:rsidR="005732E9" w:rsidRDefault="00000000">
      <w:pPr>
        <w:pStyle w:val="BodyText"/>
        <w:ind w:left="12" w:right="9"/>
      </w:pPr>
      <w:r>
        <w:t>The</w:t>
      </w:r>
      <w:r>
        <w:rPr>
          <w:spacing w:val="-15"/>
        </w:rPr>
        <w:t xml:space="preserve"> </w:t>
      </w:r>
      <w:r>
        <w:t>discounts</w:t>
      </w:r>
      <w:r>
        <w:rPr>
          <w:spacing w:val="-15"/>
        </w:rPr>
        <w:t xml:space="preserve"> </w:t>
      </w:r>
      <w:r>
        <w:t>for</w:t>
      </w:r>
      <w:r>
        <w:rPr>
          <w:spacing w:val="-15"/>
        </w:rPr>
        <w:t xml:space="preserve"> </w:t>
      </w:r>
      <w:r>
        <w:t>Faith-based</w:t>
      </w:r>
      <w:r>
        <w:rPr>
          <w:spacing w:val="-15"/>
        </w:rPr>
        <w:t xml:space="preserve"> </w:t>
      </w:r>
      <w:r>
        <w:t>patients</w:t>
      </w:r>
      <w:r>
        <w:rPr>
          <w:spacing w:val="-15"/>
        </w:rPr>
        <w:t xml:space="preserve"> </w:t>
      </w:r>
      <w:r>
        <w:t>are</w:t>
      </w:r>
      <w:r>
        <w:rPr>
          <w:spacing w:val="-15"/>
        </w:rPr>
        <w:t xml:space="preserve"> </w:t>
      </w:r>
      <w:r>
        <w:t>calculated</w:t>
      </w:r>
      <w:r>
        <w:rPr>
          <w:spacing w:val="-15"/>
        </w:rPr>
        <w:t xml:space="preserve"> </w:t>
      </w:r>
      <w:r>
        <w:t>the</w:t>
      </w:r>
      <w:r>
        <w:rPr>
          <w:spacing w:val="-15"/>
        </w:rPr>
        <w:t xml:space="preserve"> </w:t>
      </w:r>
      <w:r>
        <w:t>same</w:t>
      </w:r>
      <w:r>
        <w:rPr>
          <w:spacing w:val="-15"/>
        </w:rPr>
        <w:t xml:space="preserve"> </w:t>
      </w:r>
      <w:r>
        <w:t>as</w:t>
      </w:r>
      <w:r>
        <w:rPr>
          <w:spacing w:val="-15"/>
        </w:rPr>
        <w:t xml:space="preserve"> </w:t>
      </w:r>
      <w:r>
        <w:t>referenced</w:t>
      </w:r>
      <w:r>
        <w:rPr>
          <w:spacing w:val="-15"/>
        </w:rPr>
        <w:t xml:space="preserve"> </w:t>
      </w:r>
      <w:r>
        <w:t>above</w:t>
      </w:r>
      <w:r>
        <w:rPr>
          <w:spacing w:val="-15"/>
        </w:rPr>
        <w:t xml:space="preserve"> </w:t>
      </w:r>
      <w:r>
        <w:t>for</w:t>
      </w:r>
      <w:r>
        <w:rPr>
          <w:spacing w:val="-15"/>
        </w:rPr>
        <w:t xml:space="preserve"> </w:t>
      </w:r>
      <w:r>
        <w:t>Self-Pay</w:t>
      </w:r>
      <w:r>
        <w:rPr>
          <w:spacing w:val="-15"/>
        </w:rPr>
        <w:t xml:space="preserve"> </w:t>
      </w:r>
      <w:r>
        <w:t>(No</w:t>
      </w:r>
      <w:r>
        <w:rPr>
          <w:spacing w:val="-13"/>
        </w:rPr>
        <w:t xml:space="preserve"> </w:t>
      </w:r>
      <w:r>
        <w:t xml:space="preserve">Insurance) </w:t>
      </w:r>
      <w:r>
        <w:rPr>
          <w:spacing w:val="-2"/>
        </w:rPr>
        <w:t>Patients.</w:t>
      </w:r>
    </w:p>
    <w:p w14:paraId="0C9A644A" w14:textId="77777777" w:rsidR="005732E9" w:rsidRDefault="005732E9">
      <w:pPr>
        <w:pStyle w:val="BodyText"/>
        <w:spacing w:before="5"/>
        <w:jc w:val="left"/>
      </w:pPr>
    </w:p>
    <w:p w14:paraId="1A06131F" w14:textId="77777777" w:rsidR="005732E9" w:rsidRDefault="00000000">
      <w:pPr>
        <w:pStyle w:val="Heading2"/>
      </w:pPr>
      <w:r>
        <w:t>Eligible</w:t>
      </w:r>
      <w:r>
        <w:rPr>
          <w:spacing w:val="-3"/>
        </w:rPr>
        <w:t xml:space="preserve"> </w:t>
      </w:r>
      <w:r>
        <w:rPr>
          <w:spacing w:val="-2"/>
        </w:rPr>
        <w:t>Services</w:t>
      </w:r>
    </w:p>
    <w:p w14:paraId="7618547D" w14:textId="77777777" w:rsidR="005732E9" w:rsidRDefault="00000000">
      <w:pPr>
        <w:pStyle w:val="BodyText"/>
        <w:spacing w:before="120"/>
        <w:ind w:left="12" w:right="8"/>
      </w:pPr>
      <w:r>
        <w:t>Financial</w:t>
      </w:r>
      <w:r>
        <w:rPr>
          <w:spacing w:val="-3"/>
        </w:rPr>
        <w:t xml:space="preserve"> </w:t>
      </w:r>
      <w:r>
        <w:t>Assistance</w:t>
      </w:r>
      <w:r>
        <w:rPr>
          <w:spacing w:val="-4"/>
        </w:rPr>
        <w:t xml:space="preserve"> </w:t>
      </w:r>
      <w:r>
        <w:t>is</w:t>
      </w:r>
      <w:r>
        <w:rPr>
          <w:spacing w:val="-4"/>
        </w:rPr>
        <w:t xml:space="preserve"> </w:t>
      </w:r>
      <w:r>
        <w:t>available</w:t>
      </w:r>
      <w:r>
        <w:rPr>
          <w:spacing w:val="-5"/>
        </w:rPr>
        <w:t xml:space="preserve"> </w:t>
      </w:r>
      <w:r>
        <w:t>for</w:t>
      </w:r>
      <w:r>
        <w:rPr>
          <w:spacing w:val="-6"/>
        </w:rPr>
        <w:t xml:space="preserve"> </w:t>
      </w:r>
      <w:r>
        <w:t>all</w:t>
      </w:r>
      <w:r>
        <w:rPr>
          <w:spacing w:val="-2"/>
        </w:rPr>
        <w:t xml:space="preserve"> </w:t>
      </w:r>
      <w:r>
        <w:t>emergency</w:t>
      </w:r>
      <w:r>
        <w:rPr>
          <w:spacing w:val="-5"/>
        </w:rPr>
        <w:t xml:space="preserve"> </w:t>
      </w:r>
      <w:r>
        <w:t>and</w:t>
      </w:r>
      <w:r>
        <w:rPr>
          <w:spacing w:val="-5"/>
        </w:rPr>
        <w:t xml:space="preserve"> </w:t>
      </w:r>
      <w:r>
        <w:t>other</w:t>
      </w:r>
      <w:r>
        <w:rPr>
          <w:spacing w:val="-6"/>
        </w:rPr>
        <w:t xml:space="preserve"> </w:t>
      </w:r>
      <w:r>
        <w:t>medically</w:t>
      </w:r>
      <w:r>
        <w:rPr>
          <w:spacing w:val="-5"/>
        </w:rPr>
        <w:t xml:space="preserve"> </w:t>
      </w:r>
      <w:r>
        <w:t>necessary</w:t>
      </w:r>
      <w:r>
        <w:rPr>
          <w:spacing w:val="-3"/>
        </w:rPr>
        <w:t xml:space="preserve"> </w:t>
      </w:r>
      <w:r>
        <w:t>care</w:t>
      </w:r>
      <w:r>
        <w:rPr>
          <w:spacing w:val="-4"/>
        </w:rPr>
        <w:t xml:space="preserve"> </w:t>
      </w:r>
      <w:r>
        <w:t>to</w:t>
      </w:r>
      <w:r>
        <w:rPr>
          <w:spacing w:val="-4"/>
        </w:rPr>
        <w:t xml:space="preserve"> </w:t>
      </w:r>
      <w:r>
        <w:t>diagnose</w:t>
      </w:r>
      <w:r>
        <w:rPr>
          <w:spacing w:val="-1"/>
        </w:rPr>
        <w:t xml:space="preserve"> </w:t>
      </w:r>
      <w:r>
        <w:t>or</w:t>
      </w:r>
      <w:r>
        <w:rPr>
          <w:spacing w:val="-6"/>
        </w:rPr>
        <w:t xml:space="preserve"> </w:t>
      </w:r>
      <w:r>
        <w:t>treat</w:t>
      </w:r>
      <w:r>
        <w:rPr>
          <w:spacing w:val="-4"/>
        </w:rPr>
        <w:t xml:space="preserve"> </w:t>
      </w:r>
      <w:r>
        <w:t>an illness,</w:t>
      </w:r>
      <w:r>
        <w:rPr>
          <w:spacing w:val="-2"/>
        </w:rPr>
        <w:t xml:space="preserve"> </w:t>
      </w:r>
      <w:r>
        <w:t>injury,</w:t>
      </w:r>
      <w:r>
        <w:rPr>
          <w:spacing w:val="-2"/>
        </w:rPr>
        <w:t xml:space="preserve"> </w:t>
      </w:r>
      <w:r>
        <w:t>condition,</w:t>
      </w:r>
      <w:r>
        <w:rPr>
          <w:spacing w:val="-2"/>
        </w:rPr>
        <w:t xml:space="preserve"> </w:t>
      </w:r>
      <w:r>
        <w:t>disease</w:t>
      </w:r>
      <w:r>
        <w:rPr>
          <w:spacing w:val="-3"/>
        </w:rPr>
        <w:t xml:space="preserve"> </w:t>
      </w:r>
      <w:r>
        <w:t>or</w:t>
      </w:r>
      <w:r>
        <w:rPr>
          <w:spacing w:val="-1"/>
        </w:rPr>
        <w:t xml:space="preserve"> </w:t>
      </w:r>
      <w:r>
        <w:t>its</w:t>
      </w:r>
      <w:r>
        <w:rPr>
          <w:spacing w:val="-3"/>
        </w:rPr>
        <w:t xml:space="preserve"> </w:t>
      </w:r>
      <w:r>
        <w:t>symptoms</w:t>
      </w:r>
      <w:r>
        <w:rPr>
          <w:spacing w:val="-3"/>
        </w:rPr>
        <w:t xml:space="preserve"> </w:t>
      </w:r>
      <w:r>
        <w:t>("Eligible</w:t>
      </w:r>
      <w:r>
        <w:rPr>
          <w:spacing w:val="-3"/>
        </w:rPr>
        <w:t xml:space="preserve"> </w:t>
      </w:r>
      <w:r>
        <w:t>Services"). It does</w:t>
      </w:r>
      <w:r>
        <w:rPr>
          <w:spacing w:val="-3"/>
        </w:rPr>
        <w:t xml:space="preserve"> </w:t>
      </w:r>
      <w:r>
        <w:t>not</w:t>
      </w:r>
      <w:r>
        <w:rPr>
          <w:spacing w:val="-2"/>
        </w:rPr>
        <w:t xml:space="preserve"> </w:t>
      </w:r>
      <w:r>
        <w:t>cover</w:t>
      </w:r>
      <w:r>
        <w:rPr>
          <w:spacing w:val="-2"/>
        </w:rPr>
        <w:t xml:space="preserve"> </w:t>
      </w:r>
      <w:r>
        <w:t>health</w:t>
      </w:r>
      <w:r>
        <w:rPr>
          <w:spacing w:val="-2"/>
        </w:rPr>
        <w:t xml:space="preserve"> </w:t>
      </w:r>
      <w:r>
        <w:t>care services or supplies that are not deemed to be medically necessary, including cosmetic procedures, surgeries and alterations, cosmetic</w:t>
      </w:r>
      <w:r>
        <w:rPr>
          <w:spacing w:val="-1"/>
        </w:rPr>
        <w:t xml:space="preserve"> </w:t>
      </w:r>
      <w:r>
        <w:t>alteration, or</w:t>
      </w:r>
      <w:r>
        <w:rPr>
          <w:spacing w:val="-1"/>
        </w:rPr>
        <w:t xml:space="preserve"> </w:t>
      </w:r>
      <w:r>
        <w:t>care</w:t>
      </w:r>
      <w:r>
        <w:rPr>
          <w:spacing w:val="-2"/>
        </w:rPr>
        <w:t xml:space="preserve"> </w:t>
      </w:r>
      <w:r>
        <w:t>provided to a</w:t>
      </w:r>
      <w:r>
        <w:rPr>
          <w:spacing w:val="-1"/>
        </w:rPr>
        <w:t xml:space="preserve"> </w:t>
      </w:r>
      <w:r>
        <w:t>patient who</w:t>
      </w:r>
      <w:r>
        <w:rPr>
          <w:spacing w:val="-1"/>
        </w:rPr>
        <w:t xml:space="preserve"> </w:t>
      </w:r>
      <w:r>
        <w:t>fails to cooperate with St James's Financial Assistance Counselors or comply with insurance policy requirements. Financial Assistance is not available for</w:t>
      </w:r>
      <w:r>
        <w:rPr>
          <w:spacing w:val="-12"/>
        </w:rPr>
        <w:t xml:space="preserve"> </w:t>
      </w:r>
      <w:r>
        <w:t>the</w:t>
      </w:r>
      <w:r>
        <w:rPr>
          <w:spacing w:val="-10"/>
        </w:rPr>
        <w:t xml:space="preserve"> </w:t>
      </w:r>
      <w:r>
        <w:t>following</w:t>
      </w:r>
      <w:r>
        <w:rPr>
          <w:spacing w:val="-12"/>
        </w:rPr>
        <w:t xml:space="preserve"> </w:t>
      </w:r>
      <w:r>
        <w:t>services</w:t>
      </w:r>
      <w:r>
        <w:rPr>
          <w:spacing w:val="-10"/>
        </w:rPr>
        <w:t xml:space="preserve"> </w:t>
      </w:r>
      <w:r>
        <w:t>unless</w:t>
      </w:r>
      <w:r>
        <w:rPr>
          <w:spacing w:val="-12"/>
        </w:rPr>
        <w:t xml:space="preserve"> </w:t>
      </w:r>
      <w:r>
        <w:t>approved</w:t>
      </w:r>
      <w:r>
        <w:rPr>
          <w:spacing w:val="-12"/>
        </w:rPr>
        <w:t xml:space="preserve"> </w:t>
      </w:r>
      <w:r>
        <w:t>in</w:t>
      </w:r>
      <w:r>
        <w:rPr>
          <w:spacing w:val="-12"/>
        </w:rPr>
        <w:t xml:space="preserve"> </w:t>
      </w:r>
      <w:r>
        <w:t>advance</w:t>
      </w:r>
      <w:r>
        <w:rPr>
          <w:spacing w:val="-12"/>
        </w:rPr>
        <w:t xml:space="preserve"> </w:t>
      </w:r>
      <w:r>
        <w:t>in</w:t>
      </w:r>
      <w:r>
        <w:rPr>
          <w:spacing w:val="-12"/>
        </w:rPr>
        <w:t xml:space="preserve"> </w:t>
      </w:r>
      <w:r>
        <w:t>writing</w:t>
      </w:r>
      <w:r>
        <w:rPr>
          <w:spacing w:val="-12"/>
        </w:rPr>
        <w:t xml:space="preserve"> </w:t>
      </w:r>
      <w:r>
        <w:t>by</w:t>
      </w:r>
      <w:r>
        <w:rPr>
          <w:spacing w:val="-9"/>
        </w:rPr>
        <w:t xml:space="preserve"> </w:t>
      </w:r>
      <w:r>
        <w:t>St</w:t>
      </w:r>
      <w:r>
        <w:rPr>
          <w:spacing w:val="-12"/>
        </w:rPr>
        <w:t xml:space="preserve"> </w:t>
      </w:r>
      <w:r>
        <w:t>James</w:t>
      </w:r>
      <w:r>
        <w:rPr>
          <w:spacing w:val="-11"/>
        </w:rPr>
        <w:t xml:space="preserve"> </w:t>
      </w:r>
      <w:r>
        <w:t>'s</w:t>
      </w:r>
      <w:r>
        <w:rPr>
          <w:spacing w:val="-12"/>
        </w:rPr>
        <w:t xml:space="preserve"> </w:t>
      </w:r>
      <w:r>
        <w:t>Chief</w:t>
      </w:r>
      <w:r>
        <w:rPr>
          <w:spacing w:val="-12"/>
        </w:rPr>
        <w:t xml:space="preserve"> </w:t>
      </w:r>
      <w:r>
        <w:t>Financial</w:t>
      </w:r>
      <w:r>
        <w:rPr>
          <w:spacing w:val="-12"/>
        </w:rPr>
        <w:t xml:space="preserve"> </w:t>
      </w:r>
      <w:r>
        <w:t>Officer</w:t>
      </w:r>
      <w:r>
        <w:rPr>
          <w:spacing w:val="-12"/>
        </w:rPr>
        <w:t xml:space="preserve"> </w:t>
      </w:r>
      <w:r>
        <w:t>or</w:t>
      </w:r>
      <w:r>
        <w:rPr>
          <w:spacing w:val="-11"/>
        </w:rPr>
        <w:t xml:space="preserve"> </w:t>
      </w:r>
      <w:r>
        <w:t xml:space="preserve">their </w:t>
      </w:r>
      <w:r>
        <w:rPr>
          <w:spacing w:val="-2"/>
        </w:rPr>
        <w:t>designee:</w:t>
      </w:r>
    </w:p>
    <w:p w14:paraId="1E6E4383" w14:textId="77777777" w:rsidR="005732E9" w:rsidRDefault="005732E9">
      <w:pPr>
        <w:pStyle w:val="BodyText"/>
        <w:spacing w:before="7"/>
        <w:jc w:val="left"/>
      </w:pPr>
    </w:p>
    <w:p w14:paraId="0720B510" w14:textId="77777777" w:rsidR="005732E9" w:rsidRDefault="00000000">
      <w:pPr>
        <w:pStyle w:val="ListParagraph"/>
        <w:numPr>
          <w:ilvl w:val="0"/>
          <w:numId w:val="1"/>
        </w:numPr>
        <w:tabs>
          <w:tab w:val="left" w:pos="719"/>
        </w:tabs>
        <w:spacing w:line="294" w:lineRule="exact"/>
        <w:ind w:left="719" w:hanging="282"/>
        <w:rPr>
          <w:sz w:val="24"/>
        </w:rPr>
      </w:pPr>
      <w:r>
        <w:rPr>
          <w:sz w:val="24"/>
        </w:rPr>
        <w:t>Care,</w:t>
      </w:r>
      <w:r>
        <w:rPr>
          <w:spacing w:val="-4"/>
          <w:sz w:val="24"/>
        </w:rPr>
        <w:t xml:space="preserve"> </w:t>
      </w:r>
      <w:r>
        <w:rPr>
          <w:sz w:val="24"/>
        </w:rPr>
        <w:t>items</w:t>
      </w:r>
      <w:r>
        <w:rPr>
          <w:spacing w:val="-2"/>
          <w:sz w:val="24"/>
        </w:rPr>
        <w:t xml:space="preserve"> </w:t>
      </w:r>
      <w:r>
        <w:rPr>
          <w:sz w:val="24"/>
        </w:rPr>
        <w:t>or</w:t>
      </w:r>
      <w:r>
        <w:rPr>
          <w:spacing w:val="-1"/>
          <w:sz w:val="24"/>
        </w:rPr>
        <w:t xml:space="preserve"> </w:t>
      </w:r>
      <w:r>
        <w:rPr>
          <w:sz w:val="24"/>
        </w:rPr>
        <w:t>services</w:t>
      </w:r>
      <w:r>
        <w:rPr>
          <w:spacing w:val="-3"/>
          <w:sz w:val="24"/>
        </w:rPr>
        <w:t xml:space="preserve"> </w:t>
      </w:r>
      <w:r>
        <w:rPr>
          <w:sz w:val="24"/>
        </w:rPr>
        <w:t>excluded</w:t>
      </w:r>
      <w:r>
        <w:rPr>
          <w:spacing w:val="-1"/>
          <w:sz w:val="24"/>
        </w:rPr>
        <w:t xml:space="preserve"> </w:t>
      </w:r>
      <w:r>
        <w:rPr>
          <w:sz w:val="24"/>
        </w:rPr>
        <w:t>from</w:t>
      </w:r>
      <w:r>
        <w:rPr>
          <w:spacing w:val="-1"/>
          <w:sz w:val="24"/>
        </w:rPr>
        <w:t xml:space="preserve"> </w:t>
      </w:r>
      <w:r>
        <w:rPr>
          <w:sz w:val="24"/>
        </w:rPr>
        <w:t>New</w:t>
      </w:r>
      <w:r>
        <w:rPr>
          <w:spacing w:val="-3"/>
          <w:sz w:val="24"/>
        </w:rPr>
        <w:t xml:space="preserve"> </w:t>
      </w:r>
      <w:r>
        <w:rPr>
          <w:sz w:val="24"/>
        </w:rPr>
        <w:t>York State</w:t>
      </w:r>
      <w:r>
        <w:rPr>
          <w:spacing w:val="-2"/>
          <w:sz w:val="24"/>
        </w:rPr>
        <w:t xml:space="preserve"> </w:t>
      </w:r>
      <w:r>
        <w:rPr>
          <w:sz w:val="24"/>
        </w:rPr>
        <w:t>Medicaid</w:t>
      </w:r>
      <w:r>
        <w:rPr>
          <w:spacing w:val="2"/>
          <w:sz w:val="24"/>
        </w:rPr>
        <w:t xml:space="preserve"> </w:t>
      </w:r>
      <w:r>
        <w:rPr>
          <w:spacing w:val="-2"/>
          <w:sz w:val="24"/>
        </w:rPr>
        <w:t>coverage.</w:t>
      </w:r>
    </w:p>
    <w:p w14:paraId="0CCECA55" w14:textId="77777777" w:rsidR="005732E9" w:rsidRDefault="00000000">
      <w:pPr>
        <w:pStyle w:val="ListParagraph"/>
        <w:numPr>
          <w:ilvl w:val="0"/>
          <w:numId w:val="1"/>
        </w:numPr>
        <w:tabs>
          <w:tab w:val="left" w:pos="718"/>
          <w:tab w:val="left" w:pos="720"/>
        </w:tabs>
        <w:ind w:right="5"/>
        <w:rPr>
          <w:sz w:val="24"/>
        </w:rPr>
      </w:pPr>
      <w:r>
        <w:rPr>
          <w:sz w:val="24"/>
        </w:rPr>
        <w:t>Care,</w:t>
      </w:r>
      <w:r>
        <w:rPr>
          <w:spacing w:val="-11"/>
          <w:sz w:val="24"/>
        </w:rPr>
        <w:t xml:space="preserve"> </w:t>
      </w:r>
      <w:r>
        <w:rPr>
          <w:sz w:val="24"/>
        </w:rPr>
        <w:t>items</w:t>
      </w:r>
      <w:r>
        <w:rPr>
          <w:spacing w:val="-10"/>
          <w:sz w:val="24"/>
        </w:rPr>
        <w:t xml:space="preserve"> </w:t>
      </w:r>
      <w:r>
        <w:rPr>
          <w:sz w:val="24"/>
        </w:rPr>
        <w:t>or</w:t>
      </w:r>
      <w:r>
        <w:rPr>
          <w:spacing w:val="-12"/>
          <w:sz w:val="24"/>
        </w:rPr>
        <w:t xml:space="preserve"> </w:t>
      </w:r>
      <w:r>
        <w:rPr>
          <w:sz w:val="24"/>
        </w:rPr>
        <w:t>services</w:t>
      </w:r>
      <w:r>
        <w:rPr>
          <w:spacing w:val="-9"/>
          <w:sz w:val="24"/>
        </w:rPr>
        <w:t xml:space="preserve"> </w:t>
      </w:r>
      <w:r>
        <w:rPr>
          <w:sz w:val="24"/>
        </w:rPr>
        <w:t>provided</w:t>
      </w:r>
      <w:r>
        <w:rPr>
          <w:spacing w:val="-12"/>
          <w:sz w:val="24"/>
        </w:rPr>
        <w:t xml:space="preserve"> </w:t>
      </w:r>
      <w:r>
        <w:rPr>
          <w:sz w:val="24"/>
        </w:rPr>
        <w:t>to</w:t>
      </w:r>
      <w:r>
        <w:rPr>
          <w:spacing w:val="-11"/>
          <w:sz w:val="24"/>
        </w:rPr>
        <w:t xml:space="preserve"> </w:t>
      </w:r>
      <w:r>
        <w:rPr>
          <w:sz w:val="24"/>
        </w:rPr>
        <w:t>an</w:t>
      </w:r>
      <w:r>
        <w:rPr>
          <w:spacing w:val="-9"/>
          <w:sz w:val="24"/>
        </w:rPr>
        <w:t xml:space="preserve"> </w:t>
      </w:r>
      <w:r>
        <w:rPr>
          <w:sz w:val="24"/>
        </w:rPr>
        <w:t>insured</w:t>
      </w:r>
      <w:r>
        <w:rPr>
          <w:spacing w:val="-11"/>
          <w:sz w:val="24"/>
        </w:rPr>
        <w:t xml:space="preserve"> </w:t>
      </w:r>
      <w:r>
        <w:rPr>
          <w:sz w:val="24"/>
        </w:rPr>
        <w:t>patient</w:t>
      </w:r>
      <w:r>
        <w:rPr>
          <w:spacing w:val="-11"/>
          <w:sz w:val="24"/>
        </w:rPr>
        <w:t xml:space="preserve"> </w:t>
      </w:r>
      <w:r>
        <w:rPr>
          <w:sz w:val="24"/>
        </w:rPr>
        <w:t>who</w:t>
      </w:r>
      <w:r>
        <w:rPr>
          <w:spacing w:val="-12"/>
          <w:sz w:val="24"/>
        </w:rPr>
        <w:t xml:space="preserve"> </w:t>
      </w:r>
      <w:r>
        <w:rPr>
          <w:sz w:val="24"/>
        </w:rPr>
        <w:t>chooses</w:t>
      </w:r>
      <w:r>
        <w:rPr>
          <w:spacing w:val="-11"/>
          <w:sz w:val="24"/>
        </w:rPr>
        <w:t xml:space="preserve"> </w:t>
      </w:r>
      <w:r>
        <w:rPr>
          <w:sz w:val="24"/>
        </w:rPr>
        <w:t>to</w:t>
      </w:r>
      <w:r>
        <w:rPr>
          <w:spacing w:val="-11"/>
          <w:sz w:val="24"/>
        </w:rPr>
        <w:t xml:space="preserve"> </w:t>
      </w:r>
      <w:r>
        <w:rPr>
          <w:sz w:val="24"/>
        </w:rPr>
        <w:t>receive</w:t>
      </w:r>
      <w:r>
        <w:rPr>
          <w:spacing w:val="-9"/>
          <w:sz w:val="24"/>
        </w:rPr>
        <w:t xml:space="preserve"> </w:t>
      </w:r>
      <w:r>
        <w:rPr>
          <w:sz w:val="24"/>
        </w:rPr>
        <w:t>care</w:t>
      </w:r>
      <w:r>
        <w:rPr>
          <w:spacing w:val="-10"/>
          <w:sz w:val="24"/>
        </w:rPr>
        <w:t xml:space="preserve"> </w:t>
      </w:r>
      <w:r>
        <w:rPr>
          <w:sz w:val="24"/>
        </w:rPr>
        <w:t>at</w:t>
      </w:r>
      <w:r>
        <w:rPr>
          <w:spacing w:val="-11"/>
          <w:sz w:val="24"/>
        </w:rPr>
        <w:t xml:space="preserve"> </w:t>
      </w:r>
      <w:r>
        <w:rPr>
          <w:sz w:val="24"/>
        </w:rPr>
        <w:t>an</w:t>
      </w:r>
      <w:r>
        <w:rPr>
          <w:spacing w:val="-9"/>
          <w:sz w:val="24"/>
        </w:rPr>
        <w:t xml:space="preserve"> </w:t>
      </w:r>
      <w:r>
        <w:rPr>
          <w:sz w:val="24"/>
        </w:rPr>
        <w:t>out-of-network hospital in non-emergency circumstances or who chooses not to use available coverage to pay for in-network covered services.</w:t>
      </w:r>
    </w:p>
    <w:p w14:paraId="7434D619" w14:textId="77777777" w:rsidR="005732E9" w:rsidRDefault="00000000">
      <w:pPr>
        <w:pStyle w:val="ListParagraph"/>
        <w:numPr>
          <w:ilvl w:val="0"/>
          <w:numId w:val="1"/>
        </w:numPr>
        <w:tabs>
          <w:tab w:val="left" w:pos="719"/>
        </w:tabs>
        <w:spacing w:before="1"/>
        <w:ind w:left="719" w:hanging="282"/>
        <w:rPr>
          <w:sz w:val="24"/>
        </w:rPr>
      </w:pPr>
      <w:r>
        <w:rPr>
          <w:sz w:val="24"/>
        </w:rPr>
        <w:t>Drugs</w:t>
      </w:r>
      <w:r>
        <w:rPr>
          <w:spacing w:val="-2"/>
          <w:sz w:val="24"/>
        </w:rPr>
        <w:t xml:space="preserve"> </w:t>
      </w:r>
      <w:r>
        <w:rPr>
          <w:sz w:val="24"/>
        </w:rPr>
        <w:t>not</w:t>
      </w:r>
      <w:r>
        <w:rPr>
          <w:spacing w:val="-1"/>
          <w:sz w:val="24"/>
        </w:rPr>
        <w:t xml:space="preserve"> </w:t>
      </w:r>
      <w:r>
        <w:rPr>
          <w:sz w:val="24"/>
        </w:rPr>
        <w:t>administered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hospital.</w:t>
      </w:r>
    </w:p>
    <w:p w14:paraId="2A067844" w14:textId="77777777" w:rsidR="005732E9" w:rsidRDefault="00000000">
      <w:pPr>
        <w:pStyle w:val="ListParagraph"/>
        <w:numPr>
          <w:ilvl w:val="0"/>
          <w:numId w:val="1"/>
        </w:numPr>
        <w:tabs>
          <w:tab w:val="left" w:pos="719"/>
        </w:tabs>
        <w:spacing w:before="1"/>
        <w:ind w:left="719" w:hanging="282"/>
        <w:rPr>
          <w:sz w:val="24"/>
        </w:rPr>
      </w:pPr>
      <w:r>
        <w:rPr>
          <w:sz w:val="24"/>
        </w:rPr>
        <w:t>Transportation</w:t>
      </w:r>
      <w:r>
        <w:rPr>
          <w:spacing w:val="-3"/>
          <w:sz w:val="24"/>
        </w:rPr>
        <w:t xml:space="preserve"> </w:t>
      </w:r>
      <w:r>
        <w:rPr>
          <w:sz w:val="24"/>
        </w:rPr>
        <w:t>or</w:t>
      </w:r>
      <w:r>
        <w:rPr>
          <w:spacing w:val="-2"/>
          <w:sz w:val="24"/>
        </w:rPr>
        <w:t xml:space="preserve"> </w:t>
      </w:r>
      <w:r>
        <w:rPr>
          <w:sz w:val="24"/>
        </w:rPr>
        <w:t>other</w:t>
      </w:r>
      <w:r>
        <w:rPr>
          <w:spacing w:val="-1"/>
          <w:sz w:val="24"/>
        </w:rPr>
        <w:t xml:space="preserve"> </w:t>
      </w:r>
      <w:r>
        <w:rPr>
          <w:sz w:val="24"/>
        </w:rPr>
        <w:t>services</w:t>
      </w:r>
      <w:r>
        <w:rPr>
          <w:spacing w:val="-2"/>
          <w:sz w:val="24"/>
        </w:rPr>
        <w:t xml:space="preserve"> </w:t>
      </w:r>
      <w:r>
        <w:rPr>
          <w:sz w:val="24"/>
        </w:rPr>
        <w:t>furnished</w:t>
      </w:r>
      <w:r>
        <w:rPr>
          <w:spacing w:val="-1"/>
          <w:sz w:val="24"/>
        </w:rPr>
        <w:t xml:space="preserve"> </w:t>
      </w:r>
      <w:r>
        <w:rPr>
          <w:sz w:val="24"/>
        </w:rPr>
        <w:t>by</w:t>
      </w:r>
      <w:r>
        <w:rPr>
          <w:spacing w:val="-1"/>
          <w:sz w:val="24"/>
        </w:rPr>
        <w:t xml:space="preserve"> </w:t>
      </w:r>
      <w:r>
        <w:rPr>
          <w:sz w:val="24"/>
        </w:rPr>
        <w:t xml:space="preserve">third </w:t>
      </w:r>
      <w:r>
        <w:rPr>
          <w:spacing w:val="-2"/>
          <w:sz w:val="24"/>
        </w:rPr>
        <w:t>parties.</w:t>
      </w:r>
    </w:p>
    <w:p w14:paraId="554093DB" w14:textId="77777777" w:rsidR="005732E9" w:rsidRDefault="005732E9">
      <w:pPr>
        <w:pStyle w:val="BodyText"/>
        <w:spacing w:before="4"/>
        <w:jc w:val="left"/>
      </w:pPr>
    </w:p>
    <w:p w14:paraId="29751984" w14:textId="77777777" w:rsidR="005732E9" w:rsidRDefault="00000000">
      <w:pPr>
        <w:pStyle w:val="BodyText"/>
        <w:ind w:left="12" w:right="6"/>
      </w:pPr>
      <w:r>
        <w:t>Patients with questions about Eligible Services can call UR Medicine Affiliate billing office at (585) 396-6515 or to schedule an in-person appointment located at 73 Buffalo St, Canandaigua, NY 14424.</w:t>
      </w:r>
    </w:p>
    <w:p w14:paraId="0C60B872" w14:textId="77777777" w:rsidR="005732E9" w:rsidRDefault="005732E9">
      <w:pPr>
        <w:pStyle w:val="BodyText"/>
        <w:spacing w:before="8"/>
        <w:jc w:val="left"/>
      </w:pPr>
    </w:p>
    <w:p w14:paraId="75909892" w14:textId="77777777" w:rsidR="005732E9" w:rsidRDefault="00000000">
      <w:pPr>
        <w:pStyle w:val="Heading2"/>
        <w:jc w:val="left"/>
      </w:pPr>
      <w:r>
        <w:rPr>
          <w:spacing w:val="-2"/>
        </w:rPr>
        <w:t>Publication</w:t>
      </w:r>
    </w:p>
    <w:p w14:paraId="473A0ADB" w14:textId="77777777" w:rsidR="005732E9" w:rsidRDefault="00000000">
      <w:pPr>
        <w:pStyle w:val="BodyText"/>
        <w:spacing w:before="120"/>
        <w:ind w:left="12"/>
        <w:jc w:val="left"/>
      </w:pPr>
      <w:r>
        <w:t>We</w:t>
      </w:r>
      <w:r>
        <w:rPr>
          <w:spacing w:val="-2"/>
        </w:rPr>
        <w:t xml:space="preserve"> </w:t>
      </w:r>
      <w:r>
        <w:t>publicize</w:t>
      </w:r>
      <w:r>
        <w:rPr>
          <w:spacing w:val="-3"/>
        </w:rPr>
        <w:t xml:space="preserve"> </w:t>
      </w:r>
      <w:r>
        <w:t>our</w:t>
      </w:r>
      <w:r>
        <w:rPr>
          <w:spacing w:val="-1"/>
        </w:rPr>
        <w:t xml:space="preserve"> </w:t>
      </w:r>
      <w:r>
        <w:t>Financial</w:t>
      </w:r>
      <w:r>
        <w:rPr>
          <w:spacing w:val="-1"/>
        </w:rPr>
        <w:t xml:space="preserve"> </w:t>
      </w:r>
      <w:r>
        <w:t>Assistance</w:t>
      </w:r>
      <w:r>
        <w:rPr>
          <w:spacing w:val="-1"/>
        </w:rPr>
        <w:t xml:space="preserve"> </w:t>
      </w:r>
      <w:r>
        <w:t>program</w:t>
      </w:r>
      <w:r>
        <w:rPr>
          <w:spacing w:val="-1"/>
        </w:rPr>
        <w:t xml:space="preserve"> </w:t>
      </w:r>
      <w:r>
        <w:t>in</w:t>
      </w:r>
      <w:r>
        <w:rPr>
          <w:spacing w:val="-1"/>
        </w:rPr>
        <w:t xml:space="preserve"> </w:t>
      </w:r>
      <w:r>
        <w:t>the</w:t>
      </w:r>
      <w:r>
        <w:rPr>
          <w:spacing w:val="-1"/>
        </w:rPr>
        <w:t xml:space="preserve"> </w:t>
      </w:r>
      <w:r>
        <w:t xml:space="preserve">following </w:t>
      </w:r>
      <w:r>
        <w:rPr>
          <w:spacing w:val="-2"/>
        </w:rPr>
        <w:t>ways:</w:t>
      </w:r>
    </w:p>
    <w:p w14:paraId="18BF4A1A" w14:textId="77777777" w:rsidR="005732E9" w:rsidRDefault="005732E9">
      <w:pPr>
        <w:pStyle w:val="BodyText"/>
        <w:spacing w:before="7"/>
        <w:jc w:val="left"/>
      </w:pPr>
    </w:p>
    <w:p w14:paraId="7D8A996A" w14:textId="77777777" w:rsidR="005732E9" w:rsidRDefault="00000000">
      <w:pPr>
        <w:pStyle w:val="ListParagraph"/>
        <w:numPr>
          <w:ilvl w:val="0"/>
          <w:numId w:val="1"/>
        </w:numPr>
        <w:tabs>
          <w:tab w:val="left" w:pos="718"/>
          <w:tab w:val="left" w:pos="720"/>
        </w:tabs>
        <w:ind w:right="4"/>
        <w:rPr>
          <w:sz w:val="24"/>
        </w:rPr>
      </w:pPr>
      <w:r>
        <w:rPr>
          <w:sz w:val="24"/>
        </w:rPr>
        <w:t xml:space="preserve">On our websites, including at </w:t>
      </w:r>
      <w:hyperlink r:id="rId6">
        <w:r>
          <w:rPr>
            <w:color w:val="467885"/>
            <w:sz w:val="24"/>
            <w:u w:val="single" w:color="467885"/>
          </w:rPr>
          <w:t>https://www.urmc.rochester.edu/pay-a-bill/financial-assistance/st-</w:t>
        </w:r>
      </w:hyperlink>
      <w:hyperlink r:id="rId7">
        <w:r>
          <w:rPr>
            <w:color w:val="467885"/>
            <w:sz w:val="24"/>
            <w:u w:val="single" w:color="467885"/>
          </w:rPr>
          <w:t>james-hospital-financial-assistance</w:t>
        </w:r>
      </w:hyperlink>
      <w:r>
        <w:rPr>
          <w:sz w:val="24"/>
        </w:rPr>
        <w:t>. Posters are displayed and applications are available in our Emergency Departments and other admission sites. Applications and policy summarize in plain language our Financial Assistance policy and direct patients to our websites where applications for Financial Assistance are available.</w:t>
      </w:r>
    </w:p>
    <w:p w14:paraId="492C6CC5" w14:textId="77777777" w:rsidR="005732E9" w:rsidRDefault="00000000">
      <w:pPr>
        <w:pStyle w:val="ListParagraph"/>
        <w:numPr>
          <w:ilvl w:val="0"/>
          <w:numId w:val="1"/>
        </w:numPr>
        <w:tabs>
          <w:tab w:val="left" w:pos="718"/>
          <w:tab w:val="left" w:pos="720"/>
        </w:tabs>
        <w:ind w:right="5"/>
        <w:rPr>
          <w:sz w:val="24"/>
        </w:rPr>
      </w:pPr>
      <w:r>
        <w:rPr>
          <w:sz w:val="24"/>
        </w:rPr>
        <w:t>A plain language summary of the Financial Assistance Program, which includes information on how to</w:t>
      </w:r>
      <w:r>
        <w:rPr>
          <w:spacing w:val="-9"/>
          <w:sz w:val="24"/>
        </w:rPr>
        <w:t xml:space="preserve"> </w:t>
      </w:r>
      <w:r>
        <w:rPr>
          <w:sz w:val="24"/>
        </w:rPr>
        <w:t>obtain</w:t>
      </w:r>
      <w:r>
        <w:rPr>
          <w:spacing w:val="-10"/>
          <w:sz w:val="24"/>
        </w:rPr>
        <w:t xml:space="preserve"> </w:t>
      </w:r>
      <w:r>
        <w:rPr>
          <w:sz w:val="24"/>
        </w:rPr>
        <w:t>assistance</w:t>
      </w:r>
      <w:r>
        <w:rPr>
          <w:spacing w:val="-11"/>
          <w:sz w:val="24"/>
        </w:rPr>
        <w:t xml:space="preserve"> </w:t>
      </w:r>
      <w:r>
        <w:rPr>
          <w:sz w:val="24"/>
        </w:rPr>
        <w:t>with</w:t>
      </w:r>
      <w:r>
        <w:rPr>
          <w:spacing w:val="-9"/>
          <w:sz w:val="24"/>
        </w:rPr>
        <w:t xml:space="preserve"> </w:t>
      </w:r>
      <w:r>
        <w:rPr>
          <w:sz w:val="24"/>
        </w:rPr>
        <w:t>the</w:t>
      </w:r>
      <w:r>
        <w:rPr>
          <w:spacing w:val="-11"/>
          <w:sz w:val="24"/>
        </w:rPr>
        <w:t xml:space="preserve"> </w:t>
      </w:r>
      <w:r>
        <w:rPr>
          <w:sz w:val="24"/>
        </w:rPr>
        <w:t>application</w:t>
      </w:r>
      <w:r>
        <w:rPr>
          <w:spacing w:val="-10"/>
          <w:sz w:val="24"/>
        </w:rPr>
        <w:t xml:space="preserve"> </w:t>
      </w:r>
      <w:r>
        <w:rPr>
          <w:sz w:val="24"/>
        </w:rPr>
        <w:t>process,</w:t>
      </w:r>
      <w:r>
        <w:rPr>
          <w:spacing w:val="-9"/>
          <w:sz w:val="24"/>
        </w:rPr>
        <w:t xml:space="preserve"> </w:t>
      </w:r>
      <w:r>
        <w:rPr>
          <w:sz w:val="24"/>
        </w:rPr>
        <w:t>is</w:t>
      </w:r>
      <w:r>
        <w:rPr>
          <w:spacing w:val="-7"/>
          <w:sz w:val="24"/>
        </w:rPr>
        <w:t xml:space="preserve"> </w:t>
      </w:r>
      <w:r>
        <w:rPr>
          <w:sz w:val="24"/>
        </w:rPr>
        <w:t>provided</w:t>
      </w:r>
      <w:r>
        <w:rPr>
          <w:spacing w:val="-8"/>
          <w:sz w:val="24"/>
        </w:rPr>
        <w:t xml:space="preserve"> </w:t>
      </w:r>
      <w:r>
        <w:rPr>
          <w:sz w:val="24"/>
        </w:rPr>
        <w:t>in</w:t>
      </w:r>
      <w:r>
        <w:rPr>
          <w:spacing w:val="-9"/>
          <w:sz w:val="24"/>
        </w:rPr>
        <w:t xml:space="preserve"> </w:t>
      </w:r>
      <w:r>
        <w:rPr>
          <w:sz w:val="24"/>
        </w:rPr>
        <w:t>our</w:t>
      </w:r>
      <w:r>
        <w:rPr>
          <w:spacing w:val="-10"/>
          <w:sz w:val="24"/>
        </w:rPr>
        <w:t xml:space="preserve"> </w:t>
      </w:r>
      <w:r>
        <w:rPr>
          <w:sz w:val="24"/>
        </w:rPr>
        <w:t>admission</w:t>
      </w:r>
      <w:r>
        <w:rPr>
          <w:spacing w:val="-10"/>
          <w:sz w:val="24"/>
        </w:rPr>
        <w:t xml:space="preserve"> </w:t>
      </w:r>
      <w:r>
        <w:rPr>
          <w:sz w:val="24"/>
        </w:rPr>
        <w:t>packets</w:t>
      </w:r>
      <w:r>
        <w:rPr>
          <w:spacing w:val="-8"/>
          <w:sz w:val="24"/>
        </w:rPr>
        <w:t xml:space="preserve"> </w:t>
      </w:r>
      <w:r>
        <w:rPr>
          <w:sz w:val="24"/>
        </w:rPr>
        <w:t>and</w:t>
      </w:r>
      <w:r>
        <w:rPr>
          <w:spacing w:val="-8"/>
          <w:sz w:val="24"/>
        </w:rPr>
        <w:t xml:space="preserve"> </w:t>
      </w:r>
      <w:r>
        <w:rPr>
          <w:sz w:val="24"/>
        </w:rPr>
        <w:t>at</w:t>
      </w:r>
      <w:r>
        <w:rPr>
          <w:spacing w:val="-9"/>
          <w:sz w:val="24"/>
        </w:rPr>
        <w:t xml:space="preserve"> </w:t>
      </w:r>
      <w:r>
        <w:rPr>
          <w:sz w:val="24"/>
        </w:rPr>
        <w:t>discharge for Emergency and Inpatient Admissions.</w:t>
      </w:r>
      <w:r>
        <w:rPr>
          <w:spacing w:val="40"/>
          <w:sz w:val="24"/>
        </w:rPr>
        <w:t xml:space="preserve"> </w:t>
      </w:r>
      <w:r>
        <w:rPr>
          <w:sz w:val="24"/>
        </w:rPr>
        <w:t>A plain language summary is also given during outpatient registration.</w:t>
      </w:r>
      <w:r>
        <w:rPr>
          <w:spacing w:val="40"/>
          <w:sz w:val="24"/>
        </w:rPr>
        <w:t xml:space="preserve"> </w:t>
      </w:r>
      <w:r>
        <w:rPr>
          <w:sz w:val="24"/>
        </w:rPr>
        <w:t>Patients are notified in writing of the Financial Assistance Program in after-visit summaries for outpatient services.</w:t>
      </w:r>
    </w:p>
    <w:p w14:paraId="4855A5BF" w14:textId="77777777" w:rsidR="005732E9" w:rsidRDefault="00000000">
      <w:pPr>
        <w:pStyle w:val="ListParagraph"/>
        <w:numPr>
          <w:ilvl w:val="0"/>
          <w:numId w:val="1"/>
        </w:numPr>
        <w:tabs>
          <w:tab w:val="left" w:pos="719"/>
        </w:tabs>
        <w:ind w:left="719" w:hanging="282"/>
        <w:rPr>
          <w:sz w:val="24"/>
        </w:rPr>
      </w:pPr>
      <w:r>
        <w:rPr>
          <w:sz w:val="24"/>
        </w:rPr>
        <w:t>Information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Financial</w:t>
      </w:r>
      <w:r>
        <w:rPr>
          <w:spacing w:val="-1"/>
          <w:sz w:val="24"/>
        </w:rPr>
        <w:t xml:space="preserve"> </w:t>
      </w:r>
      <w:r>
        <w:rPr>
          <w:sz w:val="24"/>
        </w:rPr>
        <w:t>Assistance</w:t>
      </w:r>
      <w:r>
        <w:rPr>
          <w:spacing w:val="-3"/>
          <w:sz w:val="24"/>
        </w:rPr>
        <w:t xml:space="preserve"> </w:t>
      </w:r>
      <w:r>
        <w:rPr>
          <w:sz w:val="24"/>
        </w:rPr>
        <w:t>Program</w:t>
      </w:r>
      <w:r>
        <w:rPr>
          <w:spacing w:val="-1"/>
          <w:sz w:val="24"/>
        </w:rPr>
        <w:t xml:space="preserve"> </w:t>
      </w:r>
      <w:r>
        <w:rPr>
          <w:sz w:val="24"/>
        </w:rPr>
        <w:t>is</w:t>
      </w:r>
      <w:r>
        <w:rPr>
          <w:spacing w:val="-3"/>
          <w:sz w:val="24"/>
        </w:rPr>
        <w:t xml:space="preserve"> </w:t>
      </w:r>
      <w:r>
        <w:rPr>
          <w:sz w:val="24"/>
        </w:rPr>
        <w:t>included</w:t>
      </w:r>
      <w:r>
        <w:rPr>
          <w:spacing w:val="-1"/>
          <w:sz w:val="24"/>
        </w:rPr>
        <w:t xml:space="preserve"> </w:t>
      </w:r>
      <w:r>
        <w:rPr>
          <w:sz w:val="24"/>
        </w:rPr>
        <w:t>on</w:t>
      </w:r>
      <w:r>
        <w:rPr>
          <w:spacing w:val="-2"/>
          <w:sz w:val="24"/>
        </w:rPr>
        <w:t xml:space="preserve"> </w:t>
      </w:r>
      <w:r>
        <w:rPr>
          <w:sz w:val="24"/>
        </w:rPr>
        <w:t>all</w:t>
      </w:r>
      <w:r>
        <w:rPr>
          <w:spacing w:val="-1"/>
          <w:sz w:val="24"/>
        </w:rPr>
        <w:t xml:space="preserve"> </w:t>
      </w:r>
      <w:r>
        <w:rPr>
          <w:sz w:val="24"/>
        </w:rPr>
        <w:t>billing</w:t>
      </w:r>
      <w:r>
        <w:rPr>
          <w:spacing w:val="-2"/>
          <w:sz w:val="24"/>
        </w:rPr>
        <w:t xml:space="preserve"> </w:t>
      </w:r>
      <w:r>
        <w:rPr>
          <w:sz w:val="24"/>
        </w:rPr>
        <w:t>statements</w:t>
      </w:r>
      <w:r>
        <w:rPr>
          <w:spacing w:val="-2"/>
          <w:sz w:val="24"/>
        </w:rPr>
        <w:t xml:space="preserve"> </w:t>
      </w:r>
      <w:r>
        <w:rPr>
          <w:sz w:val="24"/>
        </w:rPr>
        <w:t>sent</w:t>
      </w:r>
      <w:r>
        <w:rPr>
          <w:spacing w:val="-2"/>
          <w:sz w:val="24"/>
        </w:rPr>
        <w:t xml:space="preserve"> </w:t>
      </w:r>
      <w:r>
        <w:rPr>
          <w:sz w:val="24"/>
        </w:rPr>
        <w:t>to</w:t>
      </w:r>
      <w:r>
        <w:rPr>
          <w:spacing w:val="-1"/>
          <w:sz w:val="24"/>
        </w:rPr>
        <w:t xml:space="preserve"> </w:t>
      </w:r>
      <w:r>
        <w:rPr>
          <w:spacing w:val="-2"/>
          <w:sz w:val="24"/>
        </w:rPr>
        <w:t>patients.</w:t>
      </w:r>
    </w:p>
    <w:p w14:paraId="18C4649C" w14:textId="77777777" w:rsidR="005732E9" w:rsidRDefault="005732E9">
      <w:pPr>
        <w:pStyle w:val="ListParagraph"/>
        <w:rPr>
          <w:sz w:val="24"/>
        </w:rPr>
        <w:sectPr w:rsidR="005732E9">
          <w:pgSz w:w="11910" w:h="16840"/>
          <w:pgMar w:top="640" w:right="708" w:bottom="280" w:left="708" w:header="720" w:footer="720" w:gutter="0"/>
          <w:cols w:space="720"/>
        </w:sectPr>
      </w:pPr>
    </w:p>
    <w:p w14:paraId="41546E71" w14:textId="77777777" w:rsidR="005732E9" w:rsidRDefault="00000000">
      <w:pPr>
        <w:pStyle w:val="BodyText"/>
        <w:spacing w:before="60"/>
        <w:ind w:left="12" w:right="9"/>
      </w:pPr>
      <w:r>
        <w:rPr>
          <w:i/>
        </w:rPr>
        <w:lastRenderedPageBreak/>
        <w:t>Note</w:t>
      </w:r>
      <w:r>
        <w:t>: Our Financial Assistance Application as well as the Financial Assistance Policy and supporting documentation</w:t>
      </w:r>
      <w:r>
        <w:rPr>
          <w:spacing w:val="-10"/>
        </w:rPr>
        <w:t xml:space="preserve"> </w:t>
      </w:r>
      <w:r>
        <w:t>will</w:t>
      </w:r>
      <w:r>
        <w:rPr>
          <w:spacing w:val="-9"/>
        </w:rPr>
        <w:t xml:space="preserve"> </w:t>
      </w:r>
      <w:r>
        <w:t>be</w:t>
      </w:r>
      <w:r>
        <w:rPr>
          <w:spacing w:val="-11"/>
        </w:rPr>
        <w:t xml:space="preserve"> </w:t>
      </w:r>
      <w:r>
        <w:t>translated</w:t>
      </w:r>
      <w:r>
        <w:rPr>
          <w:spacing w:val="-10"/>
        </w:rPr>
        <w:t xml:space="preserve"> </w:t>
      </w:r>
      <w:r>
        <w:t>into</w:t>
      </w:r>
      <w:r>
        <w:rPr>
          <w:spacing w:val="-10"/>
        </w:rPr>
        <w:t xml:space="preserve"> </w:t>
      </w:r>
      <w:r>
        <w:t>the</w:t>
      </w:r>
      <w:r>
        <w:rPr>
          <w:spacing w:val="-10"/>
        </w:rPr>
        <w:t xml:space="preserve"> </w:t>
      </w:r>
      <w:r>
        <w:t>language</w:t>
      </w:r>
      <w:r>
        <w:rPr>
          <w:spacing w:val="-8"/>
        </w:rPr>
        <w:t xml:space="preserve"> </w:t>
      </w:r>
      <w:r>
        <w:t>for</w:t>
      </w:r>
      <w:r>
        <w:rPr>
          <w:spacing w:val="-11"/>
        </w:rPr>
        <w:t xml:space="preserve"> </w:t>
      </w:r>
      <w:r>
        <w:t>any</w:t>
      </w:r>
      <w:r>
        <w:rPr>
          <w:spacing w:val="-10"/>
        </w:rPr>
        <w:t xml:space="preserve"> </w:t>
      </w:r>
      <w:r>
        <w:t>population</w:t>
      </w:r>
      <w:r>
        <w:rPr>
          <w:spacing w:val="-9"/>
        </w:rPr>
        <w:t xml:space="preserve"> </w:t>
      </w:r>
      <w:r>
        <w:t>that</w:t>
      </w:r>
      <w:r>
        <w:rPr>
          <w:spacing w:val="-10"/>
        </w:rPr>
        <w:t xml:space="preserve"> </w:t>
      </w:r>
      <w:r>
        <w:t>reaches</w:t>
      </w:r>
      <w:r>
        <w:rPr>
          <w:spacing w:val="-9"/>
        </w:rPr>
        <w:t xml:space="preserve"> </w:t>
      </w:r>
      <w:r>
        <w:t>over</w:t>
      </w:r>
      <w:r>
        <w:rPr>
          <w:spacing w:val="-10"/>
        </w:rPr>
        <w:t xml:space="preserve"> </w:t>
      </w:r>
      <w:r>
        <w:t>5%</w:t>
      </w:r>
      <w:r>
        <w:rPr>
          <w:spacing w:val="-10"/>
        </w:rPr>
        <w:t xml:space="preserve"> </w:t>
      </w:r>
      <w:r>
        <w:t>of</w:t>
      </w:r>
      <w:r>
        <w:rPr>
          <w:spacing w:val="-10"/>
        </w:rPr>
        <w:t xml:space="preserve"> </w:t>
      </w:r>
      <w:r>
        <w:t>total</w:t>
      </w:r>
      <w:r>
        <w:rPr>
          <w:spacing w:val="-9"/>
        </w:rPr>
        <w:t xml:space="preserve"> </w:t>
      </w:r>
      <w:r>
        <w:t>population visits per year.</w:t>
      </w:r>
      <w:r>
        <w:rPr>
          <w:spacing w:val="40"/>
        </w:rPr>
        <w:t xml:space="preserve"> </w:t>
      </w:r>
      <w:r>
        <w:t>A language assistance line is available for additional languages needed to be translated.</w:t>
      </w:r>
    </w:p>
    <w:p w14:paraId="5F1DC09D" w14:textId="77777777" w:rsidR="005732E9" w:rsidRDefault="005732E9">
      <w:pPr>
        <w:pStyle w:val="BodyText"/>
        <w:spacing w:before="8"/>
        <w:jc w:val="left"/>
      </w:pPr>
    </w:p>
    <w:p w14:paraId="13731F87" w14:textId="77777777" w:rsidR="005732E9" w:rsidRDefault="00000000">
      <w:pPr>
        <w:pStyle w:val="Heading2"/>
      </w:pPr>
      <w:r>
        <w:t>Amounts</w:t>
      </w:r>
      <w:r>
        <w:rPr>
          <w:spacing w:val="-4"/>
        </w:rPr>
        <w:t xml:space="preserve"> </w:t>
      </w:r>
      <w:r>
        <w:t>Generally</w:t>
      </w:r>
      <w:r>
        <w:rPr>
          <w:spacing w:val="-2"/>
        </w:rPr>
        <w:t xml:space="preserve"> Billed</w:t>
      </w:r>
    </w:p>
    <w:p w14:paraId="428D4560" w14:textId="77777777" w:rsidR="005732E9" w:rsidRDefault="00000000">
      <w:pPr>
        <w:pStyle w:val="BodyText"/>
        <w:spacing w:before="120"/>
        <w:ind w:left="12" w:right="6"/>
      </w:pPr>
      <w:r>
        <w:t>New York State law requires St James to base its discount schedule on a percentage of Medicaid rates for uninsured patients. The Amount Generally Billed varies based on type of service. The Amount Generally Billed for outpatient services is determined by multiplying the gross charges for the care by the AGB Percentage.</w:t>
      </w:r>
      <w:r>
        <w:rPr>
          <w:spacing w:val="-2"/>
        </w:rPr>
        <w:t xml:space="preserve"> </w:t>
      </w:r>
      <w:r>
        <w:t>AGB</w:t>
      </w:r>
      <w:r>
        <w:rPr>
          <w:spacing w:val="-1"/>
        </w:rPr>
        <w:t xml:space="preserve"> </w:t>
      </w:r>
      <w:r>
        <w:t>Percentage</w:t>
      </w:r>
      <w:r>
        <w:rPr>
          <w:spacing w:val="-4"/>
        </w:rPr>
        <w:t xml:space="preserve"> </w:t>
      </w:r>
      <w:r>
        <w:t>for</w:t>
      </w:r>
      <w:r>
        <w:rPr>
          <w:spacing w:val="-4"/>
        </w:rPr>
        <w:t xml:space="preserve"> </w:t>
      </w:r>
      <w:r>
        <w:t>outpatient</w:t>
      </w:r>
      <w:r>
        <w:rPr>
          <w:spacing w:val="-2"/>
        </w:rPr>
        <w:t xml:space="preserve"> </w:t>
      </w:r>
      <w:r>
        <w:t>services is</w:t>
      </w:r>
      <w:r>
        <w:rPr>
          <w:spacing w:val="-2"/>
        </w:rPr>
        <w:t xml:space="preserve"> </w:t>
      </w:r>
      <w:r>
        <w:t>the</w:t>
      </w:r>
      <w:r>
        <w:rPr>
          <w:spacing w:val="-2"/>
        </w:rPr>
        <w:t xml:space="preserve"> </w:t>
      </w:r>
      <w:r>
        <w:t>amount</w:t>
      </w:r>
      <w:r>
        <w:rPr>
          <w:spacing w:val="-2"/>
        </w:rPr>
        <w:t xml:space="preserve"> </w:t>
      </w:r>
      <w:r>
        <w:t>calculated</w:t>
      </w:r>
      <w:r>
        <w:rPr>
          <w:spacing w:val="-2"/>
        </w:rPr>
        <w:t xml:space="preserve"> </w:t>
      </w:r>
      <w:r>
        <w:t>by</w:t>
      </w:r>
      <w:r>
        <w:rPr>
          <w:spacing w:val="-2"/>
        </w:rPr>
        <w:t xml:space="preserve"> </w:t>
      </w:r>
      <w:r>
        <w:t>St</w:t>
      </w:r>
      <w:r>
        <w:rPr>
          <w:spacing w:val="-2"/>
        </w:rPr>
        <w:t xml:space="preserve"> </w:t>
      </w:r>
      <w:r>
        <w:t>James,</w:t>
      </w:r>
      <w:r>
        <w:rPr>
          <w:spacing w:val="-2"/>
        </w:rPr>
        <w:t xml:space="preserve"> </w:t>
      </w:r>
      <w:r>
        <w:t>utilizing</w:t>
      </w:r>
      <w:r>
        <w:rPr>
          <w:spacing w:val="-2"/>
        </w:rPr>
        <w:t xml:space="preserve"> </w:t>
      </w:r>
      <w:r>
        <w:t>Medicaid rates on a look-back basis, as defined by Section 1.501(r)-5 of the Department of Treasury regulations. The Amount Generally Billed for inpatient services is based on current Medicaid DRG methodology.</w:t>
      </w:r>
    </w:p>
    <w:p w14:paraId="40AB4AB8" w14:textId="77777777" w:rsidR="005732E9" w:rsidRDefault="005732E9">
      <w:pPr>
        <w:pStyle w:val="BodyText"/>
        <w:spacing w:before="7"/>
        <w:jc w:val="left"/>
      </w:pPr>
    </w:p>
    <w:p w14:paraId="065E3C54" w14:textId="77777777" w:rsidR="005732E9" w:rsidRDefault="00000000">
      <w:pPr>
        <w:pStyle w:val="BodyText"/>
        <w:spacing w:before="1"/>
        <w:ind w:left="12" w:right="6"/>
      </w:pPr>
      <w:r>
        <w:t>Under</w:t>
      </w:r>
      <w:r>
        <w:rPr>
          <w:spacing w:val="-15"/>
        </w:rPr>
        <w:t xml:space="preserve"> </w:t>
      </w:r>
      <w:r>
        <w:t>this</w:t>
      </w:r>
      <w:r>
        <w:rPr>
          <w:spacing w:val="-15"/>
        </w:rPr>
        <w:t xml:space="preserve"> </w:t>
      </w:r>
      <w:r>
        <w:t>Financial</w:t>
      </w:r>
      <w:r>
        <w:rPr>
          <w:spacing w:val="-15"/>
        </w:rPr>
        <w:t xml:space="preserve"> </w:t>
      </w:r>
      <w:r>
        <w:t>Assistance</w:t>
      </w:r>
      <w:r>
        <w:rPr>
          <w:spacing w:val="-15"/>
        </w:rPr>
        <w:t xml:space="preserve"> </w:t>
      </w:r>
      <w:r>
        <w:t>Policy,</w:t>
      </w:r>
      <w:r>
        <w:rPr>
          <w:spacing w:val="-15"/>
        </w:rPr>
        <w:t xml:space="preserve"> </w:t>
      </w:r>
      <w:r>
        <w:t>no</w:t>
      </w:r>
      <w:r>
        <w:rPr>
          <w:spacing w:val="-15"/>
        </w:rPr>
        <w:t xml:space="preserve"> </w:t>
      </w:r>
      <w:r>
        <w:t>Eligible</w:t>
      </w:r>
      <w:r>
        <w:rPr>
          <w:spacing w:val="-15"/>
        </w:rPr>
        <w:t xml:space="preserve"> </w:t>
      </w:r>
      <w:r>
        <w:t>Individual</w:t>
      </w:r>
      <w:r>
        <w:rPr>
          <w:spacing w:val="-15"/>
        </w:rPr>
        <w:t xml:space="preserve"> </w:t>
      </w:r>
      <w:r>
        <w:t>will</w:t>
      </w:r>
      <w:r>
        <w:rPr>
          <w:spacing w:val="-15"/>
        </w:rPr>
        <w:t xml:space="preserve"> </w:t>
      </w:r>
      <w:r>
        <w:t>pay</w:t>
      </w:r>
      <w:r>
        <w:rPr>
          <w:spacing w:val="-15"/>
        </w:rPr>
        <w:t xml:space="preserve"> </w:t>
      </w:r>
      <w:r>
        <w:t>more</w:t>
      </w:r>
      <w:r>
        <w:rPr>
          <w:spacing w:val="-15"/>
        </w:rPr>
        <w:t xml:space="preserve"> </w:t>
      </w:r>
      <w:r>
        <w:t>than</w:t>
      </w:r>
      <w:r>
        <w:rPr>
          <w:spacing w:val="-15"/>
        </w:rPr>
        <w:t xml:space="preserve"> </w:t>
      </w:r>
      <w:r>
        <w:t>the</w:t>
      </w:r>
      <w:r>
        <w:rPr>
          <w:spacing w:val="-15"/>
        </w:rPr>
        <w:t xml:space="preserve"> </w:t>
      </w:r>
      <w:r>
        <w:t>Amount</w:t>
      </w:r>
      <w:r>
        <w:rPr>
          <w:spacing w:val="-15"/>
        </w:rPr>
        <w:t xml:space="preserve"> </w:t>
      </w:r>
      <w:r>
        <w:t>Generally</w:t>
      </w:r>
      <w:r>
        <w:rPr>
          <w:spacing w:val="-15"/>
        </w:rPr>
        <w:t xml:space="preserve"> </w:t>
      </w:r>
      <w:r>
        <w:t>Billed for an Eligible Service. Additional information pertaining to the AGB Percentages, as well as how St James calculates</w:t>
      </w:r>
      <w:r>
        <w:rPr>
          <w:spacing w:val="-8"/>
        </w:rPr>
        <w:t xml:space="preserve"> </w:t>
      </w:r>
      <w:r>
        <w:t>the</w:t>
      </w:r>
      <w:r>
        <w:rPr>
          <w:spacing w:val="-8"/>
        </w:rPr>
        <w:t xml:space="preserve"> </w:t>
      </w:r>
      <w:r>
        <w:t>percentages,</w:t>
      </w:r>
      <w:r>
        <w:rPr>
          <w:spacing w:val="-5"/>
        </w:rPr>
        <w:t xml:space="preserve"> </w:t>
      </w:r>
      <w:r>
        <w:t>is</w:t>
      </w:r>
      <w:r>
        <w:rPr>
          <w:spacing w:val="-7"/>
        </w:rPr>
        <w:t xml:space="preserve"> </w:t>
      </w:r>
      <w:r>
        <w:t>available</w:t>
      </w:r>
      <w:r>
        <w:rPr>
          <w:spacing w:val="-8"/>
        </w:rPr>
        <w:t xml:space="preserve"> </w:t>
      </w:r>
      <w:r>
        <w:t>to</w:t>
      </w:r>
      <w:r>
        <w:rPr>
          <w:spacing w:val="-7"/>
        </w:rPr>
        <w:t xml:space="preserve"> </w:t>
      </w:r>
      <w:r>
        <w:t>patients</w:t>
      </w:r>
      <w:r>
        <w:rPr>
          <w:spacing w:val="-4"/>
        </w:rPr>
        <w:t xml:space="preserve"> </w:t>
      </w:r>
      <w:r>
        <w:t>upon</w:t>
      </w:r>
      <w:r>
        <w:rPr>
          <w:spacing w:val="-7"/>
        </w:rPr>
        <w:t xml:space="preserve"> </w:t>
      </w:r>
      <w:r>
        <w:t>request,</w:t>
      </w:r>
      <w:r>
        <w:rPr>
          <w:spacing w:val="-7"/>
        </w:rPr>
        <w:t xml:space="preserve"> </w:t>
      </w:r>
      <w:r>
        <w:t>free</w:t>
      </w:r>
      <w:r>
        <w:rPr>
          <w:spacing w:val="-8"/>
        </w:rPr>
        <w:t xml:space="preserve"> </w:t>
      </w:r>
      <w:r>
        <w:t>of</w:t>
      </w:r>
      <w:r>
        <w:rPr>
          <w:spacing w:val="-6"/>
        </w:rPr>
        <w:t xml:space="preserve"> </w:t>
      </w:r>
      <w:r>
        <w:t>charge.</w:t>
      </w:r>
      <w:r>
        <w:rPr>
          <w:spacing w:val="-7"/>
        </w:rPr>
        <w:t xml:space="preserve"> </w:t>
      </w:r>
      <w:r>
        <w:t>Patients</w:t>
      </w:r>
      <w:r>
        <w:rPr>
          <w:spacing w:val="-7"/>
        </w:rPr>
        <w:t xml:space="preserve"> </w:t>
      </w:r>
      <w:r>
        <w:t>can</w:t>
      </w:r>
      <w:r>
        <w:rPr>
          <w:spacing w:val="-5"/>
        </w:rPr>
        <w:t xml:space="preserve"> </w:t>
      </w:r>
      <w:r>
        <w:t>call</w:t>
      </w:r>
      <w:r>
        <w:rPr>
          <w:spacing w:val="-6"/>
        </w:rPr>
        <w:t xml:space="preserve"> </w:t>
      </w:r>
      <w:r>
        <w:t>UR</w:t>
      </w:r>
      <w:r>
        <w:rPr>
          <w:spacing w:val="-5"/>
        </w:rPr>
        <w:t xml:space="preserve"> </w:t>
      </w:r>
      <w:r>
        <w:t>Medicine Affiliate Billing Office at (585)396-6515.</w:t>
      </w:r>
    </w:p>
    <w:p w14:paraId="683D20EE" w14:textId="77777777" w:rsidR="005732E9" w:rsidRDefault="005732E9">
      <w:pPr>
        <w:pStyle w:val="BodyText"/>
        <w:spacing w:before="7"/>
        <w:jc w:val="left"/>
      </w:pPr>
    </w:p>
    <w:p w14:paraId="0C253011" w14:textId="77777777" w:rsidR="005732E9" w:rsidRDefault="00000000">
      <w:pPr>
        <w:pStyle w:val="Heading2"/>
      </w:pPr>
      <w:r>
        <w:t>Applying</w:t>
      </w:r>
      <w:r>
        <w:rPr>
          <w:spacing w:val="-3"/>
        </w:rPr>
        <w:t xml:space="preserve"> </w:t>
      </w:r>
      <w:r>
        <w:t>for</w:t>
      </w:r>
      <w:r>
        <w:rPr>
          <w:spacing w:val="-4"/>
        </w:rPr>
        <w:t xml:space="preserve"> </w:t>
      </w:r>
      <w:r>
        <w:t>Financial</w:t>
      </w:r>
      <w:r>
        <w:rPr>
          <w:spacing w:val="-4"/>
        </w:rPr>
        <w:t xml:space="preserve"> </w:t>
      </w:r>
      <w:r>
        <w:rPr>
          <w:spacing w:val="-2"/>
        </w:rPr>
        <w:t>Assistance</w:t>
      </w:r>
    </w:p>
    <w:p w14:paraId="09B1BB58" w14:textId="77777777" w:rsidR="005732E9" w:rsidRDefault="00000000">
      <w:pPr>
        <w:pStyle w:val="BodyText"/>
        <w:spacing w:before="120"/>
        <w:ind w:left="12" w:right="7"/>
      </w:pPr>
      <w:r>
        <w:t>Patients may contact UR Medicine Affiliate Billing Office at (585)396-6515 or 1(833)978-8325, Monday through Friday from 8:00 a.m. until 4:30 p.m. Applications will be accepted immediately before, during or after care is provided. NYS Uniform Hospital Financial Assistance Applications must be completed and returned to UR Medicine Affiliate Billing Office with the requested documentation (e.g., paystub, Social Security statement of benefits, or other documentation of current household gross income). While a patient's completed Financial Assistance application is being reviewed, hospital bills for the accounts under consideration that are sent to the patient do not need to be paid and the accounts under consideration for Financial Assistance will not be sent to a collection agency.</w:t>
      </w:r>
    </w:p>
    <w:p w14:paraId="026CD72B" w14:textId="77777777" w:rsidR="005732E9" w:rsidRDefault="005732E9">
      <w:pPr>
        <w:pStyle w:val="BodyText"/>
        <w:spacing w:before="5"/>
        <w:jc w:val="left"/>
      </w:pPr>
    </w:p>
    <w:p w14:paraId="248748F1" w14:textId="77777777" w:rsidR="005732E9" w:rsidRDefault="00000000">
      <w:pPr>
        <w:pStyle w:val="BodyText"/>
        <w:ind w:left="12" w:right="10"/>
      </w:pPr>
      <w:r>
        <w:t>Fully completed Financial Assistance applications are processed timely, and determinations are communicated to the patients within 30 days. If a patient is deemed eligible for Financial Assistance, an updated</w:t>
      </w:r>
      <w:r>
        <w:rPr>
          <w:spacing w:val="-3"/>
        </w:rPr>
        <w:t xml:space="preserve"> </w:t>
      </w:r>
      <w:r>
        <w:t>billing</w:t>
      </w:r>
      <w:r>
        <w:rPr>
          <w:spacing w:val="-3"/>
        </w:rPr>
        <w:t xml:space="preserve"> </w:t>
      </w:r>
      <w:r>
        <w:t>statement</w:t>
      </w:r>
      <w:r>
        <w:rPr>
          <w:spacing w:val="-3"/>
        </w:rPr>
        <w:t xml:space="preserve"> </w:t>
      </w:r>
      <w:r>
        <w:t>will</w:t>
      </w:r>
      <w:r>
        <w:rPr>
          <w:spacing w:val="-3"/>
        </w:rPr>
        <w:t xml:space="preserve"> </w:t>
      </w:r>
      <w:r>
        <w:t>be</w:t>
      </w:r>
      <w:r>
        <w:rPr>
          <w:spacing w:val="-4"/>
        </w:rPr>
        <w:t xml:space="preserve"> </w:t>
      </w:r>
      <w:r>
        <w:t>provided</w:t>
      </w:r>
      <w:r>
        <w:rPr>
          <w:spacing w:val="-3"/>
        </w:rPr>
        <w:t xml:space="preserve"> </w:t>
      </w:r>
      <w:r>
        <w:t>which</w:t>
      </w:r>
      <w:r>
        <w:rPr>
          <w:spacing w:val="-9"/>
        </w:rPr>
        <w:t xml:space="preserve"> </w:t>
      </w:r>
      <w:r>
        <w:t>will</w:t>
      </w:r>
      <w:r>
        <w:rPr>
          <w:spacing w:val="-3"/>
        </w:rPr>
        <w:t xml:space="preserve"> </w:t>
      </w:r>
      <w:r>
        <w:t>indicate</w:t>
      </w:r>
      <w:r>
        <w:rPr>
          <w:spacing w:val="-3"/>
        </w:rPr>
        <w:t xml:space="preserve"> </w:t>
      </w:r>
      <w:r>
        <w:t>the</w:t>
      </w:r>
      <w:r>
        <w:rPr>
          <w:spacing w:val="-4"/>
        </w:rPr>
        <w:t xml:space="preserve"> </w:t>
      </w:r>
      <w:r>
        <w:t>amount</w:t>
      </w:r>
      <w:r>
        <w:rPr>
          <w:spacing w:val="-7"/>
        </w:rPr>
        <w:t xml:space="preserve"> </w:t>
      </w:r>
      <w:r>
        <w:t>owed.</w:t>
      </w:r>
      <w:r>
        <w:rPr>
          <w:spacing w:val="-3"/>
        </w:rPr>
        <w:t xml:space="preserve"> </w:t>
      </w:r>
      <w:r>
        <w:t>Any</w:t>
      </w:r>
      <w:r>
        <w:rPr>
          <w:spacing w:val="-3"/>
        </w:rPr>
        <w:t xml:space="preserve"> </w:t>
      </w:r>
      <w:r>
        <w:t>amounts</w:t>
      </w:r>
      <w:r>
        <w:rPr>
          <w:spacing w:val="-4"/>
        </w:rPr>
        <w:t xml:space="preserve"> </w:t>
      </w:r>
      <w:r>
        <w:t>paid</w:t>
      </w:r>
      <w:r>
        <w:rPr>
          <w:spacing w:val="-5"/>
        </w:rPr>
        <w:t xml:space="preserve"> </w:t>
      </w:r>
      <w:proofErr w:type="gramStart"/>
      <w:r>
        <w:t>in</w:t>
      </w:r>
      <w:r>
        <w:rPr>
          <w:spacing w:val="-3"/>
        </w:rPr>
        <w:t xml:space="preserve"> </w:t>
      </w:r>
      <w:r>
        <w:t>excess of</w:t>
      </w:r>
      <w:proofErr w:type="gramEnd"/>
      <w:r>
        <w:t xml:space="preserve"> the amount determined to be owed by a patient will be refunded accordingly.</w:t>
      </w:r>
    </w:p>
    <w:p w14:paraId="7506017E" w14:textId="77777777" w:rsidR="005732E9" w:rsidRDefault="005732E9">
      <w:pPr>
        <w:pStyle w:val="BodyText"/>
        <w:spacing w:before="8"/>
        <w:jc w:val="left"/>
      </w:pPr>
    </w:p>
    <w:p w14:paraId="02743B9C" w14:textId="77777777" w:rsidR="005732E9" w:rsidRDefault="00000000">
      <w:pPr>
        <w:pStyle w:val="BodyText"/>
        <w:ind w:left="12" w:right="8"/>
      </w:pPr>
      <w:r>
        <w:t>Patients are encouraged to apply for Financial Assistance within ninety (90) days from the date noted on the first</w:t>
      </w:r>
      <w:r>
        <w:rPr>
          <w:spacing w:val="-5"/>
        </w:rPr>
        <w:t xml:space="preserve"> </w:t>
      </w:r>
      <w:r>
        <w:t>post-discharge</w:t>
      </w:r>
      <w:r>
        <w:rPr>
          <w:spacing w:val="-8"/>
        </w:rPr>
        <w:t xml:space="preserve"> </w:t>
      </w:r>
      <w:r>
        <w:t>billing</w:t>
      </w:r>
      <w:r>
        <w:rPr>
          <w:spacing w:val="-6"/>
        </w:rPr>
        <w:t xml:space="preserve"> </w:t>
      </w:r>
      <w:r>
        <w:t>statement;</w:t>
      </w:r>
      <w:r>
        <w:rPr>
          <w:spacing w:val="-5"/>
        </w:rPr>
        <w:t xml:space="preserve"> </w:t>
      </w:r>
      <w:r>
        <w:t>however,</w:t>
      </w:r>
      <w:r>
        <w:rPr>
          <w:spacing w:val="-6"/>
        </w:rPr>
        <w:t xml:space="preserve"> </w:t>
      </w:r>
      <w:r>
        <w:t>St</w:t>
      </w:r>
      <w:r>
        <w:rPr>
          <w:spacing w:val="-5"/>
        </w:rPr>
        <w:t xml:space="preserve"> </w:t>
      </w:r>
      <w:r>
        <w:t>James</w:t>
      </w:r>
      <w:r>
        <w:rPr>
          <w:spacing w:val="-5"/>
        </w:rPr>
        <w:t xml:space="preserve"> </w:t>
      </w:r>
      <w:r>
        <w:t>will</w:t>
      </w:r>
      <w:r>
        <w:rPr>
          <w:spacing w:val="-5"/>
        </w:rPr>
        <w:t xml:space="preserve"> </w:t>
      </w:r>
      <w:r>
        <w:t>accept</w:t>
      </w:r>
      <w:r>
        <w:rPr>
          <w:spacing w:val="-5"/>
        </w:rPr>
        <w:t xml:space="preserve"> </w:t>
      </w:r>
      <w:r>
        <w:t>Financial</w:t>
      </w:r>
      <w:r>
        <w:rPr>
          <w:spacing w:val="-6"/>
        </w:rPr>
        <w:t xml:space="preserve"> </w:t>
      </w:r>
      <w:r>
        <w:t>Assistance</w:t>
      </w:r>
      <w:r>
        <w:rPr>
          <w:spacing w:val="-7"/>
        </w:rPr>
        <w:t xml:space="preserve"> </w:t>
      </w:r>
      <w:r>
        <w:t>Applications</w:t>
      </w:r>
      <w:r>
        <w:rPr>
          <w:spacing w:val="-6"/>
        </w:rPr>
        <w:t xml:space="preserve"> </w:t>
      </w:r>
      <w:r>
        <w:t>at</w:t>
      </w:r>
      <w:r>
        <w:rPr>
          <w:spacing w:val="-5"/>
        </w:rPr>
        <w:t xml:space="preserve"> </w:t>
      </w:r>
      <w:r>
        <w:t>any time</w:t>
      </w:r>
      <w:r>
        <w:rPr>
          <w:spacing w:val="-14"/>
        </w:rPr>
        <w:t xml:space="preserve"> </w:t>
      </w:r>
      <w:r>
        <w:t>a</w:t>
      </w:r>
      <w:r>
        <w:rPr>
          <w:spacing w:val="-13"/>
        </w:rPr>
        <w:t xml:space="preserve"> </w:t>
      </w:r>
      <w:r>
        <w:t>patient</w:t>
      </w:r>
      <w:r>
        <w:rPr>
          <w:spacing w:val="-12"/>
        </w:rPr>
        <w:t xml:space="preserve"> </w:t>
      </w:r>
      <w:r>
        <w:t>has</w:t>
      </w:r>
      <w:r>
        <w:rPr>
          <w:spacing w:val="-13"/>
        </w:rPr>
        <w:t xml:space="preserve"> </w:t>
      </w:r>
      <w:r>
        <w:t>an</w:t>
      </w:r>
      <w:r>
        <w:rPr>
          <w:spacing w:val="-13"/>
        </w:rPr>
        <w:t xml:space="preserve"> </w:t>
      </w:r>
      <w:r>
        <w:t>outstanding</w:t>
      </w:r>
      <w:r>
        <w:rPr>
          <w:spacing w:val="-13"/>
        </w:rPr>
        <w:t xml:space="preserve"> </w:t>
      </w:r>
      <w:r>
        <w:t>balance</w:t>
      </w:r>
      <w:r>
        <w:rPr>
          <w:spacing w:val="-14"/>
        </w:rPr>
        <w:t xml:space="preserve"> </w:t>
      </w:r>
      <w:r>
        <w:t>for</w:t>
      </w:r>
      <w:r>
        <w:rPr>
          <w:spacing w:val="-15"/>
        </w:rPr>
        <w:t xml:space="preserve"> </w:t>
      </w:r>
      <w:r>
        <w:t>Emergency</w:t>
      </w:r>
      <w:r>
        <w:rPr>
          <w:spacing w:val="-13"/>
        </w:rPr>
        <w:t xml:space="preserve"> </w:t>
      </w:r>
      <w:r>
        <w:t>Medical</w:t>
      </w:r>
      <w:r>
        <w:rPr>
          <w:spacing w:val="-13"/>
        </w:rPr>
        <w:t xml:space="preserve"> </w:t>
      </w:r>
      <w:r>
        <w:t>Care</w:t>
      </w:r>
      <w:r>
        <w:rPr>
          <w:spacing w:val="-14"/>
        </w:rPr>
        <w:t xml:space="preserve"> </w:t>
      </w:r>
      <w:r>
        <w:t>or</w:t>
      </w:r>
      <w:r>
        <w:rPr>
          <w:spacing w:val="-14"/>
        </w:rPr>
        <w:t xml:space="preserve"> </w:t>
      </w:r>
      <w:r>
        <w:t>other</w:t>
      </w:r>
      <w:r>
        <w:rPr>
          <w:spacing w:val="-14"/>
        </w:rPr>
        <w:t xml:space="preserve"> </w:t>
      </w:r>
      <w:r>
        <w:t>Medically</w:t>
      </w:r>
      <w:r>
        <w:rPr>
          <w:spacing w:val="-11"/>
        </w:rPr>
        <w:t xml:space="preserve"> </w:t>
      </w:r>
      <w:r>
        <w:t>Necessary</w:t>
      </w:r>
      <w:r>
        <w:rPr>
          <w:spacing w:val="-13"/>
        </w:rPr>
        <w:t xml:space="preserve"> </w:t>
      </w:r>
      <w:r>
        <w:t>Services. A billing statement is considered “post-discharge” if it is provided after the patient received care, whether inpatient or outpatient.</w:t>
      </w:r>
    </w:p>
    <w:p w14:paraId="401F7450" w14:textId="77777777" w:rsidR="005732E9" w:rsidRDefault="005732E9">
      <w:pPr>
        <w:pStyle w:val="BodyText"/>
        <w:spacing w:before="7"/>
        <w:jc w:val="left"/>
      </w:pPr>
    </w:p>
    <w:p w14:paraId="11BDF417" w14:textId="77777777" w:rsidR="005732E9" w:rsidRDefault="00000000">
      <w:pPr>
        <w:pStyle w:val="BodyText"/>
        <w:spacing w:before="1"/>
        <w:ind w:left="12"/>
      </w:pPr>
      <w:r>
        <w:t>Patients</w:t>
      </w:r>
      <w:r>
        <w:rPr>
          <w:spacing w:val="-3"/>
        </w:rPr>
        <w:t xml:space="preserve"> </w:t>
      </w:r>
      <w:r>
        <w:t>will</w:t>
      </w:r>
      <w:r>
        <w:rPr>
          <w:spacing w:val="-2"/>
        </w:rPr>
        <w:t xml:space="preserve"> </w:t>
      </w:r>
      <w:r>
        <w:t>be</w:t>
      </w:r>
      <w:r>
        <w:rPr>
          <w:spacing w:val="-3"/>
        </w:rPr>
        <w:t xml:space="preserve"> </w:t>
      </w:r>
      <w:r>
        <w:t>required</w:t>
      </w:r>
      <w:r>
        <w:rPr>
          <w:spacing w:val="1"/>
        </w:rPr>
        <w:t xml:space="preserve"> </w:t>
      </w:r>
      <w:r>
        <w:t>to</w:t>
      </w:r>
      <w:r>
        <w:rPr>
          <w:spacing w:val="-2"/>
        </w:rPr>
        <w:t xml:space="preserve"> </w:t>
      </w:r>
      <w:r>
        <w:t>recertify</w:t>
      </w:r>
      <w:r>
        <w:rPr>
          <w:spacing w:val="-2"/>
        </w:rPr>
        <w:t xml:space="preserve"> </w:t>
      </w:r>
      <w:r>
        <w:t>for</w:t>
      </w:r>
      <w:r>
        <w:rPr>
          <w:spacing w:val="-1"/>
        </w:rPr>
        <w:t xml:space="preserve"> </w:t>
      </w:r>
      <w:r>
        <w:t>the</w:t>
      </w:r>
      <w:r>
        <w:rPr>
          <w:spacing w:val="-1"/>
        </w:rPr>
        <w:t xml:space="preserve"> </w:t>
      </w:r>
      <w:r>
        <w:t>Financial</w:t>
      </w:r>
      <w:r>
        <w:rPr>
          <w:spacing w:val="-2"/>
        </w:rPr>
        <w:t xml:space="preserve"> </w:t>
      </w:r>
      <w:r>
        <w:t>Assistance</w:t>
      </w:r>
      <w:r>
        <w:rPr>
          <w:spacing w:val="-3"/>
        </w:rPr>
        <w:t xml:space="preserve"> </w:t>
      </w:r>
      <w:r>
        <w:t>program</w:t>
      </w:r>
      <w:r>
        <w:rPr>
          <w:spacing w:val="1"/>
        </w:rPr>
        <w:t xml:space="preserve"> </w:t>
      </w:r>
      <w:r>
        <w:t>on</w:t>
      </w:r>
      <w:r>
        <w:rPr>
          <w:spacing w:val="-2"/>
        </w:rPr>
        <w:t xml:space="preserve"> </w:t>
      </w:r>
      <w:r>
        <w:t>an</w:t>
      </w:r>
      <w:r>
        <w:rPr>
          <w:spacing w:val="-2"/>
        </w:rPr>
        <w:t xml:space="preserve"> </w:t>
      </w:r>
      <w:r>
        <w:t>annual</w:t>
      </w:r>
      <w:r>
        <w:rPr>
          <w:spacing w:val="-1"/>
        </w:rPr>
        <w:t xml:space="preserve"> </w:t>
      </w:r>
      <w:r>
        <w:rPr>
          <w:spacing w:val="-2"/>
        </w:rPr>
        <w:t>basis.</w:t>
      </w:r>
    </w:p>
    <w:p w14:paraId="3F49C45D" w14:textId="77777777" w:rsidR="005732E9" w:rsidRDefault="005732E9">
      <w:pPr>
        <w:pStyle w:val="BodyText"/>
        <w:spacing w:before="7"/>
        <w:jc w:val="left"/>
      </w:pPr>
    </w:p>
    <w:p w14:paraId="0BFEEB7F" w14:textId="77777777" w:rsidR="005732E9" w:rsidRDefault="00000000">
      <w:pPr>
        <w:pStyle w:val="BodyText"/>
        <w:ind w:left="12" w:right="14"/>
      </w:pPr>
      <w:r>
        <w:t>The patient or a responsible party may request reconsideration of a Financial Assistance determination by providing additional information (such as an explanation of extenuating circumstances) within 30 days after receiving the notification.</w:t>
      </w:r>
    </w:p>
    <w:p w14:paraId="4D9D1418" w14:textId="77777777" w:rsidR="005732E9" w:rsidRDefault="005732E9">
      <w:pPr>
        <w:pStyle w:val="BodyText"/>
        <w:spacing w:before="7"/>
        <w:jc w:val="left"/>
      </w:pPr>
    </w:p>
    <w:p w14:paraId="1E18B5F6" w14:textId="77777777" w:rsidR="005732E9" w:rsidRDefault="00000000">
      <w:pPr>
        <w:pStyle w:val="BodyText"/>
        <w:spacing w:before="1"/>
        <w:ind w:left="12" w:right="9"/>
      </w:pPr>
      <w:r>
        <w:t>Patients can initiate an appeal either by calling UR Medicine Affiliate Billing Office at (585)396-6515 or visiting our office located at 73 Buffalo St, Canandaigua NY 14424 or by contacting the New York State Centralized Complaint Hotline: (800) 804-5447. Appeals submitted directly to Hospital will be reviewed by the UR Medicine Affiliate Billing Office Regional Customer Service Collections Manager or their designee. The</w:t>
      </w:r>
      <w:r>
        <w:rPr>
          <w:spacing w:val="-15"/>
        </w:rPr>
        <w:t xml:space="preserve"> </w:t>
      </w:r>
      <w:r>
        <w:t>Regional</w:t>
      </w:r>
      <w:r>
        <w:rPr>
          <w:spacing w:val="-15"/>
        </w:rPr>
        <w:t xml:space="preserve"> </w:t>
      </w:r>
      <w:r>
        <w:t>Customer</w:t>
      </w:r>
      <w:r>
        <w:rPr>
          <w:spacing w:val="-15"/>
        </w:rPr>
        <w:t xml:space="preserve"> </w:t>
      </w:r>
      <w:r>
        <w:t>Service</w:t>
      </w:r>
      <w:r>
        <w:rPr>
          <w:spacing w:val="-15"/>
        </w:rPr>
        <w:t xml:space="preserve"> </w:t>
      </w:r>
      <w:r>
        <w:t>Collections</w:t>
      </w:r>
      <w:r>
        <w:rPr>
          <w:spacing w:val="-15"/>
        </w:rPr>
        <w:t xml:space="preserve"> </w:t>
      </w:r>
      <w:r>
        <w:t>Manager</w:t>
      </w:r>
      <w:r>
        <w:rPr>
          <w:spacing w:val="-15"/>
        </w:rPr>
        <w:t xml:space="preserve"> </w:t>
      </w:r>
      <w:r>
        <w:t>or</w:t>
      </w:r>
      <w:r>
        <w:rPr>
          <w:spacing w:val="-15"/>
        </w:rPr>
        <w:t xml:space="preserve"> </w:t>
      </w:r>
      <w:r>
        <w:t>their</w:t>
      </w:r>
      <w:r>
        <w:rPr>
          <w:spacing w:val="-15"/>
        </w:rPr>
        <w:t xml:space="preserve"> </w:t>
      </w:r>
      <w:r>
        <w:t>designee</w:t>
      </w:r>
      <w:r>
        <w:rPr>
          <w:spacing w:val="-15"/>
        </w:rPr>
        <w:t xml:space="preserve"> </w:t>
      </w:r>
      <w:r>
        <w:t>will</w:t>
      </w:r>
      <w:r>
        <w:rPr>
          <w:spacing w:val="-15"/>
        </w:rPr>
        <w:t xml:space="preserve"> </w:t>
      </w:r>
      <w:r>
        <w:t>work</w:t>
      </w:r>
      <w:r>
        <w:rPr>
          <w:spacing w:val="-15"/>
        </w:rPr>
        <w:t xml:space="preserve"> </w:t>
      </w:r>
      <w:r>
        <w:t>with</w:t>
      </w:r>
      <w:r>
        <w:rPr>
          <w:spacing w:val="-15"/>
        </w:rPr>
        <w:t xml:space="preserve"> </w:t>
      </w:r>
      <w:r>
        <w:t>the</w:t>
      </w:r>
      <w:r>
        <w:rPr>
          <w:spacing w:val="-15"/>
        </w:rPr>
        <w:t xml:space="preserve"> </w:t>
      </w:r>
      <w:r>
        <w:t>Financial</w:t>
      </w:r>
      <w:r>
        <w:rPr>
          <w:spacing w:val="-15"/>
        </w:rPr>
        <w:t xml:space="preserve"> </w:t>
      </w:r>
      <w:r>
        <w:t>Assistance Officers</w:t>
      </w:r>
      <w:r>
        <w:rPr>
          <w:spacing w:val="-5"/>
        </w:rPr>
        <w:t xml:space="preserve"> </w:t>
      </w:r>
      <w:r>
        <w:t>in</w:t>
      </w:r>
      <w:r>
        <w:rPr>
          <w:spacing w:val="-4"/>
        </w:rPr>
        <w:t xml:space="preserve"> </w:t>
      </w:r>
      <w:r>
        <w:t>their</w:t>
      </w:r>
      <w:r>
        <w:rPr>
          <w:spacing w:val="-6"/>
        </w:rPr>
        <w:t xml:space="preserve"> </w:t>
      </w:r>
      <w:r>
        <w:t>review</w:t>
      </w:r>
      <w:r>
        <w:rPr>
          <w:spacing w:val="-6"/>
        </w:rPr>
        <w:t xml:space="preserve"> </w:t>
      </w:r>
      <w:r>
        <w:t>of</w:t>
      </w:r>
      <w:r>
        <w:rPr>
          <w:spacing w:val="-6"/>
        </w:rPr>
        <w:t xml:space="preserve"> </w:t>
      </w:r>
      <w:r>
        <w:t>the</w:t>
      </w:r>
      <w:r>
        <w:rPr>
          <w:spacing w:val="-5"/>
        </w:rPr>
        <w:t xml:space="preserve"> </w:t>
      </w:r>
      <w:r>
        <w:t>application</w:t>
      </w:r>
      <w:r>
        <w:rPr>
          <w:spacing w:val="-5"/>
        </w:rPr>
        <w:t xml:space="preserve"> </w:t>
      </w:r>
      <w:r>
        <w:t>and</w:t>
      </w:r>
      <w:r>
        <w:rPr>
          <w:spacing w:val="-5"/>
        </w:rPr>
        <w:t xml:space="preserve"> </w:t>
      </w:r>
      <w:r>
        <w:t>documentation.</w:t>
      </w:r>
      <w:r>
        <w:rPr>
          <w:spacing w:val="-5"/>
        </w:rPr>
        <w:t xml:space="preserve"> </w:t>
      </w:r>
      <w:r>
        <w:t>Appeal</w:t>
      </w:r>
      <w:r>
        <w:rPr>
          <w:spacing w:val="-4"/>
        </w:rPr>
        <w:t xml:space="preserve"> </w:t>
      </w:r>
      <w:r>
        <w:t>decisions</w:t>
      </w:r>
      <w:r>
        <w:rPr>
          <w:spacing w:val="-4"/>
        </w:rPr>
        <w:t xml:space="preserve"> </w:t>
      </w:r>
      <w:r>
        <w:t>must</w:t>
      </w:r>
      <w:r>
        <w:rPr>
          <w:spacing w:val="-4"/>
        </w:rPr>
        <w:t xml:space="preserve"> </w:t>
      </w:r>
      <w:r>
        <w:t>be</w:t>
      </w:r>
      <w:r>
        <w:rPr>
          <w:spacing w:val="-6"/>
        </w:rPr>
        <w:t xml:space="preserve"> </w:t>
      </w:r>
      <w:r>
        <w:t>made</w:t>
      </w:r>
      <w:r>
        <w:rPr>
          <w:spacing w:val="-6"/>
        </w:rPr>
        <w:t xml:space="preserve"> </w:t>
      </w:r>
      <w:r>
        <w:t>within</w:t>
      </w:r>
      <w:r>
        <w:rPr>
          <w:spacing w:val="-7"/>
        </w:rPr>
        <w:t xml:space="preserve"> </w:t>
      </w:r>
      <w:r>
        <w:t>14</w:t>
      </w:r>
      <w:r>
        <w:rPr>
          <w:spacing w:val="-5"/>
        </w:rPr>
        <w:t xml:space="preserve"> </w:t>
      </w:r>
      <w:r>
        <w:t>days of receiving an initial determination. For appeals that are upheld after review, applicants will be advised of their right to file a complaint with the NYS Departments' Centralized Complaint Hotline.</w:t>
      </w:r>
    </w:p>
    <w:p w14:paraId="35095EA8" w14:textId="77777777" w:rsidR="005732E9" w:rsidRDefault="005732E9">
      <w:pPr>
        <w:pStyle w:val="BodyText"/>
        <w:sectPr w:rsidR="005732E9">
          <w:pgSz w:w="11910" w:h="16840"/>
          <w:pgMar w:top="640" w:right="708" w:bottom="280" w:left="708" w:header="720" w:footer="720" w:gutter="0"/>
          <w:cols w:space="720"/>
        </w:sectPr>
      </w:pPr>
    </w:p>
    <w:p w14:paraId="43812707" w14:textId="77777777" w:rsidR="005732E9" w:rsidRDefault="00000000">
      <w:pPr>
        <w:pStyle w:val="BodyText"/>
        <w:spacing w:before="60"/>
        <w:ind w:left="12" w:right="8"/>
      </w:pPr>
      <w:r>
        <w:lastRenderedPageBreak/>
        <w:t>Any</w:t>
      </w:r>
      <w:r>
        <w:rPr>
          <w:spacing w:val="-1"/>
        </w:rPr>
        <w:t xml:space="preserve"> </w:t>
      </w:r>
      <w:r>
        <w:t>bill amount</w:t>
      </w:r>
      <w:r>
        <w:rPr>
          <w:spacing w:val="-2"/>
        </w:rPr>
        <w:t xml:space="preserve"> </w:t>
      </w:r>
      <w:r>
        <w:t>remaining after</w:t>
      </w:r>
      <w:r>
        <w:rPr>
          <w:spacing w:val="-1"/>
        </w:rPr>
        <w:t xml:space="preserve"> </w:t>
      </w:r>
      <w:r>
        <w:t>application of</w:t>
      </w:r>
      <w:r>
        <w:rPr>
          <w:spacing w:val="-1"/>
        </w:rPr>
        <w:t xml:space="preserve"> </w:t>
      </w:r>
      <w:r>
        <w:t>a</w:t>
      </w:r>
      <w:r>
        <w:rPr>
          <w:spacing w:val="-1"/>
        </w:rPr>
        <w:t xml:space="preserve"> </w:t>
      </w:r>
      <w:r>
        <w:t>partial Financial Assistance</w:t>
      </w:r>
      <w:r>
        <w:rPr>
          <w:spacing w:val="-1"/>
        </w:rPr>
        <w:t xml:space="preserve"> </w:t>
      </w:r>
      <w:r>
        <w:t>discount is the</w:t>
      </w:r>
      <w:r>
        <w:rPr>
          <w:spacing w:val="-1"/>
        </w:rPr>
        <w:t xml:space="preserve"> </w:t>
      </w:r>
      <w:r>
        <w:t>responsibility</w:t>
      </w:r>
      <w:r>
        <w:rPr>
          <w:spacing w:val="-3"/>
        </w:rPr>
        <w:t xml:space="preserve"> </w:t>
      </w:r>
      <w:r>
        <w:t>of the patient. Patients who are unable to pay the balance due may apply for a monthly payment plan under St James's Billing and Collections policy. Payment plans do not include an accelerator or similar clause under which a penalty would be assessed for a missed payment. Payment plans will not exceed 5% of the patient’s gross income unless the patient chooses to pay more than the minimum amount required.</w:t>
      </w:r>
    </w:p>
    <w:p w14:paraId="4CC302C5" w14:textId="77777777" w:rsidR="005732E9" w:rsidRDefault="005732E9">
      <w:pPr>
        <w:pStyle w:val="BodyText"/>
        <w:spacing w:before="8"/>
        <w:jc w:val="left"/>
      </w:pPr>
    </w:p>
    <w:p w14:paraId="704E277D" w14:textId="77777777" w:rsidR="005732E9" w:rsidRDefault="00000000">
      <w:pPr>
        <w:pStyle w:val="Heading2"/>
      </w:pPr>
      <w:r>
        <w:t xml:space="preserve">Quality </w:t>
      </w:r>
      <w:r>
        <w:rPr>
          <w:spacing w:val="-2"/>
        </w:rPr>
        <w:t>Assurance:</w:t>
      </w:r>
    </w:p>
    <w:p w14:paraId="014DE425" w14:textId="77777777" w:rsidR="005732E9" w:rsidRDefault="00000000">
      <w:pPr>
        <w:pStyle w:val="BodyText"/>
        <w:spacing w:before="120"/>
        <w:ind w:left="12" w:right="13"/>
      </w:pPr>
      <w:r>
        <w:t xml:space="preserve">St James Hospital reviews this Financial Assistance Policy annually for clarity, applicability, and legal compliance. St James also audits to ensure that information on Financial Assistance is communicated to </w:t>
      </w:r>
      <w:r>
        <w:rPr>
          <w:spacing w:val="-2"/>
        </w:rPr>
        <w:t>patients.</w:t>
      </w:r>
    </w:p>
    <w:p w14:paraId="24360AFA" w14:textId="77777777" w:rsidR="005732E9" w:rsidRDefault="005732E9">
      <w:pPr>
        <w:pStyle w:val="BodyText"/>
        <w:spacing w:before="7"/>
        <w:jc w:val="left"/>
      </w:pPr>
    </w:p>
    <w:p w14:paraId="484FE0C1" w14:textId="77777777" w:rsidR="005732E9" w:rsidRDefault="00000000">
      <w:pPr>
        <w:pStyle w:val="Heading2"/>
      </w:pPr>
      <w:r>
        <w:t>Other</w:t>
      </w:r>
      <w:r>
        <w:rPr>
          <w:spacing w:val="-4"/>
        </w:rPr>
        <w:t xml:space="preserve"> </w:t>
      </w:r>
      <w:r>
        <w:rPr>
          <w:spacing w:val="-2"/>
        </w:rPr>
        <w:t>Policies:</w:t>
      </w:r>
    </w:p>
    <w:p w14:paraId="3B6E197A" w14:textId="77777777" w:rsidR="005732E9" w:rsidRDefault="00000000">
      <w:pPr>
        <w:pStyle w:val="BodyText"/>
        <w:spacing w:before="121"/>
        <w:ind w:left="12" w:right="5"/>
      </w:pPr>
      <w:r>
        <w:t>St James's Billing and Collections policy is available on request. A free copy of this policy may be obtained at any registration area, online, or by contacting the UR Medicine Affiliate Billing office by phone at (585)396-6515 or 1(833)978-8325. Patients can also request a copy of the policy by writing to Attn: UR Medicine Affiliate Billing Office, 73 Buffalo St, Suite 100, Canandaigua, NY 14424.</w:t>
      </w:r>
    </w:p>
    <w:p w14:paraId="09D438E3" w14:textId="77777777" w:rsidR="005732E9" w:rsidRDefault="005732E9">
      <w:pPr>
        <w:pStyle w:val="BodyText"/>
        <w:spacing w:before="7"/>
        <w:jc w:val="left"/>
      </w:pPr>
    </w:p>
    <w:p w14:paraId="2D970E98" w14:textId="77777777" w:rsidR="005732E9" w:rsidRDefault="00000000">
      <w:pPr>
        <w:pStyle w:val="Heading2"/>
        <w:jc w:val="left"/>
      </w:pPr>
      <w:r>
        <w:rPr>
          <w:spacing w:val="-2"/>
        </w:rPr>
        <w:t>References:</w:t>
      </w:r>
    </w:p>
    <w:p w14:paraId="1717A48E" w14:textId="77777777" w:rsidR="005732E9" w:rsidRDefault="00000000">
      <w:pPr>
        <w:spacing w:before="120" w:line="343" w:lineRule="auto"/>
        <w:ind w:left="12" w:right="6589"/>
        <w:rPr>
          <w:i/>
          <w:sz w:val="24"/>
        </w:rPr>
      </w:pPr>
      <w:r>
        <w:rPr>
          <w:i/>
          <w:sz w:val="24"/>
        </w:rPr>
        <w:t>Internal</w:t>
      </w:r>
      <w:r>
        <w:rPr>
          <w:i/>
          <w:spacing w:val="-10"/>
          <w:sz w:val="24"/>
        </w:rPr>
        <w:t xml:space="preserve"> </w:t>
      </w:r>
      <w:r>
        <w:rPr>
          <w:i/>
          <w:sz w:val="24"/>
        </w:rPr>
        <w:t>Revenue</w:t>
      </w:r>
      <w:r>
        <w:rPr>
          <w:i/>
          <w:spacing w:val="-10"/>
          <w:sz w:val="24"/>
        </w:rPr>
        <w:t xml:space="preserve"> </w:t>
      </w:r>
      <w:r>
        <w:rPr>
          <w:i/>
          <w:sz w:val="24"/>
        </w:rPr>
        <w:t>Code,</w:t>
      </w:r>
      <w:r>
        <w:rPr>
          <w:i/>
          <w:spacing w:val="-10"/>
          <w:sz w:val="24"/>
        </w:rPr>
        <w:t xml:space="preserve"> </w:t>
      </w:r>
      <w:r>
        <w:rPr>
          <w:i/>
          <w:sz w:val="24"/>
        </w:rPr>
        <w:t>Section</w:t>
      </w:r>
      <w:r>
        <w:rPr>
          <w:i/>
          <w:spacing w:val="-10"/>
          <w:sz w:val="24"/>
        </w:rPr>
        <w:t xml:space="preserve"> </w:t>
      </w:r>
      <w:r>
        <w:rPr>
          <w:i/>
          <w:sz w:val="24"/>
        </w:rPr>
        <w:t>501(r) 26 C.F.R. 1.501(r)-4</w:t>
      </w:r>
    </w:p>
    <w:p w14:paraId="01108C12" w14:textId="77777777" w:rsidR="005732E9" w:rsidRDefault="00000000">
      <w:pPr>
        <w:spacing w:before="3"/>
        <w:ind w:left="12"/>
        <w:rPr>
          <w:i/>
          <w:sz w:val="24"/>
        </w:rPr>
      </w:pPr>
      <w:r>
        <w:rPr>
          <w:i/>
          <w:sz w:val="24"/>
        </w:rPr>
        <w:t>New</w:t>
      </w:r>
      <w:r>
        <w:rPr>
          <w:i/>
          <w:spacing w:val="-1"/>
          <w:sz w:val="24"/>
        </w:rPr>
        <w:t xml:space="preserve"> </w:t>
      </w:r>
      <w:r>
        <w:rPr>
          <w:i/>
          <w:sz w:val="24"/>
        </w:rPr>
        <w:t>York</w:t>
      </w:r>
      <w:r>
        <w:rPr>
          <w:i/>
          <w:spacing w:val="-1"/>
          <w:sz w:val="24"/>
        </w:rPr>
        <w:t xml:space="preserve"> </w:t>
      </w:r>
      <w:r>
        <w:rPr>
          <w:i/>
          <w:sz w:val="24"/>
        </w:rPr>
        <w:t>State</w:t>
      </w:r>
      <w:r>
        <w:rPr>
          <w:i/>
          <w:spacing w:val="-2"/>
          <w:sz w:val="24"/>
        </w:rPr>
        <w:t xml:space="preserve"> </w:t>
      </w:r>
      <w:r>
        <w:rPr>
          <w:i/>
          <w:sz w:val="24"/>
        </w:rPr>
        <w:t>Public</w:t>
      </w:r>
      <w:r>
        <w:rPr>
          <w:i/>
          <w:spacing w:val="-1"/>
          <w:sz w:val="24"/>
        </w:rPr>
        <w:t xml:space="preserve"> </w:t>
      </w:r>
      <w:r>
        <w:rPr>
          <w:i/>
          <w:sz w:val="24"/>
        </w:rPr>
        <w:t>Health</w:t>
      </w:r>
      <w:r>
        <w:rPr>
          <w:i/>
          <w:spacing w:val="-1"/>
          <w:sz w:val="24"/>
        </w:rPr>
        <w:t xml:space="preserve"> </w:t>
      </w:r>
      <w:r>
        <w:rPr>
          <w:i/>
          <w:sz w:val="24"/>
        </w:rPr>
        <w:t>Law, Section 2807-</w:t>
      </w:r>
      <w:r>
        <w:rPr>
          <w:i/>
          <w:spacing w:val="-10"/>
          <w:sz w:val="24"/>
        </w:rPr>
        <w:t>k</w:t>
      </w:r>
    </w:p>
    <w:sectPr w:rsidR="005732E9">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0BAB"/>
    <w:multiLevelType w:val="hybridMultilevel"/>
    <w:tmpl w:val="821E504E"/>
    <w:lvl w:ilvl="0" w:tplc="391E842C">
      <w:numFmt w:val="bullet"/>
      <w:lvlText w:val=""/>
      <w:lvlJc w:val="left"/>
      <w:pPr>
        <w:ind w:left="720" w:hanging="284"/>
      </w:pPr>
      <w:rPr>
        <w:rFonts w:ascii="Symbol" w:eastAsia="Symbol" w:hAnsi="Symbol" w:cs="Symbol" w:hint="default"/>
        <w:b w:val="0"/>
        <w:bCs w:val="0"/>
        <w:i w:val="0"/>
        <w:iCs w:val="0"/>
        <w:spacing w:val="0"/>
        <w:w w:val="100"/>
        <w:sz w:val="24"/>
        <w:szCs w:val="24"/>
        <w:lang w:val="en-US" w:eastAsia="en-US" w:bidi="ar-SA"/>
      </w:rPr>
    </w:lvl>
    <w:lvl w:ilvl="1" w:tplc="FDD8EB96">
      <w:numFmt w:val="bullet"/>
      <w:lvlText w:val="•"/>
      <w:lvlJc w:val="left"/>
      <w:pPr>
        <w:ind w:left="1697" w:hanging="284"/>
      </w:pPr>
      <w:rPr>
        <w:rFonts w:hint="default"/>
        <w:lang w:val="en-US" w:eastAsia="en-US" w:bidi="ar-SA"/>
      </w:rPr>
    </w:lvl>
    <w:lvl w:ilvl="2" w:tplc="9F6A218E">
      <w:numFmt w:val="bullet"/>
      <w:lvlText w:val="•"/>
      <w:lvlJc w:val="left"/>
      <w:pPr>
        <w:ind w:left="2674" w:hanging="284"/>
      </w:pPr>
      <w:rPr>
        <w:rFonts w:hint="default"/>
        <w:lang w:val="en-US" w:eastAsia="en-US" w:bidi="ar-SA"/>
      </w:rPr>
    </w:lvl>
    <w:lvl w:ilvl="3" w:tplc="AFC25502">
      <w:numFmt w:val="bullet"/>
      <w:lvlText w:val="•"/>
      <w:lvlJc w:val="left"/>
      <w:pPr>
        <w:ind w:left="3651" w:hanging="284"/>
      </w:pPr>
      <w:rPr>
        <w:rFonts w:hint="default"/>
        <w:lang w:val="en-US" w:eastAsia="en-US" w:bidi="ar-SA"/>
      </w:rPr>
    </w:lvl>
    <w:lvl w:ilvl="4" w:tplc="A2BC79F6">
      <w:numFmt w:val="bullet"/>
      <w:lvlText w:val="•"/>
      <w:lvlJc w:val="left"/>
      <w:pPr>
        <w:ind w:left="4628" w:hanging="284"/>
      </w:pPr>
      <w:rPr>
        <w:rFonts w:hint="default"/>
        <w:lang w:val="en-US" w:eastAsia="en-US" w:bidi="ar-SA"/>
      </w:rPr>
    </w:lvl>
    <w:lvl w:ilvl="5" w:tplc="4CA49E26">
      <w:numFmt w:val="bullet"/>
      <w:lvlText w:val="•"/>
      <w:lvlJc w:val="left"/>
      <w:pPr>
        <w:ind w:left="5605" w:hanging="284"/>
      </w:pPr>
      <w:rPr>
        <w:rFonts w:hint="default"/>
        <w:lang w:val="en-US" w:eastAsia="en-US" w:bidi="ar-SA"/>
      </w:rPr>
    </w:lvl>
    <w:lvl w:ilvl="6" w:tplc="BBCAAF48">
      <w:numFmt w:val="bullet"/>
      <w:lvlText w:val="•"/>
      <w:lvlJc w:val="left"/>
      <w:pPr>
        <w:ind w:left="6582" w:hanging="284"/>
      </w:pPr>
      <w:rPr>
        <w:rFonts w:hint="default"/>
        <w:lang w:val="en-US" w:eastAsia="en-US" w:bidi="ar-SA"/>
      </w:rPr>
    </w:lvl>
    <w:lvl w:ilvl="7" w:tplc="D1DC6EA0">
      <w:numFmt w:val="bullet"/>
      <w:lvlText w:val="•"/>
      <w:lvlJc w:val="left"/>
      <w:pPr>
        <w:ind w:left="7559" w:hanging="284"/>
      </w:pPr>
      <w:rPr>
        <w:rFonts w:hint="default"/>
        <w:lang w:val="en-US" w:eastAsia="en-US" w:bidi="ar-SA"/>
      </w:rPr>
    </w:lvl>
    <w:lvl w:ilvl="8" w:tplc="6F9E76A2">
      <w:numFmt w:val="bullet"/>
      <w:lvlText w:val="•"/>
      <w:lvlJc w:val="left"/>
      <w:pPr>
        <w:ind w:left="8536" w:hanging="284"/>
      </w:pPr>
      <w:rPr>
        <w:rFonts w:hint="default"/>
        <w:lang w:val="en-US" w:eastAsia="en-US" w:bidi="ar-SA"/>
      </w:rPr>
    </w:lvl>
  </w:abstractNum>
  <w:abstractNum w:abstractNumId="1" w15:restartNumberingAfterBreak="0">
    <w:nsid w:val="5AB6315E"/>
    <w:multiLevelType w:val="hybridMultilevel"/>
    <w:tmpl w:val="3A0C3F22"/>
    <w:lvl w:ilvl="0" w:tplc="53E29766">
      <w:start w:val="1"/>
      <w:numFmt w:val="decimal"/>
      <w:lvlText w:val="%1."/>
      <w:lvlJc w:val="left"/>
      <w:pPr>
        <w:ind w:left="72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94BFFA">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2" w:tplc="8D324916">
      <w:numFmt w:val="bullet"/>
      <w:lvlText w:val="•"/>
      <w:lvlJc w:val="left"/>
      <w:pPr>
        <w:ind w:left="2143" w:hanging="360"/>
      </w:pPr>
      <w:rPr>
        <w:rFonts w:hint="default"/>
        <w:lang w:val="en-US" w:eastAsia="en-US" w:bidi="ar-SA"/>
      </w:rPr>
    </w:lvl>
    <w:lvl w:ilvl="3" w:tplc="5A82B8BE">
      <w:numFmt w:val="bullet"/>
      <w:lvlText w:val="•"/>
      <w:lvlJc w:val="left"/>
      <w:pPr>
        <w:ind w:left="3186" w:hanging="360"/>
      </w:pPr>
      <w:rPr>
        <w:rFonts w:hint="default"/>
        <w:lang w:val="en-US" w:eastAsia="en-US" w:bidi="ar-SA"/>
      </w:rPr>
    </w:lvl>
    <w:lvl w:ilvl="4" w:tplc="C96E2F14">
      <w:numFmt w:val="bullet"/>
      <w:lvlText w:val="•"/>
      <w:lvlJc w:val="left"/>
      <w:pPr>
        <w:ind w:left="4230" w:hanging="360"/>
      </w:pPr>
      <w:rPr>
        <w:rFonts w:hint="default"/>
        <w:lang w:val="en-US" w:eastAsia="en-US" w:bidi="ar-SA"/>
      </w:rPr>
    </w:lvl>
    <w:lvl w:ilvl="5" w:tplc="831C4FEC">
      <w:numFmt w:val="bullet"/>
      <w:lvlText w:val="•"/>
      <w:lvlJc w:val="left"/>
      <w:pPr>
        <w:ind w:left="5273" w:hanging="360"/>
      </w:pPr>
      <w:rPr>
        <w:rFonts w:hint="default"/>
        <w:lang w:val="en-US" w:eastAsia="en-US" w:bidi="ar-SA"/>
      </w:rPr>
    </w:lvl>
    <w:lvl w:ilvl="6" w:tplc="A030F32C">
      <w:numFmt w:val="bullet"/>
      <w:lvlText w:val="•"/>
      <w:lvlJc w:val="left"/>
      <w:pPr>
        <w:ind w:left="6316" w:hanging="360"/>
      </w:pPr>
      <w:rPr>
        <w:rFonts w:hint="default"/>
        <w:lang w:val="en-US" w:eastAsia="en-US" w:bidi="ar-SA"/>
      </w:rPr>
    </w:lvl>
    <w:lvl w:ilvl="7" w:tplc="A3A0D03C">
      <w:numFmt w:val="bullet"/>
      <w:lvlText w:val="•"/>
      <w:lvlJc w:val="left"/>
      <w:pPr>
        <w:ind w:left="7360" w:hanging="360"/>
      </w:pPr>
      <w:rPr>
        <w:rFonts w:hint="default"/>
        <w:lang w:val="en-US" w:eastAsia="en-US" w:bidi="ar-SA"/>
      </w:rPr>
    </w:lvl>
    <w:lvl w:ilvl="8" w:tplc="179AC1F4">
      <w:numFmt w:val="bullet"/>
      <w:lvlText w:val="•"/>
      <w:lvlJc w:val="left"/>
      <w:pPr>
        <w:ind w:left="8403" w:hanging="360"/>
      </w:pPr>
      <w:rPr>
        <w:rFonts w:hint="default"/>
        <w:lang w:val="en-US" w:eastAsia="en-US" w:bidi="ar-SA"/>
      </w:rPr>
    </w:lvl>
  </w:abstractNum>
  <w:num w:numId="1" w16cid:durableId="873420138">
    <w:abstractNumId w:val="0"/>
  </w:num>
  <w:num w:numId="2" w16cid:durableId="68579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32E9"/>
    <w:rsid w:val="005732E9"/>
    <w:rsid w:val="00CE083C"/>
    <w:rsid w:val="00D30F20"/>
    <w:rsid w:val="00D7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AFBD4"/>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16"/>
      <w:ind w:left="12"/>
      <w:jc w:val="both"/>
      <w:outlineLvl w:val="0"/>
    </w:pPr>
    <w:rPr>
      <w:b/>
      <w:bCs/>
      <w:sz w:val="48"/>
      <w:szCs w:val="48"/>
    </w:rPr>
  </w:style>
  <w:style w:type="paragraph" w:styleId="Heading2">
    <w:name w:val="heading 2"/>
    <w:basedOn w:val="Normal"/>
    <w:uiPriority w:val="9"/>
    <w:unhideWhenUsed/>
    <w:qFormat/>
    <w:pPr>
      <w:ind w:left="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92" w:hanging="360"/>
      <w:jc w:val="both"/>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st-james-hospital-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st-james-hospital-financial-assistan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2242</Words>
  <Characters>13072</Characters>
  <Application>Microsoft Office Word</Application>
  <DocSecurity>0</DocSecurity>
  <Lines>226</Lines>
  <Paragraphs>76</Paragraphs>
  <ScaleCrop>false</ScaleCrop>
  <HeadingPairs>
    <vt:vector size="2" baseType="variant">
      <vt:variant>
        <vt:lpstr>Title</vt:lpstr>
      </vt:variant>
      <vt:variant>
        <vt:i4>1</vt:i4>
      </vt:variant>
    </vt:vector>
  </HeadingPairs>
  <TitlesOfParts>
    <vt:vector size="1" baseType="lpstr">
      <vt:lpstr>Financial Assistance Policy</vt:lpstr>
    </vt:vector>
  </TitlesOfParts>
  <Manager/>
  <Company/>
  <LinksUpToDate>false</LinksUpToDate>
  <CharactersWithSpaces>15249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dc:title>
  <dc:subject>St. James Hospital Financial Assistance</dc:subject>
  <dc:creator>Stein, Karen (PFS)</dc:creator>
  <cp:keywords/>
  <dc:description/>
  <cp:lastModifiedBy>Soja, Katelyn E</cp:lastModifiedBy>
  <cp:revision>3</cp:revision>
  <dcterms:created xsi:type="dcterms:W3CDTF">2026-06-02T19:55:00Z</dcterms:created>
  <dcterms:modified xsi:type="dcterms:W3CDTF">2026-06-02T19:58:00Z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2025-05-20T10:00:00Z</vt:filetime>
  </property>
  <property fmtid="{D5CDD505-2E9C-101B-9397-08002B2CF9AE}" pid="3" name="Creator">
    <vt:lpwstr>Microsoft® Word for Microsoft 365</vt:lpwstr>
  </property>
  <property fmtid="{D5CDD505-2E9C-101B-9397-08002B2CF9AE}" pid="4" name="LastSaved">
    <vt:filetime>2026-06-01T10:00:00Z</vt:filetime>
  </property>
  <property fmtid="{D5CDD505-2E9C-101B-9397-08002B2CF9AE}" pid="5" name="Producer">
    <vt:lpwstr>Microsoft® Word for Microsoft 365</vt:lpwstr>
  </property>
</Properties>
</file>