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1B257585" w:rsidR="00C42278" w:rsidRDefault="008123F5" w:rsidP="002D6AF5">
      <w:pPr>
        <w:pStyle w:val="Heading1"/>
      </w:pPr>
      <w:r>
        <w:t>Prednisone (Deltasone)</w:t>
      </w:r>
    </w:p>
    <w:p w14:paraId="3C7B596C" w14:textId="77777777" w:rsidR="002D6AF5" w:rsidRDefault="002D6AF5" w:rsidP="002D6AF5"/>
    <w:p w14:paraId="34FC190E" w14:textId="3247141D" w:rsidR="002D6AF5" w:rsidRDefault="00C03B11" w:rsidP="002D6AF5">
      <w:pPr>
        <w:pStyle w:val="Heading2"/>
      </w:pPr>
      <w:r>
        <w:t>Uses</w:t>
      </w:r>
    </w:p>
    <w:p w14:paraId="51A410D9" w14:textId="5E1E2E1E" w:rsidR="002D6AF5" w:rsidRDefault="008123F5" w:rsidP="002D6AF5">
      <w:r>
        <w:t>Prednisone is a steroid and is used to prevent or treat rejection.  It suppresses the body’s immune response to the transplanted heart</w:t>
      </w:r>
      <w:r w:rsidR="002D6AF5" w:rsidRPr="004A03CD">
        <w:t>.</w:t>
      </w:r>
    </w:p>
    <w:p w14:paraId="2212B4F7" w14:textId="77777777" w:rsidR="002D6AF5" w:rsidRPr="00AE4033" w:rsidRDefault="002D6AF5" w:rsidP="002D6AF5"/>
    <w:p w14:paraId="7F2ABD9D" w14:textId="10BFFCA2" w:rsidR="002D6AF5" w:rsidRDefault="00C03B11" w:rsidP="002D6AF5">
      <w:pPr>
        <w:pStyle w:val="Heading2"/>
      </w:pPr>
      <w:r>
        <w:t>Schedule</w:t>
      </w:r>
    </w:p>
    <w:p w14:paraId="505A9CD9" w14:textId="732CA917" w:rsidR="002D6AF5" w:rsidRDefault="008123F5" w:rsidP="002D6AF5">
      <w:pPr>
        <w:pStyle w:val="NoSpacing"/>
      </w:pPr>
      <w:r>
        <w:t xml:space="preserve">Prednisone is usually taken twice a day and should be taken with food as it </w:t>
      </w:r>
      <w:proofErr w:type="gramStart"/>
      <w:r>
        <w:t>is can cause</w:t>
      </w:r>
      <w:proofErr w:type="gramEnd"/>
      <w:r>
        <w:t xml:space="preserve"> stomach upset and may leave a very bad taste in your mouth.  As you are further from transplant, prednisone may be changed to once a day</w:t>
      </w:r>
      <w:r w:rsidR="00C03B11">
        <w:t>.</w:t>
      </w:r>
    </w:p>
    <w:p w14:paraId="5CA88E9E" w14:textId="77777777" w:rsidR="00C03B11" w:rsidRDefault="00C03B11" w:rsidP="002D6AF5">
      <w:pPr>
        <w:pStyle w:val="NoSpacing"/>
      </w:pPr>
    </w:p>
    <w:p w14:paraId="3F400BB8" w14:textId="1072BE2C" w:rsidR="002D6AF5" w:rsidRPr="004A03CD" w:rsidRDefault="00C03B11" w:rsidP="002D6AF5">
      <w:pPr>
        <w:pStyle w:val="Heading2"/>
      </w:pPr>
      <w:r>
        <w:t>Dose Changes</w:t>
      </w:r>
    </w:p>
    <w:p w14:paraId="467A7040" w14:textId="6442D774" w:rsidR="002D6AF5" w:rsidRDefault="008123F5" w:rsidP="002D6AF5">
      <w:pPr>
        <w:pStyle w:val="ListParagraph"/>
        <w:ind w:left="0"/>
        <w:rPr>
          <w:rFonts w:eastAsia="Times New Roman" w:cstheme="minorHAnsi"/>
          <w:u w:val="single"/>
        </w:rPr>
      </w:pPr>
      <w:r>
        <w:t>Your prednisone dose will change based on your biopsy results.  The dose may be decreased when your biopsy results show no rejection.  Likewise, if your biopsy shows rejection, your dose may be increased</w:t>
      </w:r>
      <w:r w:rsidR="002D6AF5" w:rsidRPr="00B05A30">
        <w:rPr>
          <w:rFonts w:eastAsia="Times New Roman" w:cstheme="minorHAnsi"/>
          <w:u w:val="single"/>
        </w:rPr>
        <w:t>.</w:t>
      </w:r>
    </w:p>
    <w:p w14:paraId="4F22D951" w14:textId="77777777" w:rsidR="002D6AF5" w:rsidRPr="004A03CD" w:rsidRDefault="002D6AF5" w:rsidP="002D6AF5">
      <w:pPr>
        <w:rPr>
          <w:b/>
        </w:rPr>
      </w:pPr>
    </w:p>
    <w:p w14:paraId="06F7CD79" w14:textId="56620304" w:rsidR="002D6AF5" w:rsidRPr="004A03CD" w:rsidRDefault="00C03B11" w:rsidP="002D6AF5">
      <w:pPr>
        <w:pStyle w:val="Heading2"/>
      </w:pPr>
      <w:r>
        <w:t xml:space="preserve">Possible Side Effects of </w:t>
      </w:r>
      <w:proofErr w:type="spellStart"/>
      <w:r>
        <w:t>Cellcept</w:t>
      </w:r>
      <w:proofErr w:type="spellEnd"/>
      <w:r>
        <w:t>®</w:t>
      </w:r>
    </w:p>
    <w:p w14:paraId="729F8D67" w14:textId="77777777" w:rsidR="00C03B11" w:rsidRDefault="00C03B11" w:rsidP="00C03B11">
      <w:pPr>
        <w:pStyle w:val="NoSpacing"/>
        <w:numPr>
          <w:ilvl w:val="0"/>
          <w:numId w:val="23"/>
        </w:numPr>
        <w:sectPr w:rsidR="00C03B11" w:rsidSect="002D6AF5">
          <w:footerReference w:type="default" r:id="rId10"/>
          <w:headerReference w:type="first" r:id="rId11"/>
          <w:footerReference w:type="first" r:id="rId12"/>
          <w:pgSz w:w="12240" w:h="15840" w:code="1"/>
          <w:pgMar w:top="-1181" w:right="720" w:bottom="806" w:left="720" w:header="0" w:footer="288" w:gutter="0"/>
          <w:cols w:space="720"/>
          <w:titlePg/>
          <w:docGrid w:linePitch="360"/>
        </w:sectPr>
      </w:pPr>
    </w:p>
    <w:p w14:paraId="2752E488" w14:textId="77777777" w:rsidR="008123F5" w:rsidRDefault="008123F5" w:rsidP="008123F5">
      <w:pPr>
        <w:pStyle w:val="NoSpacing"/>
        <w:numPr>
          <w:ilvl w:val="0"/>
          <w:numId w:val="23"/>
        </w:numPr>
      </w:pPr>
      <w:r>
        <w:t xml:space="preserve">Increase in </w:t>
      </w:r>
      <w:proofErr w:type="gramStart"/>
      <w:r>
        <w:t>appetite</w:t>
      </w:r>
      <w:proofErr w:type="gramEnd"/>
    </w:p>
    <w:p w14:paraId="2C2B9F43" w14:textId="77777777" w:rsidR="008123F5" w:rsidRDefault="008123F5" w:rsidP="008123F5">
      <w:pPr>
        <w:pStyle w:val="NoSpacing"/>
        <w:numPr>
          <w:ilvl w:val="0"/>
          <w:numId w:val="23"/>
        </w:numPr>
      </w:pPr>
      <w:r>
        <w:t>Water retention</w:t>
      </w:r>
    </w:p>
    <w:p w14:paraId="7392FDBF" w14:textId="77777777" w:rsidR="008123F5" w:rsidRDefault="008123F5" w:rsidP="008123F5">
      <w:pPr>
        <w:pStyle w:val="NoSpacing"/>
        <w:numPr>
          <w:ilvl w:val="0"/>
          <w:numId w:val="23"/>
        </w:numPr>
      </w:pPr>
      <w:r>
        <w:t>Mood changes or anxiety</w:t>
      </w:r>
    </w:p>
    <w:p w14:paraId="2276550C" w14:textId="77777777" w:rsidR="008123F5" w:rsidRDefault="008123F5" w:rsidP="008123F5">
      <w:pPr>
        <w:pStyle w:val="NoSpacing"/>
        <w:numPr>
          <w:ilvl w:val="0"/>
          <w:numId w:val="23"/>
        </w:numPr>
      </w:pPr>
      <w:r>
        <w:t>Night sweats</w:t>
      </w:r>
    </w:p>
    <w:p w14:paraId="4866B283" w14:textId="77777777" w:rsidR="008123F5" w:rsidRDefault="008123F5" w:rsidP="008123F5">
      <w:pPr>
        <w:pStyle w:val="NoSpacing"/>
        <w:numPr>
          <w:ilvl w:val="0"/>
          <w:numId w:val="23"/>
        </w:numPr>
      </w:pPr>
      <w:r>
        <w:t>Vision changes/cataracts</w:t>
      </w:r>
    </w:p>
    <w:p w14:paraId="19316C5A" w14:textId="77777777" w:rsidR="008123F5" w:rsidRDefault="008123F5" w:rsidP="008123F5">
      <w:pPr>
        <w:pStyle w:val="NoSpacing"/>
        <w:numPr>
          <w:ilvl w:val="0"/>
          <w:numId w:val="23"/>
        </w:numPr>
      </w:pPr>
      <w:r>
        <w:t>Increased risk of infection</w:t>
      </w:r>
    </w:p>
    <w:p w14:paraId="75E7EF7B" w14:textId="77777777" w:rsidR="008123F5" w:rsidRDefault="008123F5" w:rsidP="008123F5">
      <w:pPr>
        <w:pStyle w:val="NoSpacing"/>
        <w:numPr>
          <w:ilvl w:val="0"/>
          <w:numId w:val="23"/>
        </w:numPr>
      </w:pPr>
      <w:r>
        <w:t xml:space="preserve">Stomach </w:t>
      </w:r>
      <w:proofErr w:type="gramStart"/>
      <w:r>
        <w:t>irritation</w:t>
      </w:r>
      <w:proofErr w:type="gramEnd"/>
    </w:p>
    <w:p w14:paraId="5270500C" w14:textId="77777777" w:rsidR="008123F5" w:rsidRDefault="008123F5" w:rsidP="008123F5">
      <w:pPr>
        <w:pStyle w:val="NoSpacing"/>
        <w:numPr>
          <w:ilvl w:val="0"/>
          <w:numId w:val="23"/>
        </w:numPr>
      </w:pPr>
      <w:r>
        <w:t>Weight gain</w:t>
      </w:r>
    </w:p>
    <w:p w14:paraId="2AC11D9B" w14:textId="62EFE0B1" w:rsidR="008123F5" w:rsidRDefault="008123F5" w:rsidP="008123F5">
      <w:pPr>
        <w:pStyle w:val="NoSpacing"/>
        <w:numPr>
          <w:ilvl w:val="0"/>
          <w:numId w:val="23"/>
        </w:numPr>
      </w:pPr>
      <w:r>
        <w:t>Round face or “chubby cheeks”</w:t>
      </w:r>
    </w:p>
    <w:p w14:paraId="4C44BA6A" w14:textId="77777777" w:rsidR="008123F5" w:rsidRDefault="008123F5" w:rsidP="00C03B11">
      <w:pPr>
        <w:pStyle w:val="NoSpacing"/>
        <w:numPr>
          <w:ilvl w:val="0"/>
          <w:numId w:val="23"/>
        </w:numPr>
      </w:pPr>
      <w:r>
        <w:t>Trouble sleeping</w:t>
      </w:r>
      <w:r>
        <w:t xml:space="preserve"> </w:t>
      </w:r>
    </w:p>
    <w:p w14:paraId="026BD4AC" w14:textId="08775D42" w:rsidR="00C03B11" w:rsidRDefault="008123F5" w:rsidP="008123F5">
      <w:pPr>
        <w:pStyle w:val="NoSpacing"/>
        <w:numPr>
          <w:ilvl w:val="0"/>
          <w:numId w:val="23"/>
        </w:numPr>
      </w:pPr>
      <w:r>
        <w:t>Acne</w:t>
      </w:r>
    </w:p>
    <w:p w14:paraId="7DCA87B3" w14:textId="01671B5F" w:rsidR="00C03B11" w:rsidRDefault="008123F5" w:rsidP="00C03B11">
      <w:pPr>
        <w:pStyle w:val="NoSpacing"/>
        <w:numPr>
          <w:ilvl w:val="0"/>
          <w:numId w:val="23"/>
        </w:numPr>
      </w:pPr>
      <w:r>
        <w:t>Osteoporosis</w:t>
      </w:r>
    </w:p>
    <w:p w14:paraId="030CCB0F" w14:textId="4B84E1BD" w:rsidR="00C03B11" w:rsidRDefault="008123F5" w:rsidP="00C03B11">
      <w:pPr>
        <w:pStyle w:val="NoSpacing"/>
        <w:numPr>
          <w:ilvl w:val="0"/>
          <w:numId w:val="23"/>
        </w:numPr>
      </w:pPr>
      <w:r>
        <w:t>High blood pressure</w:t>
      </w:r>
    </w:p>
    <w:p w14:paraId="6E00B056" w14:textId="77777777" w:rsidR="00C03B11" w:rsidRDefault="00C03B11" w:rsidP="004940EF">
      <w:pPr>
        <w:pStyle w:val="Heading3"/>
        <w:sectPr w:rsidR="00C03B11" w:rsidSect="00C03B11">
          <w:type w:val="continuous"/>
          <w:pgSz w:w="12240" w:h="15840" w:code="1"/>
          <w:pgMar w:top="-1181" w:right="720" w:bottom="806" w:left="720" w:header="0" w:footer="288" w:gutter="0"/>
          <w:cols w:num="2" w:space="720"/>
          <w:titlePg/>
          <w:docGrid w:linePitch="360"/>
        </w:sectPr>
      </w:pPr>
    </w:p>
    <w:p w14:paraId="5C632112" w14:textId="77777777" w:rsidR="00A579E5" w:rsidRPr="00A579E5" w:rsidRDefault="00A579E5" w:rsidP="00A579E5">
      <w:pPr>
        <w:pStyle w:val="ListParagraph"/>
      </w:pPr>
    </w:p>
    <w:p w14:paraId="46A2CD24" w14:textId="15D78AC3" w:rsidR="002D6AF5" w:rsidRPr="004A03CD" w:rsidRDefault="00C03B11" w:rsidP="00A579E5">
      <w:pPr>
        <w:pStyle w:val="Heading2"/>
      </w:pPr>
      <w:r>
        <w:t>Special Notes</w:t>
      </w:r>
    </w:p>
    <w:p w14:paraId="203FA9B7" w14:textId="77777777" w:rsidR="008123F5" w:rsidRDefault="008123F5" w:rsidP="008123F5">
      <w:pPr>
        <w:pStyle w:val="NoSpacing"/>
        <w:numPr>
          <w:ilvl w:val="0"/>
          <w:numId w:val="24"/>
        </w:numPr>
      </w:pPr>
      <w:r>
        <w:t xml:space="preserve">It is dangerous to stop taking prednisone all at once.  This medication must be tapered by your transplant </w:t>
      </w:r>
      <w:proofErr w:type="gramStart"/>
      <w:r>
        <w:t>coordinator</w:t>
      </w:r>
      <w:proofErr w:type="gramEnd"/>
      <w:r>
        <w:t xml:space="preserve"> or you may become very ill.  </w:t>
      </w:r>
    </w:p>
    <w:p w14:paraId="455EA2C7" w14:textId="77777777" w:rsidR="008123F5" w:rsidRDefault="008123F5" w:rsidP="008123F5">
      <w:pPr>
        <w:pStyle w:val="NoSpacing"/>
        <w:numPr>
          <w:ilvl w:val="0"/>
          <w:numId w:val="24"/>
        </w:numPr>
      </w:pPr>
      <w:r>
        <w:t>Be alert for infections and report any black tarry stools or abdominal pain.</w:t>
      </w:r>
    </w:p>
    <w:p w14:paraId="5A978934" w14:textId="77777777" w:rsidR="008123F5" w:rsidRPr="007375E1" w:rsidRDefault="008123F5" w:rsidP="008123F5">
      <w:pPr>
        <w:pStyle w:val="NoSpacing"/>
        <w:numPr>
          <w:ilvl w:val="0"/>
          <w:numId w:val="24"/>
        </w:numPr>
      </w:pPr>
      <w:r>
        <w:t>Check with your transplant coordinator for any drug interactions before taking any new medications.</w:t>
      </w:r>
    </w:p>
    <w:p w14:paraId="0F60BDC1" w14:textId="7B239CB4" w:rsidR="002D6AF5" w:rsidRPr="00C03B11" w:rsidRDefault="002D6AF5" w:rsidP="008123F5">
      <w:pPr>
        <w:rPr>
          <w:u w:val="single"/>
        </w:rPr>
      </w:pPr>
    </w:p>
    <w:sectPr w:rsidR="002D6AF5" w:rsidRPr="00C03B11" w:rsidSect="00C03B11">
      <w:type w:val="continuous"/>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F1EC" w14:textId="77777777" w:rsidR="00B350CB" w:rsidRDefault="00B350CB" w:rsidP="00567D1E">
      <w:r>
        <w:separator/>
      </w:r>
    </w:p>
  </w:endnote>
  <w:endnote w:type="continuationSeparator" w:id="0">
    <w:p w14:paraId="340B05B8" w14:textId="77777777" w:rsidR="00B350CB" w:rsidRDefault="00B350CB"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D4FC" w14:textId="522294D0" w:rsidR="00C07D24" w:rsidRPr="00567D1E" w:rsidRDefault="00C07D24" w:rsidP="00C07D24">
    <w:pPr>
      <w:tabs>
        <w:tab w:val="right" w:pos="10800"/>
      </w:tabs>
      <w:ind w:left="450"/>
      <w:rPr>
        <w:sz w:val="18"/>
        <w:szCs w:val="18"/>
      </w:rPr>
    </w:pPr>
    <w:r w:rsidRPr="00567D1E">
      <w:rPr>
        <w:sz w:val="18"/>
        <w:szCs w:val="18"/>
      </w:rPr>
      <w:t>Street Address</w:t>
    </w:r>
    <w:r>
      <w:rPr>
        <w:sz w:val="18"/>
        <w:szCs w:val="18"/>
      </w:rPr>
      <w:t xml:space="preserve"> </w:t>
    </w:r>
    <w:r w:rsidRPr="00567D1E">
      <w:rPr>
        <w:sz w:val="18"/>
        <w:szCs w:val="18"/>
      </w:rPr>
      <w:t xml:space="preserve"> |</w:t>
    </w:r>
    <w:r>
      <w:rPr>
        <w:sz w:val="18"/>
        <w:szCs w:val="18"/>
      </w:rPr>
      <w:t xml:space="preserve"> </w:t>
    </w:r>
    <w:r w:rsidRPr="00567D1E">
      <w:rPr>
        <w:sz w:val="18"/>
        <w:szCs w:val="18"/>
      </w:rPr>
      <w:t xml:space="preserve"> Box XXXX</w:t>
    </w:r>
    <w:r>
      <w:rPr>
        <w:sz w:val="18"/>
        <w:szCs w:val="18"/>
      </w:rPr>
      <w:t xml:space="preserve"> </w:t>
    </w:r>
    <w:r w:rsidRPr="00567D1E">
      <w:rPr>
        <w:sz w:val="18"/>
        <w:szCs w:val="18"/>
      </w:rPr>
      <w:t xml:space="preserve"> |</w:t>
    </w:r>
    <w:r>
      <w:rPr>
        <w:sz w:val="18"/>
        <w:szCs w:val="18"/>
      </w:rPr>
      <w:t xml:space="preserve"> </w:t>
    </w:r>
    <w:r w:rsidRPr="00567D1E">
      <w:rPr>
        <w:sz w:val="18"/>
        <w:szCs w:val="18"/>
      </w:rPr>
      <w:t xml:space="preserve"> City, NY  XXXXX</w:t>
    </w:r>
    <w:r>
      <w:rPr>
        <w:sz w:val="18"/>
        <w:szCs w:val="18"/>
      </w:rPr>
      <w:tab/>
      <w:t>University of Rochester Medicine</w:t>
    </w:r>
    <w:r w:rsidR="006D74C7">
      <w:rPr>
        <w:sz w:val="18"/>
        <w:szCs w:val="18"/>
      </w:rPr>
      <w:t xml:space="preserve"> Advanced Heart Failure Program</w:t>
    </w:r>
  </w:p>
  <w:p w14:paraId="0E9850FE" w14:textId="77777777" w:rsidR="0055709C" w:rsidRDefault="0055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33DE4DC2" w:rsidR="0023171B" w:rsidRPr="00567D1E" w:rsidRDefault="00C07D24" w:rsidP="00C07D24">
    <w:pPr>
      <w:tabs>
        <w:tab w:val="right" w:pos="10800"/>
      </w:tabs>
      <w:ind w:left="450"/>
      <w:rPr>
        <w:sz w:val="18"/>
        <w:szCs w:val="18"/>
      </w:rPr>
    </w:pPr>
    <w:r>
      <w:rPr>
        <w:sz w:val="18"/>
        <w:szCs w:val="18"/>
      </w:rPr>
      <w:tab/>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234A" w14:textId="77777777" w:rsidR="00B350CB" w:rsidRDefault="00B350CB" w:rsidP="00567D1E">
      <w:r>
        <w:separator/>
      </w:r>
    </w:p>
  </w:footnote>
  <w:footnote w:type="continuationSeparator" w:id="0">
    <w:p w14:paraId="22D870F7" w14:textId="77777777" w:rsidR="00B350CB" w:rsidRDefault="00B350CB"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507CD9FD" w:rsidR="00F87A3E" w:rsidRDefault="00C07D24"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C3BE4"/>
    <w:multiLevelType w:val="hybridMultilevel"/>
    <w:tmpl w:val="92425B30"/>
    <w:lvl w:ilvl="0" w:tplc="115A1C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B0C"/>
    <w:multiLevelType w:val="hybridMultilevel"/>
    <w:tmpl w:val="E1588EF4"/>
    <w:lvl w:ilvl="0" w:tplc="A0A087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21"/>
  </w:num>
  <w:num w:numId="2" w16cid:durableId="2069299965">
    <w:abstractNumId w:val="6"/>
  </w:num>
  <w:num w:numId="3" w16cid:durableId="1521627326">
    <w:abstractNumId w:val="12"/>
  </w:num>
  <w:num w:numId="4" w16cid:durableId="386997529">
    <w:abstractNumId w:val="3"/>
  </w:num>
  <w:num w:numId="5" w16cid:durableId="58090697">
    <w:abstractNumId w:val="15"/>
  </w:num>
  <w:num w:numId="6" w16cid:durableId="1133717931">
    <w:abstractNumId w:val="2"/>
  </w:num>
  <w:num w:numId="7" w16cid:durableId="970985036">
    <w:abstractNumId w:val="8"/>
  </w:num>
  <w:num w:numId="8" w16cid:durableId="2115323275">
    <w:abstractNumId w:val="4"/>
  </w:num>
  <w:num w:numId="9" w16cid:durableId="1894807436">
    <w:abstractNumId w:val="17"/>
  </w:num>
  <w:num w:numId="10" w16cid:durableId="1234704697">
    <w:abstractNumId w:val="18"/>
  </w:num>
  <w:num w:numId="11" w16cid:durableId="562519463">
    <w:abstractNumId w:val="1"/>
  </w:num>
  <w:num w:numId="12" w16cid:durableId="378473967">
    <w:abstractNumId w:val="13"/>
  </w:num>
  <w:num w:numId="13" w16cid:durableId="795638834">
    <w:abstractNumId w:val="16"/>
  </w:num>
  <w:num w:numId="14" w16cid:durableId="786042585">
    <w:abstractNumId w:val="19"/>
  </w:num>
  <w:num w:numId="15" w16cid:durableId="21369398">
    <w:abstractNumId w:val="20"/>
  </w:num>
  <w:num w:numId="16" w16cid:durableId="423652496">
    <w:abstractNumId w:val="7"/>
  </w:num>
  <w:num w:numId="17" w16cid:durableId="1915506441">
    <w:abstractNumId w:val="14"/>
  </w:num>
  <w:num w:numId="18" w16cid:durableId="2002346909">
    <w:abstractNumId w:val="11"/>
  </w:num>
  <w:num w:numId="19" w16cid:durableId="1138375813">
    <w:abstractNumId w:val="22"/>
  </w:num>
  <w:num w:numId="20" w16cid:durableId="1741709709">
    <w:abstractNumId w:val="5"/>
  </w:num>
  <w:num w:numId="21" w16cid:durableId="563685351">
    <w:abstractNumId w:val="23"/>
  </w:num>
  <w:num w:numId="22" w16cid:durableId="2034921632">
    <w:abstractNumId w:val="0"/>
  </w:num>
  <w:num w:numId="23" w16cid:durableId="1236352399">
    <w:abstractNumId w:val="9"/>
  </w:num>
  <w:num w:numId="24" w16cid:durableId="781414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6DF7"/>
    <w:rsid w:val="000A7658"/>
    <w:rsid w:val="000D4A69"/>
    <w:rsid w:val="000D7FB0"/>
    <w:rsid w:val="00152EE5"/>
    <w:rsid w:val="00186B2F"/>
    <w:rsid w:val="001D5E9E"/>
    <w:rsid w:val="0023171B"/>
    <w:rsid w:val="00287DE2"/>
    <w:rsid w:val="002C4303"/>
    <w:rsid w:val="002D659F"/>
    <w:rsid w:val="002D6AF5"/>
    <w:rsid w:val="002E3133"/>
    <w:rsid w:val="00366C43"/>
    <w:rsid w:val="003A3989"/>
    <w:rsid w:val="003E60B3"/>
    <w:rsid w:val="00486630"/>
    <w:rsid w:val="004940EF"/>
    <w:rsid w:val="004C6CE2"/>
    <w:rsid w:val="00516103"/>
    <w:rsid w:val="0055709C"/>
    <w:rsid w:val="00567D1E"/>
    <w:rsid w:val="005A11C2"/>
    <w:rsid w:val="006278C7"/>
    <w:rsid w:val="00686BD2"/>
    <w:rsid w:val="006D52EE"/>
    <w:rsid w:val="006D74C7"/>
    <w:rsid w:val="00711207"/>
    <w:rsid w:val="007220E5"/>
    <w:rsid w:val="00735764"/>
    <w:rsid w:val="00740924"/>
    <w:rsid w:val="00742540"/>
    <w:rsid w:val="0074338B"/>
    <w:rsid w:val="007767D1"/>
    <w:rsid w:val="008123F5"/>
    <w:rsid w:val="00856059"/>
    <w:rsid w:val="00872B4E"/>
    <w:rsid w:val="008C716C"/>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350CB"/>
    <w:rsid w:val="00B57811"/>
    <w:rsid w:val="00BE5643"/>
    <w:rsid w:val="00C03B11"/>
    <w:rsid w:val="00C07D24"/>
    <w:rsid w:val="00C42278"/>
    <w:rsid w:val="00C76F9B"/>
    <w:rsid w:val="00D358D1"/>
    <w:rsid w:val="00DA23AE"/>
    <w:rsid w:val="00DA3B5C"/>
    <w:rsid w:val="00DF4890"/>
    <w:rsid w:val="00E44996"/>
    <w:rsid w:val="00E66FDD"/>
    <w:rsid w:val="00E67297"/>
    <w:rsid w:val="00EF2046"/>
    <w:rsid w:val="00F07F89"/>
    <w:rsid w:val="00F103A4"/>
    <w:rsid w:val="00F60374"/>
    <w:rsid w:val="00F66D37"/>
    <w:rsid w:val="00F87A3E"/>
    <w:rsid w:val="00FC5554"/>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4</cp:revision>
  <dcterms:created xsi:type="dcterms:W3CDTF">2026-05-13T14:23:00Z</dcterms:created>
  <dcterms:modified xsi:type="dcterms:W3CDTF">2026-05-13T14:29:00Z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